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3"/>
        <w:gridCol w:w="2747"/>
      </w:tblGrid>
      <w:tr w:rsidR="008D004B" w14:paraId="110350FD" w14:textId="77777777">
        <w:tc>
          <w:tcPr>
            <w:tcW w:w="8262" w:type="dxa"/>
          </w:tcPr>
          <w:p w14:paraId="4EF9A08B" w14:textId="77777777" w:rsidR="008D004B" w:rsidRDefault="00464960">
            <w:pPr>
              <w:rPr>
                <w:rFonts w:ascii="Century Gothic" w:hAnsi="Century Gothic"/>
                <w:b/>
                <w:sz w:val="44"/>
              </w:rPr>
            </w:pPr>
            <w:r>
              <w:rPr>
                <w:rFonts w:ascii="Century Gothic" w:hAnsi="Century Gothic"/>
                <w:b/>
                <w:sz w:val="44"/>
              </w:rPr>
              <w:t>Callington Community College</w:t>
            </w:r>
          </w:p>
          <w:p w14:paraId="5990E27D" w14:textId="77777777" w:rsidR="008D004B" w:rsidRDefault="008D004B"/>
        </w:tc>
        <w:tc>
          <w:tcPr>
            <w:tcW w:w="2754" w:type="dxa"/>
          </w:tcPr>
          <w:p w14:paraId="264DC821" w14:textId="77777777" w:rsidR="008D004B" w:rsidRDefault="00464960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6853C8F1" wp14:editId="7150B305">
                  <wp:extent cx="1485900" cy="49220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olour_Landscape_B_and_W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95" cy="49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6B9D3" w14:textId="77777777" w:rsidR="008D004B" w:rsidRDefault="008D004B">
      <w:pPr>
        <w:spacing w:after="0"/>
        <w:jc w:val="center"/>
        <w:rPr>
          <w:rFonts w:ascii="Century Gothic" w:hAnsi="Century Gothic"/>
          <w:b/>
          <w:sz w:val="36"/>
        </w:rPr>
      </w:pPr>
    </w:p>
    <w:p w14:paraId="7F53AB2A" w14:textId="77777777" w:rsidR="008D004B" w:rsidRDefault="00464960">
      <w:pPr>
        <w:jc w:val="center"/>
        <w:rPr>
          <w:rFonts w:ascii="Century Gothic" w:hAnsi="Century Gothic"/>
          <w:b/>
          <w:sz w:val="66"/>
        </w:rPr>
      </w:pPr>
      <w:r>
        <w:rPr>
          <w:rFonts w:ascii="Century Gothic" w:hAnsi="Century Gothic"/>
          <w:b/>
          <w:sz w:val="66"/>
        </w:rPr>
        <w:t>Job Description</w:t>
      </w:r>
    </w:p>
    <w:p w14:paraId="47DA7074" w14:textId="77777777" w:rsidR="008D004B" w:rsidRDefault="008D004B">
      <w:pPr>
        <w:spacing w:after="0"/>
        <w:jc w:val="center"/>
        <w:rPr>
          <w:rFonts w:ascii="Century Gothic" w:hAnsi="Century Gothic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8080"/>
      </w:tblGrid>
      <w:tr w:rsidR="008D004B" w14:paraId="1DFEFA05" w14:textId="77777777" w:rsidTr="00970F3A">
        <w:trPr>
          <w:trHeight w:val="567"/>
        </w:trPr>
        <w:tc>
          <w:tcPr>
            <w:tcW w:w="2754" w:type="dxa"/>
          </w:tcPr>
          <w:p w14:paraId="2218F845" w14:textId="77777777" w:rsidR="008D004B" w:rsidRDefault="004649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Job Title:</w:t>
            </w:r>
          </w:p>
        </w:tc>
        <w:tc>
          <w:tcPr>
            <w:tcW w:w="8262" w:type="dxa"/>
            <w:vAlign w:val="center"/>
          </w:tcPr>
          <w:p w14:paraId="32F938A6" w14:textId="44628DF0" w:rsidR="008D004B" w:rsidRDefault="00C60D42" w:rsidP="00970F3A">
            <w:pPr>
              <w:rPr>
                <w:rFonts w:ascii="Century Gothic" w:hAnsi="Century Gothic"/>
              </w:rPr>
            </w:pPr>
            <w:r w:rsidRPr="00C60D42">
              <w:rPr>
                <w:rFonts w:ascii="Century Gothic" w:hAnsi="Century Gothic"/>
              </w:rPr>
              <w:t xml:space="preserve">Teacher of </w:t>
            </w:r>
            <w:r w:rsidR="0073034A">
              <w:rPr>
                <w:rFonts w:ascii="Century Gothic" w:hAnsi="Century Gothic"/>
              </w:rPr>
              <w:t>Science</w:t>
            </w:r>
          </w:p>
        </w:tc>
      </w:tr>
      <w:tr w:rsidR="008D004B" w14:paraId="3CD79D08" w14:textId="77777777" w:rsidTr="00970F3A">
        <w:trPr>
          <w:trHeight w:val="567"/>
        </w:trPr>
        <w:tc>
          <w:tcPr>
            <w:tcW w:w="2754" w:type="dxa"/>
          </w:tcPr>
          <w:p w14:paraId="59CA50C1" w14:textId="77777777" w:rsidR="008D004B" w:rsidRDefault="004649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Location:</w:t>
            </w:r>
          </w:p>
        </w:tc>
        <w:tc>
          <w:tcPr>
            <w:tcW w:w="8262" w:type="dxa"/>
            <w:vAlign w:val="center"/>
          </w:tcPr>
          <w:p w14:paraId="4188EC22" w14:textId="77777777" w:rsidR="008D004B" w:rsidRPr="00C070EB" w:rsidRDefault="00464960" w:rsidP="00970F3A">
            <w:pPr>
              <w:rPr>
                <w:rFonts w:ascii="Century Gothic" w:hAnsi="Century Gothic"/>
                <w:color w:val="000000" w:themeColor="text1"/>
              </w:rPr>
            </w:pPr>
            <w:r w:rsidRPr="00C070EB">
              <w:rPr>
                <w:rFonts w:ascii="Century Gothic" w:hAnsi="Century Gothic"/>
                <w:color w:val="000000" w:themeColor="text1"/>
              </w:rPr>
              <w:t>Across the Trust (based at Callington Community College currently)</w:t>
            </w:r>
          </w:p>
        </w:tc>
      </w:tr>
      <w:tr w:rsidR="008D004B" w14:paraId="71992C1F" w14:textId="77777777" w:rsidTr="00970F3A">
        <w:trPr>
          <w:trHeight w:val="567"/>
        </w:trPr>
        <w:tc>
          <w:tcPr>
            <w:tcW w:w="2754" w:type="dxa"/>
          </w:tcPr>
          <w:p w14:paraId="36B01D17" w14:textId="77777777" w:rsidR="008D004B" w:rsidRDefault="004649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Pay Group:</w:t>
            </w:r>
          </w:p>
        </w:tc>
        <w:tc>
          <w:tcPr>
            <w:tcW w:w="8262" w:type="dxa"/>
            <w:vAlign w:val="center"/>
          </w:tcPr>
          <w:p w14:paraId="1D58C563" w14:textId="2AC32D8D" w:rsidR="008D004B" w:rsidRPr="00C070EB" w:rsidRDefault="00614F5F" w:rsidP="00970F3A">
            <w:pPr>
              <w:rPr>
                <w:rFonts w:ascii="Century Gothic" w:hAnsi="Century Gothic"/>
                <w:color w:val="000000" w:themeColor="text1"/>
              </w:rPr>
            </w:pPr>
            <w:r w:rsidRPr="00E11232">
              <w:rPr>
                <w:rFonts w:ascii="Century Gothic" w:hAnsi="Century Gothic"/>
                <w:color w:val="000000" w:themeColor="text1"/>
              </w:rPr>
              <w:t xml:space="preserve">MPS/UPS </w:t>
            </w:r>
          </w:p>
        </w:tc>
      </w:tr>
      <w:tr w:rsidR="00464960" w14:paraId="4C55B767" w14:textId="77777777" w:rsidTr="00970F3A">
        <w:trPr>
          <w:trHeight w:val="567"/>
        </w:trPr>
        <w:tc>
          <w:tcPr>
            <w:tcW w:w="2754" w:type="dxa"/>
          </w:tcPr>
          <w:p w14:paraId="1C3E9434" w14:textId="77777777" w:rsidR="00464960" w:rsidRDefault="004649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Contract:</w:t>
            </w:r>
          </w:p>
        </w:tc>
        <w:tc>
          <w:tcPr>
            <w:tcW w:w="8262" w:type="dxa"/>
            <w:vAlign w:val="center"/>
          </w:tcPr>
          <w:p w14:paraId="27C85AF2" w14:textId="312E7C98" w:rsidR="00464960" w:rsidRPr="00C070EB" w:rsidRDefault="0006058A" w:rsidP="00970F3A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Fixed Term Contract to cover maternity (</w:t>
            </w:r>
            <w:r w:rsidR="00970F3A">
              <w:rPr>
                <w:rFonts w:ascii="Century Gothic" w:hAnsi="Century Gothic"/>
                <w:color w:val="000000" w:themeColor="text1"/>
              </w:rPr>
              <w:t>0.8</w:t>
            </w:r>
            <w:r>
              <w:rPr>
                <w:rFonts w:ascii="Century Gothic" w:hAnsi="Century Gothic"/>
                <w:color w:val="000000" w:themeColor="text1"/>
              </w:rPr>
              <w:t xml:space="preserve"> FTE)</w:t>
            </w:r>
          </w:p>
        </w:tc>
      </w:tr>
      <w:tr w:rsidR="008D004B" w14:paraId="765A4078" w14:textId="77777777" w:rsidTr="00970F3A">
        <w:trPr>
          <w:trHeight w:val="567"/>
        </w:trPr>
        <w:tc>
          <w:tcPr>
            <w:tcW w:w="2754" w:type="dxa"/>
          </w:tcPr>
          <w:p w14:paraId="0F69BAD2" w14:textId="77777777" w:rsidR="008D004B" w:rsidRDefault="004649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Responsible to:</w:t>
            </w:r>
          </w:p>
        </w:tc>
        <w:tc>
          <w:tcPr>
            <w:tcW w:w="8262" w:type="dxa"/>
            <w:vAlign w:val="center"/>
          </w:tcPr>
          <w:p w14:paraId="6630B9F1" w14:textId="4C07684A" w:rsidR="008D004B" w:rsidRPr="00023184" w:rsidRDefault="00651C48" w:rsidP="00970F3A">
            <w:pPr>
              <w:rPr>
                <w:rFonts w:ascii="Century Gothic" w:hAnsi="Century Gothic"/>
                <w:color w:val="000000" w:themeColor="text1"/>
              </w:rPr>
            </w:pPr>
            <w:r w:rsidRPr="004D2AF2">
              <w:rPr>
                <w:rFonts w:ascii="Century Gothic" w:hAnsi="Century Gothic"/>
                <w:color w:val="000000" w:themeColor="text1"/>
              </w:rPr>
              <w:t>Curriculum Leader (</w:t>
            </w:r>
            <w:r w:rsidR="0073034A">
              <w:rPr>
                <w:rFonts w:ascii="Century Gothic" w:hAnsi="Century Gothic"/>
                <w:color w:val="000000" w:themeColor="text1"/>
              </w:rPr>
              <w:t>Science</w:t>
            </w:r>
            <w:r w:rsidRPr="004D2AF2"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8D004B" w14:paraId="52F3EFB6" w14:textId="77777777" w:rsidTr="00970F3A">
        <w:trPr>
          <w:trHeight w:val="567"/>
        </w:trPr>
        <w:tc>
          <w:tcPr>
            <w:tcW w:w="2754" w:type="dxa"/>
          </w:tcPr>
          <w:p w14:paraId="7F682756" w14:textId="77777777" w:rsidR="008D004B" w:rsidRDefault="00B8106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Start Date:</w:t>
            </w:r>
          </w:p>
        </w:tc>
        <w:tc>
          <w:tcPr>
            <w:tcW w:w="8262" w:type="dxa"/>
            <w:vAlign w:val="center"/>
          </w:tcPr>
          <w:p w14:paraId="59BA163C" w14:textId="190502C2" w:rsidR="008D004B" w:rsidRPr="00023184" w:rsidRDefault="00970F3A" w:rsidP="00970F3A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Spring Term 2024</w:t>
            </w:r>
          </w:p>
        </w:tc>
      </w:tr>
      <w:tr w:rsidR="008D004B" w14:paraId="28EDC66C" w14:textId="77777777" w:rsidTr="00C60D42">
        <w:trPr>
          <w:trHeight w:val="567"/>
        </w:trPr>
        <w:tc>
          <w:tcPr>
            <w:tcW w:w="2754" w:type="dxa"/>
          </w:tcPr>
          <w:p w14:paraId="733FF2E1" w14:textId="77777777" w:rsidR="008D004B" w:rsidRDefault="004649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Job Purpose:</w:t>
            </w:r>
          </w:p>
        </w:tc>
        <w:tc>
          <w:tcPr>
            <w:tcW w:w="8262" w:type="dxa"/>
          </w:tcPr>
          <w:p w14:paraId="775592CD" w14:textId="77777777" w:rsidR="008D004B" w:rsidRPr="00651C48" w:rsidRDefault="00C60D42" w:rsidP="00C60D42">
            <w:pPr>
              <w:rPr>
                <w:rFonts w:ascii="Century Gothic" w:hAnsi="Century Gothic"/>
                <w:b/>
              </w:rPr>
            </w:pPr>
            <w:r w:rsidRPr="00C60D42">
              <w:rPr>
                <w:rFonts w:ascii="Century Gothic" w:hAnsi="Century Gothic"/>
                <w:b/>
              </w:rPr>
              <w:t>To deliver high quality teaching and learning to students who are assigned to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C60D42">
              <w:rPr>
                <w:rFonts w:ascii="Century Gothic" w:hAnsi="Century Gothic"/>
                <w:b/>
              </w:rPr>
              <w:t>the post holder.</w:t>
            </w:r>
          </w:p>
        </w:tc>
      </w:tr>
    </w:tbl>
    <w:p w14:paraId="44E1F221" w14:textId="77777777" w:rsidR="008D004B" w:rsidRDefault="008D004B">
      <w:pPr>
        <w:rPr>
          <w:rFonts w:ascii="Century Gothic" w:hAnsi="Century Gothic"/>
        </w:rPr>
      </w:pPr>
    </w:p>
    <w:p w14:paraId="2B12AE1C" w14:textId="70CA3D6D" w:rsidR="00C60D42" w:rsidRDefault="00651C48" w:rsidP="00C60D4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All teachers work within the statutory conditions of employment set out in the current College Teachers’ Pay and Conditions Document.  </w:t>
      </w:r>
      <w:r w:rsidR="00C60D42" w:rsidRPr="00C60D42">
        <w:rPr>
          <w:rFonts w:ascii="Century Gothic" w:hAnsi="Century Gothic"/>
        </w:rPr>
        <w:t xml:space="preserve">In addition to meeting all of the Teachers’ Standards, the Teacher of </w:t>
      </w:r>
      <w:r w:rsidR="0073034A">
        <w:rPr>
          <w:rFonts w:ascii="Century Gothic" w:hAnsi="Century Gothic"/>
        </w:rPr>
        <w:t>Science</w:t>
      </w:r>
      <w:r w:rsidR="00C60D42">
        <w:rPr>
          <w:rFonts w:ascii="Century Gothic" w:hAnsi="Century Gothic"/>
        </w:rPr>
        <w:t xml:space="preserve"> will fulfil the following duties below which </w:t>
      </w:r>
      <w:r>
        <w:rPr>
          <w:rFonts w:ascii="Century Gothic" w:hAnsi="Century Gothic"/>
        </w:rPr>
        <w:t xml:space="preserve">are not, therefore, an exhaustive list of what is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1C48" w14:paraId="669A3996" w14:textId="77777777" w:rsidTr="00C60D42">
        <w:trPr>
          <w:trHeight w:val="567"/>
        </w:trPr>
        <w:tc>
          <w:tcPr>
            <w:tcW w:w="10790" w:type="dxa"/>
            <w:shd w:val="clear" w:color="auto" w:fill="000000" w:themeFill="text1"/>
            <w:vAlign w:val="center"/>
          </w:tcPr>
          <w:p w14:paraId="06AE4503" w14:textId="77777777" w:rsidR="00651C48" w:rsidRDefault="00C60D42" w:rsidP="00264EC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</w:rPr>
              <w:t>Main D</w:t>
            </w:r>
            <w:r w:rsidRPr="00C60D42">
              <w:rPr>
                <w:rFonts w:ascii="Century Gothic" w:hAnsi="Century Gothic"/>
                <w:b/>
                <w:sz w:val="28"/>
              </w:rPr>
              <w:t>uties</w:t>
            </w:r>
          </w:p>
        </w:tc>
      </w:tr>
      <w:tr w:rsidR="00651C48" w14:paraId="0CD991C2" w14:textId="77777777" w:rsidTr="00C60D42">
        <w:trPr>
          <w:trHeight w:val="567"/>
        </w:trPr>
        <w:tc>
          <w:tcPr>
            <w:tcW w:w="10790" w:type="dxa"/>
            <w:vAlign w:val="center"/>
          </w:tcPr>
          <w:p w14:paraId="45A023DB" w14:textId="77777777" w:rsidR="00C60D42" w:rsidRDefault="00C60D42" w:rsidP="00C60D42">
            <w:pPr>
              <w:spacing w:before="240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>All teachers will:</w:t>
            </w:r>
          </w:p>
          <w:p w14:paraId="2B8C65C5" w14:textId="77777777" w:rsidR="00C60D42" w:rsidRPr="00C60D42" w:rsidRDefault="00C60D42" w:rsidP="00C60D42">
            <w:pPr>
              <w:rPr>
                <w:rFonts w:ascii="Century Gothic" w:hAnsi="Century Gothic" w:cs="Arial"/>
              </w:rPr>
            </w:pPr>
          </w:p>
          <w:p w14:paraId="44290EE8" w14:textId="42FFA495" w:rsidR="00C60D42" w:rsidRPr="00C60D42" w:rsidRDefault="00C60D42" w:rsidP="00C60D42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 xml:space="preserve">Be responsible for the </w:t>
            </w:r>
            <w:r w:rsidR="00157958">
              <w:rPr>
                <w:rFonts w:ascii="Century Gothic" w:hAnsi="Century Gothic" w:cs="Arial"/>
              </w:rPr>
              <w:t xml:space="preserve">high </w:t>
            </w:r>
            <w:r w:rsidRPr="00C60D42">
              <w:rPr>
                <w:rFonts w:ascii="Century Gothic" w:hAnsi="Century Gothic" w:cs="Arial"/>
              </w:rPr>
              <w:t>quality of teaching and learning of all students who are assigned to them.</w:t>
            </w:r>
          </w:p>
          <w:p w14:paraId="762DBA09" w14:textId="77777777" w:rsidR="00C60D42" w:rsidRPr="00C60D42" w:rsidRDefault="00C60D42" w:rsidP="003008B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 xml:space="preserve">Plan and teach lessons and sequences of lessons to the classes they are assigned to teach within the context of the </w:t>
            </w:r>
            <w:r>
              <w:rPr>
                <w:rFonts w:ascii="Century Gothic" w:hAnsi="Century Gothic" w:cs="Arial"/>
              </w:rPr>
              <w:t>College</w:t>
            </w:r>
            <w:r w:rsidRPr="00C60D42">
              <w:rPr>
                <w:rFonts w:ascii="Century Gothic" w:hAnsi="Century Gothic" w:cs="Arial"/>
              </w:rPr>
              <w:t>’s plans, curriculum and schemes of work.</w:t>
            </w:r>
          </w:p>
          <w:p w14:paraId="5346F0B7" w14:textId="7A5DD5A6" w:rsidR="00C60D42" w:rsidRDefault="00C60D42" w:rsidP="007062DA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>Assess, monitor, record and report on the learning needs, progress and achievements of assigned students.</w:t>
            </w:r>
          </w:p>
          <w:p w14:paraId="7CDA3909" w14:textId="2B4C7836" w:rsidR="0085570B" w:rsidRDefault="0085570B" w:rsidP="007062DA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Be strongly committed to a culture of reading and promote disciplinary reading.</w:t>
            </w:r>
          </w:p>
          <w:p w14:paraId="5FEC55DD" w14:textId="2212A0B7" w:rsidR="00157958" w:rsidRDefault="00157958" w:rsidP="007062DA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Be strongly committed to securing good outcomes for all students.</w:t>
            </w:r>
          </w:p>
          <w:p w14:paraId="3FAC58E9" w14:textId="56BD612D" w:rsidR="00157958" w:rsidRDefault="00157958" w:rsidP="007062DA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Purposefully and intelligently plan learning so that all students (inclusive of those with SEND and/or Disadvantage) are engaged, motivated and make gains in learning</w:t>
            </w:r>
          </w:p>
          <w:p w14:paraId="3A45E359" w14:textId="01109D04" w:rsidR="00157958" w:rsidRPr="00C60D42" w:rsidRDefault="00157958" w:rsidP="007062DA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Be committed to the self-improvement of pedagogy and the knowledge domains of your subject.</w:t>
            </w:r>
          </w:p>
          <w:p w14:paraId="638D89A6" w14:textId="77777777" w:rsidR="00C60D42" w:rsidRPr="00C60D42" w:rsidRDefault="00C60D42" w:rsidP="00C60D42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>Participate in arrangements for preparing students for external examinations.</w:t>
            </w:r>
          </w:p>
          <w:p w14:paraId="47E69818" w14:textId="77777777" w:rsidR="00C60D42" w:rsidRPr="00C60D42" w:rsidRDefault="00C60D42" w:rsidP="00C60D42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>Supervise the work of any support staff, including higher level teaching assistants</w:t>
            </w:r>
            <w:r>
              <w:rPr>
                <w:rFonts w:ascii="Century Gothic" w:hAnsi="Century Gothic" w:cs="Arial"/>
              </w:rPr>
              <w:t>.</w:t>
            </w:r>
          </w:p>
          <w:p w14:paraId="7465B50B" w14:textId="77777777" w:rsidR="00C60D42" w:rsidRPr="00C60D42" w:rsidRDefault="00C60D42" w:rsidP="00C60D42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 xml:space="preserve">Contribute to the development, implementation and evaluation of the </w:t>
            </w:r>
            <w:r>
              <w:rPr>
                <w:rFonts w:ascii="Century Gothic" w:hAnsi="Century Gothic" w:cs="Arial"/>
              </w:rPr>
              <w:t>College</w:t>
            </w:r>
            <w:r w:rsidRPr="00C60D42">
              <w:rPr>
                <w:rFonts w:ascii="Century Gothic" w:hAnsi="Century Gothic" w:cs="Arial"/>
              </w:rPr>
              <w:t>’s policies,</w:t>
            </w:r>
          </w:p>
          <w:p w14:paraId="7CDF6F83" w14:textId="77777777" w:rsidR="00C60D42" w:rsidRPr="00C60D42" w:rsidRDefault="00C60D42" w:rsidP="00C60D42">
            <w:pPr>
              <w:pStyle w:val="ListParagraph"/>
              <w:ind w:left="567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 xml:space="preserve">practices and procedures in such a way as to support the </w:t>
            </w:r>
            <w:r>
              <w:rPr>
                <w:rFonts w:ascii="Century Gothic" w:hAnsi="Century Gothic" w:cs="Arial"/>
              </w:rPr>
              <w:t>College’s</w:t>
            </w:r>
            <w:r w:rsidRPr="00C60D42">
              <w:rPr>
                <w:rFonts w:ascii="Century Gothic" w:hAnsi="Century Gothic" w:cs="Arial"/>
              </w:rPr>
              <w:t xml:space="preserve"> values and vision.</w:t>
            </w:r>
          </w:p>
          <w:p w14:paraId="1F07E499" w14:textId="2A1396A2" w:rsidR="00C60D42" w:rsidRPr="00157958" w:rsidRDefault="00C60D42" w:rsidP="00157958">
            <w:pPr>
              <w:numPr>
                <w:ilvl w:val="0"/>
                <w:numId w:val="1"/>
              </w:numPr>
              <w:ind w:left="567" w:hanging="567"/>
              <w:rPr>
                <w:rFonts w:ascii="Century Gothic" w:hAnsi="Century Gothic"/>
              </w:rPr>
            </w:pPr>
            <w:r w:rsidRPr="00C60D42">
              <w:rPr>
                <w:rFonts w:ascii="Century Gothic" w:hAnsi="Century Gothic" w:cs="Arial"/>
              </w:rPr>
              <w:lastRenderedPageBreak/>
              <w:t>Work with others on curriculum and/or student development to secure co-ordinated outcomes.</w:t>
            </w:r>
          </w:p>
        </w:tc>
      </w:tr>
    </w:tbl>
    <w:p w14:paraId="0FF8FBCC" w14:textId="77777777" w:rsidR="00614F5F" w:rsidRDefault="00614F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1C48" w14:paraId="17F81F46" w14:textId="77777777" w:rsidTr="00C60D42">
        <w:trPr>
          <w:trHeight w:val="567"/>
        </w:trPr>
        <w:tc>
          <w:tcPr>
            <w:tcW w:w="10790" w:type="dxa"/>
            <w:shd w:val="clear" w:color="auto" w:fill="000000" w:themeFill="text1"/>
            <w:vAlign w:val="center"/>
          </w:tcPr>
          <w:p w14:paraId="18693A8E" w14:textId="77777777" w:rsidR="00651C48" w:rsidRDefault="00C60D42" w:rsidP="00264EC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</w:rPr>
              <w:t>Job Context</w:t>
            </w:r>
          </w:p>
        </w:tc>
      </w:tr>
      <w:tr w:rsidR="00651C48" w14:paraId="229D9D38" w14:textId="77777777" w:rsidTr="00C60D42">
        <w:trPr>
          <w:trHeight w:val="567"/>
        </w:trPr>
        <w:tc>
          <w:tcPr>
            <w:tcW w:w="10790" w:type="dxa"/>
            <w:vAlign w:val="center"/>
          </w:tcPr>
          <w:p w14:paraId="24D4710F" w14:textId="77777777" w:rsidR="00C60D42" w:rsidRPr="00C60D42" w:rsidRDefault="00C60D42" w:rsidP="00C60D42">
            <w:pPr>
              <w:spacing w:before="240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 xml:space="preserve">The </w:t>
            </w:r>
            <w:r>
              <w:rPr>
                <w:rFonts w:ascii="Century Gothic" w:hAnsi="Century Gothic" w:cs="Arial"/>
              </w:rPr>
              <w:t>College</w:t>
            </w:r>
            <w:r w:rsidRPr="00C60D42">
              <w:rPr>
                <w:rFonts w:ascii="Century Gothic" w:hAnsi="Century Gothic" w:cs="Arial"/>
              </w:rPr>
              <w:t xml:space="preserve"> welcomes teachers of high professional standard and shares the responsibility with each</w:t>
            </w:r>
            <w:r>
              <w:rPr>
                <w:rFonts w:ascii="Century Gothic" w:hAnsi="Century Gothic" w:cs="Arial"/>
              </w:rPr>
              <w:t xml:space="preserve"> </w:t>
            </w:r>
            <w:r w:rsidRPr="00C60D42">
              <w:rPr>
                <w:rFonts w:ascii="Century Gothic" w:hAnsi="Century Gothic" w:cs="Arial"/>
              </w:rPr>
              <w:t>teacher for continual review and the development of expertise.</w:t>
            </w:r>
          </w:p>
          <w:p w14:paraId="050221DF" w14:textId="77777777" w:rsidR="00C60D42" w:rsidRPr="00C60D42" w:rsidRDefault="00C60D42" w:rsidP="00C60D42">
            <w:pPr>
              <w:spacing w:before="240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 xml:space="preserve">All teachers make a valuable contribution to the </w:t>
            </w:r>
            <w:r>
              <w:rPr>
                <w:rFonts w:ascii="Century Gothic" w:hAnsi="Century Gothic" w:cs="Arial"/>
              </w:rPr>
              <w:t>College’s</w:t>
            </w:r>
            <w:r w:rsidRPr="00C60D42">
              <w:rPr>
                <w:rFonts w:ascii="Century Gothic" w:hAnsi="Century Gothic" w:cs="Arial"/>
              </w:rPr>
              <w:t xml:space="preserve"> development and, therefore, to the progress</w:t>
            </w:r>
            <w:r>
              <w:rPr>
                <w:rFonts w:ascii="Century Gothic" w:hAnsi="Century Gothic" w:cs="Arial"/>
              </w:rPr>
              <w:t xml:space="preserve"> </w:t>
            </w:r>
            <w:r w:rsidRPr="00C60D42">
              <w:rPr>
                <w:rFonts w:ascii="Century Gothic" w:hAnsi="Century Gothic" w:cs="Arial"/>
              </w:rPr>
              <w:t>of all students.</w:t>
            </w:r>
          </w:p>
          <w:p w14:paraId="3DDA1E2F" w14:textId="77777777" w:rsidR="00C60D42" w:rsidRPr="00C60D42" w:rsidRDefault="00C60D42" w:rsidP="00C60D42">
            <w:pPr>
              <w:spacing w:before="240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>Teachers in the upper pay scale can be expected to make a particular contribution to building team</w:t>
            </w:r>
            <w:r>
              <w:rPr>
                <w:rFonts w:ascii="Century Gothic" w:hAnsi="Century Gothic" w:cs="Arial"/>
              </w:rPr>
              <w:t xml:space="preserve"> </w:t>
            </w:r>
            <w:r w:rsidRPr="00C60D42">
              <w:rPr>
                <w:rFonts w:ascii="Century Gothic" w:hAnsi="Century Gothic" w:cs="Arial"/>
              </w:rPr>
              <w:t>commitment in line with the statutory requirement to meet threshold standards.</w:t>
            </w:r>
          </w:p>
          <w:p w14:paraId="73C4D76C" w14:textId="77777777" w:rsidR="00C60D42" w:rsidRPr="00C60D42" w:rsidRDefault="00C60D42" w:rsidP="00C60D42">
            <w:pPr>
              <w:spacing w:before="240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>In particular, teachers at UP3 will:</w:t>
            </w:r>
          </w:p>
          <w:p w14:paraId="61894F15" w14:textId="77777777" w:rsidR="00C60D42" w:rsidRPr="00C60D42" w:rsidRDefault="00C60D42" w:rsidP="00C60D42">
            <w:pPr>
              <w:pStyle w:val="ListParagraph"/>
              <w:numPr>
                <w:ilvl w:val="0"/>
                <w:numId w:val="1"/>
              </w:numPr>
              <w:spacing w:before="240"/>
              <w:ind w:left="567" w:hanging="56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Pr="00C60D42">
              <w:rPr>
                <w:rFonts w:ascii="Century Gothic" w:hAnsi="Century Gothic" w:cs="Arial"/>
              </w:rPr>
              <w:t>rovide a role model for professional practice in the school</w:t>
            </w:r>
            <w:r>
              <w:rPr>
                <w:rFonts w:ascii="Century Gothic" w:hAnsi="Century Gothic" w:cs="Arial"/>
              </w:rPr>
              <w:t>.</w:t>
            </w:r>
          </w:p>
          <w:p w14:paraId="6BABB46A" w14:textId="77777777" w:rsidR="00C60D42" w:rsidRPr="00C60D42" w:rsidRDefault="00C60D42" w:rsidP="00C60D42">
            <w:pPr>
              <w:pStyle w:val="ListParagraph"/>
              <w:numPr>
                <w:ilvl w:val="0"/>
                <w:numId w:val="14"/>
              </w:numPr>
              <w:spacing w:before="240"/>
              <w:ind w:left="567" w:hanging="56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C60D42">
              <w:rPr>
                <w:rFonts w:ascii="Century Gothic" w:hAnsi="Century Gothic" w:cs="Arial"/>
              </w:rPr>
              <w:t>ake a distinctive contribution compared with other teachers</w:t>
            </w:r>
            <w:r>
              <w:rPr>
                <w:rFonts w:ascii="Century Gothic" w:hAnsi="Century Gothic" w:cs="Arial"/>
              </w:rPr>
              <w:t>.</w:t>
            </w:r>
          </w:p>
          <w:p w14:paraId="353533E7" w14:textId="77777777" w:rsidR="00651C48" w:rsidRDefault="00C60D42" w:rsidP="00C60D42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</w:t>
            </w:r>
            <w:r w:rsidRPr="00C60D42">
              <w:rPr>
                <w:rFonts w:ascii="Century Gothic" w:hAnsi="Century Gothic" w:cs="Arial"/>
              </w:rPr>
              <w:t>ontribute effectively to the wider team.</w:t>
            </w:r>
          </w:p>
          <w:p w14:paraId="55150640" w14:textId="77777777" w:rsidR="00C60D42" w:rsidRDefault="00C60D42" w:rsidP="00C60D42">
            <w:pPr>
              <w:pStyle w:val="ListParagraph"/>
              <w:ind w:left="567"/>
              <w:rPr>
                <w:rFonts w:ascii="Century Gothic" w:hAnsi="Century Gothic" w:cs="Arial"/>
              </w:rPr>
            </w:pPr>
          </w:p>
        </w:tc>
      </w:tr>
    </w:tbl>
    <w:p w14:paraId="5DE0727C" w14:textId="77777777" w:rsidR="00614F5F" w:rsidRDefault="00614F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1C48" w14:paraId="090C79FC" w14:textId="77777777" w:rsidTr="00C60D42">
        <w:trPr>
          <w:trHeight w:val="567"/>
        </w:trPr>
        <w:tc>
          <w:tcPr>
            <w:tcW w:w="10790" w:type="dxa"/>
            <w:shd w:val="clear" w:color="auto" w:fill="000000" w:themeFill="text1"/>
            <w:vAlign w:val="center"/>
          </w:tcPr>
          <w:p w14:paraId="425319AB" w14:textId="77777777" w:rsidR="00651C48" w:rsidRDefault="00C60D42" w:rsidP="00264EC1">
            <w:pPr>
              <w:jc w:val="center"/>
              <w:rPr>
                <w:rFonts w:ascii="Century Gothic" w:hAnsi="Century Gothic"/>
                <w:b/>
              </w:rPr>
            </w:pPr>
            <w:r w:rsidRPr="00C60D42">
              <w:rPr>
                <w:rFonts w:ascii="Century Gothic" w:hAnsi="Century Gothic"/>
                <w:b/>
                <w:sz w:val="28"/>
              </w:rPr>
              <w:t>Review of duties</w:t>
            </w:r>
          </w:p>
        </w:tc>
      </w:tr>
      <w:tr w:rsidR="00651C48" w14:paraId="14667DA2" w14:textId="77777777" w:rsidTr="00C60D42">
        <w:trPr>
          <w:trHeight w:val="567"/>
        </w:trPr>
        <w:tc>
          <w:tcPr>
            <w:tcW w:w="10790" w:type="dxa"/>
            <w:vAlign w:val="center"/>
          </w:tcPr>
          <w:p w14:paraId="3EB06940" w14:textId="77777777" w:rsidR="00651C48" w:rsidRDefault="00C60D42" w:rsidP="00C60D42">
            <w:pPr>
              <w:spacing w:before="240"/>
              <w:rPr>
                <w:rFonts w:ascii="Century Gothic" w:hAnsi="Century Gothic" w:cs="Arial"/>
              </w:rPr>
            </w:pPr>
            <w:r w:rsidRPr="00C60D42">
              <w:rPr>
                <w:rFonts w:ascii="Century Gothic" w:hAnsi="Century Gothic" w:cs="Arial"/>
              </w:rPr>
              <w:t xml:space="preserve">The specific duties attached to any individual teacher are subject </w:t>
            </w:r>
            <w:r>
              <w:rPr>
                <w:rFonts w:ascii="Century Gothic" w:hAnsi="Century Gothic" w:cs="Arial"/>
              </w:rPr>
              <w:t xml:space="preserve">to annual review and may, after </w:t>
            </w:r>
            <w:r w:rsidRPr="00C60D42">
              <w:rPr>
                <w:rFonts w:ascii="Century Gothic" w:hAnsi="Century Gothic" w:cs="Arial"/>
              </w:rPr>
              <w:t>discussion with the teacher, be changed.</w:t>
            </w:r>
          </w:p>
          <w:p w14:paraId="10C298A4" w14:textId="77777777" w:rsidR="00C60D42" w:rsidRDefault="00C60D42" w:rsidP="00C60D42">
            <w:pPr>
              <w:rPr>
                <w:rFonts w:ascii="Century Gothic" w:hAnsi="Century Gothic" w:cs="Arial"/>
              </w:rPr>
            </w:pPr>
          </w:p>
        </w:tc>
      </w:tr>
    </w:tbl>
    <w:p w14:paraId="3AEE7037" w14:textId="77777777" w:rsidR="008D004B" w:rsidRDefault="008D004B">
      <w:pPr>
        <w:rPr>
          <w:rFonts w:ascii="Century Gothic" w:hAnsi="Century Gothic"/>
        </w:rPr>
      </w:pPr>
    </w:p>
    <w:sectPr w:rsidR="008D0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BA"/>
    <w:multiLevelType w:val="hybridMultilevel"/>
    <w:tmpl w:val="7DDC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555D"/>
    <w:multiLevelType w:val="hybridMultilevel"/>
    <w:tmpl w:val="39E21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75DC"/>
    <w:multiLevelType w:val="hybridMultilevel"/>
    <w:tmpl w:val="89BA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7953"/>
    <w:multiLevelType w:val="hybridMultilevel"/>
    <w:tmpl w:val="4E209F84"/>
    <w:lvl w:ilvl="0" w:tplc="0B564E88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24F7"/>
    <w:multiLevelType w:val="hybridMultilevel"/>
    <w:tmpl w:val="1306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C4134"/>
    <w:multiLevelType w:val="hybridMultilevel"/>
    <w:tmpl w:val="78CC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C5AE6"/>
    <w:multiLevelType w:val="hybridMultilevel"/>
    <w:tmpl w:val="02BC2AA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316EF"/>
    <w:multiLevelType w:val="hybridMultilevel"/>
    <w:tmpl w:val="E0E43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434D1"/>
    <w:multiLevelType w:val="hybridMultilevel"/>
    <w:tmpl w:val="F5F0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82321"/>
    <w:multiLevelType w:val="hybridMultilevel"/>
    <w:tmpl w:val="446EC1CA"/>
    <w:lvl w:ilvl="0" w:tplc="4684C0FE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57660"/>
    <w:multiLevelType w:val="hybridMultilevel"/>
    <w:tmpl w:val="2FFC5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F636C"/>
    <w:multiLevelType w:val="hybridMultilevel"/>
    <w:tmpl w:val="D488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A5118"/>
    <w:multiLevelType w:val="hybridMultilevel"/>
    <w:tmpl w:val="743C97EA"/>
    <w:lvl w:ilvl="0" w:tplc="5CFE013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53F4F"/>
    <w:multiLevelType w:val="hybridMultilevel"/>
    <w:tmpl w:val="E64A4574"/>
    <w:lvl w:ilvl="0" w:tplc="5CFE013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1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4B"/>
    <w:rsid w:val="00023184"/>
    <w:rsid w:val="0006058A"/>
    <w:rsid w:val="000F7029"/>
    <w:rsid w:val="00157958"/>
    <w:rsid w:val="00414E8D"/>
    <w:rsid w:val="00464960"/>
    <w:rsid w:val="004D2AF2"/>
    <w:rsid w:val="0058298D"/>
    <w:rsid w:val="00614F5F"/>
    <w:rsid w:val="00651C48"/>
    <w:rsid w:val="00684256"/>
    <w:rsid w:val="00693D06"/>
    <w:rsid w:val="00705386"/>
    <w:rsid w:val="0073034A"/>
    <w:rsid w:val="0085570B"/>
    <w:rsid w:val="008D004B"/>
    <w:rsid w:val="00970F3A"/>
    <w:rsid w:val="009A3919"/>
    <w:rsid w:val="00B81064"/>
    <w:rsid w:val="00BC4A33"/>
    <w:rsid w:val="00BE5885"/>
    <w:rsid w:val="00C070EB"/>
    <w:rsid w:val="00C44D82"/>
    <w:rsid w:val="00C60D42"/>
    <w:rsid w:val="00D817D6"/>
    <w:rsid w:val="00DF14BF"/>
    <w:rsid w:val="00E70F63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E5BF"/>
  <w15:docId w15:val="{56165404-39A2-4C06-AB79-73A21CC4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Callington Community College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Campbell</dc:creator>
  <cp:lastModifiedBy>M Underwood</cp:lastModifiedBy>
  <cp:revision>3</cp:revision>
  <cp:lastPrinted>2023-11-15T11:37:00Z</cp:lastPrinted>
  <dcterms:created xsi:type="dcterms:W3CDTF">2023-11-08T09:50:00Z</dcterms:created>
  <dcterms:modified xsi:type="dcterms:W3CDTF">2023-11-15T11:37:00Z</dcterms:modified>
</cp:coreProperties>
</file>