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4B" w:rsidRPr="0051333B" w:rsidRDefault="00F0174B" w:rsidP="00F0174B">
      <w:pPr>
        <w:jc w:val="center"/>
        <w:rPr>
          <w:rFonts w:ascii="Calibri" w:hAnsi="Calibri" w:cs="Calibri"/>
          <w:b/>
          <w:i/>
          <w:sz w:val="22"/>
          <w:szCs w:val="22"/>
        </w:rPr>
      </w:pPr>
      <w:r>
        <w:rPr>
          <w:rFonts w:ascii="Calibri" w:hAnsi="Calibri" w:cs="Calibri"/>
          <w:b/>
          <w:i/>
          <w:noProof/>
          <w:sz w:val="22"/>
          <w:szCs w:val="22"/>
          <w:lang w:val="en-GB" w:eastAsia="en-GB"/>
        </w:rPr>
        <w:drawing>
          <wp:anchor distT="36576" distB="36576" distL="36576" distR="36576" simplePos="0" relativeHeight="251659264" behindDoc="0" locked="0" layoutInCell="1" allowOverlap="1">
            <wp:simplePos x="0" y="0"/>
            <wp:positionH relativeFrom="margin">
              <wp:align>right</wp:align>
            </wp:positionH>
            <wp:positionV relativeFrom="paragraph">
              <wp:posOffset>3884</wp:posOffset>
            </wp:positionV>
            <wp:extent cx="2005965" cy="461010"/>
            <wp:effectExtent l="0" t="0" r="0" b="0"/>
            <wp:wrapNone/>
            <wp:docPr id="2" name="Picture 2"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ylsden_logo_landscape_(for_screen)"/>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96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i/>
          <w:noProof/>
          <w:sz w:val="22"/>
          <w:szCs w:val="22"/>
          <w:lang w:val="en-GB" w:eastAsia="en-GB"/>
        </w:rPr>
        <w:drawing>
          <wp:anchor distT="0" distB="0" distL="114300" distR="114300" simplePos="0" relativeHeight="251658240" behindDoc="0" locked="0" layoutInCell="1" allowOverlap="1">
            <wp:simplePos x="0" y="0"/>
            <wp:positionH relativeFrom="column">
              <wp:posOffset>46400</wp:posOffset>
            </wp:positionH>
            <wp:positionV relativeFrom="paragraph">
              <wp:posOffset>562</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F0174B" w:rsidRPr="0051333B" w:rsidTr="001B7DAD">
        <w:tc>
          <w:tcPr>
            <w:tcW w:w="10456" w:type="dxa"/>
          </w:tcPr>
          <w:p w:rsidR="00F0174B" w:rsidRPr="0051333B" w:rsidRDefault="00F0174B" w:rsidP="001B7DAD">
            <w:pPr>
              <w:tabs>
                <w:tab w:val="center" w:pos="4150"/>
              </w:tabs>
              <w:spacing w:before="40"/>
              <w:jc w:val="center"/>
              <w:rPr>
                <w:rFonts w:ascii="Calibri" w:hAnsi="Calibri" w:cs="Calibri"/>
                <w:b/>
                <w:i/>
                <w:sz w:val="22"/>
                <w:szCs w:val="22"/>
              </w:rPr>
            </w:pPr>
            <w:r w:rsidRPr="0051333B">
              <w:rPr>
                <w:rFonts w:ascii="Calibri" w:hAnsi="Calibri" w:cs="Calibri"/>
                <w:b/>
                <w:i/>
                <w:sz w:val="22"/>
                <w:szCs w:val="22"/>
              </w:rPr>
              <w:t>Welcome to Droylsden Academy</w:t>
            </w:r>
          </w:p>
          <w:p w:rsidR="00F0174B" w:rsidRPr="0051333B" w:rsidRDefault="00F0174B" w:rsidP="001B7DAD">
            <w:pPr>
              <w:tabs>
                <w:tab w:val="center" w:pos="4150"/>
              </w:tabs>
              <w:spacing w:before="40"/>
              <w:jc w:val="both"/>
              <w:rPr>
                <w:rFonts w:ascii="Calibri" w:hAnsi="Calibri" w:cs="Calibri"/>
                <w:i/>
                <w:sz w:val="22"/>
                <w:szCs w:val="22"/>
              </w:rPr>
            </w:pPr>
          </w:p>
          <w:p w:rsidR="00F0174B" w:rsidRPr="0051333B" w:rsidRDefault="00F0174B" w:rsidP="001B7DAD">
            <w:pPr>
              <w:tabs>
                <w:tab w:val="center" w:pos="4150"/>
              </w:tabs>
              <w:spacing w:before="40"/>
              <w:jc w:val="both"/>
              <w:rPr>
                <w:rFonts w:ascii="Calibri" w:hAnsi="Calibri" w:cs="Calibri"/>
                <w:i/>
                <w:color w:val="00B050"/>
                <w:sz w:val="22"/>
                <w:szCs w:val="22"/>
              </w:rPr>
            </w:pPr>
            <w:r w:rsidRPr="0051333B">
              <w:rPr>
                <w:rFonts w:ascii="Calibri" w:hAnsi="Calibri" w:cs="Calibri"/>
                <w:b/>
                <w:i/>
                <w:sz w:val="22"/>
                <w:szCs w:val="22"/>
              </w:rPr>
              <w:t>Droylsden Academy</w:t>
            </w:r>
            <w:r w:rsidRPr="0051333B">
              <w:rPr>
                <w:rFonts w:ascii="Calibri" w:hAnsi="Calibri" w:cs="Calibri"/>
                <w:i/>
                <w:sz w:val="22"/>
                <w:szCs w:val="22"/>
              </w:rPr>
              <w:t xml:space="preserve"> is a member of our 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Pr="0051333B">
              <w:rPr>
                <w:rFonts w:ascii="Calibri" w:hAnsi="Calibri" w:cs="Calibri"/>
                <w:i/>
                <w:color w:val="00B050"/>
                <w:sz w:val="22"/>
                <w:szCs w:val="22"/>
              </w:rPr>
              <w:t xml:space="preserve">great schools in which to learn, teach and belong </w:t>
            </w:r>
            <w:r w:rsidRPr="0051333B">
              <w:rPr>
                <w:rFonts w:ascii="Calibri" w:hAnsi="Calibri" w:cs="Calibri"/>
                <w:i/>
                <w:sz w:val="22"/>
                <w:szCs w:val="22"/>
              </w:rPr>
              <w:t xml:space="preserve">and will have direct access to our </w:t>
            </w:r>
            <w:r w:rsidRPr="0051333B">
              <w:rPr>
                <w:rFonts w:ascii="Calibri" w:hAnsi="Calibri" w:cs="Calibri"/>
                <w:i/>
                <w:sz w:val="22"/>
                <w:szCs w:val="22"/>
                <w:u w:val="single"/>
              </w:rPr>
              <w:t>Teaching and Curriculum Institute</w:t>
            </w:r>
            <w:r w:rsidRPr="0051333B">
              <w:rPr>
                <w:rFonts w:ascii="Calibri" w:hAnsi="Calibri" w:cs="Calibri"/>
                <w:i/>
                <w:sz w:val="22"/>
                <w:szCs w:val="22"/>
              </w:rPr>
              <w:t xml:space="preserve"> with its highly regarded </w:t>
            </w:r>
            <w:r w:rsidRPr="0051333B">
              <w:rPr>
                <w:rFonts w:ascii="Calibri" w:hAnsi="Calibri" w:cs="Calibri"/>
                <w:b/>
                <w:i/>
                <w:sz w:val="22"/>
                <w:szCs w:val="22"/>
              </w:rPr>
              <w:t xml:space="preserve">Professional Development Pathway </w:t>
            </w:r>
            <w:r w:rsidRPr="0051333B">
              <w:rPr>
                <w:rFonts w:ascii="Calibri" w:hAnsi="Calibri" w:cs="Calibri"/>
                <w:i/>
                <w:sz w:val="22"/>
                <w:szCs w:val="22"/>
              </w:rPr>
              <w:t>where you will find some of the best and most practical training and support available.</w:t>
            </w:r>
          </w:p>
          <w:p w:rsidR="00F0174B" w:rsidRDefault="00F0174B" w:rsidP="001B7DAD">
            <w:pPr>
              <w:tabs>
                <w:tab w:val="center" w:pos="4150"/>
              </w:tabs>
              <w:spacing w:before="40"/>
              <w:jc w:val="both"/>
              <w:rPr>
                <w:rFonts w:ascii="Calibri" w:hAnsi="Calibri" w:cs="Calibri"/>
                <w:color w:val="800000"/>
                <w:sz w:val="22"/>
                <w:szCs w:val="22"/>
                <w:lang w:val="en-GB"/>
              </w:rPr>
            </w:pPr>
          </w:p>
          <w:p w:rsidR="005F7E0E" w:rsidRPr="005F7E0E" w:rsidRDefault="005F7E0E" w:rsidP="001B7DAD">
            <w:pPr>
              <w:tabs>
                <w:tab w:val="center" w:pos="4150"/>
              </w:tabs>
              <w:spacing w:before="40"/>
              <w:jc w:val="both"/>
              <w:rPr>
                <w:rFonts w:ascii="Calibri" w:hAnsi="Calibri" w:cs="Calibri"/>
                <w:i/>
                <w:sz w:val="22"/>
                <w:szCs w:val="22"/>
              </w:rPr>
            </w:pPr>
            <w:r w:rsidRPr="0051333B">
              <w:rPr>
                <w:rFonts w:ascii="Calibri" w:hAnsi="Calibri" w:cs="Calibri"/>
                <w:i/>
                <w:sz w:val="22"/>
                <w:szCs w:val="22"/>
              </w:rPr>
              <w:t xml:space="preserve">Please see the job description for the post of </w:t>
            </w:r>
            <w:r>
              <w:rPr>
                <w:rFonts w:ascii="Calibri" w:hAnsi="Calibri" w:cs="Calibri"/>
                <w:i/>
                <w:sz w:val="22"/>
                <w:szCs w:val="22"/>
              </w:rPr>
              <w:t>Science Teacher</w:t>
            </w:r>
            <w:r w:rsidRPr="0051333B">
              <w:rPr>
                <w:rFonts w:ascii="Calibri" w:hAnsi="Calibri" w:cs="Calibri"/>
                <w:b/>
                <w:i/>
                <w:sz w:val="22"/>
                <w:szCs w:val="22"/>
              </w:rPr>
              <w:t xml:space="preserve"> </w:t>
            </w:r>
            <w:r w:rsidRPr="0051333B">
              <w:rPr>
                <w:rFonts w:ascii="Calibri" w:hAnsi="Calibri" w:cs="Calibri"/>
                <w:i/>
                <w:sz w:val="22"/>
                <w:szCs w:val="22"/>
              </w:rPr>
              <w:t>which follows this brief introduction.</w:t>
            </w:r>
          </w:p>
          <w:p w:rsidR="005F7E0E" w:rsidRPr="0051333B" w:rsidRDefault="005F7E0E" w:rsidP="001B7DAD">
            <w:pPr>
              <w:tabs>
                <w:tab w:val="center" w:pos="4150"/>
              </w:tabs>
              <w:spacing w:before="40"/>
              <w:jc w:val="both"/>
              <w:rPr>
                <w:rFonts w:ascii="Calibri" w:hAnsi="Calibri" w:cs="Calibri"/>
                <w:color w:val="800000"/>
                <w:sz w:val="22"/>
                <w:szCs w:val="22"/>
                <w:lang w:val="en-GB"/>
              </w:rPr>
            </w:pPr>
          </w:p>
          <w:p w:rsidR="000445DB" w:rsidRDefault="00F0174B" w:rsidP="001B7DAD">
            <w:pPr>
              <w:jc w:val="both"/>
              <w:rPr>
                <w:rFonts w:ascii="Calibri" w:hAnsi="Calibri" w:cs="Calibri"/>
                <w:i/>
                <w:sz w:val="22"/>
                <w:szCs w:val="22"/>
              </w:rPr>
            </w:pPr>
            <w:r w:rsidRPr="0051333B">
              <w:rPr>
                <w:rFonts w:ascii="Calibri" w:hAnsi="Calibri" w:cs="Calibri"/>
                <w:i/>
                <w:sz w:val="22"/>
                <w:szCs w:val="22"/>
              </w:rPr>
              <w:t>We look forward to receiving your application</w:t>
            </w:r>
          </w:p>
          <w:p w:rsidR="00F0174B" w:rsidRPr="000445DB" w:rsidRDefault="00F0174B" w:rsidP="001B7DAD">
            <w:pPr>
              <w:jc w:val="both"/>
              <w:rPr>
                <w:rFonts w:ascii="Calibri" w:hAnsi="Calibri" w:cs="Calibr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F0174B" w:rsidRPr="0051333B" w:rsidRDefault="00F0174B" w:rsidP="001B7DAD">
            <w:pPr>
              <w:jc w:val="both"/>
              <w:rPr>
                <w:rFonts w:ascii="Calibri" w:hAnsi="Calibri" w:cs="Calibri"/>
                <w:i/>
                <w:sz w:val="22"/>
                <w:szCs w:val="22"/>
              </w:rPr>
            </w:pP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color w:val="00B050"/>
                <w:kern w:val="36"/>
                <w:sz w:val="22"/>
                <w:szCs w:val="22"/>
                <w:lang w:val="en-GB" w:eastAsia="en-GB"/>
              </w:rPr>
              <w:t>Mission &amp; Core Educational Purposes</w:t>
            </w: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b/>
                <w:color w:val="000000"/>
                <w:sz w:val="22"/>
                <w:szCs w:val="22"/>
                <w:lang w:val="en-GB" w:eastAsia="en-GB"/>
              </w:rPr>
              <w:t>Our Mission</w:t>
            </w:r>
            <w:r w:rsidRPr="0051333B">
              <w:rPr>
                <w:rFonts w:ascii="Calibri" w:eastAsia="Times New Roman" w:hAnsi="Calibri" w:cs="Calibri"/>
                <w:b/>
                <w:color w:val="000000"/>
                <w:sz w:val="22"/>
                <w:szCs w:val="22"/>
                <w:lang w:val="en-GB" w:eastAsia="en-GB"/>
              </w:rPr>
              <w:tab/>
            </w:r>
          </w:p>
          <w:p w:rsidR="00F0174B" w:rsidRPr="0051333B" w:rsidRDefault="00F0174B" w:rsidP="001B7DAD">
            <w:pPr>
              <w:framePr w:hSpace="180" w:wrap="around" w:vAnchor="text" w:hAnchor="margin" w:xAlign="center" w:y="-254"/>
              <w:shd w:val="clear" w:color="auto" w:fill="FFFFFF"/>
              <w:tabs>
                <w:tab w:val="left" w:pos="8940"/>
              </w:tabs>
              <w:spacing w:before="450"/>
              <w:jc w:val="both"/>
              <w:outlineLvl w:val="1"/>
              <w:rPr>
                <w:rFonts w:ascii="Calibri" w:eastAsia="Times New Roman" w:hAnsi="Calibri" w:cs="Calibri"/>
                <w:b/>
                <w:color w:val="000000"/>
                <w:sz w:val="22"/>
                <w:szCs w:val="22"/>
                <w:lang w:val="en-GB" w:eastAsia="en-GB"/>
              </w:rPr>
            </w:pPr>
            <w:r w:rsidRPr="0051333B">
              <w:rPr>
                <w:rFonts w:ascii="Calibri" w:eastAsia="Times New Roman" w:hAnsi="Calibri" w:cs="Calibr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F0174B" w:rsidRPr="0051333B" w:rsidRDefault="00F0174B" w:rsidP="001B7DAD">
            <w:pPr>
              <w:framePr w:hSpace="180" w:wrap="around" w:vAnchor="text" w:hAnchor="margin" w:xAlign="center" w:y="-254"/>
              <w:shd w:val="clear" w:color="auto" w:fill="FFFFFF"/>
              <w:spacing w:before="100" w:before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b/>
                <w:color w:val="000000"/>
                <w:sz w:val="22"/>
                <w:szCs w:val="22"/>
                <w:lang w:val="en-GB" w:eastAsia="en-GB"/>
              </w:rPr>
              <w:t>Our Core Educational Purposes</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We are great schools in which to learn, teach and belong. </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Our Trust will become known for imbuing in our learners, positive character traits and enquiring minds and for the talent and professionalism of our staff.</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F0174B" w:rsidRPr="0051333B" w:rsidRDefault="00F0174B" w:rsidP="00F0174B">
      <w:pPr>
        <w:jc w:val="center"/>
        <w:rPr>
          <w:rFonts w:ascii="Calibri" w:hAnsi="Calibri" w:cs="Calibri"/>
          <w:b/>
          <w:i/>
          <w:sz w:val="22"/>
          <w:szCs w:val="22"/>
        </w:rPr>
      </w:pPr>
    </w:p>
    <w:p w:rsidR="00F0174B" w:rsidRDefault="00F0174B" w:rsidP="00F0174B">
      <w:pPr>
        <w:rPr>
          <w:rFonts w:ascii="Calibri" w:hAnsi="Calibri" w:cs="Calibri"/>
          <w:sz w:val="22"/>
          <w:szCs w:val="22"/>
        </w:rPr>
      </w:pPr>
    </w:p>
    <w:p w:rsidR="00386C60" w:rsidRDefault="00386C60">
      <w:bookmarkStart w:id="0" w:name="_GoBack"/>
      <w:bookmarkEnd w:id="0"/>
    </w:p>
    <w:sectPr w:rsidR="00386C60" w:rsidSect="00F0174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31" w:rsidRDefault="00A54831" w:rsidP="00A54831">
      <w:r>
        <w:separator/>
      </w:r>
    </w:p>
  </w:endnote>
  <w:endnote w:type="continuationSeparator" w:id="0">
    <w:p w:rsidR="00A54831" w:rsidRDefault="00A54831" w:rsidP="00A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31" w:rsidRPr="00F13BB5" w:rsidRDefault="00A54831" w:rsidP="00A54831">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10A25B95" wp14:editId="3FA02B36">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88400F">
      <w:t>March</w:t>
    </w:r>
    <w:r>
      <w:t xml:space="preserve"> 2022 </w:t>
    </w:r>
    <w:r>
      <w:tab/>
    </w:r>
    <w:r w:rsidRPr="00CB3893">
      <w:rPr>
        <w:rFonts w:ascii="Arial" w:hAnsi="Arial" w:cs="Arial"/>
        <w:b/>
      </w:rPr>
      <w:t>The Tame River Educational Trust</w:t>
    </w:r>
  </w:p>
  <w:p w:rsidR="00A54831" w:rsidRPr="00CB3893" w:rsidRDefault="00A54831" w:rsidP="00A54831">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31" w:rsidRDefault="00A54831" w:rsidP="00A54831">
      <w:r>
        <w:separator/>
      </w:r>
    </w:p>
  </w:footnote>
  <w:footnote w:type="continuationSeparator" w:id="0">
    <w:p w:rsidR="00A54831" w:rsidRDefault="00A54831" w:rsidP="00A5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4B"/>
    <w:rsid w:val="000445DB"/>
    <w:rsid w:val="00386C60"/>
    <w:rsid w:val="004D39F7"/>
    <w:rsid w:val="005F7E0E"/>
    <w:rsid w:val="0088400F"/>
    <w:rsid w:val="00964A5B"/>
    <w:rsid w:val="00A54831"/>
    <w:rsid w:val="00F0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2A96"/>
  <w15:chartTrackingRefBased/>
  <w15:docId w15:val="{10DEBC70-4115-4729-ABE9-8B44534F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B"/>
    <w:pPr>
      <w:spacing w:after="0" w:line="240" w:lineRule="auto"/>
    </w:pPr>
    <w:rPr>
      <w:rFonts w:ascii="HelveticaNeueLT Std Lt" w:eastAsia="Cambria" w:hAnsi="HelveticaNeueLT Std Lt"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831"/>
    <w:pPr>
      <w:tabs>
        <w:tab w:val="center" w:pos="4680"/>
        <w:tab w:val="right" w:pos="9360"/>
      </w:tabs>
    </w:pPr>
  </w:style>
  <w:style w:type="character" w:customStyle="1" w:styleId="HeaderChar">
    <w:name w:val="Header Char"/>
    <w:basedOn w:val="DefaultParagraphFont"/>
    <w:link w:val="Header"/>
    <w:uiPriority w:val="99"/>
    <w:rsid w:val="00A54831"/>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A54831"/>
    <w:pPr>
      <w:tabs>
        <w:tab w:val="center" w:pos="4680"/>
        <w:tab w:val="right" w:pos="9360"/>
      </w:tabs>
    </w:pPr>
  </w:style>
  <w:style w:type="character" w:customStyle="1" w:styleId="FooterChar">
    <w:name w:val="Footer Char"/>
    <w:basedOn w:val="DefaultParagraphFont"/>
    <w:link w:val="Footer"/>
    <w:uiPriority w:val="99"/>
    <w:rsid w:val="00A54831"/>
    <w:rPr>
      <w:rFonts w:ascii="HelveticaNeueLT Std Lt" w:eastAsia="Cambria" w:hAnsi="HelveticaNeueLT Std L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Brown</dc:creator>
  <cp:keywords/>
  <dc:description/>
  <cp:lastModifiedBy>S Lockwood</cp:lastModifiedBy>
  <cp:revision>7</cp:revision>
  <dcterms:created xsi:type="dcterms:W3CDTF">2022-02-17T15:03:00Z</dcterms:created>
  <dcterms:modified xsi:type="dcterms:W3CDTF">2022-03-25T11:53:00Z</dcterms:modified>
</cp:coreProperties>
</file>