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D0" w:rsidRPr="00D025EB" w:rsidRDefault="009015D0" w:rsidP="00D025EB">
      <w:pPr>
        <w:spacing w:line="36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D025EB">
        <w:rPr>
          <w:rFonts w:asciiTheme="majorHAnsi" w:hAnsiTheme="majorHAnsi"/>
          <w:b/>
          <w:sz w:val="24"/>
          <w:szCs w:val="24"/>
        </w:rPr>
        <w:t>PERSON SPECIFICATION</w:t>
      </w:r>
    </w:p>
    <w:p w:rsidR="009015D0" w:rsidRPr="00D025EB" w:rsidRDefault="009015D0" w:rsidP="00D025EB">
      <w:pPr>
        <w:spacing w:line="360" w:lineRule="auto"/>
        <w:rPr>
          <w:rFonts w:asciiTheme="majorHAnsi" w:hAnsiTheme="majorHAnsi"/>
          <w:sz w:val="24"/>
          <w:szCs w:val="24"/>
        </w:rPr>
      </w:pPr>
      <w:r w:rsidRPr="00D025EB">
        <w:rPr>
          <w:rFonts w:asciiTheme="majorHAnsi" w:hAnsiTheme="majorHAnsi"/>
          <w:sz w:val="24"/>
          <w:szCs w:val="24"/>
        </w:rPr>
        <w:t>This is the generic person specification, common to all te</w:t>
      </w:r>
      <w:r w:rsidR="00D74234">
        <w:rPr>
          <w:rFonts w:asciiTheme="majorHAnsi" w:hAnsiTheme="majorHAnsi"/>
          <w:sz w:val="24"/>
          <w:szCs w:val="24"/>
        </w:rPr>
        <w:t xml:space="preserve">aching jobs advertised after January </w:t>
      </w:r>
      <w:r w:rsidR="006E59A0">
        <w:rPr>
          <w:rFonts w:asciiTheme="majorHAnsi" w:hAnsiTheme="majorHAnsi"/>
          <w:sz w:val="24"/>
          <w:szCs w:val="24"/>
        </w:rPr>
        <w:t>2021</w:t>
      </w:r>
      <w:r w:rsidRPr="00D025EB">
        <w:rPr>
          <w:rFonts w:asciiTheme="majorHAnsi" w:hAnsiTheme="majorHAnsi"/>
          <w:sz w:val="24"/>
          <w:szCs w:val="24"/>
        </w:rPr>
        <w:t xml:space="preserve">, at </w:t>
      </w:r>
      <w:r w:rsidR="00D025EB">
        <w:rPr>
          <w:rFonts w:asciiTheme="majorHAnsi" w:hAnsiTheme="majorHAnsi"/>
          <w:b/>
          <w:sz w:val="24"/>
          <w:szCs w:val="24"/>
        </w:rPr>
        <w:t xml:space="preserve">Cardinal Heenan </w:t>
      </w:r>
      <w:r w:rsidRPr="00D025EB">
        <w:rPr>
          <w:rFonts w:asciiTheme="majorHAnsi" w:hAnsiTheme="majorHAnsi"/>
          <w:b/>
          <w:sz w:val="24"/>
          <w:szCs w:val="24"/>
        </w:rPr>
        <w:t>Catholic High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6534"/>
      </w:tblGrid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1. Qualification</w:t>
            </w:r>
          </w:p>
        </w:tc>
        <w:tc>
          <w:tcPr>
            <w:tcW w:w="6724" w:type="dxa"/>
          </w:tcPr>
          <w:p w:rsidR="009015D0" w:rsidRDefault="009015D0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QTS status and subject qualification</w:t>
            </w:r>
            <w:r w:rsidR="002201C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201CF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Degree in </w:t>
            </w:r>
            <w:r w:rsidR="00B232B6">
              <w:rPr>
                <w:rFonts w:asciiTheme="majorHAnsi" w:hAnsiTheme="majorHAnsi"/>
                <w:sz w:val="24"/>
                <w:szCs w:val="24"/>
              </w:rPr>
              <w:t>Science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(desirable)</w:t>
            </w:r>
          </w:p>
          <w:p w:rsidR="002201CF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PGCE </w:t>
            </w:r>
            <w:r w:rsidR="008043B1">
              <w:rPr>
                <w:rFonts w:asciiTheme="majorHAnsi" w:hAnsiTheme="majorHAnsi"/>
                <w:sz w:val="24"/>
                <w:szCs w:val="24"/>
              </w:rPr>
              <w:t xml:space="preserve">in </w:t>
            </w:r>
            <w:r w:rsidR="00B232B6">
              <w:rPr>
                <w:rFonts w:asciiTheme="majorHAnsi" w:hAnsiTheme="majorHAnsi"/>
                <w:sz w:val="24"/>
                <w:szCs w:val="24"/>
              </w:rPr>
              <w:t>Science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(essential)</w:t>
            </w:r>
          </w:p>
          <w:p w:rsidR="002201CF" w:rsidRPr="00D025EB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CCRS (desirable)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2. Knowledge and Understanding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clear and well-thought out understanding of current educational issues, theory and practice.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Have a detailed knowledge of the relevant aspects of the students’ National Curriculum and other statutory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documentation.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3. Requirements.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Have a secure knowledge and understanding of their specialist subject(s) equating to degree level, including the subject knowledge specified in the relevant ITT National Curricula.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progression in their specialised subject(s), including before their specialist age range.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Cope securely with subject-related questions which students raise and know about students’ common misconceptions and mistakes in their specialist subject(s).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Planning and setting expectations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Identify clear teaching objectives, content, lesson structures and sequences appropriate to the subject matter and the students being taught.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appropriate and demanding expectations for students’ learning and motivation. Set clear targets for students’ learning, building on prior attainment.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Identify students who have special educational needs, and know where to get help in order to give positive </w:t>
            </w: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and targeted support. Implement and keep records of individual Education Plans (IEPs).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Teaching and managing student’s learning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Ensure effective teaching of whole classes, groups and individuals so that teaching objectives are met, momentum and challenge are maintained, and best use is made of teaching time.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Use teaching methods which keep students engaged, including stimulating students’ intellectual curiosity, effective questioning and response, clear presentation and good use of resources.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high expectations for students’ behaviour, establishing and maintaining a good standard of discipline through well-focused teaching and through positive and productive relationships.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Assessment and evaluation</w:t>
            </w:r>
          </w:p>
        </w:tc>
        <w:tc>
          <w:tcPr>
            <w:tcW w:w="6724" w:type="dxa"/>
          </w:tcPr>
          <w:p w:rsidR="009015D0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Assess how well learning objectives have been achieved and use this assessment for future teaching.</w:t>
            </w:r>
          </w:p>
          <w:p w:rsidR="00857645" w:rsidRPr="00D025EB" w:rsidRDefault="00857645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Standardise assessments in line with whole school procedures.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Mark and monitor students’ class and homework providing constructive oral and written feedback, setting targets for students’ progress.</w:t>
            </w:r>
            <w:r w:rsidR="002201CF">
              <w:rPr>
                <w:rFonts w:asciiTheme="majorHAnsi" w:hAnsiTheme="majorHAnsi"/>
                <w:sz w:val="24"/>
                <w:szCs w:val="24"/>
              </w:rPr>
              <w:t xml:space="preserve"> Implement ‘improvement time’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When applicable, understand the demands expected of students in relation to the National Curriculum and Key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Student achievement</w:t>
            </w:r>
          </w:p>
        </w:tc>
        <w:tc>
          <w:tcPr>
            <w:tcW w:w="6724" w:type="dxa"/>
          </w:tcPr>
          <w:p w:rsidR="009015D0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Secure progress towards student targets.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201CF" w:rsidRPr="00D025EB" w:rsidRDefault="002201CF" w:rsidP="006E59A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Understand the significance of KS2 data and projecting this forward to ensure pupils make better than expected </w:t>
            </w:r>
            <w:r w:rsidR="006E59A0">
              <w:rPr>
                <w:rFonts w:asciiTheme="majorHAnsi" w:hAnsiTheme="majorHAnsi"/>
                <w:sz w:val="24"/>
                <w:szCs w:val="24"/>
              </w:rPr>
              <w:t>progress.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Relations with parents and the wider community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Know how to prepare and present informative reports to parents.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Recognise that learning takes place outside the school context and provide opportunities to develop students’ understanding by relating their learning to real and work-related examples.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 need to liaise with agencies responsible for students’ welfare.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own performance and professional development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 need to take responsibility for their own professional development and to keep up to date with research and developments in pedagogy and in the subjects they teach.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their professional responsibilities in relation to school policies and practices.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 good example to the students they teach in their presentation and their personal conduct.</w:t>
            </w:r>
          </w:p>
          <w:p w:rsidR="009015D0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Evaluate their own teaching critically and use this to improve their effectiveness</w:t>
            </w:r>
          </w:p>
          <w:p w:rsidR="00660C06" w:rsidRPr="00D025EB" w:rsidRDefault="00660C06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Attend appropriate CPD/Twilights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and developing staff and other adults</w:t>
            </w:r>
          </w:p>
        </w:tc>
        <w:tc>
          <w:tcPr>
            <w:tcW w:w="6724" w:type="dxa"/>
          </w:tcPr>
          <w:p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Establish effective working relationships with professional colleagues including, where applicable, associate staff.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1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Managing resources</w:t>
            </w:r>
          </w:p>
        </w:tc>
        <w:tc>
          <w:tcPr>
            <w:tcW w:w="6724" w:type="dxa"/>
          </w:tcPr>
          <w:p w:rsidR="009015D0" w:rsidRPr="00D025EB" w:rsidRDefault="00D025EB" w:rsidP="006E59A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Selec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t and make good use of </w:t>
            </w:r>
            <w:proofErr w:type="spellStart"/>
            <w:r w:rsidR="006E59A0">
              <w:rPr>
                <w:rFonts w:asciiTheme="majorHAnsi" w:hAnsiTheme="majorHAnsi"/>
                <w:sz w:val="24"/>
                <w:szCs w:val="24"/>
              </w:rPr>
              <w:t>ClassCharts</w:t>
            </w:r>
            <w:proofErr w:type="spellEnd"/>
            <w:r w:rsidR="006E59A0">
              <w:rPr>
                <w:rFonts w:asciiTheme="majorHAnsi" w:hAnsiTheme="majorHAnsi"/>
                <w:sz w:val="24"/>
                <w:szCs w:val="24"/>
              </w:rPr>
              <w:t xml:space="preserve">, Microsoft Teams 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and other resources.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2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Other attributes considered desirable at Cardinal Heenan High School</w:t>
            </w:r>
          </w:p>
        </w:tc>
        <w:tc>
          <w:tcPr>
            <w:tcW w:w="6724" w:type="dxa"/>
          </w:tcPr>
          <w:p w:rsidR="00857645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Have a positive outlook in general.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record of excellent attendance and punctuality.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Excellent written and oral communication skills, including appropriate ICT skills.</w:t>
            </w:r>
          </w:p>
          <w:p w:rsid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The ability to work, and contribute, effectively within departmental and Year-based teams.</w:t>
            </w:r>
          </w:p>
          <w:p w:rsidR="00857645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Attend and contribute 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positively to Subject/Pastoral </w:t>
            </w:r>
            <w:r>
              <w:rPr>
                <w:rFonts w:asciiTheme="majorHAnsi" w:hAnsiTheme="majorHAnsi"/>
                <w:sz w:val="24"/>
                <w:szCs w:val="24"/>
              </w:rPr>
              <w:t>meetings.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work actively and effectively with parents, governors and other stakeholders.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Flexibility and a willingness to be involved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in the life of Cardinal Heenan Catholic High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School.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use own initiative and motivate others.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commitment to teaching and lifelong learning, and a willingness to continue to further own learning through continuing professional development.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13. Teacher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Commitment to implement the School’s Equal Opportunities Policies.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developing range of successful teaching strategies.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secure knowledge of the importance of data as a means both to measure and to extend progress.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high level of organisational and planning skills.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create a stimulating visual environment for the classroom.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create a dynamic learning environment which values and enables everyone equally.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commitment to the mission and aims of Cardinal Heenan Catholic School.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An awareness of equal opportunities issues generally and specifically of how they relate to this area of work.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4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Loyalty</w:t>
            </w:r>
          </w:p>
        </w:tc>
        <w:tc>
          <w:tcPr>
            <w:tcW w:w="6724" w:type="dxa"/>
          </w:tcPr>
          <w:p w:rsidR="00D025EB" w:rsidRPr="00D025EB" w:rsidRDefault="00857645" w:rsidP="00D025E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At a time of 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 xml:space="preserve">change within the school, to be successful we need staff who are loyal and committed. </w:t>
            </w:r>
          </w:p>
          <w:p w:rsidR="009015D0" w:rsidRPr="00D025EB" w:rsidRDefault="00D025EB" w:rsidP="00660C0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Loyalty to our students </w:t>
            </w:r>
            <w:r w:rsidR="00660C06">
              <w:rPr>
                <w:rFonts w:asciiTheme="majorHAnsi" w:hAnsiTheme="majorHAnsi"/>
                <w:sz w:val="24"/>
                <w:szCs w:val="24"/>
              </w:rPr>
              <w:t>and the school community</w:t>
            </w:r>
          </w:p>
        </w:tc>
      </w:tr>
    </w:tbl>
    <w:p w:rsidR="009015D0" w:rsidRDefault="009015D0" w:rsidP="009015D0"/>
    <w:sectPr w:rsidR="0090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053"/>
    <w:multiLevelType w:val="hybridMultilevel"/>
    <w:tmpl w:val="2C8206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7A7BA5"/>
    <w:multiLevelType w:val="hybridMultilevel"/>
    <w:tmpl w:val="798A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485B"/>
    <w:multiLevelType w:val="hybridMultilevel"/>
    <w:tmpl w:val="1BDA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2242"/>
    <w:multiLevelType w:val="hybridMultilevel"/>
    <w:tmpl w:val="EB64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B02AE"/>
    <w:multiLevelType w:val="hybridMultilevel"/>
    <w:tmpl w:val="FEF8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25A9"/>
    <w:multiLevelType w:val="hybridMultilevel"/>
    <w:tmpl w:val="DB68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0AFB"/>
    <w:multiLevelType w:val="hybridMultilevel"/>
    <w:tmpl w:val="CA4C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34A98"/>
    <w:multiLevelType w:val="hybridMultilevel"/>
    <w:tmpl w:val="F970CB4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A84205A"/>
    <w:multiLevelType w:val="hybridMultilevel"/>
    <w:tmpl w:val="F33E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7D0"/>
    <w:multiLevelType w:val="hybridMultilevel"/>
    <w:tmpl w:val="78EA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E7B1E"/>
    <w:multiLevelType w:val="hybridMultilevel"/>
    <w:tmpl w:val="F42C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D0"/>
    <w:rsid w:val="000236F1"/>
    <w:rsid w:val="002201CF"/>
    <w:rsid w:val="003B77F2"/>
    <w:rsid w:val="00660C06"/>
    <w:rsid w:val="006E59A0"/>
    <w:rsid w:val="008043B1"/>
    <w:rsid w:val="00857645"/>
    <w:rsid w:val="009015D0"/>
    <w:rsid w:val="00A4425C"/>
    <w:rsid w:val="00A979F3"/>
    <w:rsid w:val="00AF463E"/>
    <w:rsid w:val="00B232B6"/>
    <w:rsid w:val="00C03DF9"/>
    <w:rsid w:val="00D025EB"/>
    <w:rsid w:val="00D7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4A0FC-89E6-467E-81B8-08A470D3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Karen</dc:creator>
  <cp:lastModifiedBy>Lynn Lewington</cp:lastModifiedBy>
  <cp:revision>2</cp:revision>
  <cp:lastPrinted>2014-02-19T14:04:00Z</cp:lastPrinted>
  <dcterms:created xsi:type="dcterms:W3CDTF">2024-10-25T12:07:00Z</dcterms:created>
  <dcterms:modified xsi:type="dcterms:W3CDTF">2024-10-25T12:07:00Z</dcterms:modified>
</cp:coreProperties>
</file>