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D255" w14:textId="6EC9560A" w:rsidR="00B732D4" w:rsidRDefault="0047034A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7A04C5" wp14:editId="686BAB34">
            <wp:simplePos x="0" y="0"/>
            <wp:positionH relativeFrom="column">
              <wp:posOffset>5114925</wp:posOffset>
            </wp:positionH>
            <wp:positionV relativeFrom="paragraph">
              <wp:posOffset>8890</wp:posOffset>
            </wp:positionV>
            <wp:extent cx="1200150" cy="5657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r="-1"/>
                    <a:stretch/>
                  </pic:blipFill>
                  <pic:spPr bwMode="auto">
                    <a:xfrm>
                      <a:off x="0" y="0"/>
                      <a:ext cx="120015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A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7A312F" wp14:editId="40BDBA01">
            <wp:simplePos x="0" y="0"/>
            <wp:positionH relativeFrom="column">
              <wp:posOffset>365760</wp:posOffset>
            </wp:positionH>
            <wp:positionV relativeFrom="paragraph">
              <wp:posOffset>-238760</wp:posOffset>
            </wp:positionV>
            <wp:extent cx="853440" cy="762000"/>
            <wp:effectExtent l="0" t="0" r="0" b="0"/>
            <wp:wrapNone/>
            <wp:docPr id="2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AD">
        <w:rPr>
          <w:rFonts w:asciiTheme="minorHAnsi" w:hAnsiTheme="minorHAnsi" w:cstheme="minorHAnsi"/>
          <w:b/>
          <w:sz w:val="32"/>
        </w:rPr>
        <w:t xml:space="preserve">Highworth Warneford </w:t>
      </w:r>
      <w:smartTag w:uri="urn:schemas-microsoft-com:office:smarttags" w:element="time">
        <w:r w:rsidR="003139AD">
          <w:rPr>
            <w:rFonts w:asciiTheme="minorHAnsi" w:hAnsiTheme="minorHAnsi" w:cstheme="minorHAnsi"/>
            <w:b/>
            <w:sz w:val="32"/>
          </w:rPr>
          <w:t>School</w:t>
        </w:r>
      </w:smartTag>
      <w:r>
        <w:rPr>
          <w:rFonts w:asciiTheme="minorHAnsi" w:hAnsiTheme="minorHAnsi" w:cstheme="minorHAnsi"/>
          <w:b/>
          <w:sz w:val="32"/>
        </w:rPr>
        <w:t xml:space="preserve"> </w:t>
      </w:r>
    </w:p>
    <w:p w14:paraId="5EF801AF" w14:textId="77777777" w:rsidR="00B732D4" w:rsidRDefault="003139AD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Job Description for a Teacher</w:t>
      </w:r>
    </w:p>
    <w:p w14:paraId="6B658B9C" w14:textId="77777777" w:rsidR="00B732D4" w:rsidRDefault="00B732D4">
      <w:pPr>
        <w:rPr>
          <w:rFonts w:asciiTheme="minorHAnsi" w:hAnsiTheme="minorHAnsi" w:cstheme="minorHAnsi"/>
        </w:rPr>
      </w:pPr>
    </w:p>
    <w:p w14:paraId="31A9D53C" w14:textId="77777777" w:rsidR="00B732D4" w:rsidRDefault="003139AD">
      <w:p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teacher seeks to inspire students in all aspects of their lives and be a valuable role model at all times. Our philosophy is to educate the whole person; we want students to enjoy their learning and we have high expectations for their academic, creative and social progress.</w:t>
      </w:r>
    </w:p>
    <w:p w14:paraId="5B66387C" w14:textId="6F027DE3" w:rsidR="00B732D4" w:rsidRDefault="003139AD">
      <w:p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also refer to the school’s Staff </w:t>
      </w:r>
      <w:r w:rsidR="009457BF">
        <w:rPr>
          <w:rFonts w:asciiTheme="minorHAnsi" w:hAnsiTheme="minorHAnsi" w:cstheme="minorHAnsi"/>
        </w:rPr>
        <w:t>policies</w:t>
      </w:r>
      <w:r>
        <w:rPr>
          <w:rFonts w:asciiTheme="minorHAnsi" w:hAnsiTheme="minorHAnsi" w:cstheme="minorHAnsi"/>
        </w:rPr>
        <w:t xml:space="preserve"> which details the high standards of professional practice expected in terms of values and relationships, professional integrity, conduct, collegiality and collaboration.</w:t>
      </w:r>
    </w:p>
    <w:p w14:paraId="7B91D724" w14:textId="77777777" w:rsidR="00B732D4" w:rsidRDefault="003139AD">
      <w:pPr>
        <w:spacing w:before="12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Responsibilities and Duties</w:t>
      </w:r>
    </w:p>
    <w:p w14:paraId="24F78813" w14:textId="77777777" w:rsidR="00B732D4" w:rsidRDefault="003139AD">
      <w:pPr>
        <w:spacing w:before="120" w:after="12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General</w:t>
      </w:r>
    </w:p>
    <w:p w14:paraId="472C0E74" w14:textId="07D34E19" w:rsidR="00B732D4" w:rsidRDefault="003139AD">
      <w:pPr>
        <w:numPr>
          <w:ilvl w:val="0"/>
          <w:numId w:val="1"/>
        </w:numPr>
        <w:spacing w:before="60" w:after="6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 responsible for the </w:t>
      </w:r>
      <w:r w:rsidR="00256829">
        <w:rPr>
          <w:rFonts w:asciiTheme="minorHAnsi" w:hAnsiTheme="minorHAnsi" w:cstheme="minorHAnsi"/>
        </w:rPr>
        <w:t>day-to-day</w:t>
      </w:r>
      <w:r>
        <w:rPr>
          <w:rFonts w:asciiTheme="minorHAnsi" w:hAnsiTheme="minorHAnsi" w:cstheme="minorHAnsi"/>
        </w:rPr>
        <w:t xml:space="preserve"> organisation of the teaching and pastoral care of allocated groups</w:t>
      </w:r>
    </w:p>
    <w:p w14:paraId="003351E9" w14:textId="77777777" w:rsidR="00B732D4" w:rsidRDefault="003139AD">
      <w:pPr>
        <w:numPr>
          <w:ilvl w:val="0"/>
          <w:numId w:val="1"/>
        </w:numPr>
        <w:spacing w:before="60" w:after="6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uphold and maintain the values, ethos and discipline of the school – both in and out of the classroom</w:t>
      </w:r>
    </w:p>
    <w:p w14:paraId="4BD9FBFC" w14:textId="77777777" w:rsidR="00B732D4" w:rsidRDefault="003139AD">
      <w:pPr>
        <w:spacing w:before="120" w:after="120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Form Tutor</w:t>
      </w:r>
    </w:p>
    <w:p w14:paraId="04A4D010" w14:textId="77777777" w:rsidR="00B732D4" w:rsidRDefault="003139AD">
      <w:pPr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act as form tutor to an allocated group, exercising excellent pastoral care and completing the organisational and administrative tasks associated with the role of a form tutor</w:t>
      </w:r>
    </w:p>
    <w:p w14:paraId="41CEABB0" w14:textId="77777777" w:rsidR="00B732D4" w:rsidRDefault="003139AD">
      <w:pPr>
        <w:numPr>
          <w:ilvl w:val="0"/>
          <w:numId w:val="5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responsible for monitoring and supporting the good attitude, behaviour and appearance of the tutor group</w:t>
      </w:r>
    </w:p>
    <w:p w14:paraId="309D496B" w14:textId="77777777" w:rsidR="00B732D4" w:rsidRDefault="003139AD">
      <w:pPr>
        <w:spacing w:before="120" w:after="120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Subject Teacher</w:t>
      </w:r>
    </w:p>
    <w:p w14:paraId="1D16567B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teach classes allocated on the timetable, according to the scheme of learning of the department and in accordance with the general methodology required by the subject leader</w:t>
      </w:r>
    </w:p>
    <w:p w14:paraId="7D006088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plan and prepare lessons, including the setting and marking of homework – having high expectations of what students are capable of doing, making good use of formative assessment and differentiation to feed into planning</w:t>
      </w:r>
    </w:p>
    <w:p w14:paraId="128435EC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maintain high standards of practice in relation to lesson planning, setting homework, monitoring progress, assessing work, keeping records, reporting and providing feedback, making regular use of the school’s rewards system</w:t>
      </w:r>
    </w:p>
    <w:p w14:paraId="75156397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create a positive and active learning environment that promotes and maintains high standards of effort and behaviour</w:t>
      </w:r>
    </w:p>
    <w:p w14:paraId="509A9549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as requested to the smooth running of the department – sharing and supporting good practice and helping to develop schemes of learning</w:t>
      </w:r>
    </w:p>
    <w:p w14:paraId="555DEE0E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communicate and consult with parents in accordance with school policy and practice</w:t>
      </w:r>
    </w:p>
    <w:p w14:paraId="0F827571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participate in the full meetings programme of the school</w:t>
      </w:r>
    </w:p>
    <w:p w14:paraId="1AE0282D" w14:textId="77777777" w:rsidR="00B732D4" w:rsidRDefault="003139AD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To </w:t>
      </w:r>
      <w:r>
        <w:rPr>
          <w:rFonts w:ascii="Calibri" w:hAnsi="Calibri" w:cs="Calibri"/>
        </w:rPr>
        <w:t>take responsibility for sustaining and improving the quality of personal professional practice through appropriate reflection and participation in CPD opportunities</w:t>
      </w:r>
    </w:p>
    <w:p w14:paraId="2471FBB3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follow and implement school policies, including those related to SEND and Health &amp; Safety</w:t>
      </w:r>
    </w:p>
    <w:p w14:paraId="43D1C217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cover for absent colleagues in accordance with school policy and practice</w:t>
      </w:r>
    </w:p>
    <w:p w14:paraId="610FD1CF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complete any administrative and organisational tasks related to normal teaching duties</w:t>
      </w:r>
    </w:p>
    <w:p w14:paraId="36F0C9CB" w14:textId="77777777" w:rsidR="00B732D4" w:rsidRDefault="003139AD">
      <w:pPr>
        <w:numPr>
          <w:ilvl w:val="0"/>
          <w:numId w:val="6"/>
        </w:numPr>
        <w:spacing w:before="60"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undertake regular supervisory duties</w:t>
      </w:r>
    </w:p>
    <w:sectPr w:rsidR="00B732D4">
      <w:pgSz w:w="11906" w:h="16838"/>
      <w:pgMar w:top="568" w:right="1133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4B9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BE1DD5"/>
    <w:multiLevelType w:val="hybridMultilevel"/>
    <w:tmpl w:val="6242F408"/>
    <w:lvl w:ilvl="0" w:tplc="03145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841AF"/>
    <w:multiLevelType w:val="hybridMultilevel"/>
    <w:tmpl w:val="0C789CA6"/>
    <w:lvl w:ilvl="0" w:tplc="00BA5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0005F"/>
    <w:multiLevelType w:val="hybridMultilevel"/>
    <w:tmpl w:val="EFA07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435B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14616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D4"/>
    <w:rsid w:val="00256829"/>
    <w:rsid w:val="00293552"/>
    <w:rsid w:val="003139AD"/>
    <w:rsid w:val="0047034A"/>
    <w:rsid w:val="00702BE6"/>
    <w:rsid w:val="009457BF"/>
    <w:rsid w:val="00B732D4"/>
    <w:rsid w:val="00B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C69ABCC"/>
  <w15:chartTrackingRefBased/>
  <w15:docId w15:val="{5F70DA12-5BBC-436E-88FF-179CB77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Highworth Warneford School</vt:lpstr>
    </vt:vector>
  </TitlesOfParts>
  <Company>BECTa 98 Portables For Teachers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Highworth Warneford School</dc:title>
  <dc:subject/>
  <dc:creator>Saunders</dc:creator>
  <cp:keywords/>
  <cp:lastModifiedBy>Lorraine Hayward (HWS Staff)</cp:lastModifiedBy>
  <cp:revision>4</cp:revision>
  <cp:lastPrinted>2019-09-12T12:45:00Z</cp:lastPrinted>
  <dcterms:created xsi:type="dcterms:W3CDTF">2024-09-12T14:25:00Z</dcterms:created>
  <dcterms:modified xsi:type="dcterms:W3CDTF">2024-09-17T18:10:00Z</dcterms:modified>
</cp:coreProperties>
</file>