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FB8E5E" w14:textId="77777777" w:rsidR="00317F46" w:rsidRDefault="00ED4941">
      <w:pPr>
        <w:spacing w:after="0" w:line="259" w:lineRule="auto"/>
        <w:ind w:left="0" w:firstLine="0"/>
        <w:rPr>
          <w:rFonts w:asciiTheme="minorHAnsi" w:hAnsiTheme="minorHAnsi"/>
          <w:color w:val="1F3864" w:themeColor="accent5" w:themeShade="80"/>
        </w:rPr>
      </w:pPr>
      <w:r>
        <w:rPr>
          <w:rFonts w:asciiTheme="minorHAnsi" w:hAnsiTheme="minorHAnsi"/>
          <w:noProof/>
          <w:color w:val="1F3864" w:themeColor="accent5" w:themeShade="80"/>
        </w:rPr>
        <mc:AlternateContent>
          <mc:Choice Requires="wps">
            <w:drawing>
              <wp:anchor distT="0" distB="0" distL="114300" distR="114300" simplePos="0" relativeHeight="251660288" behindDoc="0" locked="0" layoutInCell="1" allowOverlap="1" wp14:anchorId="5FFB8FB2" wp14:editId="5FFB8FB3">
                <wp:simplePos x="0" y="0"/>
                <wp:positionH relativeFrom="column">
                  <wp:posOffset>3638551</wp:posOffset>
                </wp:positionH>
                <wp:positionV relativeFrom="paragraph">
                  <wp:posOffset>685800</wp:posOffset>
                </wp:positionV>
                <wp:extent cx="3619500" cy="1343025"/>
                <wp:effectExtent l="0" t="0" r="0" b="0"/>
                <wp:wrapNone/>
                <wp:docPr id="4" name="Text Box 4"/>
                <wp:cNvGraphicFramePr/>
                <a:graphic xmlns:a="http://schemas.openxmlformats.org/drawingml/2006/main">
                  <a:graphicData uri="http://schemas.microsoft.com/office/word/2010/wordprocessingShape">
                    <wps:wsp>
                      <wps:cNvSpPr txBox="1"/>
                      <wps:spPr>
                        <a:xfrm>
                          <a:off x="0" y="0"/>
                          <a:ext cx="3619500" cy="13430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FFB8FC5" w14:textId="77777777" w:rsidR="00317F46" w:rsidRDefault="00ED4941">
                            <w:pPr>
                              <w:ind w:left="0"/>
                              <w:jc w:val="center"/>
                              <w:rPr>
                                <w:rFonts w:ascii="Ubuntu" w:hAnsi="Ubuntu"/>
                                <w:b/>
                                <w:color w:val="FFFFFF" w:themeColor="background1"/>
                                <w:sz w:val="56"/>
                                <w:szCs w:val="56"/>
                              </w:rPr>
                            </w:pPr>
                            <w:r>
                              <w:rPr>
                                <w:rFonts w:ascii="Ubuntu" w:hAnsi="Ubuntu"/>
                                <w:b/>
                                <w:color w:val="FFFFFF" w:themeColor="background1"/>
                                <w:sz w:val="56"/>
                                <w:szCs w:val="56"/>
                              </w:rPr>
                              <w:t>Deputy Head of Curriculum and Achievement</w:t>
                            </w:r>
                          </w:p>
                          <w:p w14:paraId="5FFB8FC6" w14:textId="77777777" w:rsidR="00317F46" w:rsidRDefault="00317F46">
                            <w:pPr>
                              <w:ind w:left="0"/>
                              <w:jc w:val="center"/>
                              <w:rPr>
                                <w:rFonts w:ascii="Ubuntu" w:hAnsi="Ubuntu"/>
                                <w:b/>
                                <w:color w:val="FFFFFF" w:themeColor="background1"/>
                                <w:sz w:val="56"/>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FB8FB2" id="_x0000_t202" coordsize="21600,21600" o:spt="202" path="m,l,21600r21600,l21600,xe">
                <v:stroke joinstyle="miter"/>
                <v:path gradientshapeok="t" o:connecttype="rect"/>
              </v:shapetype>
              <v:shape id="Text Box 4" o:spid="_x0000_s1026" type="#_x0000_t202" style="position:absolute;margin-left:286.5pt;margin-top:54pt;width:285pt;height:10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" filled="f" stroked="f" strokeweight=".5pt">
                <v:textbox>
                  <w:txbxContent>
                    <w:p w14:paraId="5FFB8FC5" w14:textId="77777777" w:rsidR="00317F46" w:rsidRDefault="00ED4941">
                      <w:pPr>
                        <w:ind w:left="0"/>
                        <w:jc w:val="center"/>
                        <w:rPr>
                          <w:rFonts w:ascii="Ubuntu" w:hAnsi="Ubuntu"/>
                          <w:b/>
                          <w:color w:val="FFFFFF" w:themeColor="background1"/>
                          <w:sz w:val="56"/>
                          <w:szCs w:val="56"/>
                        </w:rPr>
                      </w:pPr>
                      <w:r>
                        <w:rPr>
                          <w:rFonts w:ascii="Ubuntu" w:hAnsi="Ubuntu"/>
                          <w:b/>
                          <w:color w:val="FFFFFF" w:themeColor="background1"/>
                          <w:sz w:val="56"/>
                          <w:szCs w:val="56"/>
                        </w:rPr>
                        <w:t>Deputy Head of Curriculum and Achievement</w:t>
                      </w:r>
                    </w:p>
                    <w:p w14:paraId="5FFB8FC6" w14:textId="77777777" w:rsidR="00317F46" w:rsidRDefault="00317F46">
                      <w:pPr>
                        <w:ind w:left="0"/>
                        <w:jc w:val="center"/>
                        <w:rPr>
                          <w:rFonts w:ascii="Ubuntu" w:hAnsi="Ubuntu"/>
                          <w:b/>
                          <w:color w:val="FFFFFF" w:themeColor="background1"/>
                          <w:sz w:val="56"/>
                          <w:szCs w:val="56"/>
                        </w:rPr>
                      </w:pPr>
                    </w:p>
                  </w:txbxContent>
                </v:textbox>
              </v:shape>
            </w:pict>
          </mc:Fallback>
        </mc:AlternateContent>
      </w:r>
    </w:p>
    <w:p w14:paraId="5FFB8E5F" w14:textId="77777777" w:rsidR="00317F46" w:rsidRDefault="00317F46">
      <w:pPr>
        <w:rPr>
          <w:rFonts w:asciiTheme="minorHAnsi" w:hAnsiTheme="minorHAnsi"/>
        </w:rPr>
      </w:pPr>
    </w:p>
    <w:p w14:paraId="5FFB8E60" w14:textId="77777777" w:rsidR="00317F46" w:rsidRDefault="00317F46">
      <w:pPr>
        <w:rPr>
          <w:rFonts w:asciiTheme="minorHAnsi" w:hAnsiTheme="minorHAnsi"/>
        </w:rPr>
      </w:pPr>
    </w:p>
    <w:p w14:paraId="5FFB8E61" w14:textId="54D8A26F" w:rsidR="00317F46" w:rsidRDefault="00621BB2">
      <w:pPr>
        <w:rPr>
          <w:rFonts w:asciiTheme="minorHAnsi" w:hAnsiTheme="minorHAnsi"/>
        </w:rPr>
      </w:pPr>
      <w:r>
        <w:rPr>
          <w:rFonts w:asciiTheme="minorHAnsi" w:hAnsiTheme="minorHAnsi"/>
          <w:noProof/>
          <w:color w:val="1F3864" w:themeColor="accent5" w:themeShade="80"/>
        </w:rPr>
        <w:drawing>
          <wp:anchor distT="0" distB="0" distL="114300" distR="114300" simplePos="0" relativeHeight="251663360" behindDoc="0" locked="0" layoutInCell="1" allowOverlap="1" wp14:anchorId="5FFB8FB4" wp14:editId="52964EBF">
            <wp:simplePos x="0" y="0"/>
            <wp:positionH relativeFrom="margin">
              <wp:posOffset>1298575</wp:posOffset>
            </wp:positionH>
            <wp:positionV relativeFrom="page">
              <wp:posOffset>1123950</wp:posOffset>
            </wp:positionV>
            <wp:extent cx="4216155" cy="360997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ONGCROFT LOGO.png"/>
                    <pic:cNvPicPr/>
                  </pic:nvPicPr>
                  <pic:blipFill>
                    <a:blip r:embed="rId11">
                      <a:extLst>
                        <a:ext uri="{28A0092B-C50C-407E-A947-70E740481C1C}">
                          <a14:useLocalDpi xmlns:a14="http://schemas.microsoft.com/office/drawing/2010/main" val="0"/>
                        </a:ext>
                      </a:extLst>
                    </a:blip>
                    <a:stretch>
                      <a:fillRect/>
                    </a:stretch>
                  </pic:blipFill>
                  <pic:spPr>
                    <a:xfrm>
                      <a:off x="0" y="0"/>
                      <a:ext cx="4217519" cy="3611143"/>
                    </a:xfrm>
                    <a:prstGeom prst="rect">
                      <a:avLst/>
                    </a:prstGeom>
                  </pic:spPr>
                </pic:pic>
              </a:graphicData>
            </a:graphic>
            <wp14:sizeRelH relativeFrom="margin">
              <wp14:pctWidth>0</wp14:pctWidth>
            </wp14:sizeRelH>
            <wp14:sizeRelV relativeFrom="margin">
              <wp14:pctHeight>0</wp14:pctHeight>
            </wp14:sizeRelV>
          </wp:anchor>
        </w:drawing>
      </w:r>
    </w:p>
    <w:p w14:paraId="5FFB8E62" w14:textId="204010FE" w:rsidR="00317F46" w:rsidRDefault="00317F46">
      <w:pPr>
        <w:rPr>
          <w:rFonts w:asciiTheme="minorHAnsi" w:hAnsiTheme="minorHAnsi"/>
        </w:rPr>
      </w:pPr>
    </w:p>
    <w:p w14:paraId="5FFB8E63" w14:textId="77777777" w:rsidR="00317F46" w:rsidRDefault="00317F46">
      <w:pPr>
        <w:rPr>
          <w:rFonts w:asciiTheme="minorHAnsi" w:hAnsiTheme="minorHAnsi"/>
        </w:rPr>
      </w:pPr>
    </w:p>
    <w:p w14:paraId="5FFB8E64" w14:textId="77777777" w:rsidR="00317F46" w:rsidRDefault="00317F46">
      <w:pPr>
        <w:rPr>
          <w:rFonts w:asciiTheme="minorHAnsi" w:hAnsiTheme="minorHAnsi"/>
        </w:rPr>
      </w:pPr>
    </w:p>
    <w:p w14:paraId="5FFB8E65" w14:textId="77777777" w:rsidR="00317F46" w:rsidRDefault="00317F46">
      <w:pPr>
        <w:rPr>
          <w:rFonts w:asciiTheme="minorHAnsi" w:hAnsiTheme="minorHAnsi"/>
        </w:rPr>
      </w:pPr>
    </w:p>
    <w:p w14:paraId="5FFB8E66" w14:textId="77777777" w:rsidR="00317F46" w:rsidRDefault="00317F46">
      <w:pPr>
        <w:rPr>
          <w:rFonts w:asciiTheme="minorHAnsi" w:hAnsiTheme="minorHAnsi"/>
        </w:rPr>
      </w:pPr>
    </w:p>
    <w:p w14:paraId="5FFB8E67" w14:textId="77777777" w:rsidR="00317F46" w:rsidRDefault="00317F46">
      <w:pPr>
        <w:rPr>
          <w:rFonts w:asciiTheme="minorHAnsi" w:hAnsiTheme="minorHAnsi"/>
        </w:rPr>
      </w:pPr>
    </w:p>
    <w:p w14:paraId="5FFB8E68" w14:textId="77777777" w:rsidR="00317F46" w:rsidRDefault="00317F46">
      <w:pPr>
        <w:rPr>
          <w:rFonts w:asciiTheme="minorHAnsi" w:hAnsiTheme="minorHAnsi"/>
        </w:rPr>
      </w:pPr>
    </w:p>
    <w:p w14:paraId="5FFB8E69" w14:textId="77777777" w:rsidR="00317F46" w:rsidRDefault="00317F46">
      <w:pPr>
        <w:rPr>
          <w:rFonts w:asciiTheme="minorHAnsi" w:hAnsiTheme="minorHAnsi"/>
        </w:rPr>
      </w:pPr>
    </w:p>
    <w:p w14:paraId="5FFB8E6A" w14:textId="77777777" w:rsidR="00317F46" w:rsidRDefault="00317F46">
      <w:pPr>
        <w:rPr>
          <w:rFonts w:asciiTheme="minorHAnsi" w:hAnsiTheme="minorHAnsi"/>
        </w:rPr>
      </w:pPr>
    </w:p>
    <w:p w14:paraId="5FFB8E6B" w14:textId="77777777" w:rsidR="00317F46" w:rsidRDefault="00317F46">
      <w:pPr>
        <w:rPr>
          <w:rFonts w:asciiTheme="minorHAnsi" w:hAnsiTheme="minorHAnsi"/>
        </w:rPr>
      </w:pPr>
    </w:p>
    <w:p w14:paraId="5FFB8E6C" w14:textId="77777777" w:rsidR="00317F46" w:rsidRDefault="00317F46">
      <w:pPr>
        <w:rPr>
          <w:rFonts w:asciiTheme="minorHAnsi" w:hAnsiTheme="minorHAnsi"/>
        </w:rPr>
      </w:pPr>
    </w:p>
    <w:p w14:paraId="5FFB8E6D" w14:textId="77777777" w:rsidR="00317F46" w:rsidRDefault="00317F46">
      <w:pPr>
        <w:rPr>
          <w:rFonts w:asciiTheme="minorHAnsi" w:hAnsiTheme="minorHAnsi"/>
        </w:rPr>
      </w:pPr>
    </w:p>
    <w:p w14:paraId="5FFB8E6E" w14:textId="77777777" w:rsidR="00317F46" w:rsidRDefault="00317F46">
      <w:pPr>
        <w:rPr>
          <w:rFonts w:asciiTheme="minorHAnsi" w:hAnsiTheme="minorHAnsi"/>
        </w:rPr>
      </w:pPr>
    </w:p>
    <w:p w14:paraId="5FFB8E6F" w14:textId="77777777" w:rsidR="00317F46" w:rsidRDefault="00317F46">
      <w:pPr>
        <w:rPr>
          <w:rFonts w:asciiTheme="minorHAnsi" w:hAnsiTheme="minorHAnsi"/>
        </w:rPr>
      </w:pPr>
    </w:p>
    <w:p w14:paraId="5FFB8E70" w14:textId="77777777" w:rsidR="00317F46" w:rsidRDefault="00317F46">
      <w:pPr>
        <w:rPr>
          <w:rFonts w:asciiTheme="minorHAnsi" w:hAnsiTheme="minorHAnsi"/>
        </w:rPr>
      </w:pPr>
    </w:p>
    <w:p w14:paraId="5FFB8E71" w14:textId="77777777" w:rsidR="00317F46" w:rsidRDefault="00317F46">
      <w:pPr>
        <w:rPr>
          <w:rFonts w:asciiTheme="minorHAnsi" w:hAnsiTheme="minorHAnsi"/>
        </w:rPr>
      </w:pPr>
    </w:p>
    <w:p w14:paraId="5FFB8E72" w14:textId="77777777" w:rsidR="00317F46" w:rsidRDefault="00317F46">
      <w:pPr>
        <w:rPr>
          <w:rFonts w:asciiTheme="minorHAnsi" w:hAnsiTheme="minorHAnsi"/>
        </w:rPr>
      </w:pPr>
    </w:p>
    <w:p w14:paraId="5FFB8E73" w14:textId="77777777" w:rsidR="00317F46" w:rsidRDefault="00317F46">
      <w:pPr>
        <w:rPr>
          <w:rFonts w:asciiTheme="minorHAnsi" w:hAnsiTheme="minorHAnsi"/>
        </w:rPr>
      </w:pPr>
    </w:p>
    <w:p w14:paraId="5FFB8E74" w14:textId="77777777" w:rsidR="00317F46" w:rsidRDefault="00317F46">
      <w:pPr>
        <w:rPr>
          <w:rFonts w:asciiTheme="minorHAnsi" w:hAnsiTheme="minorHAnsi"/>
        </w:rPr>
      </w:pPr>
    </w:p>
    <w:p w14:paraId="5FFB8E75" w14:textId="77777777" w:rsidR="00317F46" w:rsidRDefault="00317F46">
      <w:pPr>
        <w:rPr>
          <w:rFonts w:asciiTheme="minorHAnsi" w:hAnsiTheme="minorHAnsi"/>
        </w:rPr>
      </w:pPr>
    </w:p>
    <w:p w14:paraId="5FFB8E76" w14:textId="77777777" w:rsidR="00317F46" w:rsidRDefault="00317F46">
      <w:pPr>
        <w:rPr>
          <w:rFonts w:asciiTheme="minorHAnsi" w:hAnsiTheme="minorHAnsi"/>
        </w:rPr>
      </w:pPr>
    </w:p>
    <w:p w14:paraId="5FFB8E77" w14:textId="77777777" w:rsidR="00317F46" w:rsidRDefault="00317F46">
      <w:pPr>
        <w:rPr>
          <w:rFonts w:asciiTheme="minorHAnsi" w:hAnsiTheme="minorHAnsi"/>
        </w:rPr>
      </w:pPr>
    </w:p>
    <w:p w14:paraId="5FFB8E78" w14:textId="77777777" w:rsidR="00317F46" w:rsidRDefault="00317F46">
      <w:pPr>
        <w:rPr>
          <w:rFonts w:asciiTheme="minorHAnsi" w:hAnsiTheme="minorHAnsi"/>
        </w:rPr>
      </w:pPr>
    </w:p>
    <w:p w14:paraId="5FFB8E79" w14:textId="77777777" w:rsidR="00317F46" w:rsidRDefault="00317F46">
      <w:pPr>
        <w:rPr>
          <w:rFonts w:asciiTheme="minorHAnsi" w:hAnsiTheme="minorHAnsi"/>
        </w:rPr>
      </w:pPr>
    </w:p>
    <w:p w14:paraId="5FFB8E7A" w14:textId="77777777" w:rsidR="00317F46" w:rsidRDefault="00317F46">
      <w:pPr>
        <w:rPr>
          <w:rFonts w:asciiTheme="minorHAnsi" w:hAnsiTheme="minorHAnsi"/>
        </w:rPr>
      </w:pPr>
    </w:p>
    <w:p w14:paraId="5FFB8E7B" w14:textId="77777777" w:rsidR="00317F46" w:rsidRDefault="00317F46">
      <w:pPr>
        <w:rPr>
          <w:rFonts w:asciiTheme="minorHAnsi" w:hAnsiTheme="minorHAnsi"/>
        </w:rPr>
      </w:pPr>
    </w:p>
    <w:p w14:paraId="5FFB8E7C" w14:textId="77777777" w:rsidR="00317F46" w:rsidRDefault="00ED4941">
      <w:pPr>
        <w:tabs>
          <w:tab w:val="left" w:pos="5333"/>
        </w:tabs>
        <w:jc w:val="center"/>
        <w:rPr>
          <w:rFonts w:ascii="Century Gothic" w:hAnsi="Century Gothic" w:cstheme="minorHAnsi"/>
          <w:b/>
          <w:sz w:val="72"/>
        </w:rPr>
      </w:pPr>
      <w:r>
        <w:rPr>
          <w:rFonts w:ascii="Century Gothic" w:hAnsi="Century Gothic" w:cstheme="minorHAnsi"/>
          <w:b/>
          <w:sz w:val="72"/>
        </w:rPr>
        <w:t>Applicant Pack</w:t>
      </w:r>
    </w:p>
    <w:p w14:paraId="5FFB8E7D" w14:textId="77777777" w:rsidR="00317F46" w:rsidRDefault="00317F46">
      <w:pPr>
        <w:tabs>
          <w:tab w:val="left" w:pos="5333"/>
        </w:tabs>
        <w:jc w:val="center"/>
        <w:rPr>
          <w:rFonts w:ascii="Century Gothic" w:hAnsi="Century Gothic" w:cstheme="minorHAnsi"/>
          <w:sz w:val="44"/>
        </w:rPr>
      </w:pPr>
    </w:p>
    <w:p w14:paraId="5FFB8E7E" w14:textId="37879621" w:rsidR="00317F46" w:rsidRDefault="00ED4941">
      <w:pPr>
        <w:tabs>
          <w:tab w:val="left" w:pos="5333"/>
        </w:tabs>
        <w:jc w:val="center"/>
        <w:rPr>
          <w:rFonts w:ascii="Century Gothic" w:hAnsi="Century Gothic" w:cstheme="minorHAnsi"/>
          <w:sz w:val="56"/>
        </w:rPr>
      </w:pPr>
      <w:r>
        <w:rPr>
          <w:rFonts w:ascii="Century Gothic" w:hAnsi="Century Gothic" w:cstheme="minorHAnsi"/>
          <w:sz w:val="56"/>
        </w:rPr>
        <w:t>Teacher of Science</w:t>
      </w:r>
      <w:r w:rsidR="008D6460">
        <w:rPr>
          <w:rFonts w:ascii="Century Gothic" w:hAnsi="Century Gothic" w:cstheme="minorHAnsi"/>
          <w:sz w:val="56"/>
        </w:rPr>
        <w:t xml:space="preserve"> /</w:t>
      </w:r>
    </w:p>
    <w:p w14:paraId="2ED33FE6" w14:textId="652122AF" w:rsidR="008D6460" w:rsidRDefault="008D6460">
      <w:pPr>
        <w:tabs>
          <w:tab w:val="left" w:pos="5333"/>
        </w:tabs>
        <w:jc w:val="center"/>
        <w:rPr>
          <w:rFonts w:ascii="Century Gothic" w:hAnsi="Century Gothic" w:cstheme="minorHAnsi"/>
          <w:sz w:val="56"/>
        </w:rPr>
      </w:pPr>
      <w:r>
        <w:rPr>
          <w:rFonts w:ascii="Century Gothic" w:hAnsi="Century Gothic" w:cstheme="minorHAnsi"/>
          <w:sz w:val="56"/>
        </w:rPr>
        <w:t>Teacher of Health and Social Care</w:t>
      </w:r>
    </w:p>
    <w:p w14:paraId="5FFB8E81" w14:textId="1D2EF59E" w:rsidR="00317F46" w:rsidRPr="00ED4941" w:rsidRDefault="00ED4941" w:rsidP="00ED4941">
      <w:pPr>
        <w:pStyle w:val="Default"/>
        <w:rPr>
          <w:rFonts w:ascii="Century Gothic" w:hAnsi="Century Gothic" w:cs="Candara"/>
        </w:rPr>
      </w:pPr>
      <w:r>
        <w:rPr>
          <w:rFonts w:ascii="Century Gothic" w:hAnsi="Century Gothic"/>
        </w:rPr>
        <w:tab/>
      </w:r>
    </w:p>
    <w:p w14:paraId="5FFB8E82" w14:textId="77777777" w:rsidR="00317F46" w:rsidRDefault="00317F46">
      <w:pPr>
        <w:tabs>
          <w:tab w:val="left" w:pos="5333"/>
        </w:tabs>
        <w:jc w:val="center"/>
        <w:rPr>
          <w:rFonts w:ascii="Candara" w:eastAsiaTheme="minorEastAsia" w:hAnsi="Candara" w:cstheme="minorBidi"/>
          <w:i/>
          <w:iCs/>
          <w:color w:val="CCC7C0"/>
          <w:sz w:val="44"/>
          <w:szCs w:val="44"/>
        </w:rPr>
      </w:pPr>
    </w:p>
    <w:p w14:paraId="516D3C04" w14:textId="77777777" w:rsidR="00621BB2" w:rsidRDefault="00621BB2" w:rsidP="00621BB2">
      <w:pPr>
        <w:tabs>
          <w:tab w:val="left" w:pos="5333"/>
        </w:tabs>
        <w:jc w:val="center"/>
        <w:rPr>
          <w:rFonts w:ascii="Candara" w:eastAsiaTheme="minorEastAsia" w:hAnsi="Candara" w:cstheme="minorBidi"/>
          <w:i/>
          <w:iCs/>
          <w:color w:val="CCC7C0"/>
          <w:sz w:val="44"/>
          <w:szCs w:val="44"/>
        </w:rPr>
      </w:pPr>
    </w:p>
    <w:p w14:paraId="66A43D58" w14:textId="77777777" w:rsidR="00621BB2" w:rsidRPr="00F102AE" w:rsidRDefault="00621BB2" w:rsidP="00621BB2">
      <w:pPr>
        <w:tabs>
          <w:tab w:val="left" w:pos="5333"/>
        </w:tabs>
        <w:jc w:val="center"/>
        <w:rPr>
          <w:rFonts w:ascii="Candara" w:eastAsiaTheme="minorEastAsia" w:hAnsi="Candara" w:cstheme="minorBidi"/>
          <w:i/>
          <w:iCs/>
          <w:color w:val="CCC7C0"/>
          <w:sz w:val="72"/>
          <w:szCs w:val="72"/>
        </w:rPr>
      </w:pPr>
      <w:r w:rsidRPr="00F102AE">
        <w:rPr>
          <w:rFonts w:ascii="Candara" w:eastAsiaTheme="minorEastAsia" w:hAnsi="Candara" w:cstheme="minorBidi"/>
          <w:i/>
          <w:iCs/>
          <w:color w:val="CCC7C0"/>
          <w:sz w:val="72"/>
          <w:szCs w:val="72"/>
        </w:rPr>
        <w:t>Reimagine what’s possible</w:t>
      </w:r>
    </w:p>
    <w:p w14:paraId="5FFB8E86" w14:textId="77777777" w:rsidR="00317F46" w:rsidRDefault="00ED4941">
      <w:pPr>
        <w:pStyle w:val="Heading1"/>
        <w:spacing w:after="120" w:line="240" w:lineRule="auto"/>
        <w:ind w:left="0" w:firstLine="0"/>
        <w:rPr>
          <w:rFonts w:ascii="Century Gothic" w:hAnsi="Century Gothic"/>
          <w:color w:val="538135" w:themeColor="accent6" w:themeShade="BF"/>
          <w:sz w:val="56"/>
        </w:rPr>
      </w:pPr>
      <w:r>
        <w:rPr>
          <w:rFonts w:ascii="Century Gothic" w:hAnsi="Century Gothic"/>
          <w:color w:val="538135" w:themeColor="accent6" w:themeShade="BF"/>
          <w:sz w:val="56"/>
        </w:rPr>
        <w:lastRenderedPageBreak/>
        <w:t xml:space="preserve">Headteacher’s Welcome </w:t>
      </w:r>
    </w:p>
    <w:p w14:paraId="5FFB8E87" w14:textId="77777777" w:rsidR="00317F46" w:rsidRDefault="00ED4941">
      <w:pPr>
        <w:shd w:val="clear" w:color="auto" w:fill="FFFFFF"/>
        <w:spacing w:after="0" w:line="276" w:lineRule="auto"/>
        <w:jc w:val="both"/>
        <w:textAlignment w:val="baseline"/>
        <w:rPr>
          <w:rFonts w:ascii="Century Gothic" w:hAnsi="Century Gothic"/>
          <w:color w:val="000000" w:themeColor="text1"/>
          <w:sz w:val="20"/>
        </w:rPr>
      </w:pPr>
      <w:r>
        <w:rPr>
          <w:rFonts w:ascii="Century Gothic" w:hAnsi="Century Gothic"/>
          <w:color w:val="000000" w:themeColor="text1"/>
          <w:sz w:val="20"/>
        </w:rPr>
        <w:t xml:space="preserve">I am delighted to welcome you to this application pack and introduce you to our school. </w:t>
      </w:r>
    </w:p>
    <w:p w14:paraId="5FFB8E88" w14:textId="77777777" w:rsidR="00317F46" w:rsidRDefault="00317F46">
      <w:pPr>
        <w:shd w:val="clear" w:color="auto" w:fill="FFFFFF"/>
        <w:spacing w:after="0" w:line="276" w:lineRule="auto"/>
        <w:jc w:val="both"/>
        <w:textAlignment w:val="baseline"/>
        <w:rPr>
          <w:rFonts w:ascii="Century Gothic" w:hAnsi="Century Gothic"/>
          <w:color w:val="000000" w:themeColor="text1"/>
          <w:sz w:val="12"/>
          <w:szCs w:val="16"/>
        </w:rPr>
      </w:pPr>
    </w:p>
    <w:p w14:paraId="5FFB8E89" w14:textId="77777777" w:rsidR="00317F46" w:rsidRDefault="00ED4941">
      <w:pPr>
        <w:shd w:val="clear" w:color="auto" w:fill="FFFFFF"/>
        <w:spacing w:after="0" w:line="276" w:lineRule="auto"/>
        <w:jc w:val="both"/>
        <w:textAlignment w:val="baseline"/>
        <w:rPr>
          <w:rFonts w:ascii="Century Gothic" w:hAnsi="Century Gothic"/>
          <w:color w:val="000000" w:themeColor="text1"/>
          <w:sz w:val="20"/>
        </w:rPr>
      </w:pPr>
      <w:r>
        <w:rPr>
          <w:rFonts w:ascii="Century Gothic" w:hAnsi="Century Gothic"/>
          <w:noProof/>
          <w:color w:val="000000" w:themeColor="text1"/>
          <w:sz w:val="20"/>
        </w:rPr>
        <w:drawing>
          <wp:anchor distT="0" distB="0" distL="114300" distR="114300" simplePos="0" relativeHeight="251661312" behindDoc="0" locked="0" layoutInCell="1" allowOverlap="1" wp14:anchorId="5FFB8FB6" wp14:editId="5FFB8FB7">
            <wp:simplePos x="0" y="0"/>
            <wp:positionH relativeFrom="column">
              <wp:posOffset>5159375</wp:posOffset>
            </wp:positionH>
            <wp:positionV relativeFrom="paragraph">
              <wp:posOffset>440690</wp:posOffset>
            </wp:positionV>
            <wp:extent cx="1762760" cy="2204720"/>
            <wp:effectExtent l="0" t="0" r="8890" b="508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4S-150925092224-CFP15-3782_DxO.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62760" cy="2204720"/>
                    </a:xfrm>
                    <a:prstGeom prst="rect">
                      <a:avLst/>
                    </a:prstGeom>
                  </pic:spPr>
                </pic:pic>
              </a:graphicData>
            </a:graphic>
            <wp14:sizeRelH relativeFrom="margin">
              <wp14:pctWidth>0</wp14:pctWidth>
            </wp14:sizeRelH>
            <wp14:sizeRelV relativeFrom="margin">
              <wp14:pctHeight>0</wp14:pctHeight>
            </wp14:sizeRelV>
          </wp:anchor>
        </w:drawing>
      </w:r>
      <w:r>
        <w:rPr>
          <w:rFonts w:ascii="Century Gothic" w:hAnsi="Century Gothic"/>
          <w:color w:val="000000" w:themeColor="text1"/>
          <w:sz w:val="20"/>
        </w:rPr>
        <w:t xml:space="preserve">Longcroft School and Sixth Form has a long tradition of being at the heart of the local community, and we are proud to serve the market town of Beverley and its surrounding areas. Our location and facilities are truly exceptional. Over 7.5 million pounds has been invested over recent years in our state-of-the-art learning spaces and with extensive grounds boasting fabulous views across the local Westwood Pastures and Beverley Racecourse, this really is a stunning place to be and learn. </w:t>
      </w:r>
    </w:p>
    <w:p w14:paraId="5FFB8E8A" w14:textId="77777777" w:rsidR="00317F46" w:rsidRDefault="00317F46">
      <w:pPr>
        <w:shd w:val="clear" w:color="auto" w:fill="FFFFFF"/>
        <w:spacing w:after="0" w:line="276" w:lineRule="auto"/>
        <w:jc w:val="both"/>
        <w:textAlignment w:val="baseline"/>
        <w:rPr>
          <w:rFonts w:ascii="Century Gothic" w:hAnsi="Century Gothic"/>
          <w:color w:val="000000" w:themeColor="text1"/>
          <w:sz w:val="12"/>
          <w:szCs w:val="16"/>
        </w:rPr>
      </w:pPr>
    </w:p>
    <w:p w14:paraId="5FFB8E8B" w14:textId="77777777" w:rsidR="00317F46" w:rsidRDefault="00ED4941">
      <w:pPr>
        <w:shd w:val="clear" w:color="auto" w:fill="FFFFFF"/>
        <w:spacing w:after="0" w:line="276" w:lineRule="auto"/>
        <w:jc w:val="both"/>
        <w:textAlignment w:val="baseline"/>
        <w:rPr>
          <w:rFonts w:ascii="Century Gothic" w:hAnsi="Century Gothic"/>
          <w:color w:val="000000" w:themeColor="text1"/>
          <w:sz w:val="20"/>
        </w:rPr>
      </w:pPr>
      <w:r>
        <w:rPr>
          <w:rFonts w:ascii="Century Gothic" w:hAnsi="Century Gothic"/>
          <w:color w:val="000000" w:themeColor="text1"/>
          <w:sz w:val="20"/>
        </w:rPr>
        <w:t>Our school has a clear vision to provide an exceptional education founded on shared values and an absolute ambition for each and every child. We are a positive, welcoming and inclusive school, where every child is known and cared for as an individual, and where pupils take pride in their achievements.</w:t>
      </w:r>
    </w:p>
    <w:p w14:paraId="5FFB8E8C" w14:textId="77777777" w:rsidR="00317F46" w:rsidRDefault="00317F46">
      <w:pPr>
        <w:shd w:val="clear" w:color="auto" w:fill="FFFFFF"/>
        <w:spacing w:after="0" w:line="276" w:lineRule="auto"/>
        <w:jc w:val="both"/>
        <w:textAlignment w:val="baseline"/>
        <w:rPr>
          <w:rFonts w:ascii="Century Gothic" w:hAnsi="Century Gothic"/>
          <w:color w:val="000000" w:themeColor="text1"/>
          <w:sz w:val="12"/>
        </w:rPr>
      </w:pPr>
    </w:p>
    <w:p w14:paraId="5FFB8E8D" w14:textId="77777777" w:rsidR="00317F46" w:rsidRDefault="00ED4941">
      <w:pPr>
        <w:shd w:val="clear" w:color="auto" w:fill="FFFFFF"/>
        <w:spacing w:after="0" w:line="276" w:lineRule="auto"/>
        <w:jc w:val="both"/>
        <w:textAlignment w:val="baseline"/>
        <w:rPr>
          <w:rFonts w:ascii="Century Gothic" w:hAnsi="Century Gothic"/>
          <w:color w:val="000000" w:themeColor="text1"/>
          <w:sz w:val="20"/>
        </w:rPr>
      </w:pPr>
      <w:r>
        <w:rPr>
          <w:rFonts w:ascii="Century Gothic" w:hAnsi="Century Gothic"/>
          <w:color w:val="000000" w:themeColor="text1"/>
          <w:sz w:val="20"/>
        </w:rPr>
        <w:t xml:space="preserve">Founded in 1951 </w:t>
      </w:r>
      <w:proofErr w:type="spellStart"/>
      <w:r>
        <w:rPr>
          <w:rFonts w:ascii="Century Gothic" w:hAnsi="Century Gothic"/>
          <w:color w:val="000000" w:themeColor="text1"/>
          <w:sz w:val="20"/>
        </w:rPr>
        <w:t>Longcroft’s</w:t>
      </w:r>
      <w:proofErr w:type="spellEnd"/>
      <w:r>
        <w:rPr>
          <w:rFonts w:ascii="Century Gothic" w:hAnsi="Century Gothic"/>
          <w:color w:val="000000" w:themeColor="text1"/>
          <w:sz w:val="20"/>
        </w:rPr>
        <w:t xml:space="preserve"> school motto celebrated the distinct education the school sought to provide. This motto remains an integral part of school life today and has helped to define who we are as a community. </w:t>
      </w:r>
    </w:p>
    <w:p w14:paraId="5FFB8E8E" w14:textId="77777777" w:rsidR="00317F46" w:rsidRDefault="00317F46">
      <w:pPr>
        <w:shd w:val="clear" w:color="auto" w:fill="FFFFFF"/>
        <w:spacing w:after="0" w:line="276" w:lineRule="auto"/>
        <w:jc w:val="both"/>
        <w:textAlignment w:val="baseline"/>
        <w:rPr>
          <w:rFonts w:ascii="Century Gothic" w:hAnsi="Century Gothic"/>
          <w:color w:val="000000" w:themeColor="text1"/>
          <w:sz w:val="12"/>
        </w:rPr>
      </w:pPr>
    </w:p>
    <w:p w14:paraId="5FFB8E8F" w14:textId="77777777" w:rsidR="00317F46" w:rsidRDefault="00ED4941">
      <w:pPr>
        <w:shd w:val="clear" w:color="auto" w:fill="FFFFFF"/>
        <w:spacing w:after="0" w:line="276" w:lineRule="auto"/>
        <w:jc w:val="both"/>
        <w:textAlignment w:val="baseline"/>
        <w:rPr>
          <w:rFonts w:ascii="Century Gothic" w:hAnsi="Century Gothic"/>
          <w:b/>
          <w:color w:val="000000" w:themeColor="text1"/>
          <w:sz w:val="20"/>
        </w:rPr>
      </w:pPr>
      <w:r>
        <w:rPr>
          <w:rFonts w:ascii="Century Gothic" w:hAnsi="Century Gothic"/>
          <w:b/>
          <w:color w:val="000000" w:themeColor="text1"/>
          <w:sz w:val="20"/>
        </w:rPr>
        <w:t>“As free make I thee, as heart may think, or eye may see.”</w:t>
      </w:r>
    </w:p>
    <w:p w14:paraId="5FFB8E90" w14:textId="77777777" w:rsidR="00317F46" w:rsidRDefault="00317F46">
      <w:pPr>
        <w:shd w:val="clear" w:color="auto" w:fill="FFFFFF"/>
        <w:spacing w:after="0" w:line="276" w:lineRule="auto"/>
        <w:jc w:val="both"/>
        <w:textAlignment w:val="baseline"/>
        <w:rPr>
          <w:rFonts w:ascii="Century Gothic" w:hAnsi="Century Gothic"/>
          <w:color w:val="000000" w:themeColor="text1"/>
          <w:sz w:val="12"/>
        </w:rPr>
      </w:pPr>
    </w:p>
    <w:p w14:paraId="5FFB8E91" w14:textId="77777777" w:rsidR="00317F46" w:rsidRDefault="00ED4941">
      <w:pPr>
        <w:shd w:val="clear" w:color="auto" w:fill="FFFFFF"/>
        <w:spacing w:after="0" w:line="276" w:lineRule="auto"/>
        <w:jc w:val="both"/>
        <w:textAlignment w:val="baseline"/>
        <w:rPr>
          <w:rFonts w:ascii="Century Gothic" w:hAnsi="Century Gothic"/>
          <w:color w:val="000000" w:themeColor="text1"/>
          <w:sz w:val="20"/>
        </w:rPr>
      </w:pPr>
      <w:r>
        <w:rPr>
          <w:rFonts w:ascii="Century Gothic" w:hAnsi="Century Gothic"/>
          <w:color w:val="000000" w:themeColor="text1"/>
          <w:sz w:val="20"/>
        </w:rPr>
        <w:t xml:space="preserve">In working to </w:t>
      </w:r>
      <w:proofErr w:type="gramStart"/>
      <w:r>
        <w:rPr>
          <w:rFonts w:ascii="Century Gothic" w:hAnsi="Century Gothic"/>
          <w:color w:val="000000" w:themeColor="text1"/>
          <w:sz w:val="20"/>
        </w:rPr>
        <w:t>re-vision</w:t>
      </w:r>
      <w:proofErr w:type="gramEnd"/>
      <w:r>
        <w:rPr>
          <w:rFonts w:ascii="Century Gothic" w:hAnsi="Century Gothic"/>
          <w:color w:val="000000" w:themeColor="text1"/>
          <w:sz w:val="20"/>
        </w:rPr>
        <w:t xml:space="preserve"> the school in recent years, we have distilled the meaning of these original words to articulate our core values: </w:t>
      </w:r>
    </w:p>
    <w:p w14:paraId="5FFB8E92" w14:textId="77777777" w:rsidR="00317F46" w:rsidRDefault="00317F46">
      <w:pPr>
        <w:shd w:val="clear" w:color="auto" w:fill="FFFFFF"/>
        <w:spacing w:after="0" w:line="276" w:lineRule="auto"/>
        <w:jc w:val="both"/>
        <w:textAlignment w:val="baseline"/>
        <w:rPr>
          <w:rFonts w:ascii="Century Gothic" w:hAnsi="Century Gothic"/>
          <w:color w:val="000000" w:themeColor="text1"/>
          <w:sz w:val="8"/>
        </w:rPr>
      </w:pPr>
    </w:p>
    <w:p w14:paraId="5FFB8E93" w14:textId="77777777" w:rsidR="00317F46" w:rsidRDefault="00ED4941">
      <w:pPr>
        <w:spacing w:line="276" w:lineRule="auto"/>
        <w:jc w:val="both"/>
        <w:rPr>
          <w:rFonts w:ascii="Century Gothic" w:hAnsi="Century Gothic"/>
          <w:color w:val="000000" w:themeColor="text1"/>
          <w:sz w:val="20"/>
        </w:rPr>
      </w:pPr>
      <w:r>
        <w:rPr>
          <w:rFonts w:ascii="Century Gothic" w:hAnsi="Century Gothic"/>
          <w:b/>
          <w:bCs/>
          <w:color w:val="000000" w:themeColor="text1"/>
          <w:sz w:val="20"/>
          <w:lang w:val="en-US"/>
        </w:rPr>
        <w:t xml:space="preserve">Great Heart - </w:t>
      </w:r>
      <w:r>
        <w:rPr>
          <w:rFonts w:ascii="Century Gothic" w:hAnsi="Century Gothic"/>
          <w:color w:val="000000" w:themeColor="text1"/>
          <w:sz w:val="20"/>
        </w:rPr>
        <w:t xml:space="preserve">The human qualities that define an individual. For example, demonstrating </w:t>
      </w:r>
      <w:r>
        <w:rPr>
          <w:rFonts w:ascii="Century Gothic" w:hAnsi="Century Gothic"/>
          <w:bCs/>
          <w:color w:val="000000" w:themeColor="text1"/>
          <w:sz w:val="20"/>
        </w:rPr>
        <w:t>kindness</w:t>
      </w:r>
      <w:r>
        <w:rPr>
          <w:rFonts w:ascii="Century Gothic" w:hAnsi="Century Gothic"/>
          <w:color w:val="000000" w:themeColor="text1"/>
          <w:sz w:val="20"/>
        </w:rPr>
        <w:t xml:space="preserve">, </w:t>
      </w:r>
      <w:r>
        <w:rPr>
          <w:rFonts w:ascii="Century Gothic" w:hAnsi="Century Gothic"/>
          <w:bCs/>
          <w:color w:val="000000" w:themeColor="text1"/>
          <w:sz w:val="20"/>
        </w:rPr>
        <w:t xml:space="preserve">offering support </w:t>
      </w:r>
      <w:r>
        <w:rPr>
          <w:rFonts w:ascii="Century Gothic" w:hAnsi="Century Gothic"/>
          <w:color w:val="000000" w:themeColor="text1"/>
          <w:sz w:val="20"/>
        </w:rPr>
        <w:t xml:space="preserve">or actively caring for the </w:t>
      </w:r>
      <w:r>
        <w:rPr>
          <w:rFonts w:ascii="Century Gothic" w:hAnsi="Century Gothic"/>
          <w:bCs/>
          <w:color w:val="000000" w:themeColor="text1"/>
          <w:sz w:val="20"/>
        </w:rPr>
        <w:t xml:space="preserve">wider community and the environment we live in; acting with integrity and demonstrating character in </w:t>
      </w:r>
      <w:r>
        <w:rPr>
          <w:rFonts w:ascii="Century Gothic" w:hAnsi="Century Gothic"/>
          <w:color w:val="000000" w:themeColor="text1"/>
          <w:sz w:val="20"/>
        </w:rPr>
        <w:t>serving the common good.</w:t>
      </w:r>
    </w:p>
    <w:p w14:paraId="5FFB8E94" w14:textId="77777777" w:rsidR="00317F46" w:rsidRDefault="00317F46">
      <w:pPr>
        <w:spacing w:line="276" w:lineRule="auto"/>
        <w:jc w:val="both"/>
        <w:rPr>
          <w:rFonts w:ascii="Century Gothic" w:hAnsi="Century Gothic"/>
          <w:b/>
          <w:bCs/>
          <w:color w:val="000000" w:themeColor="text1"/>
          <w:sz w:val="8"/>
          <w:lang w:val="en-US"/>
        </w:rPr>
      </w:pPr>
    </w:p>
    <w:p w14:paraId="5FFB8E95" w14:textId="77777777" w:rsidR="00317F46" w:rsidRDefault="00ED4941">
      <w:pPr>
        <w:spacing w:line="276" w:lineRule="auto"/>
        <w:jc w:val="both"/>
        <w:rPr>
          <w:rFonts w:ascii="Century Gothic" w:hAnsi="Century Gothic"/>
          <w:color w:val="000000" w:themeColor="text1"/>
          <w:sz w:val="20"/>
        </w:rPr>
      </w:pPr>
      <w:r>
        <w:rPr>
          <w:rFonts w:ascii="Century Gothic" w:hAnsi="Century Gothic"/>
          <w:b/>
          <w:bCs/>
          <w:color w:val="000000" w:themeColor="text1"/>
          <w:sz w:val="20"/>
          <w:lang w:val="en-US"/>
        </w:rPr>
        <w:t xml:space="preserve">Great Thought - </w:t>
      </w:r>
      <w:r>
        <w:rPr>
          <w:rFonts w:ascii="Century Gothic" w:hAnsi="Century Gothic"/>
          <w:color w:val="000000" w:themeColor="text1"/>
          <w:sz w:val="20"/>
        </w:rPr>
        <w:t>Academic success or excellence. For example, the production of a superb</w:t>
      </w:r>
      <w:r>
        <w:rPr>
          <w:rFonts w:ascii="Century Gothic" w:hAnsi="Century Gothic"/>
          <w:bCs/>
          <w:color w:val="000000" w:themeColor="text1"/>
          <w:sz w:val="20"/>
        </w:rPr>
        <w:t xml:space="preserve"> piece of classwork</w:t>
      </w:r>
      <w:r>
        <w:rPr>
          <w:rFonts w:ascii="Century Gothic" w:hAnsi="Century Gothic"/>
          <w:color w:val="000000" w:themeColor="text1"/>
          <w:sz w:val="20"/>
        </w:rPr>
        <w:t xml:space="preserve">, </w:t>
      </w:r>
      <w:r>
        <w:rPr>
          <w:rFonts w:ascii="Century Gothic" w:hAnsi="Century Gothic"/>
          <w:bCs/>
          <w:color w:val="000000" w:themeColor="text1"/>
          <w:sz w:val="20"/>
        </w:rPr>
        <w:t>homework</w:t>
      </w:r>
      <w:r>
        <w:rPr>
          <w:rFonts w:ascii="Century Gothic" w:hAnsi="Century Gothic"/>
          <w:color w:val="000000" w:themeColor="text1"/>
          <w:sz w:val="20"/>
        </w:rPr>
        <w:t xml:space="preserve">, </w:t>
      </w:r>
      <w:r>
        <w:rPr>
          <w:rFonts w:ascii="Century Gothic" w:hAnsi="Century Gothic"/>
          <w:bCs/>
          <w:color w:val="000000" w:themeColor="text1"/>
          <w:sz w:val="20"/>
        </w:rPr>
        <w:t>outstanding assessment and examination outcomes, or an impressive piece of thinking in class</w:t>
      </w:r>
      <w:r>
        <w:rPr>
          <w:rFonts w:ascii="Century Gothic" w:hAnsi="Century Gothic"/>
          <w:color w:val="000000" w:themeColor="text1"/>
          <w:sz w:val="20"/>
        </w:rPr>
        <w:t>.</w:t>
      </w:r>
    </w:p>
    <w:p w14:paraId="5FFB8E96" w14:textId="77777777" w:rsidR="00317F46" w:rsidRDefault="00317F46">
      <w:pPr>
        <w:spacing w:line="276" w:lineRule="auto"/>
        <w:jc w:val="both"/>
        <w:rPr>
          <w:rFonts w:ascii="Century Gothic" w:hAnsi="Century Gothic"/>
          <w:b/>
          <w:bCs/>
          <w:color w:val="000000" w:themeColor="text1"/>
          <w:sz w:val="8"/>
          <w:lang w:val="en-US"/>
        </w:rPr>
      </w:pPr>
    </w:p>
    <w:p w14:paraId="5FFB8E97" w14:textId="77777777" w:rsidR="00317F46" w:rsidRDefault="00ED4941">
      <w:pPr>
        <w:spacing w:line="276" w:lineRule="auto"/>
        <w:jc w:val="both"/>
        <w:rPr>
          <w:rFonts w:ascii="Century Gothic" w:hAnsi="Century Gothic"/>
          <w:color w:val="000000" w:themeColor="text1"/>
          <w:sz w:val="20"/>
        </w:rPr>
      </w:pPr>
      <w:r>
        <w:rPr>
          <w:rFonts w:ascii="Century Gothic" w:hAnsi="Century Gothic"/>
          <w:b/>
          <w:bCs/>
          <w:color w:val="000000" w:themeColor="text1"/>
          <w:sz w:val="20"/>
          <w:lang w:val="en-US"/>
        </w:rPr>
        <w:t xml:space="preserve">Great Vision - </w:t>
      </w:r>
      <w:r>
        <w:rPr>
          <w:rFonts w:ascii="Century Gothic" w:hAnsi="Century Gothic"/>
          <w:color w:val="000000" w:themeColor="text1"/>
          <w:sz w:val="20"/>
          <w:lang w:val="en-US"/>
        </w:rPr>
        <w:t>Showing our readiness for the future by developing the skills and qualities that will lead to success in life beyond school. For example, critical thinking, acting with initiative, team work, personal discipline, and understanding how to be safe and healthy as individuals, and in our relationships with others.</w:t>
      </w:r>
    </w:p>
    <w:p w14:paraId="5FFB8E98" w14:textId="77777777" w:rsidR="00317F46" w:rsidRDefault="00317F46">
      <w:pPr>
        <w:shd w:val="clear" w:color="auto" w:fill="FFFFFF"/>
        <w:spacing w:after="0" w:line="276" w:lineRule="auto"/>
        <w:jc w:val="both"/>
        <w:textAlignment w:val="baseline"/>
        <w:rPr>
          <w:rFonts w:ascii="Century Gothic" w:hAnsi="Century Gothic"/>
          <w:color w:val="000000" w:themeColor="text1"/>
          <w:sz w:val="12"/>
        </w:rPr>
      </w:pPr>
    </w:p>
    <w:p w14:paraId="5FFB8E99" w14:textId="77777777" w:rsidR="00317F46" w:rsidRDefault="00ED4941">
      <w:pPr>
        <w:shd w:val="clear" w:color="auto" w:fill="FFFFFF"/>
        <w:spacing w:after="0" w:line="276" w:lineRule="auto"/>
        <w:jc w:val="both"/>
        <w:textAlignment w:val="baseline"/>
        <w:rPr>
          <w:rFonts w:ascii="Century Gothic" w:hAnsi="Century Gothic"/>
          <w:color w:val="000000" w:themeColor="text1"/>
          <w:sz w:val="20"/>
          <w:lang w:val="en-US"/>
        </w:rPr>
      </w:pPr>
      <w:r>
        <w:rPr>
          <w:rFonts w:ascii="Century Gothic" w:hAnsi="Century Gothic"/>
          <w:noProof/>
          <w:color w:val="000000" w:themeColor="text1"/>
          <w:sz w:val="20"/>
        </w:rPr>
        <w:drawing>
          <wp:anchor distT="0" distB="0" distL="114300" distR="114300" simplePos="0" relativeHeight="251662336" behindDoc="0" locked="0" layoutInCell="1" allowOverlap="1" wp14:anchorId="5FFB8FB8" wp14:editId="5FFB8FB9">
            <wp:simplePos x="0" y="0"/>
            <wp:positionH relativeFrom="margin">
              <wp:align>left</wp:align>
            </wp:positionH>
            <wp:positionV relativeFrom="paragraph">
              <wp:posOffset>41074</wp:posOffset>
            </wp:positionV>
            <wp:extent cx="2682875" cy="2185035"/>
            <wp:effectExtent l="0" t="0" r="3175" b="571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7789" t="796" r="27421" b="15983"/>
                    <a:stretch/>
                  </pic:blipFill>
                  <pic:spPr bwMode="auto">
                    <a:xfrm>
                      <a:off x="0" y="0"/>
                      <a:ext cx="2784315" cy="226763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Century Gothic" w:hAnsi="Century Gothic"/>
          <w:color w:val="000000" w:themeColor="text1"/>
          <w:sz w:val="20"/>
          <w:lang w:val="en-US"/>
        </w:rPr>
        <w:t>Through these core values we seek to articulate our commitment to educating the whole child and to preparing our young people for the challenges and opportunities that life beyond school will present. We work hard to provide an enriched and holistic school experience, which values the opportunities we are able to provide beyond what is taught in our classrooms. We seek to promote learning and personal development in many and varied ways including our extensive range of clubs, trips, visits and performances, charity and community work, our Duke of Edinburgh Scheme, or representing the school competitively through sport, the arts or literature.</w:t>
      </w:r>
    </w:p>
    <w:p w14:paraId="5FFB8E9A" w14:textId="77777777" w:rsidR="00317F46" w:rsidRDefault="00317F46">
      <w:pPr>
        <w:shd w:val="clear" w:color="auto" w:fill="FFFFFF"/>
        <w:spacing w:after="0" w:line="276" w:lineRule="auto"/>
        <w:jc w:val="both"/>
        <w:textAlignment w:val="baseline"/>
        <w:rPr>
          <w:rFonts w:ascii="Century Gothic" w:hAnsi="Century Gothic"/>
          <w:color w:val="000000" w:themeColor="text1"/>
          <w:sz w:val="12"/>
        </w:rPr>
      </w:pPr>
    </w:p>
    <w:p w14:paraId="5FFB8E9B" w14:textId="77777777" w:rsidR="00317F46" w:rsidRDefault="00ED4941">
      <w:pPr>
        <w:shd w:val="clear" w:color="auto" w:fill="FFFFFF"/>
        <w:spacing w:after="0" w:line="276" w:lineRule="auto"/>
        <w:jc w:val="both"/>
        <w:textAlignment w:val="baseline"/>
        <w:rPr>
          <w:rFonts w:ascii="Century Gothic" w:hAnsi="Century Gothic"/>
          <w:color w:val="000000" w:themeColor="text1"/>
          <w:sz w:val="20"/>
        </w:rPr>
      </w:pPr>
      <w:r>
        <w:rPr>
          <w:rFonts w:ascii="Century Gothic" w:hAnsi="Century Gothic"/>
          <w:color w:val="000000" w:themeColor="text1"/>
          <w:sz w:val="20"/>
        </w:rPr>
        <w:t xml:space="preserve">This is an incredible time to be joining our school as demand for places continues to grow rapidly. We have enjoyed national profile, with the school being recognised for its achievements in recent years and have ambitious plans for the future. Alongside reading this application pack, I would encourage you to find out more about who we are by contacting us, and visiting our school to meet our fabulous staff and pupils. </w:t>
      </w:r>
    </w:p>
    <w:p w14:paraId="5FFB8E9C" w14:textId="77777777" w:rsidR="00317F46" w:rsidRDefault="00317F46">
      <w:pPr>
        <w:shd w:val="clear" w:color="auto" w:fill="FFFFFF"/>
        <w:spacing w:after="0" w:line="276" w:lineRule="auto"/>
        <w:jc w:val="both"/>
        <w:textAlignment w:val="baseline"/>
        <w:rPr>
          <w:rFonts w:ascii="Century Gothic" w:hAnsi="Century Gothic"/>
          <w:color w:val="000000" w:themeColor="text1"/>
          <w:sz w:val="12"/>
        </w:rPr>
      </w:pPr>
    </w:p>
    <w:p w14:paraId="5FFB8E9D" w14:textId="77777777" w:rsidR="00317F46" w:rsidRDefault="00ED4941">
      <w:pPr>
        <w:shd w:val="clear" w:color="auto" w:fill="FFFFFF"/>
        <w:spacing w:after="0" w:line="276" w:lineRule="auto"/>
        <w:jc w:val="both"/>
        <w:textAlignment w:val="baseline"/>
        <w:rPr>
          <w:rFonts w:ascii="Century Gothic" w:hAnsi="Century Gothic"/>
          <w:color w:val="000000" w:themeColor="text1"/>
          <w:sz w:val="20"/>
        </w:rPr>
      </w:pPr>
      <w:r>
        <w:rPr>
          <w:rFonts w:ascii="Century Gothic" w:hAnsi="Century Gothic"/>
          <w:color w:val="000000" w:themeColor="text1"/>
          <w:sz w:val="20"/>
        </w:rPr>
        <w:t>We believe in the capacity for ordinary people to achieve extraordinary things, and welcome applications from those who wish to join us in ‘reimagining what’s possible’ as individuals and as a community.</w:t>
      </w:r>
    </w:p>
    <w:p w14:paraId="5FFB8E9E" w14:textId="77777777" w:rsidR="00317F46" w:rsidRDefault="00317F46">
      <w:pPr>
        <w:spacing w:after="0" w:line="276" w:lineRule="auto"/>
        <w:ind w:left="0" w:firstLine="0"/>
        <w:jc w:val="both"/>
        <w:rPr>
          <w:rFonts w:ascii="Century Gothic" w:eastAsia="Times New Roman" w:hAnsi="Century Gothic" w:cs="Times New Roman"/>
          <w:color w:val="000000" w:themeColor="text1"/>
          <w:sz w:val="12"/>
          <w:szCs w:val="24"/>
          <w:lang w:val="en"/>
        </w:rPr>
      </w:pPr>
    </w:p>
    <w:p w14:paraId="5FFB8E9F" w14:textId="77777777" w:rsidR="00317F46" w:rsidRDefault="00ED4941">
      <w:pPr>
        <w:spacing w:after="0" w:line="276" w:lineRule="auto"/>
        <w:ind w:left="0" w:firstLine="0"/>
        <w:jc w:val="both"/>
        <w:rPr>
          <w:rFonts w:ascii="Century Gothic" w:eastAsia="Times New Roman" w:hAnsi="Century Gothic" w:cs="Times New Roman"/>
          <w:b/>
          <w:color w:val="000000" w:themeColor="text1"/>
          <w:sz w:val="20"/>
          <w:szCs w:val="24"/>
          <w:lang w:val="en"/>
        </w:rPr>
      </w:pPr>
      <w:r>
        <w:rPr>
          <w:rFonts w:ascii="Century Gothic" w:eastAsia="Times New Roman" w:hAnsi="Century Gothic" w:cs="Times New Roman"/>
          <w:b/>
          <w:color w:val="000000" w:themeColor="text1"/>
          <w:sz w:val="20"/>
          <w:szCs w:val="24"/>
          <w:lang w:val="en"/>
        </w:rPr>
        <w:t>Mr David Perry</w:t>
      </w:r>
    </w:p>
    <w:p w14:paraId="5FFB8EA0" w14:textId="77777777" w:rsidR="00317F46" w:rsidRDefault="00ED4941">
      <w:pPr>
        <w:spacing w:after="0" w:line="276" w:lineRule="auto"/>
        <w:ind w:left="0" w:firstLine="0"/>
        <w:jc w:val="both"/>
        <w:rPr>
          <w:rFonts w:ascii="Century Gothic" w:eastAsia="Times New Roman" w:hAnsi="Century Gothic" w:cs="Times New Roman"/>
          <w:color w:val="000000" w:themeColor="text1"/>
          <w:sz w:val="18"/>
          <w:szCs w:val="24"/>
          <w:lang w:val="en"/>
        </w:rPr>
      </w:pPr>
      <w:r>
        <w:rPr>
          <w:rFonts w:ascii="Century Gothic" w:eastAsia="Times New Roman" w:hAnsi="Century Gothic" w:cs="Times New Roman"/>
          <w:color w:val="000000" w:themeColor="text1"/>
          <w:sz w:val="18"/>
          <w:szCs w:val="24"/>
          <w:lang w:val="en"/>
        </w:rPr>
        <w:t>Headteacher</w:t>
      </w:r>
    </w:p>
    <w:p w14:paraId="5FFB8EA1" w14:textId="77777777" w:rsidR="00317F46" w:rsidRDefault="00ED4941">
      <w:pPr>
        <w:pStyle w:val="Heading1"/>
        <w:spacing w:before="240" w:after="120"/>
        <w:ind w:left="11" w:hanging="11"/>
        <w:rPr>
          <w:rFonts w:ascii="Century Gothic" w:hAnsi="Century Gothic"/>
          <w:color w:val="538135" w:themeColor="accent6" w:themeShade="BF"/>
          <w:sz w:val="64"/>
          <w:szCs w:val="64"/>
        </w:rPr>
      </w:pPr>
      <w:r>
        <w:rPr>
          <w:rFonts w:ascii="Century Gothic" w:hAnsi="Century Gothic"/>
          <w:color w:val="538135" w:themeColor="accent6" w:themeShade="BF"/>
          <w:sz w:val="64"/>
          <w:szCs w:val="64"/>
        </w:rPr>
        <w:lastRenderedPageBreak/>
        <w:t xml:space="preserve">About Us </w:t>
      </w:r>
    </w:p>
    <w:p w14:paraId="5FFB8EA2" w14:textId="77777777" w:rsidR="00317F46" w:rsidRDefault="00ED4941">
      <w:pPr>
        <w:spacing w:after="0" w:line="240" w:lineRule="auto"/>
        <w:ind w:left="0" w:firstLine="0"/>
        <w:jc w:val="both"/>
        <w:rPr>
          <w:rFonts w:ascii="Century Gothic" w:eastAsia="Times New Roman" w:hAnsi="Century Gothic" w:cs="Times New Roman"/>
          <w:b/>
          <w:color w:val="538135" w:themeColor="accent6" w:themeShade="BF"/>
          <w:sz w:val="28"/>
          <w:szCs w:val="24"/>
          <w:lang w:val="en"/>
        </w:rPr>
      </w:pPr>
      <w:r>
        <w:rPr>
          <w:rFonts w:ascii="Century Gothic" w:eastAsia="Times New Roman" w:hAnsi="Century Gothic" w:cs="Times New Roman"/>
          <w:b/>
          <w:color w:val="385623" w:themeColor="accent6" w:themeShade="80"/>
          <w:sz w:val="28"/>
          <w:szCs w:val="24"/>
          <w:lang w:val="en"/>
        </w:rPr>
        <w:t>Longcroft School and Sixth Form College</w:t>
      </w:r>
    </w:p>
    <w:p w14:paraId="5FFB8EA3" w14:textId="77777777" w:rsidR="00317F46" w:rsidRDefault="00317F46">
      <w:pPr>
        <w:spacing w:after="0" w:line="240" w:lineRule="auto"/>
        <w:ind w:left="0" w:firstLine="0"/>
        <w:jc w:val="both"/>
        <w:rPr>
          <w:rFonts w:ascii="Century Gothic" w:eastAsia="Times New Roman" w:hAnsi="Century Gothic" w:cs="Times New Roman"/>
          <w:color w:val="1F3864" w:themeColor="accent5" w:themeShade="80"/>
          <w:sz w:val="20"/>
          <w:szCs w:val="24"/>
          <w:lang w:val="en"/>
        </w:rPr>
      </w:pPr>
    </w:p>
    <w:p w14:paraId="3E969B38" w14:textId="77777777" w:rsidR="00E15213" w:rsidRDefault="00E15213" w:rsidP="00E15213">
      <w:pPr>
        <w:spacing w:after="0" w:line="276" w:lineRule="auto"/>
        <w:ind w:left="0" w:firstLine="0"/>
        <w:jc w:val="both"/>
        <w:rPr>
          <w:rFonts w:ascii="Century Gothic" w:eastAsia="Times New Roman" w:hAnsi="Century Gothic" w:cs="Times New Roman"/>
          <w:color w:val="auto"/>
          <w:sz w:val="20"/>
          <w:szCs w:val="24"/>
          <w:lang w:val="en"/>
        </w:rPr>
      </w:pPr>
      <w:r>
        <w:rPr>
          <w:rFonts w:ascii="Century Gothic" w:eastAsia="Times New Roman" w:hAnsi="Century Gothic" w:cs="Times New Roman"/>
          <w:b/>
          <w:color w:val="auto"/>
          <w:sz w:val="20"/>
          <w:szCs w:val="24"/>
          <w:lang w:val="en"/>
        </w:rPr>
        <w:t>Age range:</w:t>
      </w:r>
      <w:r>
        <w:rPr>
          <w:rFonts w:ascii="Century Gothic" w:eastAsia="Times New Roman" w:hAnsi="Century Gothic" w:cs="Times New Roman"/>
          <w:color w:val="auto"/>
          <w:sz w:val="20"/>
          <w:szCs w:val="24"/>
          <w:lang w:val="en"/>
        </w:rPr>
        <w:t xml:space="preserve"> 11 – 18</w:t>
      </w:r>
    </w:p>
    <w:p w14:paraId="32CD8AF0" w14:textId="77777777" w:rsidR="00E15213" w:rsidRDefault="00E15213" w:rsidP="00E15213">
      <w:pPr>
        <w:spacing w:after="0" w:line="276" w:lineRule="auto"/>
        <w:ind w:left="0" w:firstLine="0"/>
        <w:jc w:val="both"/>
        <w:rPr>
          <w:rFonts w:ascii="Century Gothic" w:eastAsia="Times New Roman" w:hAnsi="Century Gothic" w:cs="Times New Roman"/>
          <w:color w:val="auto"/>
          <w:sz w:val="20"/>
          <w:szCs w:val="24"/>
          <w:lang w:val="en"/>
        </w:rPr>
      </w:pPr>
      <w:r>
        <w:rPr>
          <w:rFonts w:ascii="Century Gothic" w:eastAsia="Times New Roman" w:hAnsi="Century Gothic" w:cs="Times New Roman"/>
          <w:b/>
          <w:color w:val="auto"/>
          <w:sz w:val="20"/>
          <w:szCs w:val="24"/>
          <w:lang w:val="en"/>
        </w:rPr>
        <w:t>Students on roll:</w:t>
      </w:r>
      <w:r>
        <w:rPr>
          <w:rFonts w:ascii="Century Gothic" w:eastAsia="Times New Roman" w:hAnsi="Century Gothic" w:cs="Times New Roman"/>
          <w:color w:val="auto"/>
          <w:sz w:val="20"/>
          <w:szCs w:val="24"/>
          <w:lang w:val="en"/>
        </w:rPr>
        <w:t xml:space="preserve"> 795</w:t>
      </w:r>
    </w:p>
    <w:p w14:paraId="1257D9A1" w14:textId="77777777" w:rsidR="00E15213" w:rsidRDefault="00E15213" w:rsidP="00E15213">
      <w:pPr>
        <w:spacing w:after="0" w:line="276" w:lineRule="auto"/>
        <w:ind w:left="0" w:firstLine="0"/>
        <w:jc w:val="both"/>
        <w:rPr>
          <w:rFonts w:ascii="Century Gothic" w:eastAsia="Times New Roman" w:hAnsi="Century Gothic" w:cs="Times New Roman"/>
          <w:color w:val="auto"/>
          <w:sz w:val="20"/>
          <w:szCs w:val="24"/>
          <w:lang w:val="en"/>
        </w:rPr>
      </w:pPr>
      <w:r>
        <w:rPr>
          <w:rFonts w:ascii="Century Gothic" w:eastAsia="Times New Roman" w:hAnsi="Century Gothic" w:cs="Times New Roman"/>
          <w:b/>
          <w:color w:val="auto"/>
          <w:sz w:val="20"/>
          <w:szCs w:val="24"/>
          <w:lang w:val="en"/>
        </w:rPr>
        <w:t>Gender:</w:t>
      </w:r>
      <w:r>
        <w:rPr>
          <w:rFonts w:ascii="Century Gothic" w:eastAsia="Times New Roman" w:hAnsi="Century Gothic" w:cs="Times New Roman"/>
          <w:color w:val="auto"/>
          <w:sz w:val="20"/>
          <w:szCs w:val="24"/>
          <w:lang w:val="en"/>
        </w:rPr>
        <w:t xml:space="preserve"> Mixed</w:t>
      </w:r>
    </w:p>
    <w:p w14:paraId="4F44B10E" w14:textId="77777777" w:rsidR="00E15213" w:rsidRDefault="00E15213" w:rsidP="00E15213">
      <w:pPr>
        <w:spacing w:after="0" w:line="276" w:lineRule="auto"/>
        <w:ind w:left="0" w:firstLine="0"/>
        <w:jc w:val="both"/>
        <w:rPr>
          <w:rFonts w:ascii="Century Gothic" w:eastAsia="Times New Roman" w:hAnsi="Century Gothic" w:cs="Times New Roman"/>
          <w:color w:val="auto"/>
          <w:sz w:val="20"/>
          <w:szCs w:val="24"/>
          <w:lang w:val="en"/>
        </w:rPr>
      </w:pPr>
      <w:r>
        <w:rPr>
          <w:rFonts w:ascii="Century Gothic" w:eastAsia="Times New Roman" w:hAnsi="Century Gothic" w:cs="Times New Roman"/>
          <w:b/>
          <w:color w:val="auto"/>
          <w:sz w:val="20"/>
          <w:szCs w:val="24"/>
          <w:lang w:val="en"/>
        </w:rPr>
        <w:t>Admissions policy:</w:t>
      </w:r>
      <w:r>
        <w:rPr>
          <w:rFonts w:ascii="Century Gothic" w:eastAsia="Times New Roman" w:hAnsi="Century Gothic" w:cs="Times New Roman"/>
          <w:color w:val="auto"/>
          <w:sz w:val="20"/>
          <w:szCs w:val="24"/>
          <w:lang w:val="en"/>
        </w:rPr>
        <w:t xml:space="preserve"> Non-selective</w:t>
      </w:r>
    </w:p>
    <w:p w14:paraId="19494F70" w14:textId="77777777" w:rsidR="00E15213" w:rsidRDefault="00E15213" w:rsidP="00E15213">
      <w:pPr>
        <w:spacing w:after="0" w:line="276" w:lineRule="auto"/>
        <w:ind w:left="0" w:firstLine="0"/>
        <w:jc w:val="both"/>
        <w:rPr>
          <w:rFonts w:ascii="Century Gothic" w:eastAsia="Times New Roman" w:hAnsi="Century Gothic" w:cs="Times New Roman"/>
          <w:color w:val="auto"/>
          <w:sz w:val="20"/>
          <w:szCs w:val="24"/>
          <w:lang w:val="en"/>
        </w:rPr>
      </w:pPr>
      <w:r>
        <w:rPr>
          <w:rFonts w:ascii="Century Gothic" w:eastAsia="Times New Roman" w:hAnsi="Century Gothic" w:cs="Times New Roman"/>
          <w:b/>
          <w:color w:val="auto"/>
          <w:sz w:val="20"/>
          <w:szCs w:val="24"/>
          <w:lang w:val="en"/>
        </w:rPr>
        <w:t>School Type:</w:t>
      </w:r>
      <w:r>
        <w:rPr>
          <w:rFonts w:ascii="Century Gothic" w:eastAsia="Times New Roman" w:hAnsi="Century Gothic" w:cs="Times New Roman"/>
          <w:color w:val="auto"/>
          <w:sz w:val="20"/>
          <w:szCs w:val="24"/>
          <w:lang w:val="en"/>
        </w:rPr>
        <w:t xml:space="preserve"> Local Authority Maintained</w:t>
      </w:r>
    </w:p>
    <w:p w14:paraId="2C793E00" w14:textId="77777777" w:rsidR="00E15213" w:rsidRDefault="00E15213" w:rsidP="00E15213">
      <w:pPr>
        <w:spacing w:before="160" w:after="160" w:line="276" w:lineRule="auto"/>
        <w:ind w:left="22" w:hanging="11"/>
        <w:jc w:val="both"/>
        <w:rPr>
          <w:rFonts w:ascii="Century Gothic" w:hAnsi="Century Gothic" w:cstheme="minorHAnsi"/>
          <w:color w:val="000000" w:themeColor="text1"/>
          <w:sz w:val="20"/>
          <w:szCs w:val="24"/>
        </w:rPr>
      </w:pPr>
      <w:r>
        <w:rPr>
          <w:rFonts w:ascii="Century Gothic" w:hAnsi="Century Gothic" w:cstheme="minorHAnsi"/>
          <w:color w:val="000000" w:themeColor="text1"/>
          <w:sz w:val="20"/>
          <w:szCs w:val="24"/>
        </w:rPr>
        <w:t>Situated in beautiful surroundings on the outskirts of the popular market town of Beverley, Longcroft offers motivated and well-behaved students, dedicated staff, a committed and experienced governing body and supportive parents.</w:t>
      </w:r>
    </w:p>
    <w:p w14:paraId="424C5653" w14:textId="77777777" w:rsidR="00E15213" w:rsidRDefault="00E15213" w:rsidP="00E15213">
      <w:pPr>
        <w:spacing w:before="160" w:after="160" w:line="276" w:lineRule="auto"/>
        <w:ind w:left="22" w:hanging="11"/>
        <w:jc w:val="both"/>
        <w:rPr>
          <w:rFonts w:ascii="Century Gothic" w:hAnsi="Century Gothic" w:cstheme="minorHAnsi"/>
          <w:color w:val="000000" w:themeColor="text1"/>
          <w:sz w:val="20"/>
          <w:szCs w:val="24"/>
        </w:rPr>
      </w:pPr>
      <w:r>
        <w:rPr>
          <w:rFonts w:ascii="Century Gothic" w:hAnsi="Century Gothic" w:cstheme="minorHAnsi"/>
          <w:color w:val="000000" w:themeColor="text1"/>
          <w:sz w:val="20"/>
          <w:szCs w:val="24"/>
        </w:rPr>
        <w:t>With a growing school, colleagues have the opportunity to teach across the age and ability range including to A-Level. Our values of Great Heart, Thought and Vision, underpin all that we are and do, and we are committed to a holistic and enriched education that develops the whole child. Every member of our community is uniquely valued and is recognised for the important part they have to play.</w:t>
      </w:r>
    </w:p>
    <w:p w14:paraId="05987D35" w14:textId="01537776" w:rsidR="00E15213" w:rsidRDefault="00E15213" w:rsidP="00E15213">
      <w:pPr>
        <w:spacing w:before="160" w:after="160" w:line="276" w:lineRule="auto"/>
        <w:ind w:left="22" w:hanging="11"/>
        <w:jc w:val="both"/>
        <w:rPr>
          <w:rFonts w:ascii="Century Gothic" w:hAnsi="Century Gothic" w:cstheme="minorHAnsi"/>
          <w:color w:val="000000" w:themeColor="text1"/>
          <w:sz w:val="20"/>
          <w:szCs w:val="24"/>
        </w:rPr>
      </w:pPr>
      <w:r>
        <w:rPr>
          <w:rFonts w:ascii="Century Gothic" w:hAnsi="Century Gothic" w:cstheme="minorHAnsi"/>
          <w:color w:val="000000" w:themeColor="text1"/>
          <w:sz w:val="20"/>
          <w:szCs w:val="24"/>
        </w:rPr>
        <w:t>This is a particularly exciting time to join Longcroft School and Sixth Form. Having undergone a transformational investment, Longcroft now enjoys state of the art facilities, set in exceptional grounds. Alongside the development of the estate, the leadership of the school has evolved, including the appointment of a new Headteacher and Deputy Headteachers in recent years</w:t>
      </w:r>
      <w:r w:rsidR="00472896">
        <w:rPr>
          <w:rFonts w:ascii="Century Gothic" w:hAnsi="Century Gothic" w:cstheme="minorHAnsi"/>
          <w:color w:val="000000" w:themeColor="text1"/>
          <w:sz w:val="20"/>
          <w:szCs w:val="24"/>
        </w:rPr>
        <w:t xml:space="preserve">. The role will be supported by </w:t>
      </w:r>
      <w:r>
        <w:rPr>
          <w:rFonts w:ascii="Century Gothic" w:hAnsi="Century Gothic" w:cstheme="minorHAnsi"/>
          <w:color w:val="000000" w:themeColor="text1"/>
          <w:sz w:val="20"/>
          <w:szCs w:val="24"/>
        </w:rPr>
        <w:t xml:space="preserve">an exceptional Curriculum Leader in </w:t>
      </w:r>
      <w:r w:rsidR="00804B0F">
        <w:rPr>
          <w:rFonts w:ascii="Century Gothic" w:hAnsi="Century Gothic" w:cstheme="minorHAnsi"/>
          <w:color w:val="000000" w:themeColor="text1"/>
          <w:sz w:val="20"/>
          <w:szCs w:val="24"/>
        </w:rPr>
        <w:t>Science</w:t>
      </w:r>
      <w:r>
        <w:rPr>
          <w:rFonts w:ascii="Century Gothic" w:hAnsi="Century Gothic" w:cstheme="minorHAnsi"/>
          <w:color w:val="000000" w:themeColor="text1"/>
          <w:sz w:val="20"/>
          <w:szCs w:val="24"/>
        </w:rPr>
        <w:t xml:space="preserve"> </w:t>
      </w:r>
      <w:r w:rsidR="00472896">
        <w:rPr>
          <w:rFonts w:ascii="Century Gothic" w:hAnsi="Century Gothic" w:cstheme="minorHAnsi"/>
          <w:color w:val="000000" w:themeColor="text1"/>
          <w:sz w:val="20"/>
          <w:szCs w:val="24"/>
        </w:rPr>
        <w:t>who has</w:t>
      </w:r>
      <w:r w:rsidR="0008597A">
        <w:rPr>
          <w:rFonts w:ascii="Century Gothic" w:hAnsi="Century Gothic" w:cstheme="minorHAnsi"/>
          <w:color w:val="000000" w:themeColor="text1"/>
          <w:sz w:val="20"/>
          <w:szCs w:val="24"/>
        </w:rPr>
        <w:t xml:space="preserve"> sustained</w:t>
      </w:r>
      <w:r w:rsidR="00472896">
        <w:rPr>
          <w:rFonts w:ascii="Century Gothic" w:hAnsi="Century Gothic" w:cstheme="minorHAnsi"/>
          <w:color w:val="000000" w:themeColor="text1"/>
          <w:sz w:val="20"/>
          <w:szCs w:val="24"/>
        </w:rPr>
        <w:t xml:space="preserve"> experience in leading a high performing team</w:t>
      </w:r>
      <w:r>
        <w:rPr>
          <w:rFonts w:ascii="Century Gothic" w:hAnsi="Century Gothic" w:cstheme="minorHAnsi"/>
          <w:color w:val="000000" w:themeColor="text1"/>
          <w:sz w:val="20"/>
          <w:szCs w:val="24"/>
        </w:rPr>
        <w:t xml:space="preserve">. The community share an ambitious vision for the school to provide a truly world class, holistic and inclusive education, serving to address social inequality and promote opportunity. This has been reflected in the school’s impressive trajectory and the national recognition it continues to receive. Longcroft has remained the most well attended secondary school in the region for consecutive years and is now ranked number one in the country by the Department for Education in the similar </w:t>
      </w:r>
      <w:proofErr w:type="gramStart"/>
      <w:r>
        <w:rPr>
          <w:rFonts w:ascii="Century Gothic" w:hAnsi="Century Gothic" w:cstheme="minorHAnsi"/>
          <w:color w:val="000000" w:themeColor="text1"/>
          <w:sz w:val="20"/>
          <w:szCs w:val="24"/>
        </w:rPr>
        <w:t>schools</w:t>
      </w:r>
      <w:proofErr w:type="gramEnd"/>
      <w:r>
        <w:rPr>
          <w:rFonts w:ascii="Century Gothic" w:hAnsi="Century Gothic" w:cstheme="minorHAnsi"/>
          <w:color w:val="000000" w:themeColor="text1"/>
          <w:sz w:val="20"/>
          <w:szCs w:val="24"/>
        </w:rPr>
        <w:t xml:space="preserve"> report 2026. Children enjoy coming to school and are proud to be a part of our community.</w:t>
      </w:r>
    </w:p>
    <w:p w14:paraId="4607FF91" w14:textId="77777777" w:rsidR="00E15213" w:rsidRDefault="00E15213" w:rsidP="00E15213">
      <w:pPr>
        <w:spacing w:before="160" w:after="160" w:line="276" w:lineRule="auto"/>
        <w:ind w:left="22" w:hanging="11"/>
        <w:jc w:val="both"/>
        <w:rPr>
          <w:rFonts w:ascii="Century Gothic" w:hAnsi="Century Gothic" w:cstheme="minorHAnsi"/>
          <w:color w:val="000000" w:themeColor="text1"/>
          <w:sz w:val="20"/>
          <w:szCs w:val="24"/>
        </w:rPr>
      </w:pPr>
      <w:r>
        <w:rPr>
          <w:rFonts w:ascii="Century Gothic" w:hAnsi="Century Gothic" w:cstheme="minorHAnsi"/>
          <w:color w:val="000000" w:themeColor="text1"/>
          <w:sz w:val="20"/>
          <w:szCs w:val="24"/>
        </w:rPr>
        <w:t>Colleagues describe an ambitious, collegiate and supportive school and this is a perfect opportunity for a dynamic and ambitious teacher to come and be a part of our exciting journey. We are committed to significant investment in our professional development programme and work collaboratively with other schools and organisations in the region, creating a range of professional opportunities and the chance to work alongside colleagues from an array of settings. For the right candidate, there will therefore be opportunities for further career progression moving forward. We recognise that great schools invest in great people.</w:t>
      </w:r>
    </w:p>
    <w:p w14:paraId="5FFB8EAE" w14:textId="1738F65C" w:rsidR="00317F46" w:rsidRPr="00E15213" w:rsidRDefault="00E15213" w:rsidP="00E15213">
      <w:pPr>
        <w:spacing w:before="160" w:after="160" w:line="276" w:lineRule="auto"/>
        <w:ind w:left="22" w:hanging="11"/>
        <w:jc w:val="both"/>
        <w:rPr>
          <w:rFonts w:ascii="Century Gothic" w:hAnsi="Century Gothic" w:cstheme="minorHAnsi"/>
          <w:color w:val="000000" w:themeColor="text1"/>
          <w:sz w:val="20"/>
          <w:szCs w:val="24"/>
        </w:rPr>
      </w:pPr>
      <w:r>
        <w:rPr>
          <w:rFonts w:ascii="Century Gothic" w:hAnsi="Century Gothic" w:cstheme="minorHAnsi"/>
          <w:color w:val="000000" w:themeColor="text1"/>
          <w:sz w:val="20"/>
          <w:szCs w:val="24"/>
        </w:rPr>
        <w:t>Longcroft is committed to safeguarding and promoting the welfare of children and young people and expects all staff and volunteers to share this commitment.  Appointment will be subject to an Enhanced DBS check.</w:t>
      </w:r>
    </w:p>
    <w:p w14:paraId="5FFB8EAF" w14:textId="53D59467" w:rsidR="00317F46" w:rsidRDefault="0021075E">
      <w:pPr>
        <w:spacing w:before="100" w:beforeAutospacing="1" w:after="100" w:afterAutospacing="1"/>
        <w:jc w:val="both"/>
        <w:rPr>
          <w:rFonts w:asciiTheme="minorHAnsi" w:hAnsiTheme="minorHAnsi" w:cstheme="minorHAnsi"/>
          <w:szCs w:val="24"/>
        </w:rPr>
      </w:pPr>
      <w:r>
        <w:rPr>
          <w:rFonts w:asciiTheme="minorHAnsi" w:hAnsiTheme="minorHAnsi" w:cstheme="minorHAnsi"/>
          <w:noProof/>
          <w:szCs w:val="24"/>
        </w:rPr>
        <w:drawing>
          <wp:inline distT="0" distB="0" distL="0" distR="0" wp14:anchorId="43AB1739" wp14:editId="15A6BD73">
            <wp:extent cx="6885068" cy="277114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3S-150925095448-CFP15-3807_DxO.jpg"/>
                    <pic:cNvPicPr/>
                  </pic:nvPicPr>
                  <pic:blipFill rotWithShape="1">
                    <a:blip r:embed="rId14">
                      <a:extLst>
                        <a:ext uri="{28A0092B-C50C-407E-A947-70E740481C1C}">
                          <a14:useLocalDpi xmlns:a14="http://schemas.microsoft.com/office/drawing/2010/main" val="0"/>
                        </a:ext>
                      </a:extLst>
                    </a:blip>
                    <a:srcRect t="7651" b="27868"/>
                    <a:stretch/>
                  </pic:blipFill>
                  <pic:spPr bwMode="auto">
                    <a:xfrm>
                      <a:off x="0" y="0"/>
                      <a:ext cx="6926286" cy="2787730"/>
                    </a:xfrm>
                    <a:prstGeom prst="rect">
                      <a:avLst/>
                    </a:prstGeom>
                    <a:ln>
                      <a:noFill/>
                    </a:ln>
                    <a:extLst>
                      <a:ext uri="{53640926-AAD7-44D8-BBD7-CCE9431645EC}">
                        <a14:shadowObscured xmlns:a14="http://schemas.microsoft.com/office/drawing/2010/main"/>
                      </a:ext>
                    </a:extLst>
                  </pic:spPr>
                </pic:pic>
              </a:graphicData>
            </a:graphic>
          </wp:inline>
        </w:drawing>
      </w:r>
    </w:p>
    <w:p w14:paraId="5FFB8EB0" w14:textId="77777777" w:rsidR="00317F46" w:rsidRDefault="00ED4941">
      <w:pPr>
        <w:pStyle w:val="Heading1"/>
        <w:ind w:left="9"/>
        <w:rPr>
          <w:rFonts w:ascii="Century Gothic" w:hAnsi="Century Gothic"/>
          <w:color w:val="1F3864" w:themeColor="accent5" w:themeShade="80"/>
          <w:sz w:val="64"/>
          <w:szCs w:val="64"/>
        </w:rPr>
      </w:pPr>
      <w:r>
        <w:rPr>
          <w:rFonts w:ascii="Century Gothic" w:hAnsi="Century Gothic"/>
          <w:color w:val="538135" w:themeColor="accent6" w:themeShade="BF"/>
          <w:sz w:val="64"/>
          <w:szCs w:val="64"/>
        </w:rPr>
        <w:lastRenderedPageBreak/>
        <w:t xml:space="preserve">Job Information  </w:t>
      </w:r>
    </w:p>
    <w:p w14:paraId="5FFB8EB1" w14:textId="77777777" w:rsidR="00317F46" w:rsidRDefault="00ED4941">
      <w:pPr>
        <w:spacing w:after="0" w:line="259" w:lineRule="auto"/>
        <w:ind w:left="14" w:firstLine="0"/>
        <w:rPr>
          <w:rFonts w:ascii="Century Gothic" w:hAnsi="Century Gothic"/>
          <w:color w:val="385623" w:themeColor="accent6" w:themeShade="80"/>
        </w:rPr>
      </w:pPr>
      <w:r>
        <w:rPr>
          <w:rFonts w:ascii="Century Gothic" w:hAnsi="Century Gothic"/>
          <w:b/>
          <w:color w:val="385623" w:themeColor="accent6" w:themeShade="80"/>
          <w:sz w:val="28"/>
        </w:rPr>
        <w:t xml:space="preserve">JOB DESCRIPTION </w:t>
      </w:r>
    </w:p>
    <w:p w14:paraId="5FFB8EB2" w14:textId="77777777" w:rsidR="00317F46" w:rsidRDefault="00317F46">
      <w:pPr>
        <w:spacing w:after="0" w:line="259" w:lineRule="auto"/>
        <w:ind w:left="14" w:firstLine="0"/>
        <w:rPr>
          <w:rFonts w:ascii="Century Gothic" w:hAnsi="Century Gothic"/>
          <w:color w:val="auto"/>
        </w:rPr>
      </w:pPr>
    </w:p>
    <w:tbl>
      <w:tblPr>
        <w:tblStyle w:val="TableGrid"/>
        <w:tblW w:w="10754" w:type="dxa"/>
        <w:tblInd w:w="14"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966"/>
        <w:gridCol w:w="8788"/>
      </w:tblGrid>
      <w:tr w:rsidR="00317F46" w14:paraId="5FFB8EB5" w14:textId="77777777" w:rsidTr="00B321DE">
        <w:trPr>
          <w:trHeight w:val="442"/>
        </w:trPr>
        <w:tc>
          <w:tcPr>
            <w:tcW w:w="1966" w:type="dxa"/>
          </w:tcPr>
          <w:p w14:paraId="5FFB8EB3" w14:textId="77777777" w:rsidR="00317F46" w:rsidRDefault="00ED4941">
            <w:pPr>
              <w:tabs>
                <w:tab w:val="center" w:pos="1440"/>
              </w:tabs>
              <w:spacing w:after="0" w:line="240" w:lineRule="auto"/>
              <w:ind w:left="125" w:right="192" w:firstLine="0"/>
              <w:rPr>
                <w:rFonts w:ascii="Century Gothic" w:hAnsi="Century Gothic"/>
                <w:color w:val="auto"/>
                <w:sz w:val="22"/>
              </w:rPr>
            </w:pPr>
            <w:r>
              <w:rPr>
                <w:rFonts w:ascii="Century Gothic" w:hAnsi="Century Gothic"/>
                <w:color w:val="auto"/>
                <w:sz w:val="22"/>
              </w:rPr>
              <w:t xml:space="preserve">JOB TITLE:  </w:t>
            </w:r>
          </w:p>
        </w:tc>
        <w:tc>
          <w:tcPr>
            <w:tcW w:w="8788" w:type="dxa"/>
          </w:tcPr>
          <w:p w14:paraId="08381A06" w14:textId="77777777" w:rsidR="00317F46" w:rsidRDefault="00ED4941">
            <w:pPr>
              <w:spacing w:after="0" w:line="240" w:lineRule="auto"/>
              <w:ind w:left="517" w:right="146" w:hanging="284"/>
              <w:rPr>
                <w:rFonts w:ascii="Century Gothic" w:hAnsi="Century Gothic"/>
                <w:b/>
                <w:color w:val="auto"/>
                <w:sz w:val="22"/>
              </w:rPr>
            </w:pPr>
            <w:r>
              <w:rPr>
                <w:rFonts w:ascii="Century Gothic" w:hAnsi="Century Gothic"/>
                <w:b/>
                <w:color w:val="auto"/>
                <w:sz w:val="22"/>
              </w:rPr>
              <w:t>Teacher of Science</w:t>
            </w:r>
            <w:r w:rsidR="0021075E">
              <w:rPr>
                <w:rFonts w:ascii="Century Gothic" w:hAnsi="Century Gothic"/>
                <w:b/>
                <w:color w:val="auto"/>
                <w:sz w:val="22"/>
              </w:rPr>
              <w:t xml:space="preserve"> / Health and Social Care</w:t>
            </w:r>
          </w:p>
          <w:p w14:paraId="5FFB8EB4" w14:textId="74D29FAC" w:rsidR="00DD524F" w:rsidRPr="008E3F02" w:rsidRDefault="00D127E1" w:rsidP="006B00B1">
            <w:pPr>
              <w:spacing w:after="0" w:line="240" w:lineRule="auto"/>
              <w:ind w:left="227" w:right="147" w:firstLine="0"/>
              <w:rPr>
                <w:rFonts w:ascii="Century Gothic" w:hAnsi="Century Gothic"/>
                <w:bCs/>
                <w:color w:val="auto"/>
                <w:sz w:val="22"/>
              </w:rPr>
            </w:pPr>
            <w:r w:rsidRPr="008E3F02">
              <w:rPr>
                <w:rFonts w:ascii="Century Gothic" w:hAnsi="Century Gothic"/>
                <w:bCs/>
                <w:color w:val="auto"/>
                <w:sz w:val="20"/>
                <w:szCs w:val="20"/>
              </w:rPr>
              <w:t>Candidates with backgrounds in either discipline are encouraged to apply</w:t>
            </w:r>
            <w:r w:rsidR="003C5820">
              <w:rPr>
                <w:rFonts w:ascii="Century Gothic" w:hAnsi="Century Gothic"/>
                <w:bCs/>
                <w:color w:val="auto"/>
                <w:sz w:val="20"/>
                <w:szCs w:val="20"/>
              </w:rPr>
              <w:t xml:space="preserve"> as you will be working as part of a wider team</w:t>
            </w:r>
            <w:r w:rsidR="00CF1CC0">
              <w:rPr>
                <w:rFonts w:ascii="Century Gothic" w:hAnsi="Century Gothic"/>
                <w:bCs/>
                <w:color w:val="auto"/>
                <w:sz w:val="20"/>
                <w:szCs w:val="20"/>
              </w:rPr>
              <w:t xml:space="preserve"> to meet curriculum requirements. Please note however, that </w:t>
            </w:r>
            <w:r w:rsidRPr="008E3F02">
              <w:rPr>
                <w:rFonts w:ascii="Century Gothic" w:hAnsi="Century Gothic"/>
                <w:bCs/>
                <w:color w:val="auto"/>
                <w:sz w:val="20"/>
                <w:szCs w:val="20"/>
              </w:rPr>
              <w:t xml:space="preserve">some Science teaching will be </w:t>
            </w:r>
            <w:r w:rsidR="00CF1CC0">
              <w:rPr>
                <w:rFonts w:ascii="Century Gothic" w:hAnsi="Century Gothic"/>
                <w:bCs/>
                <w:color w:val="auto"/>
                <w:sz w:val="20"/>
                <w:szCs w:val="20"/>
              </w:rPr>
              <w:t>required</w:t>
            </w:r>
            <w:r w:rsidR="00654EBA">
              <w:rPr>
                <w:rFonts w:ascii="Century Gothic" w:hAnsi="Century Gothic"/>
                <w:bCs/>
                <w:color w:val="auto"/>
                <w:sz w:val="20"/>
                <w:szCs w:val="20"/>
              </w:rPr>
              <w:t xml:space="preserve"> for any candidate.</w:t>
            </w:r>
          </w:p>
        </w:tc>
      </w:tr>
      <w:tr w:rsidR="00317F46" w14:paraId="5FFB8EB8" w14:textId="77777777" w:rsidTr="00B321DE">
        <w:trPr>
          <w:trHeight w:val="326"/>
        </w:trPr>
        <w:tc>
          <w:tcPr>
            <w:tcW w:w="1966" w:type="dxa"/>
          </w:tcPr>
          <w:p w14:paraId="5FFB8EB6" w14:textId="77777777" w:rsidR="00317F46" w:rsidRDefault="00ED4941" w:rsidP="00654EBA">
            <w:pPr>
              <w:spacing w:before="20" w:after="0" w:line="259" w:lineRule="auto"/>
              <w:ind w:left="125" w:right="192" w:firstLine="0"/>
              <w:rPr>
                <w:rFonts w:ascii="Century Gothic" w:hAnsi="Century Gothic"/>
                <w:color w:val="auto"/>
                <w:sz w:val="22"/>
              </w:rPr>
            </w:pPr>
            <w:r>
              <w:rPr>
                <w:rFonts w:ascii="Century Gothic" w:hAnsi="Century Gothic"/>
                <w:color w:val="auto"/>
                <w:sz w:val="22"/>
              </w:rPr>
              <w:t xml:space="preserve">REPORTS TO:  </w:t>
            </w:r>
          </w:p>
        </w:tc>
        <w:tc>
          <w:tcPr>
            <w:tcW w:w="8788" w:type="dxa"/>
          </w:tcPr>
          <w:p w14:paraId="5FFB8EB7" w14:textId="77777777" w:rsidR="00317F46" w:rsidRDefault="00ED4941" w:rsidP="00654EBA">
            <w:pPr>
              <w:spacing w:before="20" w:after="0" w:line="240" w:lineRule="auto"/>
              <w:ind w:left="517" w:right="146" w:hanging="284"/>
              <w:rPr>
                <w:rFonts w:ascii="Century Gothic" w:hAnsi="Century Gothic"/>
                <w:color w:val="auto"/>
                <w:sz w:val="22"/>
              </w:rPr>
            </w:pPr>
            <w:r>
              <w:rPr>
                <w:rFonts w:ascii="Century Gothic" w:hAnsi="Century Gothic"/>
                <w:color w:val="auto"/>
                <w:sz w:val="22"/>
              </w:rPr>
              <w:t>Curriculum Leader – Science</w:t>
            </w:r>
          </w:p>
        </w:tc>
      </w:tr>
      <w:tr w:rsidR="00317F46" w14:paraId="5FFB8EBB" w14:textId="77777777" w:rsidTr="00B321DE">
        <w:trPr>
          <w:trHeight w:val="355"/>
        </w:trPr>
        <w:tc>
          <w:tcPr>
            <w:tcW w:w="1966" w:type="dxa"/>
          </w:tcPr>
          <w:p w14:paraId="5FFB8EB9" w14:textId="77777777" w:rsidR="00317F46" w:rsidRDefault="00ED4941" w:rsidP="00654EBA">
            <w:pPr>
              <w:tabs>
                <w:tab w:val="center" w:pos="1440"/>
              </w:tabs>
              <w:spacing w:before="20" w:after="0" w:line="259" w:lineRule="auto"/>
              <w:ind w:left="125" w:right="192" w:firstLine="0"/>
              <w:rPr>
                <w:rFonts w:ascii="Century Gothic" w:hAnsi="Century Gothic"/>
                <w:color w:val="auto"/>
                <w:sz w:val="22"/>
              </w:rPr>
            </w:pPr>
            <w:r>
              <w:rPr>
                <w:rFonts w:ascii="Century Gothic" w:hAnsi="Century Gothic"/>
                <w:color w:val="auto"/>
                <w:sz w:val="22"/>
              </w:rPr>
              <w:t xml:space="preserve">SALARY:  </w:t>
            </w:r>
            <w:r>
              <w:rPr>
                <w:rFonts w:ascii="Century Gothic" w:hAnsi="Century Gothic"/>
                <w:color w:val="auto"/>
                <w:sz w:val="22"/>
              </w:rPr>
              <w:tab/>
              <w:t xml:space="preserve"> </w:t>
            </w:r>
          </w:p>
        </w:tc>
        <w:tc>
          <w:tcPr>
            <w:tcW w:w="8788" w:type="dxa"/>
          </w:tcPr>
          <w:p w14:paraId="5FFB8EBA" w14:textId="77777777" w:rsidR="00317F46" w:rsidRDefault="00ED4941" w:rsidP="00654EBA">
            <w:pPr>
              <w:spacing w:before="20" w:after="0" w:line="240" w:lineRule="auto"/>
              <w:ind w:left="517" w:right="146" w:hanging="284"/>
              <w:rPr>
                <w:rFonts w:ascii="Century Gothic" w:eastAsia="Times New Roman" w:hAnsi="Century Gothic" w:cs="Times New Roman"/>
                <w:color w:val="auto"/>
                <w:sz w:val="22"/>
                <w:szCs w:val="24"/>
                <w:lang w:eastAsia="en-US"/>
              </w:rPr>
            </w:pPr>
            <w:r>
              <w:rPr>
                <w:rFonts w:ascii="Century Gothic" w:eastAsia="Times New Roman" w:hAnsi="Century Gothic" w:cs="Times New Roman"/>
                <w:color w:val="auto"/>
                <w:sz w:val="22"/>
                <w:szCs w:val="24"/>
                <w:lang w:eastAsia="en-US"/>
              </w:rPr>
              <w:t>MPS / UPS</w:t>
            </w:r>
          </w:p>
        </w:tc>
      </w:tr>
      <w:tr w:rsidR="00317F46" w14:paraId="5FFB8EBE" w14:textId="77777777" w:rsidTr="00B321DE">
        <w:trPr>
          <w:trHeight w:val="580"/>
        </w:trPr>
        <w:tc>
          <w:tcPr>
            <w:tcW w:w="1966" w:type="dxa"/>
          </w:tcPr>
          <w:p w14:paraId="5FFB8EBC" w14:textId="77777777" w:rsidR="00317F46" w:rsidRDefault="00ED4941" w:rsidP="00654EBA">
            <w:pPr>
              <w:tabs>
                <w:tab w:val="center" w:pos="1440"/>
              </w:tabs>
              <w:spacing w:before="20" w:after="0" w:line="259" w:lineRule="auto"/>
              <w:ind w:left="125" w:right="192" w:firstLine="0"/>
              <w:rPr>
                <w:rFonts w:ascii="Century Gothic" w:hAnsi="Century Gothic"/>
                <w:color w:val="auto"/>
                <w:sz w:val="22"/>
              </w:rPr>
            </w:pPr>
            <w:r>
              <w:rPr>
                <w:rFonts w:ascii="Century Gothic" w:hAnsi="Century Gothic"/>
                <w:color w:val="auto"/>
                <w:sz w:val="22"/>
              </w:rPr>
              <w:t>START DATE:</w:t>
            </w:r>
          </w:p>
        </w:tc>
        <w:tc>
          <w:tcPr>
            <w:tcW w:w="8788" w:type="dxa"/>
          </w:tcPr>
          <w:p w14:paraId="5FFB8EBD" w14:textId="1E1769AD" w:rsidR="00317F46" w:rsidRDefault="00DD524F" w:rsidP="00654EBA">
            <w:pPr>
              <w:spacing w:before="20" w:after="0" w:line="240" w:lineRule="auto"/>
              <w:ind w:left="227" w:right="147" w:firstLine="0"/>
              <w:rPr>
                <w:rFonts w:ascii="Century Gothic" w:eastAsia="Times New Roman" w:hAnsi="Century Gothic" w:cs="Times New Roman"/>
                <w:color w:val="auto"/>
                <w:sz w:val="22"/>
                <w:szCs w:val="24"/>
                <w:lang w:eastAsia="en-US"/>
              </w:rPr>
            </w:pPr>
            <w:r>
              <w:rPr>
                <w:rFonts w:ascii="Century Gothic" w:eastAsia="Times New Roman" w:hAnsi="Century Gothic" w:cs="Times New Roman"/>
                <w:color w:val="auto"/>
                <w:sz w:val="22"/>
                <w:szCs w:val="24"/>
                <w:lang w:eastAsia="en-US"/>
              </w:rPr>
              <w:t xml:space="preserve">January 2027 – preferred </w:t>
            </w:r>
            <w:r w:rsidRPr="00DD524F">
              <w:rPr>
                <w:rFonts w:ascii="Century Gothic" w:eastAsia="Times New Roman" w:hAnsi="Century Gothic" w:cs="Times New Roman"/>
                <w:color w:val="auto"/>
                <w:sz w:val="20"/>
                <w:lang w:eastAsia="en-US"/>
              </w:rPr>
              <w:t xml:space="preserve">(applications welcome from candidates who would be unable to </w:t>
            </w:r>
            <w:r w:rsidR="00ED4941" w:rsidRPr="00DD524F">
              <w:rPr>
                <w:rFonts w:ascii="Century Gothic" w:eastAsia="Times New Roman" w:hAnsi="Century Gothic" w:cs="Times New Roman"/>
                <w:color w:val="auto"/>
                <w:sz w:val="20"/>
                <w:lang w:eastAsia="en-US"/>
              </w:rPr>
              <w:t xml:space="preserve">start </w:t>
            </w:r>
            <w:r w:rsidRPr="00DD524F">
              <w:rPr>
                <w:rFonts w:ascii="Century Gothic" w:eastAsia="Times New Roman" w:hAnsi="Century Gothic" w:cs="Times New Roman"/>
                <w:color w:val="auto"/>
                <w:sz w:val="20"/>
                <w:lang w:eastAsia="en-US"/>
              </w:rPr>
              <w:t>in January)</w:t>
            </w:r>
          </w:p>
        </w:tc>
      </w:tr>
      <w:tr w:rsidR="00B321DE" w14:paraId="5FFB8EC2" w14:textId="77777777" w:rsidTr="00B321DE">
        <w:trPr>
          <w:trHeight w:val="638"/>
        </w:trPr>
        <w:tc>
          <w:tcPr>
            <w:tcW w:w="1966" w:type="dxa"/>
          </w:tcPr>
          <w:p w14:paraId="5FFB8EBF" w14:textId="77777777" w:rsidR="00B321DE" w:rsidRDefault="00B321DE" w:rsidP="00B321DE">
            <w:pPr>
              <w:pStyle w:val="NoSpacing"/>
              <w:spacing w:before="80"/>
              <w:ind w:left="125" w:right="192"/>
              <w:rPr>
                <w:rFonts w:ascii="Century Gothic" w:hAnsi="Century Gothic"/>
                <w:b/>
                <w:sz w:val="20"/>
              </w:rPr>
            </w:pPr>
            <w:r>
              <w:rPr>
                <w:rFonts w:ascii="Century Gothic" w:hAnsi="Century Gothic"/>
                <w:b/>
                <w:sz w:val="20"/>
              </w:rPr>
              <w:t>Purpose:</w:t>
            </w:r>
          </w:p>
        </w:tc>
        <w:tc>
          <w:tcPr>
            <w:tcW w:w="8788" w:type="dxa"/>
          </w:tcPr>
          <w:p w14:paraId="317C5773" w14:textId="77777777" w:rsidR="00B321DE" w:rsidRDefault="00B321DE" w:rsidP="00B321DE">
            <w:pPr>
              <w:pStyle w:val="NoSpacing"/>
              <w:spacing w:before="80"/>
              <w:ind w:left="233" w:right="146"/>
              <w:rPr>
                <w:rFonts w:ascii="Century Gothic" w:hAnsi="Century Gothic"/>
                <w:sz w:val="20"/>
              </w:rPr>
            </w:pPr>
            <w:r>
              <w:rPr>
                <w:rFonts w:ascii="Century Gothic" w:hAnsi="Century Gothic"/>
                <w:sz w:val="20"/>
              </w:rPr>
              <w:t xml:space="preserve">To effectively support and facilitate learning, enabling all pupils and students to meaningfully access their curriculum and to </w:t>
            </w:r>
            <w:proofErr w:type="spellStart"/>
            <w:r>
              <w:rPr>
                <w:rFonts w:ascii="Century Gothic" w:hAnsi="Century Gothic"/>
                <w:sz w:val="20"/>
              </w:rPr>
              <w:t>recognise</w:t>
            </w:r>
            <w:proofErr w:type="spellEnd"/>
            <w:r>
              <w:rPr>
                <w:rFonts w:ascii="Century Gothic" w:hAnsi="Century Gothic"/>
                <w:sz w:val="20"/>
              </w:rPr>
              <w:t xml:space="preserve"> and </w:t>
            </w:r>
            <w:proofErr w:type="spellStart"/>
            <w:r>
              <w:rPr>
                <w:rFonts w:ascii="Century Gothic" w:hAnsi="Century Gothic"/>
                <w:sz w:val="20"/>
              </w:rPr>
              <w:t>realise</w:t>
            </w:r>
            <w:proofErr w:type="spellEnd"/>
            <w:r>
              <w:rPr>
                <w:rFonts w:ascii="Century Gothic" w:hAnsi="Century Gothic"/>
                <w:sz w:val="20"/>
              </w:rPr>
              <w:t xml:space="preserve"> their potential.</w:t>
            </w:r>
          </w:p>
          <w:p w14:paraId="5FFB8EC1" w14:textId="0A33A7EE" w:rsidR="00B321DE" w:rsidRPr="00654EBA" w:rsidRDefault="00B321DE" w:rsidP="00B321DE">
            <w:pPr>
              <w:pStyle w:val="NoSpacing"/>
              <w:spacing w:before="80"/>
              <w:ind w:left="233" w:right="146"/>
              <w:rPr>
                <w:rFonts w:ascii="Century Gothic" w:hAnsi="Century Gothic"/>
                <w:sz w:val="20"/>
              </w:rPr>
            </w:pPr>
            <w:r>
              <w:rPr>
                <w:rFonts w:ascii="Century Gothic" w:hAnsi="Century Gothic"/>
                <w:sz w:val="20"/>
              </w:rPr>
              <w:t xml:space="preserve">To contribute to providing an exceptional educational experience for all pupils and students, removing barriers and supporting preparation for life beyond school. </w:t>
            </w:r>
          </w:p>
        </w:tc>
      </w:tr>
      <w:tr w:rsidR="00B321DE" w14:paraId="5FFB8ECE" w14:textId="77777777" w:rsidTr="00B321DE">
        <w:trPr>
          <w:trHeight w:val="6487"/>
        </w:trPr>
        <w:tc>
          <w:tcPr>
            <w:tcW w:w="1966" w:type="dxa"/>
          </w:tcPr>
          <w:p w14:paraId="5FFB8EC3" w14:textId="77777777" w:rsidR="00B321DE" w:rsidRDefault="00B321DE" w:rsidP="00B321DE">
            <w:pPr>
              <w:pStyle w:val="NoSpacing"/>
              <w:spacing w:before="160"/>
              <w:ind w:left="125" w:right="192"/>
              <w:rPr>
                <w:rFonts w:ascii="Century Gothic" w:hAnsi="Century Gothic"/>
                <w:b/>
                <w:sz w:val="20"/>
              </w:rPr>
            </w:pPr>
            <w:r>
              <w:rPr>
                <w:rFonts w:ascii="Century Gothic" w:hAnsi="Century Gothic"/>
                <w:b/>
                <w:sz w:val="20"/>
              </w:rPr>
              <w:t xml:space="preserve">Responsibilities as a classroom teacher </w:t>
            </w:r>
            <w:r>
              <w:rPr>
                <w:rFonts w:ascii="Century Gothic" w:hAnsi="Century Gothic"/>
                <w:i/>
                <w:sz w:val="18"/>
                <w:szCs w:val="20"/>
              </w:rPr>
              <w:t>(relates to pupils/students taught)</w:t>
            </w:r>
          </w:p>
        </w:tc>
        <w:tc>
          <w:tcPr>
            <w:tcW w:w="8788" w:type="dxa"/>
          </w:tcPr>
          <w:p w14:paraId="65C8E39C" w14:textId="77777777" w:rsidR="00B321DE" w:rsidRDefault="00B321DE" w:rsidP="00B321DE">
            <w:pPr>
              <w:pStyle w:val="NoSpacing"/>
              <w:numPr>
                <w:ilvl w:val="0"/>
                <w:numId w:val="29"/>
              </w:numPr>
              <w:spacing w:before="160" w:line="300" w:lineRule="auto"/>
              <w:ind w:left="517" w:right="146" w:hanging="284"/>
              <w:rPr>
                <w:rFonts w:ascii="Century Gothic" w:hAnsi="Century Gothic"/>
                <w:sz w:val="20"/>
              </w:rPr>
            </w:pPr>
            <w:r>
              <w:rPr>
                <w:rFonts w:ascii="Century Gothic" w:hAnsi="Century Gothic"/>
                <w:sz w:val="20"/>
              </w:rPr>
              <w:t>To plan and deliver high quality and inclusive lessons which follow departmental schemes of learning and effectively meet the needs of all learners.</w:t>
            </w:r>
          </w:p>
          <w:p w14:paraId="66D0C73D" w14:textId="77777777" w:rsidR="00B321DE" w:rsidRDefault="00B321DE" w:rsidP="00B321DE">
            <w:pPr>
              <w:pStyle w:val="NoSpacing"/>
              <w:numPr>
                <w:ilvl w:val="0"/>
                <w:numId w:val="29"/>
              </w:numPr>
              <w:spacing w:line="300" w:lineRule="auto"/>
              <w:ind w:left="517" w:right="146" w:hanging="284"/>
              <w:rPr>
                <w:rFonts w:ascii="Century Gothic" w:hAnsi="Century Gothic"/>
                <w:sz w:val="20"/>
              </w:rPr>
            </w:pPr>
            <w:r>
              <w:rPr>
                <w:rFonts w:ascii="Century Gothic" w:hAnsi="Century Gothic"/>
                <w:sz w:val="20"/>
              </w:rPr>
              <w:t>To assess, monitor and report learner progress according to departmental and school policy.</w:t>
            </w:r>
          </w:p>
          <w:p w14:paraId="72785AC1" w14:textId="77777777" w:rsidR="00B321DE" w:rsidRDefault="00B321DE" w:rsidP="00B321DE">
            <w:pPr>
              <w:pStyle w:val="NoSpacing"/>
              <w:numPr>
                <w:ilvl w:val="0"/>
                <w:numId w:val="29"/>
              </w:numPr>
              <w:spacing w:line="300" w:lineRule="auto"/>
              <w:ind w:left="517" w:right="146" w:hanging="284"/>
              <w:rPr>
                <w:rFonts w:ascii="Century Gothic" w:hAnsi="Century Gothic"/>
                <w:sz w:val="20"/>
              </w:rPr>
            </w:pPr>
            <w:r>
              <w:rPr>
                <w:rFonts w:ascii="Century Gothic" w:hAnsi="Century Gothic"/>
                <w:sz w:val="20"/>
              </w:rPr>
              <w:t>To record and use data to inform effective target setting and lesson planning and to enable learners to fulfil their potential.</w:t>
            </w:r>
          </w:p>
          <w:p w14:paraId="0E3E9806" w14:textId="77777777" w:rsidR="00B321DE" w:rsidRDefault="00B321DE" w:rsidP="00B321DE">
            <w:pPr>
              <w:pStyle w:val="NoSpacing"/>
              <w:numPr>
                <w:ilvl w:val="0"/>
                <w:numId w:val="29"/>
              </w:numPr>
              <w:spacing w:line="300" w:lineRule="auto"/>
              <w:ind w:left="517" w:right="146" w:hanging="284"/>
              <w:rPr>
                <w:rFonts w:ascii="Century Gothic" w:hAnsi="Century Gothic"/>
                <w:sz w:val="20"/>
              </w:rPr>
            </w:pPr>
            <w:r>
              <w:rPr>
                <w:rFonts w:ascii="Century Gothic" w:hAnsi="Century Gothic"/>
                <w:sz w:val="20"/>
              </w:rPr>
              <w:t>To ensure the curriculum is accessible to all learners through the use of effective, responsive and adaptive teaching.</w:t>
            </w:r>
          </w:p>
          <w:p w14:paraId="125AE60A" w14:textId="77777777" w:rsidR="00B321DE" w:rsidRDefault="00B321DE" w:rsidP="00B321DE">
            <w:pPr>
              <w:pStyle w:val="NoSpacing"/>
              <w:numPr>
                <w:ilvl w:val="0"/>
                <w:numId w:val="29"/>
              </w:numPr>
              <w:spacing w:line="300" w:lineRule="auto"/>
              <w:ind w:left="517" w:right="146" w:hanging="284"/>
              <w:rPr>
                <w:rFonts w:ascii="Century Gothic" w:hAnsi="Century Gothic"/>
                <w:sz w:val="20"/>
              </w:rPr>
            </w:pPr>
            <w:r>
              <w:rPr>
                <w:rFonts w:ascii="Century Gothic" w:hAnsi="Century Gothic"/>
                <w:sz w:val="20"/>
              </w:rPr>
              <w:t xml:space="preserve">To contribute to all developmental and </w:t>
            </w:r>
            <w:proofErr w:type="spellStart"/>
            <w:r>
              <w:rPr>
                <w:rFonts w:ascii="Century Gothic" w:hAnsi="Century Gothic"/>
                <w:sz w:val="20"/>
              </w:rPr>
              <w:t>organisational</w:t>
            </w:r>
            <w:proofErr w:type="spellEnd"/>
            <w:r>
              <w:rPr>
                <w:rFonts w:ascii="Century Gothic" w:hAnsi="Century Gothic"/>
                <w:sz w:val="20"/>
              </w:rPr>
              <w:t xml:space="preserve"> priorities identified within the department/school development plan.</w:t>
            </w:r>
          </w:p>
          <w:p w14:paraId="4437C887" w14:textId="77777777" w:rsidR="00B321DE" w:rsidRDefault="00B321DE" w:rsidP="00B321DE">
            <w:pPr>
              <w:pStyle w:val="NoSpacing"/>
              <w:numPr>
                <w:ilvl w:val="0"/>
                <w:numId w:val="29"/>
              </w:numPr>
              <w:spacing w:line="300" w:lineRule="auto"/>
              <w:ind w:left="517" w:right="146" w:hanging="284"/>
              <w:rPr>
                <w:rFonts w:ascii="Century Gothic" w:hAnsi="Century Gothic"/>
                <w:sz w:val="20"/>
              </w:rPr>
            </w:pPr>
            <w:r>
              <w:rPr>
                <w:rFonts w:ascii="Century Gothic" w:hAnsi="Century Gothic"/>
                <w:sz w:val="20"/>
              </w:rPr>
              <w:t xml:space="preserve">Maintain good order and discipline among learners, upholding the Longcroft Standard, safeguarding their health and safety both in school and when engaged in </w:t>
            </w:r>
            <w:proofErr w:type="spellStart"/>
            <w:r>
              <w:rPr>
                <w:rFonts w:ascii="Century Gothic" w:hAnsi="Century Gothic"/>
                <w:sz w:val="20"/>
              </w:rPr>
              <w:t>authorised</w:t>
            </w:r>
            <w:proofErr w:type="spellEnd"/>
            <w:r>
              <w:rPr>
                <w:rFonts w:ascii="Century Gothic" w:hAnsi="Century Gothic"/>
                <w:sz w:val="20"/>
              </w:rPr>
              <w:t xml:space="preserve"> activities elsewhere.</w:t>
            </w:r>
          </w:p>
          <w:p w14:paraId="2B14B40B" w14:textId="77777777" w:rsidR="00B321DE" w:rsidRDefault="00B321DE" w:rsidP="00B321DE">
            <w:pPr>
              <w:pStyle w:val="NoSpacing"/>
              <w:numPr>
                <w:ilvl w:val="0"/>
                <w:numId w:val="29"/>
              </w:numPr>
              <w:spacing w:line="300" w:lineRule="auto"/>
              <w:ind w:left="517" w:right="146" w:hanging="284"/>
              <w:rPr>
                <w:rFonts w:ascii="Century Gothic" w:hAnsi="Century Gothic"/>
                <w:sz w:val="20"/>
              </w:rPr>
            </w:pPr>
            <w:r>
              <w:rPr>
                <w:rFonts w:ascii="Century Gothic" w:hAnsi="Century Gothic"/>
                <w:sz w:val="20"/>
              </w:rPr>
              <w:t>To share and support in our whole school commitment to the personal and social development of all learners.</w:t>
            </w:r>
          </w:p>
          <w:p w14:paraId="544BCB08" w14:textId="77777777" w:rsidR="00B321DE" w:rsidRDefault="00B321DE" w:rsidP="00B321DE">
            <w:pPr>
              <w:pStyle w:val="NoSpacing"/>
              <w:numPr>
                <w:ilvl w:val="0"/>
                <w:numId w:val="29"/>
              </w:numPr>
              <w:spacing w:line="300" w:lineRule="auto"/>
              <w:ind w:left="517" w:right="146" w:hanging="284"/>
              <w:rPr>
                <w:rFonts w:ascii="Century Gothic" w:hAnsi="Century Gothic"/>
                <w:sz w:val="20"/>
              </w:rPr>
            </w:pPr>
            <w:r>
              <w:rPr>
                <w:rFonts w:ascii="Century Gothic" w:hAnsi="Century Gothic"/>
                <w:sz w:val="20"/>
              </w:rPr>
              <w:t>To follow departmental policy and procedures.</w:t>
            </w:r>
          </w:p>
          <w:p w14:paraId="7AB8E538" w14:textId="77777777" w:rsidR="00B321DE" w:rsidRDefault="00B321DE" w:rsidP="00B321DE">
            <w:pPr>
              <w:pStyle w:val="NoSpacing"/>
              <w:numPr>
                <w:ilvl w:val="0"/>
                <w:numId w:val="29"/>
              </w:numPr>
              <w:spacing w:line="300" w:lineRule="auto"/>
              <w:ind w:left="517" w:right="146" w:hanging="284"/>
              <w:rPr>
                <w:rFonts w:ascii="Century Gothic" w:hAnsi="Century Gothic"/>
                <w:sz w:val="20"/>
              </w:rPr>
            </w:pPr>
            <w:r>
              <w:rPr>
                <w:rFonts w:ascii="Century Gothic" w:hAnsi="Century Gothic"/>
                <w:sz w:val="20"/>
              </w:rPr>
              <w:t>To ensure that the curriculum leader is kept informed of any issues which could lead to learner under-performance.</w:t>
            </w:r>
          </w:p>
          <w:p w14:paraId="5FFB8ECD" w14:textId="223E8417" w:rsidR="00B321DE" w:rsidRDefault="00B321DE" w:rsidP="00B321DE">
            <w:pPr>
              <w:pStyle w:val="NoSpacing"/>
              <w:numPr>
                <w:ilvl w:val="0"/>
                <w:numId w:val="29"/>
              </w:numPr>
              <w:spacing w:line="300" w:lineRule="auto"/>
              <w:ind w:left="517" w:right="146" w:hanging="284"/>
              <w:rPr>
                <w:rFonts w:ascii="Century Gothic" w:hAnsi="Century Gothic"/>
                <w:sz w:val="20"/>
              </w:rPr>
            </w:pPr>
            <w:r>
              <w:rPr>
                <w:rFonts w:ascii="Century Gothic" w:hAnsi="Century Gothic"/>
                <w:sz w:val="20"/>
              </w:rPr>
              <w:t>To ensure learning support staff are able to effectively fulfill their role in facilitating learning and progress within lessons.</w:t>
            </w:r>
          </w:p>
        </w:tc>
      </w:tr>
      <w:tr w:rsidR="00B321DE" w14:paraId="5FFB8ED8" w14:textId="77777777" w:rsidTr="00B321DE">
        <w:trPr>
          <w:trHeight w:val="266"/>
        </w:trPr>
        <w:tc>
          <w:tcPr>
            <w:tcW w:w="1966" w:type="dxa"/>
          </w:tcPr>
          <w:p w14:paraId="5FFB8ECF" w14:textId="77777777" w:rsidR="00B321DE" w:rsidRDefault="00B321DE" w:rsidP="00B321DE">
            <w:pPr>
              <w:pStyle w:val="NoSpacing"/>
              <w:spacing w:before="160"/>
              <w:ind w:left="125" w:right="192"/>
              <w:rPr>
                <w:rFonts w:ascii="Century Gothic" w:hAnsi="Century Gothic"/>
                <w:sz w:val="20"/>
              </w:rPr>
            </w:pPr>
            <w:r>
              <w:rPr>
                <w:rFonts w:ascii="Century Gothic" w:hAnsi="Century Gothic"/>
                <w:b/>
                <w:sz w:val="20"/>
              </w:rPr>
              <w:t xml:space="preserve">Responsibilities as a form tutor </w:t>
            </w:r>
            <w:r>
              <w:rPr>
                <w:rFonts w:ascii="Century Gothic" w:hAnsi="Century Gothic"/>
                <w:i/>
                <w:sz w:val="20"/>
                <w:szCs w:val="20"/>
              </w:rPr>
              <w:t>(relates to students in the form group)</w:t>
            </w:r>
          </w:p>
        </w:tc>
        <w:tc>
          <w:tcPr>
            <w:tcW w:w="8788" w:type="dxa"/>
          </w:tcPr>
          <w:p w14:paraId="535E2BD0" w14:textId="77777777" w:rsidR="00B321DE" w:rsidRDefault="00B321DE" w:rsidP="00B321DE">
            <w:pPr>
              <w:pStyle w:val="NoSpacing"/>
              <w:numPr>
                <w:ilvl w:val="0"/>
                <w:numId w:val="30"/>
              </w:numPr>
              <w:spacing w:before="160" w:line="300" w:lineRule="auto"/>
              <w:ind w:left="517" w:right="146" w:hanging="284"/>
              <w:rPr>
                <w:rFonts w:ascii="Century Gothic" w:hAnsi="Century Gothic"/>
                <w:sz w:val="20"/>
              </w:rPr>
            </w:pPr>
            <w:r>
              <w:rPr>
                <w:rFonts w:ascii="Century Gothic" w:hAnsi="Century Gothic"/>
                <w:sz w:val="20"/>
              </w:rPr>
              <w:t>Use all available data/information provided to monitor and promote overall progress, development and well-being of tutees.</w:t>
            </w:r>
          </w:p>
          <w:p w14:paraId="5EC3B303" w14:textId="77777777" w:rsidR="00B321DE" w:rsidRDefault="00B321DE" w:rsidP="00B321DE">
            <w:pPr>
              <w:pStyle w:val="NoSpacing"/>
              <w:numPr>
                <w:ilvl w:val="0"/>
                <w:numId w:val="30"/>
              </w:numPr>
              <w:spacing w:line="300" w:lineRule="auto"/>
              <w:ind w:left="517" w:right="146" w:hanging="284"/>
              <w:rPr>
                <w:rFonts w:ascii="Century Gothic" w:hAnsi="Century Gothic"/>
                <w:sz w:val="20"/>
              </w:rPr>
            </w:pPr>
            <w:r>
              <w:rPr>
                <w:rFonts w:ascii="Century Gothic" w:hAnsi="Century Gothic"/>
                <w:sz w:val="20"/>
              </w:rPr>
              <w:t xml:space="preserve">To monitor and respond to issues regarding </w:t>
            </w:r>
            <w:proofErr w:type="spellStart"/>
            <w:r>
              <w:rPr>
                <w:rFonts w:ascii="Century Gothic" w:hAnsi="Century Gothic"/>
                <w:sz w:val="20"/>
              </w:rPr>
              <w:t>behaviour</w:t>
            </w:r>
            <w:proofErr w:type="spellEnd"/>
            <w:r>
              <w:rPr>
                <w:rFonts w:ascii="Century Gothic" w:hAnsi="Century Gothic"/>
                <w:sz w:val="20"/>
              </w:rPr>
              <w:t xml:space="preserve"> and attendance following school policy and protocol.</w:t>
            </w:r>
          </w:p>
          <w:p w14:paraId="14B75BE0" w14:textId="77777777" w:rsidR="00B321DE" w:rsidRDefault="00B321DE" w:rsidP="00B321DE">
            <w:pPr>
              <w:pStyle w:val="NoSpacing"/>
              <w:numPr>
                <w:ilvl w:val="0"/>
                <w:numId w:val="30"/>
              </w:numPr>
              <w:spacing w:line="300" w:lineRule="auto"/>
              <w:ind w:left="517" w:right="146" w:hanging="284"/>
              <w:rPr>
                <w:rFonts w:ascii="Century Gothic" w:hAnsi="Century Gothic"/>
                <w:sz w:val="20"/>
              </w:rPr>
            </w:pPr>
            <w:r>
              <w:rPr>
                <w:rFonts w:ascii="Century Gothic" w:hAnsi="Century Gothic"/>
                <w:sz w:val="20"/>
              </w:rPr>
              <w:t>Communicate and consult with the parents/carers.</w:t>
            </w:r>
          </w:p>
          <w:p w14:paraId="594C556C" w14:textId="77777777" w:rsidR="00B321DE" w:rsidRDefault="00B321DE" w:rsidP="00B321DE">
            <w:pPr>
              <w:pStyle w:val="NoSpacing"/>
              <w:numPr>
                <w:ilvl w:val="0"/>
                <w:numId w:val="30"/>
              </w:numPr>
              <w:spacing w:line="300" w:lineRule="auto"/>
              <w:ind w:left="517" w:right="146" w:hanging="284"/>
              <w:rPr>
                <w:rFonts w:ascii="Century Gothic" w:hAnsi="Century Gothic"/>
                <w:sz w:val="20"/>
              </w:rPr>
            </w:pPr>
            <w:r>
              <w:rPr>
                <w:rFonts w:ascii="Century Gothic" w:hAnsi="Century Gothic"/>
                <w:sz w:val="20"/>
              </w:rPr>
              <w:t>Communicate and co-operate with external bodies or agencies as required in the interests of the wellbeing or care of individual tutees.</w:t>
            </w:r>
          </w:p>
          <w:p w14:paraId="60760126" w14:textId="77777777" w:rsidR="00B321DE" w:rsidRDefault="00B321DE" w:rsidP="00B321DE">
            <w:pPr>
              <w:pStyle w:val="NoSpacing"/>
              <w:numPr>
                <w:ilvl w:val="0"/>
                <w:numId w:val="30"/>
              </w:numPr>
              <w:spacing w:line="300" w:lineRule="auto"/>
              <w:ind w:left="517" w:right="146" w:hanging="284"/>
              <w:rPr>
                <w:rFonts w:ascii="Century Gothic" w:hAnsi="Century Gothic"/>
                <w:sz w:val="20"/>
              </w:rPr>
            </w:pPr>
            <w:r>
              <w:rPr>
                <w:rFonts w:ascii="Century Gothic" w:hAnsi="Century Gothic"/>
                <w:sz w:val="20"/>
              </w:rPr>
              <w:t xml:space="preserve">To keep the Year Leader fully informed of issues which could affect pupil or student achievement and/or </w:t>
            </w:r>
            <w:proofErr w:type="spellStart"/>
            <w:r>
              <w:rPr>
                <w:rFonts w:ascii="Century Gothic" w:hAnsi="Century Gothic"/>
                <w:sz w:val="20"/>
              </w:rPr>
              <w:t>well being</w:t>
            </w:r>
            <w:proofErr w:type="spellEnd"/>
            <w:r>
              <w:rPr>
                <w:rFonts w:ascii="Century Gothic" w:hAnsi="Century Gothic"/>
                <w:sz w:val="20"/>
              </w:rPr>
              <w:t>.</w:t>
            </w:r>
          </w:p>
          <w:p w14:paraId="2A1704BE" w14:textId="77777777" w:rsidR="00B321DE" w:rsidRDefault="00B321DE" w:rsidP="00B321DE">
            <w:pPr>
              <w:pStyle w:val="NoSpacing"/>
              <w:numPr>
                <w:ilvl w:val="0"/>
                <w:numId w:val="30"/>
              </w:numPr>
              <w:spacing w:line="300" w:lineRule="auto"/>
              <w:ind w:left="517" w:right="146" w:hanging="284"/>
              <w:rPr>
                <w:rFonts w:ascii="Century Gothic" w:hAnsi="Century Gothic"/>
                <w:sz w:val="20"/>
              </w:rPr>
            </w:pPr>
            <w:r>
              <w:rPr>
                <w:rFonts w:ascii="Century Gothic" w:hAnsi="Century Gothic"/>
                <w:sz w:val="20"/>
              </w:rPr>
              <w:t xml:space="preserve">To support the personal development of tutees including through the delivery of PSHE/Careers materials where appropriate. </w:t>
            </w:r>
          </w:p>
          <w:p w14:paraId="20D3246D" w14:textId="3106FFAE" w:rsidR="00B321DE" w:rsidRPr="00B321DE" w:rsidRDefault="00B321DE" w:rsidP="00B321DE">
            <w:pPr>
              <w:pStyle w:val="NoSpacing"/>
              <w:numPr>
                <w:ilvl w:val="0"/>
                <w:numId w:val="30"/>
              </w:numPr>
              <w:spacing w:line="300" w:lineRule="auto"/>
              <w:ind w:left="517" w:right="146" w:hanging="284"/>
              <w:rPr>
                <w:rFonts w:ascii="Century Gothic" w:hAnsi="Century Gothic"/>
                <w:sz w:val="20"/>
              </w:rPr>
            </w:pPr>
            <w:r>
              <w:rPr>
                <w:rFonts w:ascii="Century Gothic" w:hAnsi="Century Gothic"/>
                <w:sz w:val="20"/>
              </w:rPr>
              <w:t>To follow pastoral policy and procedures.</w:t>
            </w:r>
          </w:p>
          <w:p w14:paraId="5FFB8ED7" w14:textId="77777777" w:rsidR="00B321DE" w:rsidRPr="00FE5FE3" w:rsidRDefault="00B321DE" w:rsidP="00B321DE">
            <w:pPr>
              <w:pStyle w:val="NoSpacing"/>
              <w:spacing w:line="300" w:lineRule="auto"/>
              <w:ind w:left="517" w:right="146"/>
              <w:rPr>
                <w:rFonts w:ascii="Century Gothic" w:hAnsi="Century Gothic"/>
                <w:sz w:val="16"/>
                <w:szCs w:val="18"/>
              </w:rPr>
            </w:pPr>
          </w:p>
        </w:tc>
      </w:tr>
      <w:tr w:rsidR="009C5C27" w14:paraId="5FFB8EE3" w14:textId="77777777" w:rsidTr="009C5C27">
        <w:trPr>
          <w:trHeight w:val="4093"/>
        </w:trPr>
        <w:tc>
          <w:tcPr>
            <w:tcW w:w="1966" w:type="dxa"/>
          </w:tcPr>
          <w:p w14:paraId="5FFB8ED9" w14:textId="77777777" w:rsidR="009C5C27" w:rsidRDefault="009C5C27" w:rsidP="009C5C27">
            <w:pPr>
              <w:pStyle w:val="NoSpacing"/>
              <w:spacing w:before="160"/>
              <w:ind w:left="125" w:right="138"/>
              <w:rPr>
                <w:rFonts w:ascii="Century Gothic" w:hAnsi="Century Gothic"/>
                <w:b/>
                <w:sz w:val="20"/>
              </w:rPr>
            </w:pPr>
            <w:r>
              <w:rPr>
                <w:rFonts w:ascii="Century Gothic" w:hAnsi="Century Gothic"/>
                <w:b/>
                <w:sz w:val="20"/>
              </w:rPr>
              <w:lastRenderedPageBreak/>
              <w:t>Responsibilities as a member of staff:</w:t>
            </w:r>
          </w:p>
        </w:tc>
        <w:tc>
          <w:tcPr>
            <w:tcW w:w="8788" w:type="dxa"/>
          </w:tcPr>
          <w:p w14:paraId="6A23D0C6" w14:textId="77777777" w:rsidR="009C5C27" w:rsidRDefault="009C5C27" w:rsidP="009C5C27">
            <w:pPr>
              <w:pStyle w:val="NoSpacing"/>
              <w:numPr>
                <w:ilvl w:val="0"/>
                <w:numId w:val="31"/>
              </w:numPr>
              <w:spacing w:before="160" w:line="300" w:lineRule="auto"/>
              <w:ind w:left="563" w:right="135"/>
              <w:rPr>
                <w:rFonts w:ascii="Century Gothic" w:hAnsi="Century Gothic"/>
                <w:sz w:val="20"/>
              </w:rPr>
            </w:pPr>
            <w:r>
              <w:rPr>
                <w:rFonts w:ascii="Century Gothic" w:hAnsi="Century Gothic"/>
                <w:sz w:val="20"/>
              </w:rPr>
              <w:t>To uphold the school’s high expectations for safeguarding young people in all aspects of your role.</w:t>
            </w:r>
          </w:p>
          <w:p w14:paraId="7B0D3469" w14:textId="77777777" w:rsidR="009C5C27" w:rsidRDefault="009C5C27" w:rsidP="009C5C27">
            <w:pPr>
              <w:pStyle w:val="NoSpacing"/>
              <w:numPr>
                <w:ilvl w:val="0"/>
                <w:numId w:val="31"/>
              </w:numPr>
              <w:spacing w:line="300" w:lineRule="auto"/>
              <w:ind w:left="563" w:right="135"/>
              <w:rPr>
                <w:rFonts w:ascii="Century Gothic" w:hAnsi="Century Gothic"/>
                <w:sz w:val="20"/>
              </w:rPr>
            </w:pPr>
            <w:r>
              <w:rPr>
                <w:rFonts w:ascii="Century Gothic" w:hAnsi="Century Gothic"/>
                <w:sz w:val="20"/>
              </w:rPr>
              <w:t>To embrace professional development opportunities and demonstrate their impact on practice over time.</w:t>
            </w:r>
          </w:p>
          <w:p w14:paraId="44A0A358" w14:textId="77777777" w:rsidR="009C5C27" w:rsidRDefault="009C5C27" w:rsidP="009C5C27">
            <w:pPr>
              <w:pStyle w:val="NoSpacing"/>
              <w:numPr>
                <w:ilvl w:val="0"/>
                <w:numId w:val="31"/>
              </w:numPr>
              <w:spacing w:line="300" w:lineRule="auto"/>
              <w:ind w:left="563" w:right="135"/>
              <w:rPr>
                <w:rFonts w:ascii="Century Gothic" w:hAnsi="Century Gothic"/>
                <w:sz w:val="20"/>
              </w:rPr>
            </w:pPr>
            <w:r>
              <w:rPr>
                <w:rFonts w:ascii="Century Gothic" w:hAnsi="Century Gothic"/>
                <w:sz w:val="20"/>
              </w:rPr>
              <w:t>To ensure an appropriate individual response to whole school priorities.</w:t>
            </w:r>
          </w:p>
          <w:p w14:paraId="61A742E7" w14:textId="77777777" w:rsidR="009C5C27" w:rsidRDefault="009C5C27" w:rsidP="009C5C27">
            <w:pPr>
              <w:pStyle w:val="NoSpacing"/>
              <w:numPr>
                <w:ilvl w:val="0"/>
                <w:numId w:val="31"/>
              </w:numPr>
              <w:spacing w:line="300" w:lineRule="auto"/>
              <w:ind w:left="563" w:right="135"/>
              <w:rPr>
                <w:rFonts w:ascii="Century Gothic" w:hAnsi="Century Gothic"/>
                <w:sz w:val="20"/>
              </w:rPr>
            </w:pPr>
            <w:r>
              <w:rPr>
                <w:rFonts w:ascii="Century Gothic" w:hAnsi="Century Gothic"/>
                <w:sz w:val="20"/>
              </w:rPr>
              <w:t>To support the personal and social development of learners within the school.</w:t>
            </w:r>
          </w:p>
          <w:p w14:paraId="68BE933F" w14:textId="77777777" w:rsidR="009C5C27" w:rsidRDefault="009C5C27" w:rsidP="009C5C27">
            <w:pPr>
              <w:pStyle w:val="NoSpacing"/>
              <w:numPr>
                <w:ilvl w:val="0"/>
                <w:numId w:val="31"/>
              </w:numPr>
              <w:spacing w:line="300" w:lineRule="auto"/>
              <w:ind w:left="563" w:right="135"/>
              <w:rPr>
                <w:rFonts w:ascii="Century Gothic" w:hAnsi="Century Gothic"/>
                <w:sz w:val="20"/>
              </w:rPr>
            </w:pPr>
            <w:r>
              <w:rPr>
                <w:rFonts w:ascii="Century Gothic" w:hAnsi="Century Gothic"/>
                <w:sz w:val="20"/>
              </w:rPr>
              <w:t>To engage actively in the Appraisal Process.</w:t>
            </w:r>
          </w:p>
          <w:p w14:paraId="7223D756" w14:textId="77777777" w:rsidR="009C5C27" w:rsidRDefault="009C5C27" w:rsidP="009C5C27">
            <w:pPr>
              <w:pStyle w:val="NoSpacing"/>
              <w:numPr>
                <w:ilvl w:val="0"/>
                <w:numId w:val="31"/>
              </w:numPr>
              <w:spacing w:line="300" w:lineRule="auto"/>
              <w:ind w:left="563" w:right="135"/>
              <w:rPr>
                <w:rFonts w:ascii="Century Gothic" w:hAnsi="Century Gothic"/>
                <w:sz w:val="20"/>
              </w:rPr>
            </w:pPr>
            <w:r>
              <w:rPr>
                <w:rFonts w:ascii="Century Gothic" w:hAnsi="Century Gothic"/>
                <w:sz w:val="20"/>
              </w:rPr>
              <w:t>To effectively implement all school policies with fidelity.</w:t>
            </w:r>
          </w:p>
          <w:p w14:paraId="6408FD52" w14:textId="77777777" w:rsidR="009C5C27" w:rsidRDefault="009C5C27" w:rsidP="009C5C27">
            <w:pPr>
              <w:pStyle w:val="NoSpacing"/>
              <w:numPr>
                <w:ilvl w:val="0"/>
                <w:numId w:val="31"/>
              </w:numPr>
              <w:spacing w:line="300" w:lineRule="auto"/>
              <w:ind w:left="563" w:right="135"/>
              <w:rPr>
                <w:rFonts w:ascii="Century Gothic" w:hAnsi="Century Gothic"/>
                <w:sz w:val="20"/>
              </w:rPr>
            </w:pPr>
            <w:r>
              <w:rPr>
                <w:rFonts w:ascii="Century Gothic" w:hAnsi="Century Gothic"/>
                <w:sz w:val="20"/>
              </w:rPr>
              <w:t>To attend meetings / training events and engage with CPD provided.</w:t>
            </w:r>
          </w:p>
          <w:p w14:paraId="47EB0F07" w14:textId="77777777" w:rsidR="009C5C27" w:rsidRDefault="009C5C27" w:rsidP="009C5C27">
            <w:pPr>
              <w:pStyle w:val="NoSpacing"/>
              <w:numPr>
                <w:ilvl w:val="0"/>
                <w:numId w:val="31"/>
              </w:numPr>
              <w:spacing w:line="300" w:lineRule="auto"/>
              <w:ind w:left="563" w:right="135"/>
              <w:rPr>
                <w:rFonts w:ascii="Century Gothic" w:hAnsi="Century Gothic"/>
                <w:sz w:val="20"/>
              </w:rPr>
            </w:pPr>
            <w:r>
              <w:rPr>
                <w:rFonts w:ascii="Century Gothic" w:hAnsi="Century Gothic"/>
                <w:sz w:val="20"/>
              </w:rPr>
              <w:t>To pay due regard to Health and Safety in respect of all members of the school community and report any matters of concern appropriately.</w:t>
            </w:r>
          </w:p>
          <w:p w14:paraId="5FFB8EE2" w14:textId="1FAC4A06" w:rsidR="009C5C27" w:rsidRDefault="009C5C27" w:rsidP="009C5C27">
            <w:pPr>
              <w:pStyle w:val="NoSpacing"/>
              <w:numPr>
                <w:ilvl w:val="0"/>
                <w:numId w:val="31"/>
              </w:numPr>
              <w:spacing w:line="300" w:lineRule="auto"/>
              <w:ind w:left="563" w:right="135"/>
              <w:rPr>
                <w:rFonts w:ascii="Century Gothic" w:hAnsi="Century Gothic"/>
                <w:sz w:val="20"/>
              </w:rPr>
            </w:pPr>
            <w:r>
              <w:rPr>
                <w:rFonts w:ascii="Century Gothic" w:hAnsi="Century Gothic"/>
                <w:sz w:val="20"/>
              </w:rPr>
              <w:t>Reflect and promote the high expectations the school sets out for our community.</w:t>
            </w:r>
          </w:p>
        </w:tc>
      </w:tr>
      <w:tr w:rsidR="009C5C27" w14:paraId="5FFB8EEB" w14:textId="77777777" w:rsidTr="009C5C27">
        <w:trPr>
          <w:trHeight w:val="3527"/>
        </w:trPr>
        <w:tc>
          <w:tcPr>
            <w:tcW w:w="1966" w:type="dxa"/>
          </w:tcPr>
          <w:p w14:paraId="5FFB8EE4" w14:textId="77777777" w:rsidR="009C5C27" w:rsidRDefault="009C5C27" w:rsidP="009C5C27">
            <w:pPr>
              <w:pStyle w:val="NoSpacing"/>
              <w:spacing w:before="160"/>
              <w:ind w:left="125" w:right="138"/>
              <w:rPr>
                <w:rFonts w:ascii="Century Gothic" w:hAnsi="Century Gothic"/>
                <w:b/>
                <w:sz w:val="20"/>
              </w:rPr>
            </w:pPr>
            <w:r>
              <w:rPr>
                <w:rFonts w:ascii="Century Gothic" w:hAnsi="Century Gothic"/>
                <w:b/>
                <w:sz w:val="20"/>
              </w:rPr>
              <w:t xml:space="preserve">Personal Qualities  </w:t>
            </w:r>
          </w:p>
          <w:p w14:paraId="5FFB8EE5" w14:textId="77777777" w:rsidR="009C5C27" w:rsidRDefault="009C5C27" w:rsidP="009C5C27">
            <w:pPr>
              <w:pStyle w:val="NoSpacing"/>
              <w:spacing w:before="160"/>
              <w:ind w:left="125" w:right="138"/>
              <w:rPr>
                <w:rFonts w:ascii="Century Gothic" w:hAnsi="Century Gothic"/>
                <w:sz w:val="20"/>
              </w:rPr>
            </w:pPr>
            <w:r>
              <w:rPr>
                <w:rFonts w:ascii="Century Gothic" w:hAnsi="Century Gothic"/>
                <w:sz w:val="20"/>
              </w:rPr>
              <w:t>The postholder is expected to:</w:t>
            </w:r>
          </w:p>
        </w:tc>
        <w:tc>
          <w:tcPr>
            <w:tcW w:w="8788" w:type="dxa"/>
          </w:tcPr>
          <w:p w14:paraId="3DDF493C" w14:textId="77777777" w:rsidR="009C5C27" w:rsidRDefault="009C5C27" w:rsidP="009C5C27">
            <w:pPr>
              <w:pStyle w:val="NoSpacing"/>
              <w:numPr>
                <w:ilvl w:val="0"/>
                <w:numId w:val="32"/>
              </w:numPr>
              <w:spacing w:before="160" w:line="300" w:lineRule="auto"/>
              <w:ind w:left="563" w:right="135"/>
              <w:rPr>
                <w:rFonts w:ascii="Century Gothic" w:hAnsi="Century Gothic"/>
                <w:sz w:val="20"/>
              </w:rPr>
            </w:pPr>
            <w:r>
              <w:rPr>
                <w:rFonts w:ascii="Century Gothic" w:hAnsi="Century Gothic"/>
                <w:sz w:val="20"/>
              </w:rPr>
              <w:t>Actively support and promote the values of the school.</w:t>
            </w:r>
          </w:p>
          <w:p w14:paraId="3A0950F3" w14:textId="77777777" w:rsidR="009C5C27" w:rsidRDefault="009C5C27" w:rsidP="009C5C27">
            <w:pPr>
              <w:pStyle w:val="NoSpacing"/>
              <w:numPr>
                <w:ilvl w:val="0"/>
                <w:numId w:val="32"/>
              </w:numPr>
              <w:spacing w:line="300" w:lineRule="auto"/>
              <w:ind w:left="563" w:right="135"/>
              <w:rPr>
                <w:rFonts w:ascii="Century Gothic" w:hAnsi="Century Gothic"/>
                <w:sz w:val="20"/>
              </w:rPr>
            </w:pPr>
            <w:r>
              <w:rPr>
                <w:rFonts w:ascii="Century Gothic" w:hAnsi="Century Gothic"/>
                <w:sz w:val="20"/>
              </w:rPr>
              <w:t>Be committed to team work and collective responsibility.</w:t>
            </w:r>
          </w:p>
          <w:p w14:paraId="12733F11" w14:textId="77777777" w:rsidR="009C5C27" w:rsidRDefault="009C5C27" w:rsidP="009C5C27">
            <w:pPr>
              <w:pStyle w:val="NoSpacing"/>
              <w:numPr>
                <w:ilvl w:val="0"/>
                <w:numId w:val="32"/>
              </w:numPr>
              <w:spacing w:line="300" w:lineRule="auto"/>
              <w:ind w:left="563" w:right="135"/>
              <w:rPr>
                <w:rFonts w:ascii="Century Gothic" w:hAnsi="Century Gothic"/>
                <w:sz w:val="20"/>
              </w:rPr>
            </w:pPr>
            <w:r>
              <w:rPr>
                <w:rFonts w:ascii="Century Gothic" w:hAnsi="Century Gothic"/>
                <w:sz w:val="20"/>
              </w:rPr>
              <w:t>Be prepared to teach across the age and ability range.</w:t>
            </w:r>
          </w:p>
          <w:p w14:paraId="6A4718E9" w14:textId="77777777" w:rsidR="009C5C27" w:rsidRDefault="009C5C27" w:rsidP="009C5C27">
            <w:pPr>
              <w:pStyle w:val="NoSpacing"/>
              <w:numPr>
                <w:ilvl w:val="0"/>
                <w:numId w:val="32"/>
              </w:numPr>
              <w:spacing w:line="300" w:lineRule="auto"/>
              <w:ind w:left="563" w:right="135"/>
              <w:rPr>
                <w:rFonts w:ascii="Century Gothic" w:hAnsi="Century Gothic"/>
                <w:sz w:val="20"/>
              </w:rPr>
            </w:pPr>
            <w:r>
              <w:rPr>
                <w:rFonts w:ascii="Century Gothic" w:hAnsi="Century Gothic"/>
                <w:sz w:val="20"/>
              </w:rPr>
              <w:t>Be pro-active in furthering professional knowledge and skills in service of children and the quality of their education.</w:t>
            </w:r>
          </w:p>
          <w:p w14:paraId="44938327" w14:textId="77777777" w:rsidR="009C5C27" w:rsidRDefault="009C5C27" w:rsidP="009C5C27">
            <w:pPr>
              <w:pStyle w:val="NoSpacing"/>
              <w:numPr>
                <w:ilvl w:val="0"/>
                <w:numId w:val="32"/>
              </w:numPr>
              <w:spacing w:line="300" w:lineRule="auto"/>
              <w:ind w:left="563" w:right="135"/>
              <w:rPr>
                <w:rFonts w:ascii="Century Gothic" w:hAnsi="Century Gothic"/>
                <w:sz w:val="20"/>
              </w:rPr>
            </w:pPr>
            <w:r>
              <w:rPr>
                <w:rFonts w:ascii="Century Gothic" w:hAnsi="Century Gothic"/>
                <w:sz w:val="20"/>
              </w:rPr>
              <w:t xml:space="preserve">Act at all times with professionalism, promoting positive relationships with all members of the school community. </w:t>
            </w:r>
          </w:p>
          <w:p w14:paraId="5FFB8EEA" w14:textId="6A1B4735" w:rsidR="009C5C27" w:rsidRDefault="009C5C27" w:rsidP="009C5C27">
            <w:pPr>
              <w:pStyle w:val="NoSpacing"/>
              <w:numPr>
                <w:ilvl w:val="0"/>
                <w:numId w:val="32"/>
              </w:numPr>
              <w:spacing w:line="300" w:lineRule="auto"/>
              <w:ind w:left="563" w:right="135"/>
              <w:rPr>
                <w:rFonts w:ascii="Century Gothic" w:hAnsi="Century Gothic"/>
                <w:sz w:val="20"/>
              </w:rPr>
            </w:pPr>
            <w:proofErr w:type="spellStart"/>
            <w:r w:rsidRPr="00362B9A">
              <w:rPr>
                <w:rFonts w:ascii="Century Gothic" w:hAnsi="Century Gothic"/>
                <w:sz w:val="20"/>
                <w:szCs w:val="20"/>
              </w:rPr>
              <w:t>Recognise</w:t>
            </w:r>
            <w:proofErr w:type="spellEnd"/>
            <w:r w:rsidRPr="00362B9A">
              <w:rPr>
                <w:rFonts w:ascii="Century Gothic" w:hAnsi="Century Gothic"/>
                <w:sz w:val="20"/>
                <w:szCs w:val="20"/>
              </w:rPr>
              <w:t xml:space="preserve"> that the most effective inclusion strategy begins with every day high quality inclusive teaching, which has most benefit for the pupils who find learning hardest and reduces the need for individual adaptations.</w:t>
            </w:r>
          </w:p>
        </w:tc>
      </w:tr>
    </w:tbl>
    <w:p w14:paraId="5FFB8EEC" w14:textId="77777777" w:rsidR="00317F46" w:rsidRDefault="00317F46">
      <w:pPr>
        <w:spacing w:after="54"/>
        <w:rPr>
          <w:rFonts w:ascii="Century Gothic" w:hAnsi="Century Gothic"/>
          <w:color w:val="auto"/>
          <w:sz w:val="18"/>
          <w:szCs w:val="24"/>
        </w:rPr>
      </w:pPr>
    </w:p>
    <w:p w14:paraId="5FFB8EED" w14:textId="77777777" w:rsidR="00317F46" w:rsidRDefault="00ED4941">
      <w:pPr>
        <w:spacing w:after="0" w:line="24" w:lineRule="atLeast"/>
        <w:contextualSpacing/>
        <w:rPr>
          <w:rFonts w:asciiTheme="minorHAnsi" w:hAnsiTheme="minorHAnsi"/>
          <w:color w:val="auto"/>
        </w:rPr>
      </w:pPr>
      <w:r>
        <w:rPr>
          <w:rFonts w:ascii="Century Gothic" w:hAnsi="Century Gothic"/>
          <w:sz w:val="20"/>
        </w:rPr>
        <w:t xml:space="preserve">The above principal accountabilities are not exhaustive and may vary without changing the character of the job or level of responsibility. The Headteacher may from time to time </w:t>
      </w:r>
      <w:proofErr w:type="gramStart"/>
      <w:r>
        <w:rPr>
          <w:rFonts w:ascii="Century Gothic" w:hAnsi="Century Gothic"/>
          <w:sz w:val="20"/>
        </w:rPr>
        <w:t>ask</w:t>
      </w:r>
      <w:proofErr w:type="gramEnd"/>
      <w:r>
        <w:rPr>
          <w:rFonts w:ascii="Century Gothic" w:hAnsi="Century Gothic"/>
          <w:sz w:val="20"/>
        </w:rPr>
        <w:t xml:space="preserve"> the post holder to perform a</w:t>
      </w:r>
      <w:r>
        <w:rPr>
          <w:rFonts w:ascii="Century Gothic" w:hAnsi="Century Gothic"/>
          <w:color w:val="auto"/>
          <w:sz w:val="20"/>
          <w:szCs w:val="24"/>
        </w:rPr>
        <w:t>ny other duties commensurate with the general level of responsibility of the post.</w:t>
      </w:r>
    </w:p>
    <w:p w14:paraId="5FFB8EEE" w14:textId="77777777" w:rsidR="00317F46" w:rsidRDefault="00ED4941">
      <w:pPr>
        <w:spacing w:after="160" w:line="259" w:lineRule="auto"/>
        <w:ind w:left="0" w:firstLine="0"/>
        <w:rPr>
          <w:rFonts w:ascii="Century Gothic" w:hAnsi="Century Gothic"/>
          <w:b/>
          <w:color w:val="385623" w:themeColor="accent6" w:themeShade="80"/>
          <w:sz w:val="36"/>
          <w:szCs w:val="28"/>
        </w:rPr>
      </w:pPr>
      <w:r>
        <w:rPr>
          <w:rFonts w:ascii="Century Gothic" w:hAnsi="Century Gothic"/>
          <w:b/>
          <w:color w:val="385623" w:themeColor="accent6" w:themeShade="80"/>
          <w:sz w:val="36"/>
          <w:szCs w:val="28"/>
        </w:rPr>
        <w:br w:type="page"/>
      </w:r>
    </w:p>
    <w:p w14:paraId="5FFB8EEF" w14:textId="77777777" w:rsidR="00317F46" w:rsidRDefault="00ED4941">
      <w:pPr>
        <w:spacing w:after="0" w:line="259" w:lineRule="auto"/>
        <w:ind w:left="0" w:firstLine="0"/>
        <w:rPr>
          <w:rFonts w:ascii="Century Gothic" w:hAnsi="Century Gothic"/>
          <w:color w:val="385623" w:themeColor="accent6" w:themeShade="80"/>
          <w:sz w:val="36"/>
          <w:szCs w:val="28"/>
        </w:rPr>
      </w:pPr>
      <w:r>
        <w:rPr>
          <w:rFonts w:ascii="Century Gothic" w:hAnsi="Century Gothic"/>
          <w:b/>
          <w:color w:val="538135" w:themeColor="accent6" w:themeShade="BF"/>
          <w:sz w:val="48"/>
          <w:szCs w:val="28"/>
        </w:rPr>
        <w:lastRenderedPageBreak/>
        <w:t>Person Specification</w:t>
      </w:r>
      <w:r>
        <w:rPr>
          <w:rFonts w:ascii="Century Gothic" w:hAnsi="Century Gothic"/>
          <w:b/>
          <w:color w:val="385623" w:themeColor="accent6" w:themeShade="80"/>
          <w:sz w:val="36"/>
          <w:szCs w:val="28"/>
        </w:rPr>
        <w:t xml:space="preserve">  </w:t>
      </w:r>
    </w:p>
    <w:p w14:paraId="5FFB8EF0" w14:textId="77777777" w:rsidR="00317F46" w:rsidRDefault="00317F46">
      <w:pPr>
        <w:spacing w:after="0" w:line="259" w:lineRule="auto"/>
        <w:ind w:left="0" w:firstLine="0"/>
        <w:rPr>
          <w:rFonts w:ascii="Century Gothic" w:hAnsi="Century Gothic"/>
          <w:color w:val="auto"/>
          <w:sz w:val="12"/>
        </w:rPr>
      </w:pPr>
    </w:p>
    <w:tbl>
      <w:tblPr>
        <w:tblStyle w:val="TableGrid"/>
        <w:tblW w:w="10901" w:type="dxa"/>
        <w:tblInd w:w="14" w:type="dxa"/>
        <w:tblLook w:val="04A0" w:firstRow="1" w:lastRow="0" w:firstColumn="1" w:lastColumn="0" w:noHBand="0" w:noVBand="1"/>
      </w:tblPr>
      <w:tblGrid>
        <w:gridCol w:w="2821"/>
        <w:gridCol w:w="8080"/>
      </w:tblGrid>
      <w:tr w:rsidR="00317F46" w14:paraId="5FFB8EF3" w14:textId="77777777">
        <w:tc>
          <w:tcPr>
            <w:tcW w:w="2821" w:type="dxa"/>
            <w:tcBorders>
              <w:top w:val="nil"/>
              <w:left w:val="nil"/>
              <w:bottom w:val="nil"/>
              <w:right w:val="nil"/>
            </w:tcBorders>
          </w:tcPr>
          <w:p w14:paraId="5FFB8EF1" w14:textId="77777777" w:rsidR="00317F46" w:rsidRDefault="00317F46">
            <w:pPr>
              <w:tabs>
                <w:tab w:val="center" w:pos="1440"/>
              </w:tabs>
              <w:spacing w:after="0" w:line="240" w:lineRule="auto"/>
              <w:ind w:left="0" w:firstLine="0"/>
              <w:rPr>
                <w:rFonts w:ascii="Century Gothic" w:hAnsi="Century Gothic"/>
                <w:color w:val="auto"/>
                <w:sz w:val="6"/>
              </w:rPr>
            </w:pPr>
          </w:p>
        </w:tc>
        <w:tc>
          <w:tcPr>
            <w:tcW w:w="8080" w:type="dxa"/>
            <w:tcBorders>
              <w:top w:val="nil"/>
              <w:left w:val="nil"/>
              <w:bottom w:val="nil"/>
              <w:right w:val="nil"/>
            </w:tcBorders>
          </w:tcPr>
          <w:p w14:paraId="5FFB8EF2" w14:textId="77777777" w:rsidR="00317F46" w:rsidRDefault="00317F46">
            <w:pPr>
              <w:spacing w:after="0" w:line="240" w:lineRule="auto"/>
              <w:ind w:left="0" w:firstLine="0"/>
              <w:rPr>
                <w:rFonts w:ascii="Century Gothic" w:hAnsi="Century Gothic"/>
                <w:color w:val="auto"/>
                <w:sz w:val="6"/>
              </w:rPr>
            </w:pPr>
          </w:p>
        </w:tc>
      </w:tr>
    </w:tbl>
    <w:tbl>
      <w:tblPr>
        <w:tblW w:w="10939"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96"/>
        <w:gridCol w:w="946"/>
        <w:gridCol w:w="946"/>
        <w:gridCol w:w="951"/>
      </w:tblGrid>
      <w:tr w:rsidR="00317F46" w14:paraId="5FFB8EF8" w14:textId="77777777">
        <w:trPr>
          <w:trHeight w:val="309"/>
        </w:trPr>
        <w:tc>
          <w:tcPr>
            <w:tcW w:w="8096" w:type="dxa"/>
            <w:tcBorders>
              <w:top w:val="single" w:sz="4" w:space="0" w:color="000000"/>
              <w:left w:val="single" w:sz="4" w:space="0" w:color="000000"/>
              <w:bottom w:val="single" w:sz="4" w:space="0" w:color="000000"/>
              <w:right w:val="single" w:sz="4" w:space="0" w:color="000000"/>
            </w:tcBorders>
            <w:vAlign w:val="center"/>
          </w:tcPr>
          <w:p w14:paraId="5FFB8EF4" w14:textId="77777777" w:rsidR="00317F46" w:rsidRDefault="00317F46">
            <w:pPr>
              <w:pStyle w:val="BodyText2"/>
              <w:rPr>
                <w:rFonts w:ascii="Century Gothic" w:hAnsi="Century Gothic"/>
                <w:sz w:val="20"/>
              </w:rPr>
            </w:pPr>
          </w:p>
        </w:tc>
        <w:tc>
          <w:tcPr>
            <w:tcW w:w="946" w:type="dxa"/>
            <w:tcBorders>
              <w:top w:val="single" w:sz="4" w:space="0" w:color="000000"/>
              <w:left w:val="single" w:sz="4" w:space="0" w:color="000000"/>
              <w:bottom w:val="single" w:sz="4" w:space="0" w:color="000000"/>
              <w:right w:val="single" w:sz="4" w:space="0" w:color="000000"/>
            </w:tcBorders>
            <w:vAlign w:val="center"/>
          </w:tcPr>
          <w:p w14:paraId="5FFB8EF5" w14:textId="77777777" w:rsidR="00317F46" w:rsidRDefault="00ED4941">
            <w:pPr>
              <w:pStyle w:val="BodyText2"/>
              <w:jc w:val="center"/>
              <w:rPr>
                <w:rFonts w:ascii="Century Gothic" w:hAnsi="Century Gothic"/>
                <w:b/>
                <w:sz w:val="20"/>
              </w:rPr>
            </w:pPr>
            <w:r>
              <w:rPr>
                <w:rFonts w:ascii="Century Gothic" w:hAnsi="Century Gothic"/>
                <w:b/>
                <w:sz w:val="20"/>
              </w:rPr>
              <w:t>Ess</w:t>
            </w:r>
          </w:p>
        </w:tc>
        <w:tc>
          <w:tcPr>
            <w:tcW w:w="946" w:type="dxa"/>
            <w:tcBorders>
              <w:top w:val="single" w:sz="4" w:space="0" w:color="000000"/>
              <w:left w:val="single" w:sz="4" w:space="0" w:color="000000"/>
              <w:bottom w:val="single" w:sz="4" w:space="0" w:color="000000"/>
              <w:right w:val="single" w:sz="4" w:space="0" w:color="000000"/>
            </w:tcBorders>
            <w:vAlign w:val="center"/>
          </w:tcPr>
          <w:p w14:paraId="5FFB8EF6" w14:textId="77777777" w:rsidR="00317F46" w:rsidRDefault="00ED4941">
            <w:pPr>
              <w:pStyle w:val="BodyText2"/>
              <w:jc w:val="center"/>
              <w:rPr>
                <w:rFonts w:ascii="Century Gothic" w:hAnsi="Century Gothic"/>
                <w:b/>
                <w:sz w:val="20"/>
              </w:rPr>
            </w:pPr>
            <w:r>
              <w:rPr>
                <w:rFonts w:ascii="Century Gothic" w:hAnsi="Century Gothic"/>
                <w:b/>
                <w:sz w:val="20"/>
              </w:rPr>
              <w:t>Des</w:t>
            </w:r>
          </w:p>
        </w:tc>
        <w:tc>
          <w:tcPr>
            <w:tcW w:w="951" w:type="dxa"/>
            <w:tcBorders>
              <w:top w:val="single" w:sz="4" w:space="0" w:color="000000"/>
              <w:left w:val="single" w:sz="4" w:space="0" w:color="000000"/>
              <w:bottom w:val="single" w:sz="4" w:space="0" w:color="000000"/>
              <w:right w:val="single" w:sz="4" w:space="0" w:color="000000"/>
            </w:tcBorders>
            <w:vAlign w:val="center"/>
          </w:tcPr>
          <w:p w14:paraId="5FFB8EF7" w14:textId="77777777" w:rsidR="00317F46" w:rsidRDefault="00ED4941">
            <w:pPr>
              <w:pStyle w:val="BodyText2"/>
              <w:jc w:val="center"/>
              <w:rPr>
                <w:rFonts w:ascii="Century Gothic" w:hAnsi="Century Gothic"/>
                <w:b/>
                <w:sz w:val="20"/>
              </w:rPr>
            </w:pPr>
            <w:r>
              <w:rPr>
                <w:rFonts w:ascii="Century Gothic" w:hAnsi="Century Gothic"/>
                <w:b/>
                <w:sz w:val="20"/>
              </w:rPr>
              <w:t>MOA</w:t>
            </w:r>
          </w:p>
        </w:tc>
      </w:tr>
      <w:tr w:rsidR="00317F46" w14:paraId="5FFB8EFA" w14:textId="77777777">
        <w:trPr>
          <w:trHeight w:val="309"/>
        </w:trPr>
        <w:tc>
          <w:tcPr>
            <w:tcW w:w="10939" w:type="dxa"/>
            <w:gridSpan w:val="4"/>
            <w:tcBorders>
              <w:top w:val="single" w:sz="4" w:space="0" w:color="000000"/>
              <w:left w:val="single" w:sz="4" w:space="0" w:color="000000"/>
              <w:bottom w:val="single" w:sz="4" w:space="0" w:color="000000"/>
              <w:right w:val="single" w:sz="4" w:space="0" w:color="000000"/>
            </w:tcBorders>
            <w:shd w:val="clear" w:color="auto" w:fill="E2EFD9"/>
            <w:vAlign w:val="center"/>
          </w:tcPr>
          <w:p w14:paraId="5FFB8EF9" w14:textId="77777777" w:rsidR="00317F46" w:rsidRDefault="00ED4941">
            <w:pPr>
              <w:pStyle w:val="BodyText2"/>
              <w:rPr>
                <w:rFonts w:ascii="Century Gothic" w:hAnsi="Century Gothic"/>
                <w:b/>
                <w:sz w:val="20"/>
              </w:rPr>
            </w:pPr>
            <w:r>
              <w:rPr>
                <w:rFonts w:ascii="Century Gothic" w:hAnsi="Century Gothic"/>
                <w:b/>
                <w:sz w:val="20"/>
              </w:rPr>
              <w:t>KNOWLEDGE/QUALIFICATIONS</w:t>
            </w:r>
          </w:p>
        </w:tc>
      </w:tr>
      <w:tr w:rsidR="00317F46" w14:paraId="5FFB8EFF" w14:textId="77777777">
        <w:trPr>
          <w:trHeight w:val="397"/>
        </w:trPr>
        <w:tc>
          <w:tcPr>
            <w:tcW w:w="8096" w:type="dxa"/>
            <w:tcBorders>
              <w:top w:val="single" w:sz="4" w:space="0" w:color="000000"/>
              <w:left w:val="single" w:sz="4" w:space="0" w:color="000000"/>
              <w:bottom w:val="single" w:sz="4" w:space="0" w:color="000000"/>
              <w:right w:val="single" w:sz="4" w:space="0" w:color="000000"/>
            </w:tcBorders>
            <w:vAlign w:val="center"/>
          </w:tcPr>
          <w:p w14:paraId="5FFB8EFB" w14:textId="77777777" w:rsidR="00317F46" w:rsidRDefault="00ED4941">
            <w:pPr>
              <w:pStyle w:val="BodyText2"/>
              <w:rPr>
                <w:rFonts w:ascii="Century Gothic" w:hAnsi="Century Gothic"/>
                <w:sz w:val="20"/>
                <w:szCs w:val="20"/>
              </w:rPr>
            </w:pPr>
            <w:r>
              <w:rPr>
                <w:rFonts w:ascii="Century Gothic" w:hAnsi="Century Gothic"/>
                <w:sz w:val="20"/>
                <w:szCs w:val="20"/>
              </w:rPr>
              <w:t>Graduate in related subject</w:t>
            </w:r>
          </w:p>
        </w:tc>
        <w:tc>
          <w:tcPr>
            <w:tcW w:w="946" w:type="dxa"/>
            <w:tcBorders>
              <w:top w:val="single" w:sz="4" w:space="0" w:color="000000"/>
              <w:left w:val="single" w:sz="4" w:space="0" w:color="000000"/>
              <w:bottom w:val="single" w:sz="4" w:space="0" w:color="000000"/>
              <w:right w:val="single" w:sz="4" w:space="0" w:color="000000"/>
            </w:tcBorders>
            <w:vAlign w:val="center"/>
          </w:tcPr>
          <w:p w14:paraId="5FFB8EFC" w14:textId="77777777" w:rsidR="00317F46" w:rsidRDefault="00ED4941">
            <w:pPr>
              <w:pStyle w:val="BodyText2"/>
              <w:jc w:val="center"/>
              <w:rPr>
                <w:rFonts w:ascii="Century Gothic" w:hAnsi="Century Gothic"/>
                <w:sz w:val="20"/>
                <w:szCs w:val="20"/>
              </w:rPr>
            </w:pPr>
            <w:r>
              <w:rPr>
                <w:rFonts w:ascii="Century Gothic" w:hAnsi="Century Gothic"/>
                <w:sz w:val="20"/>
                <w:szCs w:val="20"/>
              </w:rPr>
              <w:t>*</w:t>
            </w:r>
          </w:p>
        </w:tc>
        <w:tc>
          <w:tcPr>
            <w:tcW w:w="946" w:type="dxa"/>
            <w:tcBorders>
              <w:top w:val="single" w:sz="4" w:space="0" w:color="000000"/>
              <w:left w:val="single" w:sz="4" w:space="0" w:color="000000"/>
              <w:bottom w:val="single" w:sz="4" w:space="0" w:color="000000"/>
              <w:right w:val="single" w:sz="4" w:space="0" w:color="000000"/>
            </w:tcBorders>
            <w:vAlign w:val="center"/>
          </w:tcPr>
          <w:p w14:paraId="5FFB8EFD" w14:textId="77777777" w:rsidR="00317F46" w:rsidRDefault="00317F46">
            <w:pPr>
              <w:pStyle w:val="BodyText2"/>
              <w:jc w:val="center"/>
              <w:rPr>
                <w:rFonts w:ascii="Century Gothic" w:hAnsi="Century Gothic"/>
                <w:sz w:val="20"/>
                <w:szCs w:val="20"/>
              </w:rPr>
            </w:pPr>
          </w:p>
        </w:tc>
        <w:tc>
          <w:tcPr>
            <w:tcW w:w="951" w:type="dxa"/>
            <w:tcBorders>
              <w:top w:val="single" w:sz="4" w:space="0" w:color="000000"/>
              <w:left w:val="single" w:sz="4" w:space="0" w:color="000000"/>
              <w:bottom w:val="single" w:sz="4" w:space="0" w:color="000000"/>
              <w:right w:val="single" w:sz="4" w:space="0" w:color="000000"/>
            </w:tcBorders>
            <w:vAlign w:val="center"/>
          </w:tcPr>
          <w:p w14:paraId="5FFB8EFE" w14:textId="77777777" w:rsidR="00317F46" w:rsidRDefault="00ED4941">
            <w:pPr>
              <w:pStyle w:val="BodyText2"/>
              <w:jc w:val="center"/>
              <w:rPr>
                <w:rFonts w:ascii="Century Gothic" w:hAnsi="Century Gothic"/>
                <w:sz w:val="20"/>
                <w:szCs w:val="20"/>
              </w:rPr>
            </w:pPr>
            <w:r>
              <w:rPr>
                <w:rFonts w:ascii="Century Gothic" w:hAnsi="Century Gothic"/>
                <w:sz w:val="20"/>
                <w:szCs w:val="20"/>
              </w:rPr>
              <w:t>A/C</w:t>
            </w:r>
          </w:p>
        </w:tc>
      </w:tr>
      <w:tr w:rsidR="00317F46" w14:paraId="5FFB8F04" w14:textId="77777777">
        <w:trPr>
          <w:trHeight w:val="397"/>
        </w:trPr>
        <w:tc>
          <w:tcPr>
            <w:tcW w:w="8096" w:type="dxa"/>
            <w:tcBorders>
              <w:top w:val="single" w:sz="4" w:space="0" w:color="000000"/>
              <w:left w:val="single" w:sz="4" w:space="0" w:color="000000"/>
              <w:bottom w:val="single" w:sz="4" w:space="0" w:color="000000"/>
              <w:right w:val="single" w:sz="4" w:space="0" w:color="000000"/>
            </w:tcBorders>
            <w:vAlign w:val="center"/>
          </w:tcPr>
          <w:p w14:paraId="5FFB8F00" w14:textId="77777777" w:rsidR="00317F46" w:rsidRDefault="00ED4941">
            <w:pPr>
              <w:pStyle w:val="BodyText2"/>
              <w:rPr>
                <w:rFonts w:ascii="Century Gothic" w:hAnsi="Century Gothic"/>
                <w:sz w:val="20"/>
                <w:szCs w:val="20"/>
              </w:rPr>
            </w:pPr>
            <w:r>
              <w:rPr>
                <w:rFonts w:ascii="Century Gothic" w:hAnsi="Century Gothic"/>
                <w:sz w:val="20"/>
                <w:szCs w:val="20"/>
              </w:rPr>
              <w:t>Knowledge of relevant curriculum areas at KS3/4/5</w:t>
            </w:r>
          </w:p>
        </w:tc>
        <w:tc>
          <w:tcPr>
            <w:tcW w:w="946" w:type="dxa"/>
            <w:tcBorders>
              <w:top w:val="single" w:sz="4" w:space="0" w:color="000000"/>
              <w:left w:val="single" w:sz="4" w:space="0" w:color="000000"/>
              <w:bottom w:val="single" w:sz="4" w:space="0" w:color="000000"/>
              <w:right w:val="single" w:sz="4" w:space="0" w:color="000000"/>
            </w:tcBorders>
            <w:vAlign w:val="center"/>
          </w:tcPr>
          <w:p w14:paraId="5FFB8F01" w14:textId="77777777" w:rsidR="00317F46" w:rsidRDefault="00ED4941">
            <w:pPr>
              <w:pStyle w:val="BodyText2"/>
              <w:jc w:val="center"/>
              <w:rPr>
                <w:rFonts w:ascii="Century Gothic" w:hAnsi="Century Gothic"/>
                <w:sz w:val="20"/>
                <w:szCs w:val="20"/>
              </w:rPr>
            </w:pPr>
            <w:r>
              <w:rPr>
                <w:rFonts w:ascii="Century Gothic" w:hAnsi="Century Gothic"/>
                <w:sz w:val="20"/>
                <w:szCs w:val="20"/>
              </w:rPr>
              <w:t>*</w:t>
            </w:r>
          </w:p>
        </w:tc>
        <w:tc>
          <w:tcPr>
            <w:tcW w:w="946" w:type="dxa"/>
            <w:tcBorders>
              <w:top w:val="single" w:sz="4" w:space="0" w:color="000000"/>
              <w:left w:val="single" w:sz="4" w:space="0" w:color="000000"/>
              <w:bottom w:val="single" w:sz="4" w:space="0" w:color="000000"/>
              <w:right w:val="single" w:sz="4" w:space="0" w:color="000000"/>
            </w:tcBorders>
            <w:vAlign w:val="center"/>
          </w:tcPr>
          <w:p w14:paraId="5FFB8F02" w14:textId="77777777" w:rsidR="00317F46" w:rsidRDefault="00317F46">
            <w:pPr>
              <w:pStyle w:val="BodyText2"/>
              <w:jc w:val="center"/>
              <w:rPr>
                <w:rFonts w:ascii="Century Gothic" w:hAnsi="Century Gothic"/>
                <w:sz w:val="20"/>
                <w:szCs w:val="20"/>
              </w:rPr>
            </w:pPr>
          </w:p>
        </w:tc>
        <w:tc>
          <w:tcPr>
            <w:tcW w:w="951" w:type="dxa"/>
            <w:tcBorders>
              <w:top w:val="single" w:sz="4" w:space="0" w:color="000000"/>
              <w:left w:val="single" w:sz="4" w:space="0" w:color="000000"/>
              <w:bottom w:val="single" w:sz="4" w:space="0" w:color="000000"/>
              <w:right w:val="single" w:sz="4" w:space="0" w:color="000000"/>
            </w:tcBorders>
            <w:vAlign w:val="center"/>
          </w:tcPr>
          <w:p w14:paraId="5FFB8F03" w14:textId="77777777" w:rsidR="00317F46" w:rsidRDefault="00ED4941">
            <w:pPr>
              <w:pStyle w:val="BodyText2"/>
              <w:jc w:val="center"/>
              <w:rPr>
                <w:rFonts w:ascii="Century Gothic" w:hAnsi="Century Gothic"/>
                <w:sz w:val="20"/>
                <w:szCs w:val="20"/>
              </w:rPr>
            </w:pPr>
            <w:r>
              <w:rPr>
                <w:rFonts w:ascii="Century Gothic" w:hAnsi="Century Gothic"/>
                <w:sz w:val="20"/>
                <w:szCs w:val="20"/>
              </w:rPr>
              <w:t>A/I</w:t>
            </w:r>
          </w:p>
        </w:tc>
      </w:tr>
      <w:tr w:rsidR="00317F46" w14:paraId="5FFB8F09" w14:textId="77777777">
        <w:trPr>
          <w:trHeight w:val="397"/>
        </w:trPr>
        <w:tc>
          <w:tcPr>
            <w:tcW w:w="8096" w:type="dxa"/>
            <w:tcBorders>
              <w:top w:val="single" w:sz="4" w:space="0" w:color="000000"/>
              <w:left w:val="single" w:sz="4" w:space="0" w:color="000000"/>
              <w:bottom w:val="single" w:sz="4" w:space="0" w:color="000000"/>
              <w:right w:val="single" w:sz="4" w:space="0" w:color="000000"/>
            </w:tcBorders>
            <w:vAlign w:val="center"/>
          </w:tcPr>
          <w:p w14:paraId="5FFB8F05" w14:textId="77777777" w:rsidR="00317F46" w:rsidRDefault="00ED4941">
            <w:pPr>
              <w:pStyle w:val="BodyText2"/>
              <w:rPr>
                <w:rFonts w:ascii="Century Gothic" w:hAnsi="Century Gothic"/>
                <w:sz w:val="20"/>
                <w:szCs w:val="20"/>
              </w:rPr>
            </w:pPr>
            <w:r>
              <w:rPr>
                <w:rFonts w:ascii="Century Gothic" w:hAnsi="Century Gothic"/>
                <w:sz w:val="20"/>
                <w:szCs w:val="20"/>
              </w:rPr>
              <w:t>An excellent classroom practitioner</w:t>
            </w:r>
          </w:p>
        </w:tc>
        <w:tc>
          <w:tcPr>
            <w:tcW w:w="946" w:type="dxa"/>
            <w:tcBorders>
              <w:top w:val="single" w:sz="4" w:space="0" w:color="000000"/>
              <w:left w:val="single" w:sz="4" w:space="0" w:color="000000"/>
              <w:bottom w:val="single" w:sz="4" w:space="0" w:color="000000"/>
              <w:right w:val="single" w:sz="4" w:space="0" w:color="000000"/>
            </w:tcBorders>
            <w:vAlign w:val="center"/>
          </w:tcPr>
          <w:p w14:paraId="5FFB8F06" w14:textId="77777777" w:rsidR="00317F46" w:rsidRDefault="00ED4941">
            <w:pPr>
              <w:pStyle w:val="BodyText2"/>
              <w:jc w:val="center"/>
              <w:rPr>
                <w:rFonts w:ascii="Century Gothic" w:hAnsi="Century Gothic"/>
                <w:sz w:val="20"/>
                <w:szCs w:val="20"/>
              </w:rPr>
            </w:pPr>
            <w:r>
              <w:rPr>
                <w:rFonts w:ascii="Century Gothic" w:hAnsi="Century Gothic"/>
                <w:sz w:val="20"/>
                <w:szCs w:val="20"/>
              </w:rPr>
              <w:t>*</w:t>
            </w:r>
          </w:p>
        </w:tc>
        <w:tc>
          <w:tcPr>
            <w:tcW w:w="946" w:type="dxa"/>
            <w:tcBorders>
              <w:top w:val="single" w:sz="4" w:space="0" w:color="000000"/>
              <w:left w:val="single" w:sz="4" w:space="0" w:color="000000"/>
              <w:bottom w:val="single" w:sz="4" w:space="0" w:color="000000"/>
              <w:right w:val="single" w:sz="4" w:space="0" w:color="000000"/>
            </w:tcBorders>
            <w:vAlign w:val="center"/>
          </w:tcPr>
          <w:p w14:paraId="5FFB8F07" w14:textId="77777777" w:rsidR="00317F46" w:rsidRDefault="00317F46">
            <w:pPr>
              <w:pStyle w:val="BodyText2"/>
              <w:jc w:val="center"/>
              <w:rPr>
                <w:rFonts w:ascii="Century Gothic" w:hAnsi="Century Gothic"/>
                <w:sz w:val="20"/>
                <w:szCs w:val="20"/>
              </w:rPr>
            </w:pPr>
          </w:p>
        </w:tc>
        <w:tc>
          <w:tcPr>
            <w:tcW w:w="951" w:type="dxa"/>
            <w:tcBorders>
              <w:top w:val="single" w:sz="4" w:space="0" w:color="000000"/>
              <w:left w:val="single" w:sz="4" w:space="0" w:color="000000"/>
              <w:bottom w:val="single" w:sz="4" w:space="0" w:color="000000"/>
              <w:right w:val="single" w:sz="4" w:space="0" w:color="000000"/>
            </w:tcBorders>
            <w:vAlign w:val="center"/>
          </w:tcPr>
          <w:p w14:paraId="5FFB8F08" w14:textId="77777777" w:rsidR="00317F46" w:rsidRDefault="00ED4941">
            <w:pPr>
              <w:pStyle w:val="BodyText2"/>
              <w:jc w:val="center"/>
              <w:rPr>
                <w:rFonts w:ascii="Century Gothic" w:hAnsi="Century Gothic"/>
                <w:sz w:val="20"/>
                <w:szCs w:val="20"/>
              </w:rPr>
            </w:pPr>
            <w:r>
              <w:rPr>
                <w:rFonts w:ascii="Century Gothic" w:hAnsi="Century Gothic"/>
                <w:sz w:val="20"/>
                <w:szCs w:val="20"/>
              </w:rPr>
              <w:t>I/R</w:t>
            </w:r>
          </w:p>
        </w:tc>
      </w:tr>
      <w:tr w:rsidR="00317F46" w14:paraId="5FFB8F0E" w14:textId="77777777">
        <w:trPr>
          <w:trHeight w:val="397"/>
        </w:trPr>
        <w:tc>
          <w:tcPr>
            <w:tcW w:w="8096" w:type="dxa"/>
            <w:tcBorders>
              <w:top w:val="single" w:sz="4" w:space="0" w:color="000000"/>
              <w:left w:val="single" w:sz="4" w:space="0" w:color="000000"/>
              <w:bottom w:val="single" w:sz="4" w:space="0" w:color="000000"/>
              <w:right w:val="single" w:sz="4" w:space="0" w:color="000000"/>
            </w:tcBorders>
            <w:vAlign w:val="center"/>
          </w:tcPr>
          <w:p w14:paraId="5FFB8F0A" w14:textId="77777777" w:rsidR="00317F46" w:rsidRDefault="00ED4941">
            <w:pPr>
              <w:pStyle w:val="BodyText2"/>
              <w:rPr>
                <w:rFonts w:ascii="Century Gothic" w:hAnsi="Century Gothic"/>
                <w:sz w:val="20"/>
                <w:szCs w:val="20"/>
              </w:rPr>
            </w:pPr>
            <w:r>
              <w:rPr>
                <w:rFonts w:ascii="Century Gothic" w:hAnsi="Century Gothic"/>
                <w:sz w:val="20"/>
                <w:szCs w:val="20"/>
              </w:rPr>
              <w:t>Other relevant qualifications that support curriculum delivery</w:t>
            </w:r>
          </w:p>
        </w:tc>
        <w:tc>
          <w:tcPr>
            <w:tcW w:w="946" w:type="dxa"/>
            <w:tcBorders>
              <w:top w:val="single" w:sz="4" w:space="0" w:color="000000"/>
              <w:left w:val="single" w:sz="4" w:space="0" w:color="000000"/>
              <w:bottom w:val="single" w:sz="4" w:space="0" w:color="000000"/>
              <w:right w:val="single" w:sz="4" w:space="0" w:color="000000"/>
            </w:tcBorders>
            <w:vAlign w:val="center"/>
          </w:tcPr>
          <w:p w14:paraId="5FFB8F0B" w14:textId="77777777" w:rsidR="00317F46" w:rsidRDefault="00317F46">
            <w:pPr>
              <w:pStyle w:val="BodyText2"/>
              <w:jc w:val="center"/>
              <w:rPr>
                <w:rFonts w:ascii="Century Gothic" w:hAnsi="Century Gothic"/>
                <w:sz w:val="20"/>
                <w:szCs w:val="20"/>
              </w:rPr>
            </w:pPr>
          </w:p>
        </w:tc>
        <w:tc>
          <w:tcPr>
            <w:tcW w:w="946" w:type="dxa"/>
            <w:tcBorders>
              <w:top w:val="single" w:sz="4" w:space="0" w:color="000000"/>
              <w:left w:val="single" w:sz="4" w:space="0" w:color="000000"/>
              <w:bottom w:val="single" w:sz="4" w:space="0" w:color="000000"/>
              <w:right w:val="single" w:sz="4" w:space="0" w:color="000000"/>
            </w:tcBorders>
            <w:vAlign w:val="center"/>
          </w:tcPr>
          <w:p w14:paraId="5FFB8F0C" w14:textId="77777777" w:rsidR="00317F46" w:rsidRDefault="00ED4941">
            <w:pPr>
              <w:pStyle w:val="BodyText2"/>
              <w:jc w:val="center"/>
              <w:rPr>
                <w:rFonts w:ascii="Century Gothic" w:hAnsi="Century Gothic"/>
                <w:sz w:val="20"/>
                <w:szCs w:val="20"/>
              </w:rPr>
            </w:pPr>
            <w:r>
              <w:rPr>
                <w:rFonts w:ascii="Century Gothic" w:hAnsi="Century Gothic"/>
                <w:sz w:val="20"/>
                <w:szCs w:val="20"/>
              </w:rPr>
              <w:t>*</w:t>
            </w:r>
          </w:p>
        </w:tc>
        <w:tc>
          <w:tcPr>
            <w:tcW w:w="951" w:type="dxa"/>
            <w:tcBorders>
              <w:top w:val="single" w:sz="4" w:space="0" w:color="000000"/>
              <w:left w:val="single" w:sz="4" w:space="0" w:color="000000"/>
              <w:bottom w:val="single" w:sz="4" w:space="0" w:color="000000"/>
              <w:right w:val="single" w:sz="4" w:space="0" w:color="000000"/>
            </w:tcBorders>
            <w:vAlign w:val="center"/>
          </w:tcPr>
          <w:p w14:paraId="5FFB8F0D" w14:textId="77777777" w:rsidR="00317F46" w:rsidRDefault="00ED4941">
            <w:pPr>
              <w:pStyle w:val="BodyText2"/>
              <w:jc w:val="center"/>
              <w:rPr>
                <w:rFonts w:ascii="Century Gothic" w:hAnsi="Century Gothic"/>
                <w:sz w:val="20"/>
                <w:szCs w:val="20"/>
              </w:rPr>
            </w:pPr>
            <w:r>
              <w:rPr>
                <w:rFonts w:ascii="Century Gothic" w:hAnsi="Century Gothic"/>
                <w:sz w:val="20"/>
                <w:szCs w:val="20"/>
              </w:rPr>
              <w:t>A/C</w:t>
            </w:r>
          </w:p>
        </w:tc>
      </w:tr>
      <w:tr w:rsidR="00317F46" w14:paraId="5FFB8F13" w14:textId="77777777">
        <w:trPr>
          <w:trHeight w:val="309"/>
        </w:trPr>
        <w:tc>
          <w:tcPr>
            <w:tcW w:w="8096" w:type="dxa"/>
            <w:tcBorders>
              <w:top w:val="single" w:sz="4" w:space="0" w:color="000000"/>
              <w:left w:val="nil"/>
              <w:bottom w:val="single" w:sz="4" w:space="0" w:color="000000"/>
              <w:right w:val="nil"/>
            </w:tcBorders>
            <w:vAlign w:val="center"/>
          </w:tcPr>
          <w:p w14:paraId="5FFB8F0F" w14:textId="77777777" w:rsidR="00317F46" w:rsidRDefault="00317F46">
            <w:pPr>
              <w:pStyle w:val="BodyText2"/>
              <w:rPr>
                <w:rFonts w:ascii="Century Gothic" w:hAnsi="Century Gothic"/>
                <w:sz w:val="20"/>
                <w:szCs w:val="18"/>
              </w:rPr>
            </w:pPr>
          </w:p>
        </w:tc>
        <w:tc>
          <w:tcPr>
            <w:tcW w:w="946" w:type="dxa"/>
            <w:tcBorders>
              <w:top w:val="single" w:sz="4" w:space="0" w:color="000000"/>
              <w:left w:val="nil"/>
              <w:bottom w:val="single" w:sz="4" w:space="0" w:color="000000"/>
              <w:right w:val="nil"/>
            </w:tcBorders>
            <w:vAlign w:val="center"/>
          </w:tcPr>
          <w:p w14:paraId="5FFB8F10" w14:textId="77777777" w:rsidR="00317F46" w:rsidRDefault="00317F46">
            <w:pPr>
              <w:pStyle w:val="BodyText2"/>
              <w:jc w:val="center"/>
              <w:rPr>
                <w:rFonts w:ascii="Century Gothic" w:hAnsi="Century Gothic"/>
                <w:sz w:val="20"/>
              </w:rPr>
            </w:pPr>
          </w:p>
        </w:tc>
        <w:tc>
          <w:tcPr>
            <w:tcW w:w="946" w:type="dxa"/>
            <w:tcBorders>
              <w:top w:val="single" w:sz="4" w:space="0" w:color="000000"/>
              <w:left w:val="nil"/>
              <w:bottom w:val="single" w:sz="4" w:space="0" w:color="000000"/>
              <w:right w:val="nil"/>
            </w:tcBorders>
            <w:vAlign w:val="center"/>
          </w:tcPr>
          <w:p w14:paraId="5FFB8F11" w14:textId="77777777" w:rsidR="00317F46" w:rsidRDefault="00317F46">
            <w:pPr>
              <w:pStyle w:val="BodyText2"/>
              <w:jc w:val="center"/>
              <w:rPr>
                <w:rFonts w:ascii="Century Gothic" w:hAnsi="Century Gothic"/>
                <w:sz w:val="20"/>
              </w:rPr>
            </w:pPr>
          </w:p>
        </w:tc>
        <w:tc>
          <w:tcPr>
            <w:tcW w:w="951" w:type="dxa"/>
            <w:tcBorders>
              <w:top w:val="single" w:sz="4" w:space="0" w:color="000000"/>
              <w:left w:val="nil"/>
              <w:bottom w:val="single" w:sz="4" w:space="0" w:color="000000"/>
              <w:right w:val="nil"/>
            </w:tcBorders>
            <w:vAlign w:val="center"/>
          </w:tcPr>
          <w:p w14:paraId="5FFB8F12" w14:textId="77777777" w:rsidR="00317F46" w:rsidRDefault="00317F46">
            <w:pPr>
              <w:pStyle w:val="BodyText2"/>
              <w:jc w:val="center"/>
              <w:rPr>
                <w:rFonts w:ascii="Century Gothic" w:hAnsi="Century Gothic"/>
                <w:sz w:val="20"/>
              </w:rPr>
            </w:pPr>
          </w:p>
        </w:tc>
      </w:tr>
      <w:tr w:rsidR="00317F46" w14:paraId="5FFB8F15" w14:textId="77777777">
        <w:trPr>
          <w:trHeight w:val="309"/>
        </w:trPr>
        <w:tc>
          <w:tcPr>
            <w:tcW w:w="10939" w:type="dxa"/>
            <w:gridSpan w:val="4"/>
            <w:tcBorders>
              <w:top w:val="single" w:sz="4" w:space="0" w:color="000000"/>
              <w:left w:val="single" w:sz="4" w:space="0" w:color="000000"/>
              <w:bottom w:val="single" w:sz="4" w:space="0" w:color="000000"/>
              <w:right w:val="single" w:sz="4" w:space="0" w:color="000000"/>
            </w:tcBorders>
            <w:shd w:val="clear" w:color="auto" w:fill="E2EFD9"/>
            <w:vAlign w:val="center"/>
          </w:tcPr>
          <w:p w14:paraId="5FFB8F14" w14:textId="77777777" w:rsidR="00317F46" w:rsidRDefault="00ED4941">
            <w:pPr>
              <w:pStyle w:val="BodyText2"/>
              <w:rPr>
                <w:rFonts w:ascii="Century Gothic" w:hAnsi="Century Gothic"/>
                <w:b/>
                <w:sz w:val="20"/>
              </w:rPr>
            </w:pPr>
            <w:r>
              <w:rPr>
                <w:rFonts w:ascii="Century Gothic" w:hAnsi="Century Gothic"/>
                <w:b/>
                <w:sz w:val="20"/>
              </w:rPr>
              <w:t>EXPERIENCE</w:t>
            </w:r>
          </w:p>
        </w:tc>
      </w:tr>
      <w:tr w:rsidR="00317F46" w14:paraId="5FFB8F1A" w14:textId="77777777">
        <w:trPr>
          <w:trHeight w:val="397"/>
        </w:trPr>
        <w:tc>
          <w:tcPr>
            <w:tcW w:w="8096" w:type="dxa"/>
            <w:tcBorders>
              <w:top w:val="single" w:sz="4" w:space="0" w:color="000000"/>
              <w:left w:val="single" w:sz="4" w:space="0" w:color="000000"/>
              <w:bottom w:val="single" w:sz="4" w:space="0" w:color="000000"/>
              <w:right w:val="single" w:sz="4" w:space="0" w:color="000000"/>
            </w:tcBorders>
            <w:vAlign w:val="center"/>
          </w:tcPr>
          <w:p w14:paraId="5FFB8F16" w14:textId="77777777" w:rsidR="00317F46" w:rsidRDefault="00ED4941">
            <w:pPr>
              <w:pStyle w:val="BodyText2"/>
              <w:rPr>
                <w:rFonts w:ascii="Century Gothic" w:hAnsi="Century Gothic"/>
                <w:sz w:val="20"/>
                <w:szCs w:val="20"/>
              </w:rPr>
            </w:pPr>
            <w:r>
              <w:rPr>
                <w:rFonts w:ascii="Century Gothic" w:hAnsi="Century Gothic"/>
                <w:sz w:val="20"/>
                <w:szCs w:val="20"/>
              </w:rPr>
              <w:t>Qualified Teacher (suitable for ECT applicants)</w:t>
            </w:r>
          </w:p>
        </w:tc>
        <w:tc>
          <w:tcPr>
            <w:tcW w:w="946" w:type="dxa"/>
            <w:tcBorders>
              <w:top w:val="single" w:sz="4" w:space="0" w:color="000000"/>
              <w:left w:val="single" w:sz="4" w:space="0" w:color="000000"/>
              <w:bottom w:val="single" w:sz="4" w:space="0" w:color="000000"/>
              <w:right w:val="single" w:sz="4" w:space="0" w:color="000000"/>
            </w:tcBorders>
            <w:vAlign w:val="center"/>
          </w:tcPr>
          <w:p w14:paraId="5FFB8F17" w14:textId="77777777" w:rsidR="00317F46" w:rsidRDefault="00ED4941">
            <w:pPr>
              <w:pStyle w:val="BodyText2"/>
              <w:jc w:val="center"/>
              <w:rPr>
                <w:rFonts w:ascii="Century Gothic" w:hAnsi="Century Gothic"/>
                <w:sz w:val="20"/>
                <w:szCs w:val="20"/>
              </w:rPr>
            </w:pPr>
            <w:r>
              <w:rPr>
                <w:rFonts w:ascii="Century Gothic" w:hAnsi="Century Gothic"/>
                <w:sz w:val="20"/>
                <w:szCs w:val="20"/>
              </w:rPr>
              <w:t>*</w:t>
            </w:r>
          </w:p>
        </w:tc>
        <w:tc>
          <w:tcPr>
            <w:tcW w:w="946" w:type="dxa"/>
            <w:tcBorders>
              <w:top w:val="single" w:sz="4" w:space="0" w:color="000000"/>
              <w:left w:val="single" w:sz="4" w:space="0" w:color="000000"/>
              <w:bottom w:val="single" w:sz="4" w:space="0" w:color="000000"/>
              <w:right w:val="single" w:sz="4" w:space="0" w:color="000000"/>
            </w:tcBorders>
            <w:vAlign w:val="center"/>
          </w:tcPr>
          <w:p w14:paraId="5FFB8F18" w14:textId="77777777" w:rsidR="00317F46" w:rsidRDefault="00317F46">
            <w:pPr>
              <w:pStyle w:val="BodyText2"/>
              <w:jc w:val="center"/>
              <w:rPr>
                <w:rFonts w:ascii="Century Gothic" w:hAnsi="Century Gothic"/>
                <w:sz w:val="20"/>
                <w:szCs w:val="20"/>
              </w:rPr>
            </w:pPr>
          </w:p>
        </w:tc>
        <w:tc>
          <w:tcPr>
            <w:tcW w:w="951" w:type="dxa"/>
            <w:tcBorders>
              <w:top w:val="single" w:sz="4" w:space="0" w:color="000000"/>
              <w:left w:val="single" w:sz="4" w:space="0" w:color="000000"/>
              <w:bottom w:val="single" w:sz="4" w:space="0" w:color="000000"/>
              <w:right w:val="single" w:sz="4" w:space="0" w:color="000000"/>
            </w:tcBorders>
            <w:vAlign w:val="center"/>
          </w:tcPr>
          <w:p w14:paraId="5FFB8F19" w14:textId="77777777" w:rsidR="00317F46" w:rsidRDefault="00ED4941">
            <w:pPr>
              <w:pStyle w:val="BodyText2"/>
              <w:jc w:val="center"/>
              <w:rPr>
                <w:rFonts w:ascii="Century Gothic" w:hAnsi="Century Gothic"/>
                <w:sz w:val="20"/>
                <w:szCs w:val="20"/>
              </w:rPr>
            </w:pPr>
            <w:r>
              <w:rPr>
                <w:rFonts w:ascii="Century Gothic" w:hAnsi="Century Gothic"/>
                <w:sz w:val="20"/>
                <w:szCs w:val="20"/>
              </w:rPr>
              <w:t>A/I</w:t>
            </w:r>
          </w:p>
        </w:tc>
      </w:tr>
      <w:tr w:rsidR="00317F46" w14:paraId="5FFB8F1F" w14:textId="77777777">
        <w:trPr>
          <w:trHeight w:val="397"/>
        </w:trPr>
        <w:tc>
          <w:tcPr>
            <w:tcW w:w="8096" w:type="dxa"/>
            <w:tcBorders>
              <w:top w:val="single" w:sz="4" w:space="0" w:color="000000"/>
              <w:left w:val="single" w:sz="4" w:space="0" w:color="000000"/>
              <w:bottom w:val="single" w:sz="4" w:space="0" w:color="000000"/>
              <w:right w:val="single" w:sz="4" w:space="0" w:color="000000"/>
            </w:tcBorders>
            <w:vAlign w:val="center"/>
          </w:tcPr>
          <w:p w14:paraId="5FFB8F1B" w14:textId="77777777" w:rsidR="00317F46" w:rsidRDefault="00ED4941">
            <w:pPr>
              <w:pStyle w:val="BodyText2"/>
              <w:rPr>
                <w:rFonts w:ascii="Century Gothic" w:hAnsi="Century Gothic"/>
                <w:sz w:val="20"/>
                <w:szCs w:val="20"/>
              </w:rPr>
            </w:pPr>
            <w:r>
              <w:rPr>
                <w:rFonts w:ascii="Century Gothic" w:hAnsi="Century Gothic"/>
                <w:sz w:val="20"/>
                <w:szCs w:val="20"/>
              </w:rPr>
              <w:t xml:space="preserve">Other relevant experience that </w:t>
            </w:r>
            <w:proofErr w:type="gramStart"/>
            <w:r>
              <w:rPr>
                <w:rFonts w:ascii="Century Gothic" w:hAnsi="Century Gothic"/>
                <w:sz w:val="20"/>
                <w:szCs w:val="20"/>
              </w:rPr>
              <w:t>support</w:t>
            </w:r>
            <w:proofErr w:type="gramEnd"/>
            <w:r>
              <w:rPr>
                <w:rFonts w:ascii="Century Gothic" w:hAnsi="Century Gothic"/>
                <w:sz w:val="20"/>
                <w:szCs w:val="20"/>
              </w:rPr>
              <w:t xml:space="preserve"> effective curriculum delivery</w:t>
            </w:r>
          </w:p>
        </w:tc>
        <w:tc>
          <w:tcPr>
            <w:tcW w:w="946" w:type="dxa"/>
            <w:tcBorders>
              <w:top w:val="single" w:sz="4" w:space="0" w:color="000000"/>
              <w:left w:val="single" w:sz="4" w:space="0" w:color="000000"/>
              <w:bottom w:val="single" w:sz="4" w:space="0" w:color="000000"/>
              <w:right w:val="single" w:sz="4" w:space="0" w:color="000000"/>
            </w:tcBorders>
            <w:vAlign w:val="center"/>
          </w:tcPr>
          <w:p w14:paraId="5FFB8F1C" w14:textId="77777777" w:rsidR="00317F46" w:rsidRDefault="00317F46">
            <w:pPr>
              <w:pStyle w:val="BodyText2"/>
              <w:jc w:val="center"/>
              <w:rPr>
                <w:rFonts w:ascii="Century Gothic" w:hAnsi="Century Gothic"/>
                <w:sz w:val="20"/>
                <w:szCs w:val="20"/>
              </w:rPr>
            </w:pPr>
          </w:p>
        </w:tc>
        <w:tc>
          <w:tcPr>
            <w:tcW w:w="946" w:type="dxa"/>
            <w:tcBorders>
              <w:top w:val="single" w:sz="4" w:space="0" w:color="000000"/>
              <w:left w:val="single" w:sz="4" w:space="0" w:color="000000"/>
              <w:bottom w:val="single" w:sz="4" w:space="0" w:color="000000"/>
              <w:right w:val="single" w:sz="4" w:space="0" w:color="000000"/>
            </w:tcBorders>
            <w:vAlign w:val="center"/>
          </w:tcPr>
          <w:p w14:paraId="5FFB8F1D" w14:textId="77777777" w:rsidR="00317F46" w:rsidRDefault="00ED4941">
            <w:pPr>
              <w:pStyle w:val="BodyText2"/>
              <w:jc w:val="center"/>
              <w:rPr>
                <w:rFonts w:ascii="Century Gothic" w:hAnsi="Century Gothic"/>
                <w:sz w:val="20"/>
                <w:szCs w:val="20"/>
              </w:rPr>
            </w:pPr>
            <w:r>
              <w:rPr>
                <w:rFonts w:ascii="Century Gothic" w:hAnsi="Century Gothic"/>
                <w:sz w:val="20"/>
                <w:szCs w:val="20"/>
              </w:rPr>
              <w:t>*</w:t>
            </w:r>
          </w:p>
        </w:tc>
        <w:tc>
          <w:tcPr>
            <w:tcW w:w="951" w:type="dxa"/>
            <w:tcBorders>
              <w:top w:val="single" w:sz="4" w:space="0" w:color="000000"/>
              <w:left w:val="single" w:sz="4" w:space="0" w:color="000000"/>
              <w:bottom w:val="single" w:sz="4" w:space="0" w:color="000000"/>
              <w:right w:val="single" w:sz="4" w:space="0" w:color="000000"/>
            </w:tcBorders>
            <w:vAlign w:val="center"/>
          </w:tcPr>
          <w:p w14:paraId="5FFB8F1E" w14:textId="77777777" w:rsidR="00317F46" w:rsidRDefault="00317F46">
            <w:pPr>
              <w:pStyle w:val="BodyText2"/>
              <w:jc w:val="center"/>
              <w:rPr>
                <w:rFonts w:ascii="Century Gothic" w:hAnsi="Century Gothic"/>
                <w:sz w:val="20"/>
                <w:szCs w:val="20"/>
              </w:rPr>
            </w:pPr>
          </w:p>
        </w:tc>
      </w:tr>
      <w:tr w:rsidR="00317F46" w14:paraId="5FFB8F24" w14:textId="77777777">
        <w:trPr>
          <w:trHeight w:val="309"/>
        </w:trPr>
        <w:tc>
          <w:tcPr>
            <w:tcW w:w="8096" w:type="dxa"/>
            <w:tcBorders>
              <w:top w:val="single" w:sz="4" w:space="0" w:color="000000"/>
              <w:left w:val="nil"/>
              <w:bottom w:val="single" w:sz="4" w:space="0" w:color="000000"/>
              <w:right w:val="nil"/>
            </w:tcBorders>
            <w:vAlign w:val="center"/>
          </w:tcPr>
          <w:p w14:paraId="5FFB8F20" w14:textId="77777777" w:rsidR="00317F46" w:rsidRDefault="00317F46">
            <w:pPr>
              <w:pStyle w:val="BodyText2"/>
              <w:rPr>
                <w:rFonts w:ascii="Century Gothic" w:hAnsi="Century Gothic"/>
                <w:sz w:val="20"/>
                <w:szCs w:val="20"/>
              </w:rPr>
            </w:pPr>
          </w:p>
        </w:tc>
        <w:tc>
          <w:tcPr>
            <w:tcW w:w="946" w:type="dxa"/>
            <w:tcBorders>
              <w:top w:val="single" w:sz="4" w:space="0" w:color="000000"/>
              <w:left w:val="nil"/>
              <w:bottom w:val="single" w:sz="4" w:space="0" w:color="000000"/>
              <w:right w:val="nil"/>
            </w:tcBorders>
            <w:vAlign w:val="center"/>
          </w:tcPr>
          <w:p w14:paraId="5FFB8F21" w14:textId="77777777" w:rsidR="00317F46" w:rsidRDefault="00317F46">
            <w:pPr>
              <w:pStyle w:val="BodyText2"/>
              <w:jc w:val="center"/>
              <w:rPr>
                <w:rFonts w:ascii="Century Gothic" w:hAnsi="Century Gothic"/>
                <w:sz w:val="20"/>
                <w:szCs w:val="20"/>
              </w:rPr>
            </w:pPr>
          </w:p>
        </w:tc>
        <w:tc>
          <w:tcPr>
            <w:tcW w:w="946" w:type="dxa"/>
            <w:tcBorders>
              <w:top w:val="single" w:sz="4" w:space="0" w:color="000000"/>
              <w:left w:val="nil"/>
              <w:bottom w:val="single" w:sz="4" w:space="0" w:color="000000"/>
              <w:right w:val="nil"/>
            </w:tcBorders>
            <w:vAlign w:val="center"/>
          </w:tcPr>
          <w:p w14:paraId="5FFB8F22" w14:textId="77777777" w:rsidR="00317F46" w:rsidRDefault="00317F46">
            <w:pPr>
              <w:pStyle w:val="BodyText2"/>
              <w:jc w:val="center"/>
              <w:rPr>
                <w:rFonts w:ascii="Century Gothic" w:hAnsi="Century Gothic"/>
                <w:sz w:val="20"/>
                <w:szCs w:val="20"/>
              </w:rPr>
            </w:pPr>
          </w:p>
        </w:tc>
        <w:tc>
          <w:tcPr>
            <w:tcW w:w="951" w:type="dxa"/>
            <w:tcBorders>
              <w:top w:val="single" w:sz="4" w:space="0" w:color="000000"/>
              <w:left w:val="nil"/>
              <w:bottom w:val="single" w:sz="4" w:space="0" w:color="000000"/>
              <w:right w:val="nil"/>
            </w:tcBorders>
            <w:vAlign w:val="center"/>
          </w:tcPr>
          <w:p w14:paraId="5FFB8F23" w14:textId="77777777" w:rsidR="00317F46" w:rsidRDefault="00317F46">
            <w:pPr>
              <w:pStyle w:val="BodyText2"/>
              <w:jc w:val="center"/>
              <w:rPr>
                <w:rFonts w:ascii="Century Gothic" w:hAnsi="Century Gothic"/>
                <w:sz w:val="20"/>
                <w:szCs w:val="20"/>
              </w:rPr>
            </w:pPr>
          </w:p>
        </w:tc>
      </w:tr>
      <w:tr w:rsidR="00317F46" w14:paraId="5FFB8F26" w14:textId="77777777">
        <w:trPr>
          <w:trHeight w:val="309"/>
        </w:trPr>
        <w:tc>
          <w:tcPr>
            <w:tcW w:w="10939" w:type="dxa"/>
            <w:gridSpan w:val="4"/>
            <w:tcBorders>
              <w:top w:val="single" w:sz="4" w:space="0" w:color="000000"/>
              <w:left w:val="single" w:sz="4" w:space="0" w:color="000000"/>
              <w:bottom w:val="single" w:sz="4" w:space="0" w:color="000000"/>
              <w:right w:val="single" w:sz="4" w:space="0" w:color="000000"/>
            </w:tcBorders>
            <w:shd w:val="clear" w:color="auto" w:fill="E2EFD9"/>
            <w:vAlign w:val="center"/>
          </w:tcPr>
          <w:p w14:paraId="5FFB8F25" w14:textId="77777777" w:rsidR="00317F46" w:rsidRDefault="00ED4941">
            <w:pPr>
              <w:pStyle w:val="BodyText2"/>
              <w:rPr>
                <w:rFonts w:ascii="Century Gothic" w:hAnsi="Century Gothic"/>
                <w:b/>
                <w:sz w:val="20"/>
                <w:szCs w:val="20"/>
              </w:rPr>
            </w:pPr>
            <w:r>
              <w:rPr>
                <w:rFonts w:ascii="Century Gothic" w:hAnsi="Century Gothic"/>
                <w:b/>
                <w:sz w:val="20"/>
                <w:szCs w:val="20"/>
              </w:rPr>
              <w:t>SKILLS</w:t>
            </w:r>
          </w:p>
        </w:tc>
      </w:tr>
      <w:tr w:rsidR="00317F46" w14:paraId="5FFB8F2B" w14:textId="77777777">
        <w:trPr>
          <w:trHeight w:val="950"/>
        </w:trPr>
        <w:tc>
          <w:tcPr>
            <w:tcW w:w="8096" w:type="dxa"/>
            <w:tcBorders>
              <w:top w:val="single" w:sz="4" w:space="0" w:color="000000"/>
              <w:left w:val="single" w:sz="4" w:space="0" w:color="000000"/>
              <w:bottom w:val="single" w:sz="4" w:space="0" w:color="000000"/>
              <w:right w:val="single" w:sz="4" w:space="0" w:color="000000"/>
            </w:tcBorders>
            <w:vAlign w:val="center"/>
          </w:tcPr>
          <w:p w14:paraId="5FFB8F27" w14:textId="77777777" w:rsidR="00317F46" w:rsidRDefault="00ED4941">
            <w:pPr>
              <w:pStyle w:val="BodyText2"/>
              <w:rPr>
                <w:rFonts w:ascii="Century Gothic" w:hAnsi="Century Gothic"/>
                <w:sz w:val="20"/>
                <w:szCs w:val="20"/>
              </w:rPr>
            </w:pPr>
            <w:r>
              <w:rPr>
                <w:rFonts w:ascii="Century Gothic" w:hAnsi="Century Gothic"/>
                <w:sz w:val="20"/>
                <w:szCs w:val="20"/>
              </w:rPr>
              <w:t>Ability to demand the highest standards of self and others, using research informed practice to engage, enthuse and challenge pupils of all abilities, needs and backgrounds</w:t>
            </w:r>
          </w:p>
        </w:tc>
        <w:tc>
          <w:tcPr>
            <w:tcW w:w="946" w:type="dxa"/>
            <w:tcBorders>
              <w:top w:val="single" w:sz="4" w:space="0" w:color="000000"/>
              <w:left w:val="single" w:sz="4" w:space="0" w:color="000000"/>
              <w:bottom w:val="single" w:sz="4" w:space="0" w:color="000000"/>
              <w:right w:val="single" w:sz="4" w:space="0" w:color="000000"/>
            </w:tcBorders>
            <w:vAlign w:val="center"/>
          </w:tcPr>
          <w:p w14:paraId="5FFB8F28" w14:textId="77777777" w:rsidR="00317F46" w:rsidRDefault="00ED4941">
            <w:pPr>
              <w:pStyle w:val="BodyText2"/>
              <w:jc w:val="center"/>
              <w:rPr>
                <w:rFonts w:ascii="Century Gothic" w:hAnsi="Century Gothic"/>
                <w:sz w:val="20"/>
                <w:szCs w:val="20"/>
              </w:rPr>
            </w:pPr>
            <w:r>
              <w:rPr>
                <w:rFonts w:ascii="Century Gothic" w:hAnsi="Century Gothic"/>
                <w:sz w:val="20"/>
                <w:szCs w:val="20"/>
              </w:rPr>
              <w:t>*</w:t>
            </w:r>
          </w:p>
        </w:tc>
        <w:tc>
          <w:tcPr>
            <w:tcW w:w="946" w:type="dxa"/>
            <w:tcBorders>
              <w:top w:val="single" w:sz="4" w:space="0" w:color="000000"/>
              <w:left w:val="single" w:sz="4" w:space="0" w:color="000000"/>
              <w:bottom w:val="single" w:sz="4" w:space="0" w:color="000000"/>
              <w:right w:val="single" w:sz="4" w:space="0" w:color="000000"/>
            </w:tcBorders>
            <w:vAlign w:val="center"/>
          </w:tcPr>
          <w:p w14:paraId="5FFB8F29" w14:textId="77777777" w:rsidR="00317F46" w:rsidRDefault="00317F46">
            <w:pPr>
              <w:pStyle w:val="BodyText2"/>
              <w:jc w:val="center"/>
              <w:rPr>
                <w:rFonts w:ascii="Century Gothic" w:hAnsi="Century Gothic"/>
                <w:sz w:val="20"/>
                <w:szCs w:val="20"/>
              </w:rPr>
            </w:pPr>
          </w:p>
        </w:tc>
        <w:tc>
          <w:tcPr>
            <w:tcW w:w="951" w:type="dxa"/>
            <w:tcBorders>
              <w:top w:val="single" w:sz="4" w:space="0" w:color="000000"/>
              <w:left w:val="single" w:sz="4" w:space="0" w:color="000000"/>
              <w:bottom w:val="single" w:sz="4" w:space="0" w:color="000000"/>
              <w:right w:val="single" w:sz="4" w:space="0" w:color="000000"/>
            </w:tcBorders>
            <w:vAlign w:val="center"/>
          </w:tcPr>
          <w:p w14:paraId="5FFB8F2A" w14:textId="77777777" w:rsidR="00317F46" w:rsidRDefault="00ED4941">
            <w:pPr>
              <w:pStyle w:val="BodyText2"/>
              <w:jc w:val="center"/>
              <w:rPr>
                <w:rFonts w:ascii="Century Gothic" w:hAnsi="Century Gothic"/>
                <w:sz w:val="20"/>
                <w:szCs w:val="20"/>
              </w:rPr>
            </w:pPr>
            <w:r>
              <w:rPr>
                <w:rFonts w:ascii="Century Gothic" w:hAnsi="Century Gothic"/>
                <w:sz w:val="20"/>
                <w:szCs w:val="20"/>
              </w:rPr>
              <w:t>A/I/R</w:t>
            </w:r>
          </w:p>
        </w:tc>
      </w:tr>
      <w:tr w:rsidR="00317F46" w14:paraId="5FFB8F30" w14:textId="77777777">
        <w:trPr>
          <w:trHeight w:val="397"/>
        </w:trPr>
        <w:tc>
          <w:tcPr>
            <w:tcW w:w="8096" w:type="dxa"/>
            <w:tcBorders>
              <w:top w:val="single" w:sz="4" w:space="0" w:color="000000"/>
              <w:left w:val="single" w:sz="4" w:space="0" w:color="000000"/>
              <w:bottom w:val="single" w:sz="4" w:space="0" w:color="000000"/>
              <w:right w:val="single" w:sz="4" w:space="0" w:color="000000"/>
            </w:tcBorders>
            <w:vAlign w:val="center"/>
          </w:tcPr>
          <w:p w14:paraId="5FFB8F2C" w14:textId="77777777" w:rsidR="00317F46" w:rsidRDefault="00ED4941">
            <w:pPr>
              <w:pStyle w:val="BodyText2"/>
              <w:rPr>
                <w:rFonts w:ascii="Century Gothic" w:hAnsi="Century Gothic"/>
                <w:sz w:val="20"/>
                <w:szCs w:val="20"/>
              </w:rPr>
            </w:pPr>
            <w:r>
              <w:rPr>
                <w:rFonts w:ascii="Century Gothic" w:hAnsi="Century Gothic"/>
                <w:sz w:val="20"/>
                <w:szCs w:val="20"/>
              </w:rPr>
              <w:t>Strong communication skills and the ability to relate to stakeholders at all levels</w:t>
            </w:r>
          </w:p>
        </w:tc>
        <w:tc>
          <w:tcPr>
            <w:tcW w:w="946" w:type="dxa"/>
            <w:tcBorders>
              <w:top w:val="single" w:sz="4" w:space="0" w:color="000000"/>
              <w:left w:val="single" w:sz="4" w:space="0" w:color="000000"/>
              <w:bottom w:val="single" w:sz="4" w:space="0" w:color="000000"/>
              <w:right w:val="single" w:sz="4" w:space="0" w:color="000000"/>
            </w:tcBorders>
            <w:vAlign w:val="center"/>
          </w:tcPr>
          <w:p w14:paraId="5FFB8F2D" w14:textId="77777777" w:rsidR="00317F46" w:rsidRDefault="00ED4941">
            <w:pPr>
              <w:pStyle w:val="BodyText2"/>
              <w:jc w:val="center"/>
              <w:rPr>
                <w:rFonts w:ascii="Century Gothic" w:hAnsi="Century Gothic"/>
                <w:sz w:val="20"/>
                <w:szCs w:val="20"/>
              </w:rPr>
            </w:pPr>
            <w:r>
              <w:rPr>
                <w:rFonts w:ascii="Century Gothic" w:hAnsi="Century Gothic"/>
                <w:sz w:val="20"/>
                <w:szCs w:val="20"/>
              </w:rPr>
              <w:t>*</w:t>
            </w:r>
          </w:p>
        </w:tc>
        <w:tc>
          <w:tcPr>
            <w:tcW w:w="946" w:type="dxa"/>
            <w:tcBorders>
              <w:top w:val="single" w:sz="4" w:space="0" w:color="000000"/>
              <w:left w:val="single" w:sz="4" w:space="0" w:color="000000"/>
              <w:bottom w:val="single" w:sz="4" w:space="0" w:color="000000"/>
              <w:right w:val="single" w:sz="4" w:space="0" w:color="000000"/>
            </w:tcBorders>
            <w:vAlign w:val="center"/>
          </w:tcPr>
          <w:p w14:paraId="5FFB8F2E" w14:textId="77777777" w:rsidR="00317F46" w:rsidRDefault="00317F46">
            <w:pPr>
              <w:pStyle w:val="BodyText2"/>
              <w:jc w:val="center"/>
              <w:rPr>
                <w:rFonts w:ascii="Century Gothic" w:hAnsi="Century Gothic"/>
                <w:sz w:val="20"/>
                <w:szCs w:val="20"/>
              </w:rPr>
            </w:pPr>
          </w:p>
        </w:tc>
        <w:tc>
          <w:tcPr>
            <w:tcW w:w="951" w:type="dxa"/>
            <w:tcBorders>
              <w:top w:val="single" w:sz="4" w:space="0" w:color="000000"/>
              <w:left w:val="single" w:sz="4" w:space="0" w:color="000000"/>
              <w:bottom w:val="single" w:sz="4" w:space="0" w:color="000000"/>
              <w:right w:val="single" w:sz="4" w:space="0" w:color="000000"/>
            </w:tcBorders>
            <w:vAlign w:val="center"/>
          </w:tcPr>
          <w:p w14:paraId="5FFB8F2F" w14:textId="77777777" w:rsidR="00317F46" w:rsidRDefault="00ED4941">
            <w:pPr>
              <w:pStyle w:val="BodyText2"/>
              <w:jc w:val="center"/>
              <w:rPr>
                <w:rFonts w:ascii="Century Gothic" w:hAnsi="Century Gothic"/>
                <w:sz w:val="20"/>
                <w:szCs w:val="20"/>
              </w:rPr>
            </w:pPr>
            <w:r>
              <w:rPr>
                <w:rFonts w:ascii="Century Gothic" w:hAnsi="Century Gothic"/>
                <w:sz w:val="20"/>
                <w:szCs w:val="20"/>
              </w:rPr>
              <w:t>A/I/R</w:t>
            </w:r>
          </w:p>
        </w:tc>
      </w:tr>
      <w:tr w:rsidR="00317F46" w14:paraId="5FFB8F35" w14:textId="77777777">
        <w:trPr>
          <w:trHeight w:val="397"/>
        </w:trPr>
        <w:tc>
          <w:tcPr>
            <w:tcW w:w="8096" w:type="dxa"/>
            <w:tcBorders>
              <w:top w:val="single" w:sz="4" w:space="0" w:color="000000"/>
              <w:left w:val="single" w:sz="4" w:space="0" w:color="000000"/>
              <w:bottom w:val="single" w:sz="4" w:space="0" w:color="000000"/>
              <w:right w:val="single" w:sz="4" w:space="0" w:color="000000"/>
            </w:tcBorders>
            <w:vAlign w:val="center"/>
          </w:tcPr>
          <w:p w14:paraId="5FFB8F31" w14:textId="77777777" w:rsidR="00317F46" w:rsidRDefault="00ED4941">
            <w:pPr>
              <w:pStyle w:val="BodyText2"/>
              <w:rPr>
                <w:rFonts w:ascii="Century Gothic" w:hAnsi="Century Gothic"/>
                <w:sz w:val="20"/>
                <w:szCs w:val="20"/>
              </w:rPr>
            </w:pPr>
            <w:r>
              <w:rPr>
                <w:rFonts w:ascii="Century Gothic" w:hAnsi="Century Gothic"/>
                <w:sz w:val="20"/>
                <w:szCs w:val="20"/>
              </w:rPr>
              <w:t>Ability to apply highly effective behaviour management strategies</w:t>
            </w:r>
          </w:p>
        </w:tc>
        <w:tc>
          <w:tcPr>
            <w:tcW w:w="946" w:type="dxa"/>
            <w:tcBorders>
              <w:top w:val="single" w:sz="4" w:space="0" w:color="000000"/>
              <w:left w:val="single" w:sz="4" w:space="0" w:color="000000"/>
              <w:bottom w:val="single" w:sz="4" w:space="0" w:color="000000"/>
              <w:right w:val="single" w:sz="4" w:space="0" w:color="000000"/>
            </w:tcBorders>
            <w:vAlign w:val="center"/>
          </w:tcPr>
          <w:p w14:paraId="5FFB8F32" w14:textId="77777777" w:rsidR="00317F46" w:rsidRDefault="00ED4941">
            <w:pPr>
              <w:pStyle w:val="BodyText2"/>
              <w:jc w:val="center"/>
              <w:rPr>
                <w:rFonts w:ascii="Century Gothic" w:hAnsi="Century Gothic"/>
                <w:sz w:val="20"/>
                <w:szCs w:val="20"/>
              </w:rPr>
            </w:pPr>
            <w:r>
              <w:rPr>
                <w:rFonts w:ascii="Century Gothic" w:hAnsi="Century Gothic"/>
                <w:sz w:val="20"/>
                <w:szCs w:val="20"/>
              </w:rPr>
              <w:t>*</w:t>
            </w:r>
          </w:p>
        </w:tc>
        <w:tc>
          <w:tcPr>
            <w:tcW w:w="946" w:type="dxa"/>
            <w:tcBorders>
              <w:top w:val="single" w:sz="4" w:space="0" w:color="000000"/>
              <w:left w:val="single" w:sz="4" w:space="0" w:color="000000"/>
              <w:bottom w:val="single" w:sz="4" w:space="0" w:color="000000"/>
              <w:right w:val="single" w:sz="4" w:space="0" w:color="000000"/>
            </w:tcBorders>
            <w:vAlign w:val="center"/>
          </w:tcPr>
          <w:p w14:paraId="5FFB8F33" w14:textId="77777777" w:rsidR="00317F46" w:rsidRDefault="00317F46">
            <w:pPr>
              <w:pStyle w:val="BodyText2"/>
              <w:jc w:val="center"/>
              <w:rPr>
                <w:rFonts w:ascii="Century Gothic" w:hAnsi="Century Gothic"/>
                <w:sz w:val="20"/>
                <w:szCs w:val="20"/>
              </w:rPr>
            </w:pPr>
          </w:p>
        </w:tc>
        <w:tc>
          <w:tcPr>
            <w:tcW w:w="951" w:type="dxa"/>
            <w:tcBorders>
              <w:top w:val="single" w:sz="4" w:space="0" w:color="000000"/>
              <w:left w:val="single" w:sz="4" w:space="0" w:color="000000"/>
              <w:bottom w:val="single" w:sz="4" w:space="0" w:color="000000"/>
              <w:right w:val="single" w:sz="4" w:space="0" w:color="000000"/>
            </w:tcBorders>
            <w:vAlign w:val="center"/>
          </w:tcPr>
          <w:p w14:paraId="5FFB8F34" w14:textId="77777777" w:rsidR="00317F46" w:rsidRDefault="00ED4941">
            <w:pPr>
              <w:pStyle w:val="BodyText2"/>
              <w:jc w:val="center"/>
              <w:rPr>
                <w:rFonts w:ascii="Century Gothic" w:hAnsi="Century Gothic"/>
                <w:sz w:val="20"/>
                <w:szCs w:val="20"/>
              </w:rPr>
            </w:pPr>
            <w:r>
              <w:rPr>
                <w:rFonts w:ascii="Century Gothic" w:hAnsi="Century Gothic"/>
                <w:sz w:val="20"/>
                <w:szCs w:val="20"/>
              </w:rPr>
              <w:t>A/I/R</w:t>
            </w:r>
          </w:p>
        </w:tc>
      </w:tr>
      <w:tr w:rsidR="00317F46" w14:paraId="5FFB8F3A" w14:textId="77777777">
        <w:trPr>
          <w:trHeight w:val="397"/>
        </w:trPr>
        <w:tc>
          <w:tcPr>
            <w:tcW w:w="8096" w:type="dxa"/>
            <w:tcBorders>
              <w:top w:val="single" w:sz="4" w:space="0" w:color="000000"/>
              <w:left w:val="single" w:sz="4" w:space="0" w:color="000000"/>
              <w:bottom w:val="single" w:sz="4" w:space="0" w:color="000000"/>
              <w:right w:val="single" w:sz="4" w:space="0" w:color="000000"/>
            </w:tcBorders>
            <w:vAlign w:val="center"/>
          </w:tcPr>
          <w:p w14:paraId="5FFB8F36" w14:textId="77777777" w:rsidR="00317F46" w:rsidRDefault="00ED4941">
            <w:pPr>
              <w:pStyle w:val="BodyText2"/>
              <w:rPr>
                <w:rFonts w:ascii="Century Gothic" w:hAnsi="Century Gothic"/>
                <w:sz w:val="20"/>
                <w:szCs w:val="20"/>
              </w:rPr>
            </w:pPr>
            <w:r>
              <w:rPr>
                <w:rFonts w:ascii="Century Gothic" w:hAnsi="Century Gothic"/>
                <w:sz w:val="20"/>
                <w:szCs w:val="20"/>
              </w:rPr>
              <w:t>Ability and willingness to utilise ICT to facilitate learning and teaching</w:t>
            </w:r>
          </w:p>
        </w:tc>
        <w:tc>
          <w:tcPr>
            <w:tcW w:w="946" w:type="dxa"/>
            <w:tcBorders>
              <w:top w:val="single" w:sz="4" w:space="0" w:color="000000"/>
              <w:left w:val="single" w:sz="4" w:space="0" w:color="000000"/>
              <w:bottom w:val="single" w:sz="4" w:space="0" w:color="000000"/>
              <w:right w:val="single" w:sz="4" w:space="0" w:color="000000"/>
            </w:tcBorders>
            <w:vAlign w:val="center"/>
          </w:tcPr>
          <w:p w14:paraId="5FFB8F37" w14:textId="77777777" w:rsidR="00317F46" w:rsidRDefault="00ED4941">
            <w:pPr>
              <w:pStyle w:val="BodyText2"/>
              <w:jc w:val="center"/>
              <w:rPr>
                <w:rFonts w:ascii="Century Gothic" w:hAnsi="Century Gothic"/>
                <w:sz w:val="20"/>
                <w:szCs w:val="20"/>
              </w:rPr>
            </w:pPr>
            <w:r>
              <w:rPr>
                <w:rFonts w:ascii="Century Gothic" w:hAnsi="Century Gothic"/>
                <w:sz w:val="20"/>
                <w:szCs w:val="20"/>
              </w:rPr>
              <w:t>*</w:t>
            </w:r>
          </w:p>
        </w:tc>
        <w:tc>
          <w:tcPr>
            <w:tcW w:w="946" w:type="dxa"/>
            <w:tcBorders>
              <w:top w:val="single" w:sz="4" w:space="0" w:color="000000"/>
              <w:left w:val="single" w:sz="4" w:space="0" w:color="000000"/>
              <w:bottom w:val="single" w:sz="4" w:space="0" w:color="000000"/>
              <w:right w:val="single" w:sz="4" w:space="0" w:color="000000"/>
            </w:tcBorders>
            <w:vAlign w:val="center"/>
          </w:tcPr>
          <w:p w14:paraId="5FFB8F38" w14:textId="77777777" w:rsidR="00317F46" w:rsidRDefault="00317F46">
            <w:pPr>
              <w:pStyle w:val="BodyText2"/>
              <w:jc w:val="center"/>
              <w:rPr>
                <w:rFonts w:ascii="Century Gothic" w:hAnsi="Century Gothic"/>
                <w:sz w:val="20"/>
                <w:szCs w:val="20"/>
              </w:rPr>
            </w:pPr>
          </w:p>
        </w:tc>
        <w:tc>
          <w:tcPr>
            <w:tcW w:w="951" w:type="dxa"/>
            <w:tcBorders>
              <w:top w:val="single" w:sz="4" w:space="0" w:color="000000"/>
              <w:left w:val="single" w:sz="4" w:space="0" w:color="000000"/>
              <w:bottom w:val="single" w:sz="4" w:space="0" w:color="000000"/>
              <w:right w:val="single" w:sz="4" w:space="0" w:color="000000"/>
            </w:tcBorders>
            <w:vAlign w:val="center"/>
          </w:tcPr>
          <w:p w14:paraId="5FFB8F39" w14:textId="77777777" w:rsidR="00317F46" w:rsidRDefault="00ED4941">
            <w:pPr>
              <w:pStyle w:val="BodyText2"/>
              <w:jc w:val="center"/>
              <w:rPr>
                <w:rFonts w:ascii="Century Gothic" w:hAnsi="Century Gothic"/>
                <w:sz w:val="20"/>
                <w:szCs w:val="20"/>
              </w:rPr>
            </w:pPr>
            <w:r>
              <w:rPr>
                <w:rFonts w:ascii="Century Gothic" w:hAnsi="Century Gothic"/>
                <w:sz w:val="20"/>
                <w:szCs w:val="20"/>
              </w:rPr>
              <w:t>A/I</w:t>
            </w:r>
          </w:p>
        </w:tc>
      </w:tr>
      <w:tr w:rsidR="00317F46" w14:paraId="5FFB8F3F" w14:textId="77777777">
        <w:trPr>
          <w:trHeight w:val="397"/>
        </w:trPr>
        <w:tc>
          <w:tcPr>
            <w:tcW w:w="8096" w:type="dxa"/>
            <w:tcBorders>
              <w:top w:val="single" w:sz="4" w:space="0" w:color="000000"/>
              <w:left w:val="single" w:sz="4" w:space="0" w:color="000000"/>
              <w:bottom w:val="single" w:sz="4" w:space="0" w:color="000000"/>
              <w:right w:val="single" w:sz="4" w:space="0" w:color="000000"/>
            </w:tcBorders>
            <w:vAlign w:val="center"/>
          </w:tcPr>
          <w:p w14:paraId="5FFB8F3B" w14:textId="77777777" w:rsidR="00317F46" w:rsidRDefault="00ED4941">
            <w:pPr>
              <w:pStyle w:val="BodyText2"/>
              <w:rPr>
                <w:rFonts w:ascii="Century Gothic" w:hAnsi="Century Gothic"/>
                <w:sz w:val="20"/>
                <w:szCs w:val="20"/>
              </w:rPr>
            </w:pPr>
            <w:r>
              <w:rPr>
                <w:rFonts w:ascii="Century Gothic" w:hAnsi="Century Gothic"/>
                <w:sz w:val="20"/>
                <w:szCs w:val="20"/>
              </w:rPr>
              <w:t>Effective organisational, personal management and time management skills</w:t>
            </w:r>
          </w:p>
        </w:tc>
        <w:tc>
          <w:tcPr>
            <w:tcW w:w="946" w:type="dxa"/>
            <w:tcBorders>
              <w:top w:val="single" w:sz="4" w:space="0" w:color="000000"/>
              <w:left w:val="single" w:sz="4" w:space="0" w:color="000000"/>
              <w:bottom w:val="single" w:sz="4" w:space="0" w:color="000000"/>
              <w:right w:val="single" w:sz="4" w:space="0" w:color="000000"/>
            </w:tcBorders>
            <w:vAlign w:val="center"/>
          </w:tcPr>
          <w:p w14:paraId="5FFB8F3C" w14:textId="77777777" w:rsidR="00317F46" w:rsidRDefault="00ED4941">
            <w:pPr>
              <w:pStyle w:val="BodyText2"/>
              <w:jc w:val="center"/>
              <w:rPr>
                <w:rFonts w:ascii="Century Gothic" w:hAnsi="Century Gothic"/>
                <w:sz w:val="20"/>
                <w:szCs w:val="20"/>
              </w:rPr>
            </w:pPr>
            <w:r>
              <w:rPr>
                <w:rFonts w:ascii="Century Gothic" w:hAnsi="Century Gothic"/>
                <w:sz w:val="20"/>
                <w:szCs w:val="20"/>
              </w:rPr>
              <w:t>*</w:t>
            </w:r>
          </w:p>
        </w:tc>
        <w:tc>
          <w:tcPr>
            <w:tcW w:w="946" w:type="dxa"/>
            <w:tcBorders>
              <w:top w:val="single" w:sz="4" w:space="0" w:color="000000"/>
              <w:left w:val="single" w:sz="4" w:space="0" w:color="000000"/>
              <w:bottom w:val="single" w:sz="4" w:space="0" w:color="000000"/>
              <w:right w:val="single" w:sz="4" w:space="0" w:color="000000"/>
            </w:tcBorders>
            <w:vAlign w:val="center"/>
          </w:tcPr>
          <w:p w14:paraId="5FFB8F3D" w14:textId="77777777" w:rsidR="00317F46" w:rsidRDefault="00317F46">
            <w:pPr>
              <w:pStyle w:val="BodyText2"/>
              <w:jc w:val="center"/>
              <w:rPr>
                <w:rFonts w:ascii="Century Gothic" w:hAnsi="Century Gothic"/>
                <w:sz w:val="20"/>
                <w:szCs w:val="20"/>
              </w:rPr>
            </w:pPr>
          </w:p>
        </w:tc>
        <w:tc>
          <w:tcPr>
            <w:tcW w:w="951" w:type="dxa"/>
            <w:tcBorders>
              <w:top w:val="single" w:sz="4" w:space="0" w:color="000000"/>
              <w:left w:val="single" w:sz="4" w:space="0" w:color="000000"/>
              <w:bottom w:val="single" w:sz="4" w:space="0" w:color="000000"/>
              <w:right w:val="single" w:sz="4" w:space="0" w:color="000000"/>
            </w:tcBorders>
            <w:vAlign w:val="center"/>
          </w:tcPr>
          <w:p w14:paraId="5FFB8F3E" w14:textId="77777777" w:rsidR="00317F46" w:rsidRDefault="00ED4941">
            <w:pPr>
              <w:pStyle w:val="BodyText2"/>
              <w:jc w:val="center"/>
              <w:rPr>
                <w:rFonts w:ascii="Century Gothic" w:hAnsi="Century Gothic"/>
                <w:sz w:val="20"/>
                <w:szCs w:val="20"/>
              </w:rPr>
            </w:pPr>
            <w:r>
              <w:rPr>
                <w:rFonts w:ascii="Century Gothic" w:hAnsi="Century Gothic"/>
                <w:sz w:val="20"/>
                <w:szCs w:val="20"/>
              </w:rPr>
              <w:t>A/I/R</w:t>
            </w:r>
          </w:p>
        </w:tc>
      </w:tr>
      <w:tr w:rsidR="00317F46" w14:paraId="5FFB8F44" w14:textId="77777777">
        <w:trPr>
          <w:trHeight w:val="397"/>
        </w:trPr>
        <w:tc>
          <w:tcPr>
            <w:tcW w:w="8096" w:type="dxa"/>
            <w:tcBorders>
              <w:top w:val="single" w:sz="4" w:space="0" w:color="000000"/>
              <w:left w:val="single" w:sz="4" w:space="0" w:color="000000"/>
              <w:bottom w:val="single" w:sz="4" w:space="0" w:color="000000"/>
              <w:right w:val="single" w:sz="4" w:space="0" w:color="000000"/>
            </w:tcBorders>
            <w:vAlign w:val="center"/>
          </w:tcPr>
          <w:p w14:paraId="5FFB8F40" w14:textId="77777777" w:rsidR="00317F46" w:rsidRDefault="00ED4941">
            <w:pPr>
              <w:pStyle w:val="BodyText2"/>
              <w:rPr>
                <w:rFonts w:ascii="Century Gothic" w:hAnsi="Century Gothic"/>
                <w:sz w:val="20"/>
                <w:szCs w:val="20"/>
              </w:rPr>
            </w:pPr>
            <w:r>
              <w:rPr>
                <w:rFonts w:ascii="Century Gothic" w:hAnsi="Century Gothic"/>
                <w:sz w:val="20"/>
                <w:szCs w:val="20"/>
              </w:rPr>
              <w:t>Work independently and be a team player</w:t>
            </w:r>
          </w:p>
        </w:tc>
        <w:tc>
          <w:tcPr>
            <w:tcW w:w="946" w:type="dxa"/>
            <w:tcBorders>
              <w:top w:val="single" w:sz="4" w:space="0" w:color="000000"/>
              <w:left w:val="single" w:sz="4" w:space="0" w:color="000000"/>
              <w:bottom w:val="single" w:sz="4" w:space="0" w:color="000000"/>
              <w:right w:val="single" w:sz="4" w:space="0" w:color="000000"/>
            </w:tcBorders>
            <w:vAlign w:val="center"/>
          </w:tcPr>
          <w:p w14:paraId="5FFB8F41" w14:textId="77777777" w:rsidR="00317F46" w:rsidRDefault="00ED4941">
            <w:pPr>
              <w:pStyle w:val="BodyText2"/>
              <w:jc w:val="center"/>
              <w:rPr>
                <w:rFonts w:ascii="Century Gothic" w:hAnsi="Century Gothic"/>
                <w:sz w:val="20"/>
                <w:szCs w:val="20"/>
              </w:rPr>
            </w:pPr>
            <w:r>
              <w:rPr>
                <w:rFonts w:ascii="Century Gothic" w:hAnsi="Century Gothic"/>
                <w:sz w:val="20"/>
                <w:szCs w:val="20"/>
              </w:rPr>
              <w:t>*</w:t>
            </w:r>
          </w:p>
        </w:tc>
        <w:tc>
          <w:tcPr>
            <w:tcW w:w="946" w:type="dxa"/>
            <w:tcBorders>
              <w:top w:val="single" w:sz="4" w:space="0" w:color="000000"/>
              <w:left w:val="single" w:sz="4" w:space="0" w:color="000000"/>
              <w:bottom w:val="single" w:sz="4" w:space="0" w:color="000000"/>
              <w:right w:val="single" w:sz="4" w:space="0" w:color="000000"/>
            </w:tcBorders>
            <w:vAlign w:val="center"/>
          </w:tcPr>
          <w:p w14:paraId="5FFB8F42" w14:textId="77777777" w:rsidR="00317F46" w:rsidRDefault="00317F46">
            <w:pPr>
              <w:pStyle w:val="BodyText2"/>
              <w:jc w:val="center"/>
              <w:rPr>
                <w:rFonts w:ascii="Century Gothic" w:hAnsi="Century Gothic"/>
                <w:sz w:val="20"/>
                <w:szCs w:val="20"/>
              </w:rPr>
            </w:pPr>
          </w:p>
        </w:tc>
        <w:tc>
          <w:tcPr>
            <w:tcW w:w="951" w:type="dxa"/>
            <w:tcBorders>
              <w:top w:val="single" w:sz="4" w:space="0" w:color="000000"/>
              <w:left w:val="single" w:sz="4" w:space="0" w:color="000000"/>
              <w:bottom w:val="single" w:sz="4" w:space="0" w:color="000000"/>
              <w:right w:val="single" w:sz="4" w:space="0" w:color="000000"/>
            </w:tcBorders>
            <w:vAlign w:val="center"/>
          </w:tcPr>
          <w:p w14:paraId="5FFB8F43" w14:textId="77777777" w:rsidR="00317F46" w:rsidRDefault="00317F46">
            <w:pPr>
              <w:pStyle w:val="BodyText2"/>
              <w:jc w:val="center"/>
              <w:rPr>
                <w:rFonts w:ascii="Century Gothic" w:hAnsi="Century Gothic"/>
                <w:sz w:val="20"/>
                <w:szCs w:val="20"/>
              </w:rPr>
            </w:pPr>
          </w:p>
        </w:tc>
      </w:tr>
      <w:tr w:rsidR="00317F46" w14:paraId="5FFB8F49" w14:textId="77777777">
        <w:trPr>
          <w:trHeight w:val="309"/>
        </w:trPr>
        <w:tc>
          <w:tcPr>
            <w:tcW w:w="8096" w:type="dxa"/>
            <w:tcBorders>
              <w:top w:val="single" w:sz="4" w:space="0" w:color="000000"/>
              <w:left w:val="nil"/>
              <w:bottom w:val="single" w:sz="4" w:space="0" w:color="000000"/>
              <w:right w:val="nil"/>
            </w:tcBorders>
            <w:vAlign w:val="center"/>
          </w:tcPr>
          <w:p w14:paraId="5FFB8F45" w14:textId="77777777" w:rsidR="00317F46" w:rsidRDefault="00317F46">
            <w:pPr>
              <w:pStyle w:val="BodyText2"/>
              <w:rPr>
                <w:rFonts w:ascii="Century Gothic" w:hAnsi="Century Gothic"/>
                <w:sz w:val="20"/>
                <w:szCs w:val="20"/>
              </w:rPr>
            </w:pPr>
          </w:p>
        </w:tc>
        <w:tc>
          <w:tcPr>
            <w:tcW w:w="946" w:type="dxa"/>
            <w:tcBorders>
              <w:top w:val="single" w:sz="4" w:space="0" w:color="000000"/>
              <w:left w:val="nil"/>
              <w:bottom w:val="single" w:sz="4" w:space="0" w:color="000000"/>
              <w:right w:val="nil"/>
            </w:tcBorders>
            <w:vAlign w:val="center"/>
          </w:tcPr>
          <w:p w14:paraId="5FFB8F46" w14:textId="77777777" w:rsidR="00317F46" w:rsidRDefault="00317F46">
            <w:pPr>
              <w:pStyle w:val="BodyText2"/>
              <w:jc w:val="center"/>
              <w:rPr>
                <w:rFonts w:ascii="Century Gothic" w:hAnsi="Century Gothic"/>
                <w:sz w:val="20"/>
                <w:szCs w:val="20"/>
              </w:rPr>
            </w:pPr>
          </w:p>
        </w:tc>
        <w:tc>
          <w:tcPr>
            <w:tcW w:w="946" w:type="dxa"/>
            <w:tcBorders>
              <w:top w:val="single" w:sz="4" w:space="0" w:color="000000"/>
              <w:left w:val="nil"/>
              <w:bottom w:val="single" w:sz="4" w:space="0" w:color="000000"/>
              <w:right w:val="nil"/>
            </w:tcBorders>
            <w:vAlign w:val="center"/>
          </w:tcPr>
          <w:p w14:paraId="5FFB8F47" w14:textId="77777777" w:rsidR="00317F46" w:rsidRDefault="00317F46">
            <w:pPr>
              <w:pStyle w:val="BodyText2"/>
              <w:jc w:val="center"/>
              <w:rPr>
                <w:rFonts w:ascii="Century Gothic" w:hAnsi="Century Gothic"/>
                <w:sz w:val="20"/>
                <w:szCs w:val="20"/>
              </w:rPr>
            </w:pPr>
          </w:p>
        </w:tc>
        <w:tc>
          <w:tcPr>
            <w:tcW w:w="951" w:type="dxa"/>
            <w:tcBorders>
              <w:top w:val="single" w:sz="4" w:space="0" w:color="000000"/>
              <w:left w:val="nil"/>
              <w:bottom w:val="single" w:sz="4" w:space="0" w:color="000000"/>
              <w:right w:val="nil"/>
            </w:tcBorders>
            <w:vAlign w:val="center"/>
          </w:tcPr>
          <w:p w14:paraId="5FFB8F48" w14:textId="77777777" w:rsidR="00317F46" w:rsidRDefault="00317F46">
            <w:pPr>
              <w:pStyle w:val="BodyText2"/>
              <w:jc w:val="center"/>
              <w:rPr>
                <w:rFonts w:ascii="Century Gothic" w:hAnsi="Century Gothic"/>
                <w:sz w:val="20"/>
                <w:szCs w:val="20"/>
              </w:rPr>
            </w:pPr>
          </w:p>
        </w:tc>
      </w:tr>
      <w:tr w:rsidR="00317F46" w14:paraId="5FFB8F4B" w14:textId="77777777">
        <w:trPr>
          <w:trHeight w:val="309"/>
        </w:trPr>
        <w:tc>
          <w:tcPr>
            <w:tcW w:w="10939" w:type="dxa"/>
            <w:gridSpan w:val="4"/>
            <w:tcBorders>
              <w:top w:val="single" w:sz="4" w:space="0" w:color="000000"/>
              <w:left w:val="single" w:sz="4" w:space="0" w:color="000000"/>
              <w:bottom w:val="single" w:sz="4" w:space="0" w:color="000000"/>
              <w:right w:val="single" w:sz="4" w:space="0" w:color="000000"/>
            </w:tcBorders>
            <w:shd w:val="clear" w:color="auto" w:fill="E2EFD9"/>
            <w:vAlign w:val="center"/>
          </w:tcPr>
          <w:p w14:paraId="5FFB8F4A" w14:textId="77777777" w:rsidR="00317F46" w:rsidRDefault="00ED4941">
            <w:pPr>
              <w:pStyle w:val="BodyText2"/>
              <w:rPr>
                <w:rFonts w:ascii="Century Gothic" w:hAnsi="Century Gothic"/>
                <w:b/>
                <w:sz w:val="20"/>
                <w:szCs w:val="20"/>
              </w:rPr>
            </w:pPr>
            <w:r>
              <w:rPr>
                <w:rFonts w:ascii="Century Gothic" w:hAnsi="Century Gothic"/>
                <w:b/>
                <w:sz w:val="20"/>
                <w:szCs w:val="20"/>
              </w:rPr>
              <w:t>BEHAVIOUR AND OTHER RELATED CHARACTERISTICS</w:t>
            </w:r>
          </w:p>
        </w:tc>
      </w:tr>
      <w:tr w:rsidR="00317F46" w14:paraId="5FFB8F50" w14:textId="77777777">
        <w:trPr>
          <w:trHeight w:val="397"/>
        </w:trPr>
        <w:tc>
          <w:tcPr>
            <w:tcW w:w="8096" w:type="dxa"/>
            <w:tcBorders>
              <w:top w:val="single" w:sz="4" w:space="0" w:color="000000"/>
              <w:left w:val="single" w:sz="4" w:space="0" w:color="000000"/>
              <w:bottom w:val="single" w:sz="4" w:space="0" w:color="000000"/>
              <w:right w:val="single" w:sz="4" w:space="0" w:color="000000"/>
            </w:tcBorders>
            <w:vAlign w:val="center"/>
          </w:tcPr>
          <w:p w14:paraId="5FFB8F4C" w14:textId="77777777" w:rsidR="00317F46" w:rsidRDefault="00ED4941">
            <w:pPr>
              <w:pStyle w:val="BodyText2"/>
              <w:rPr>
                <w:rFonts w:ascii="Century Gothic" w:hAnsi="Century Gothic"/>
                <w:sz w:val="20"/>
                <w:szCs w:val="20"/>
              </w:rPr>
            </w:pPr>
            <w:r>
              <w:rPr>
                <w:rFonts w:ascii="Century Gothic" w:hAnsi="Century Gothic"/>
                <w:sz w:val="20"/>
                <w:szCs w:val="20"/>
              </w:rPr>
              <w:t>Alignment with the school’s vision and values</w:t>
            </w:r>
          </w:p>
        </w:tc>
        <w:tc>
          <w:tcPr>
            <w:tcW w:w="946" w:type="dxa"/>
            <w:tcBorders>
              <w:top w:val="single" w:sz="4" w:space="0" w:color="000000"/>
              <w:left w:val="single" w:sz="4" w:space="0" w:color="000000"/>
              <w:bottom w:val="single" w:sz="4" w:space="0" w:color="000000"/>
              <w:right w:val="single" w:sz="4" w:space="0" w:color="000000"/>
            </w:tcBorders>
            <w:vAlign w:val="center"/>
          </w:tcPr>
          <w:p w14:paraId="5FFB8F4D" w14:textId="77777777" w:rsidR="00317F46" w:rsidRDefault="00ED4941">
            <w:pPr>
              <w:pStyle w:val="BodyText2"/>
              <w:jc w:val="center"/>
              <w:rPr>
                <w:rFonts w:ascii="Century Gothic" w:hAnsi="Century Gothic"/>
                <w:sz w:val="20"/>
                <w:szCs w:val="20"/>
              </w:rPr>
            </w:pPr>
            <w:r>
              <w:rPr>
                <w:rFonts w:ascii="Century Gothic" w:hAnsi="Century Gothic"/>
                <w:sz w:val="20"/>
                <w:szCs w:val="20"/>
              </w:rPr>
              <w:t>*</w:t>
            </w:r>
          </w:p>
        </w:tc>
        <w:tc>
          <w:tcPr>
            <w:tcW w:w="946" w:type="dxa"/>
            <w:tcBorders>
              <w:top w:val="single" w:sz="4" w:space="0" w:color="000000"/>
              <w:left w:val="single" w:sz="4" w:space="0" w:color="000000"/>
              <w:bottom w:val="single" w:sz="4" w:space="0" w:color="000000"/>
              <w:right w:val="single" w:sz="4" w:space="0" w:color="000000"/>
            </w:tcBorders>
            <w:vAlign w:val="center"/>
          </w:tcPr>
          <w:p w14:paraId="5FFB8F4E" w14:textId="77777777" w:rsidR="00317F46" w:rsidRDefault="00317F46">
            <w:pPr>
              <w:pStyle w:val="BodyText2"/>
              <w:jc w:val="center"/>
              <w:rPr>
                <w:rFonts w:ascii="Century Gothic" w:hAnsi="Century Gothic"/>
                <w:sz w:val="20"/>
                <w:szCs w:val="20"/>
              </w:rPr>
            </w:pPr>
          </w:p>
        </w:tc>
        <w:tc>
          <w:tcPr>
            <w:tcW w:w="951" w:type="dxa"/>
            <w:tcBorders>
              <w:top w:val="single" w:sz="4" w:space="0" w:color="000000"/>
              <w:left w:val="single" w:sz="4" w:space="0" w:color="000000"/>
              <w:bottom w:val="single" w:sz="4" w:space="0" w:color="000000"/>
              <w:right w:val="single" w:sz="4" w:space="0" w:color="000000"/>
            </w:tcBorders>
            <w:vAlign w:val="center"/>
          </w:tcPr>
          <w:p w14:paraId="5FFB8F4F" w14:textId="77777777" w:rsidR="00317F46" w:rsidRDefault="00ED4941">
            <w:pPr>
              <w:pStyle w:val="BodyText2"/>
              <w:jc w:val="center"/>
              <w:rPr>
                <w:rFonts w:ascii="Century Gothic" w:hAnsi="Century Gothic"/>
                <w:sz w:val="20"/>
                <w:szCs w:val="20"/>
              </w:rPr>
            </w:pPr>
            <w:r>
              <w:rPr>
                <w:rFonts w:ascii="Century Gothic" w:hAnsi="Century Gothic"/>
                <w:sz w:val="20"/>
                <w:szCs w:val="20"/>
              </w:rPr>
              <w:t>A/I</w:t>
            </w:r>
          </w:p>
        </w:tc>
      </w:tr>
      <w:tr w:rsidR="00317F46" w14:paraId="5FFB8F55" w14:textId="77777777">
        <w:trPr>
          <w:trHeight w:val="397"/>
        </w:trPr>
        <w:tc>
          <w:tcPr>
            <w:tcW w:w="8096" w:type="dxa"/>
            <w:tcBorders>
              <w:top w:val="single" w:sz="4" w:space="0" w:color="000000"/>
              <w:left w:val="single" w:sz="4" w:space="0" w:color="000000"/>
              <w:bottom w:val="single" w:sz="4" w:space="0" w:color="000000"/>
              <w:right w:val="single" w:sz="4" w:space="0" w:color="000000"/>
            </w:tcBorders>
            <w:vAlign w:val="center"/>
          </w:tcPr>
          <w:p w14:paraId="5FFB8F51" w14:textId="77777777" w:rsidR="00317F46" w:rsidRDefault="00ED4941">
            <w:pPr>
              <w:pStyle w:val="BodyText2"/>
              <w:rPr>
                <w:rFonts w:ascii="Century Gothic" w:hAnsi="Century Gothic"/>
                <w:sz w:val="20"/>
                <w:szCs w:val="20"/>
              </w:rPr>
            </w:pPr>
            <w:r>
              <w:rPr>
                <w:rFonts w:ascii="Century Gothic" w:hAnsi="Century Gothic"/>
                <w:sz w:val="20"/>
                <w:szCs w:val="20"/>
              </w:rPr>
              <w:t>Commitment to continuing own professional development</w:t>
            </w:r>
          </w:p>
        </w:tc>
        <w:tc>
          <w:tcPr>
            <w:tcW w:w="946" w:type="dxa"/>
            <w:tcBorders>
              <w:top w:val="single" w:sz="4" w:space="0" w:color="000000"/>
              <w:left w:val="single" w:sz="4" w:space="0" w:color="000000"/>
              <w:bottom w:val="single" w:sz="4" w:space="0" w:color="000000"/>
              <w:right w:val="single" w:sz="4" w:space="0" w:color="000000"/>
            </w:tcBorders>
            <w:vAlign w:val="center"/>
          </w:tcPr>
          <w:p w14:paraId="5FFB8F52" w14:textId="77777777" w:rsidR="00317F46" w:rsidRDefault="00ED4941">
            <w:pPr>
              <w:pStyle w:val="BodyText2"/>
              <w:jc w:val="center"/>
              <w:rPr>
                <w:rFonts w:ascii="Century Gothic" w:hAnsi="Century Gothic"/>
                <w:sz w:val="20"/>
                <w:szCs w:val="20"/>
              </w:rPr>
            </w:pPr>
            <w:r>
              <w:rPr>
                <w:rFonts w:ascii="Century Gothic" w:hAnsi="Century Gothic"/>
                <w:sz w:val="20"/>
                <w:szCs w:val="20"/>
              </w:rPr>
              <w:t>*</w:t>
            </w:r>
          </w:p>
        </w:tc>
        <w:tc>
          <w:tcPr>
            <w:tcW w:w="946" w:type="dxa"/>
            <w:tcBorders>
              <w:top w:val="single" w:sz="4" w:space="0" w:color="000000"/>
              <w:left w:val="single" w:sz="4" w:space="0" w:color="000000"/>
              <w:bottom w:val="single" w:sz="4" w:space="0" w:color="000000"/>
              <w:right w:val="single" w:sz="4" w:space="0" w:color="000000"/>
            </w:tcBorders>
            <w:vAlign w:val="center"/>
          </w:tcPr>
          <w:p w14:paraId="5FFB8F53" w14:textId="77777777" w:rsidR="00317F46" w:rsidRDefault="00317F46">
            <w:pPr>
              <w:pStyle w:val="BodyText2"/>
              <w:jc w:val="center"/>
              <w:rPr>
                <w:rFonts w:ascii="Century Gothic" w:hAnsi="Century Gothic"/>
                <w:sz w:val="20"/>
                <w:szCs w:val="20"/>
              </w:rPr>
            </w:pPr>
          </w:p>
        </w:tc>
        <w:tc>
          <w:tcPr>
            <w:tcW w:w="951" w:type="dxa"/>
            <w:tcBorders>
              <w:top w:val="single" w:sz="4" w:space="0" w:color="000000"/>
              <w:left w:val="single" w:sz="4" w:space="0" w:color="000000"/>
              <w:bottom w:val="single" w:sz="4" w:space="0" w:color="000000"/>
              <w:right w:val="single" w:sz="4" w:space="0" w:color="000000"/>
            </w:tcBorders>
            <w:vAlign w:val="center"/>
          </w:tcPr>
          <w:p w14:paraId="5FFB8F54" w14:textId="77777777" w:rsidR="00317F46" w:rsidRDefault="00ED4941">
            <w:pPr>
              <w:pStyle w:val="BodyText2"/>
              <w:jc w:val="center"/>
              <w:rPr>
                <w:rFonts w:ascii="Century Gothic" w:hAnsi="Century Gothic"/>
                <w:sz w:val="20"/>
                <w:szCs w:val="20"/>
              </w:rPr>
            </w:pPr>
            <w:r>
              <w:rPr>
                <w:rFonts w:ascii="Century Gothic" w:hAnsi="Century Gothic"/>
                <w:sz w:val="20"/>
                <w:szCs w:val="20"/>
              </w:rPr>
              <w:t>A/I</w:t>
            </w:r>
          </w:p>
        </w:tc>
      </w:tr>
      <w:tr w:rsidR="00317F46" w14:paraId="5FFB8F5A" w14:textId="77777777">
        <w:trPr>
          <w:trHeight w:val="397"/>
        </w:trPr>
        <w:tc>
          <w:tcPr>
            <w:tcW w:w="8096" w:type="dxa"/>
            <w:tcBorders>
              <w:top w:val="single" w:sz="4" w:space="0" w:color="000000"/>
              <w:left w:val="single" w:sz="4" w:space="0" w:color="000000"/>
              <w:bottom w:val="single" w:sz="4" w:space="0" w:color="000000"/>
              <w:right w:val="single" w:sz="4" w:space="0" w:color="000000"/>
            </w:tcBorders>
            <w:vAlign w:val="center"/>
          </w:tcPr>
          <w:p w14:paraId="5FFB8F56" w14:textId="77777777" w:rsidR="00317F46" w:rsidRDefault="00ED4941">
            <w:pPr>
              <w:pStyle w:val="BodyText2"/>
              <w:rPr>
                <w:rFonts w:ascii="Century Gothic" w:hAnsi="Century Gothic"/>
                <w:sz w:val="20"/>
                <w:szCs w:val="20"/>
              </w:rPr>
            </w:pPr>
            <w:r>
              <w:rPr>
                <w:rFonts w:ascii="Century Gothic" w:hAnsi="Century Gothic"/>
                <w:sz w:val="20"/>
                <w:szCs w:val="20"/>
              </w:rPr>
              <w:t>Work in ways that promote equality of opportunity for all</w:t>
            </w:r>
          </w:p>
        </w:tc>
        <w:tc>
          <w:tcPr>
            <w:tcW w:w="946" w:type="dxa"/>
            <w:tcBorders>
              <w:top w:val="single" w:sz="4" w:space="0" w:color="000000"/>
              <w:left w:val="single" w:sz="4" w:space="0" w:color="000000"/>
              <w:bottom w:val="single" w:sz="4" w:space="0" w:color="000000"/>
              <w:right w:val="single" w:sz="4" w:space="0" w:color="000000"/>
            </w:tcBorders>
            <w:vAlign w:val="center"/>
          </w:tcPr>
          <w:p w14:paraId="5FFB8F57" w14:textId="77777777" w:rsidR="00317F46" w:rsidRDefault="00ED4941">
            <w:pPr>
              <w:pStyle w:val="BodyText2"/>
              <w:jc w:val="center"/>
              <w:rPr>
                <w:rFonts w:ascii="Century Gothic" w:hAnsi="Century Gothic"/>
                <w:sz w:val="20"/>
                <w:szCs w:val="20"/>
              </w:rPr>
            </w:pPr>
            <w:r>
              <w:rPr>
                <w:rFonts w:ascii="Century Gothic" w:hAnsi="Century Gothic"/>
                <w:sz w:val="20"/>
                <w:szCs w:val="20"/>
              </w:rPr>
              <w:t>*</w:t>
            </w:r>
          </w:p>
        </w:tc>
        <w:tc>
          <w:tcPr>
            <w:tcW w:w="946" w:type="dxa"/>
            <w:tcBorders>
              <w:top w:val="single" w:sz="4" w:space="0" w:color="000000"/>
              <w:left w:val="single" w:sz="4" w:space="0" w:color="000000"/>
              <w:bottom w:val="single" w:sz="4" w:space="0" w:color="000000"/>
              <w:right w:val="single" w:sz="4" w:space="0" w:color="000000"/>
            </w:tcBorders>
            <w:vAlign w:val="center"/>
          </w:tcPr>
          <w:p w14:paraId="5FFB8F58" w14:textId="77777777" w:rsidR="00317F46" w:rsidRDefault="00317F46">
            <w:pPr>
              <w:pStyle w:val="BodyText2"/>
              <w:jc w:val="center"/>
              <w:rPr>
                <w:rFonts w:ascii="Century Gothic" w:hAnsi="Century Gothic"/>
                <w:sz w:val="20"/>
                <w:szCs w:val="20"/>
              </w:rPr>
            </w:pPr>
          </w:p>
        </w:tc>
        <w:tc>
          <w:tcPr>
            <w:tcW w:w="951" w:type="dxa"/>
            <w:tcBorders>
              <w:top w:val="single" w:sz="4" w:space="0" w:color="000000"/>
              <w:left w:val="single" w:sz="4" w:space="0" w:color="000000"/>
              <w:bottom w:val="single" w:sz="4" w:space="0" w:color="000000"/>
              <w:right w:val="single" w:sz="4" w:space="0" w:color="000000"/>
            </w:tcBorders>
            <w:vAlign w:val="center"/>
          </w:tcPr>
          <w:p w14:paraId="5FFB8F59" w14:textId="77777777" w:rsidR="00317F46" w:rsidRDefault="00ED4941">
            <w:pPr>
              <w:pStyle w:val="BodyText2"/>
              <w:jc w:val="center"/>
              <w:rPr>
                <w:rFonts w:ascii="Century Gothic" w:hAnsi="Century Gothic"/>
                <w:sz w:val="20"/>
                <w:szCs w:val="20"/>
              </w:rPr>
            </w:pPr>
            <w:r>
              <w:rPr>
                <w:rFonts w:ascii="Century Gothic" w:hAnsi="Century Gothic"/>
                <w:sz w:val="20"/>
                <w:szCs w:val="20"/>
              </w:rPr>
              <w:t>A/I</w:t>
            </w:r>
          </w:p>
        </w:tc>
      </w:tr>
      <w:tr w:rsidR="00317F46" w14:paraId="5FFB8F5F" w14:textId="77777777">
        <w:trPr>
          <w:trHeight w:val="722"/>
        </w:trPr>
        <w:tc>
          <w:tcPr>
            <w:tcW w:w="8096" w:type="dxa"/>
            <w:tcBorders>
              <w:top w:val="single" w:sz="4" w:space="0" w:color="000000"/>
              <w:left w:val="single" w:sz="4" w:space="0" w:color="000000"/>
              <w:bottom w:val="single" w:sz="4" w:space="0" w:color="000000"/>
              <w:right w:val="single" w:sz="4" w:space="0" w:color="000000"/>
            </w:tcBorders>
            <w:vAlign w:val="center"/>
          </w:tcPr>
          <w:p w14:paraId="5FFB8F5B" w14:textId="77777777" w:rsidR="00317F46" w:rsidRDefault="00ED4941">
            <w:pPr>
              <w:pStyle w:val="BodyText2"/>
              <w:rPr>
                <w:rFonts w:ascii="Century Gothic" w:hAnsi="Century Gothic"/>
                <w:sz w:val="20"/>
                <w:szCs w:val="20"/>
              </w:rPr>
            </w:pPr>
            <w:r>
              <w:rPr>
                <w:rFonts w:ascii="Century Gothic" w:hAnsi="Century Gothic"/>
                <w:sz w:val="20"/>
                <w:szCs w:val="20"/>
              </w:rPr>
              <w:t>Commitment to abide by and uphold the policies on Safeguarding, Equal Opportunities, Health and Safety and Child Protection at Longcroft School</w:t>
            </w:r>
          </w:p>
        </w:tc>
        <w:tc>
          <w:tcPr>
            <w:tcW w:w="946" w:type="dxa"/>
            <w:tcBorders>
              <w:top w:val="single" w:sz="4" w:space="0" w:color="000000"/>
              <w:left w:val="single" w:sz="4" w:space="0" w:color="000000"/>
              <w:bottom w:val="single" w:sz="4" w:space="0" w:color="000000"/>
              <w:right w:val="single" w:sz="4" w:space="0" w:color="000000"/>
            </w:tcBorders>
            <w:vAlign w:val="center"/>
          </w:tcPr>
          <w:p w14:paraId="5FFB8F5C" w14:textId="77777777" w:rsidR="00317F46" w:rsidRDefault="00ED4941">
            <w:pPr>
              <w:pStyle w:val="BodyText2"/>
              <w:jc w:val="center"/>
              <w:rPr>
                <w:rFonts w:ascii="Century Gothic" w:hAnsi="Century Gothic"/>
                <w:sz w:val="20"/>
                <w:szCs w:val="20"/>
              </w:rPr>
            </w:pPr>
            <w:r>
              <w:rPr>
                <w:rFonts w:ascii="Century Gothic" w:hAnsi="Century Gothic"/>
                <w:sz w:val="20"/>
                <w:szCs w:val="20"/>
              </w:rPr>
              <w:t>*</w:t>
            </w:r>
          </w:p>
        </w:tc>
        <w:tc>
          <w:tcPr>
            <w:tcW w:w="946" w:type="dxa"/>
            <w:tcBorders>
              <w:top w:val="single" w:sz="4" w:space="0" w:color="000000"/>
              <w:left w:val="single" w:sz="4" w:space="0" w:color="000000"/>
              <w:bottom w:val="single" w:sz="4" w:space="0" w:color="000000"/>
              <w:right w:val="single" w:sz="4" w:space="0" w:color="000000"/>
            </w:tcBorders>
            <w:vAlign w:val="center"/>
          </w:tcPr>
          <w:p w14:paraId="5FFB8F5D" w14:textId="77777777" w:rsidR="00317F46" w:rsidRDefault="00317F46">
            <w:pPr>
              <w:pStyle w:val="BodyText2"/>
              <w:jc w:val="center"/>
              <w:rPr>
                <w:rFonts w:ascii="Century Gothic" w:hAnsi="Century Gothic"/>
                <w:sz w:val="20"/>
                <w:szCs w:val="20"/>
              </w:rPr>
            </w:pPr>
          </w:p>
        </w:tc>
        <w:tc>
          <w:tcPr>
            <w:tcW w:w="951" w:type="dxa"/>
            <w:tcBorders>
              <w:top w:val="single" w:sz="4" w:space="0" w:color="000000"/>
              <w:left w:val="single" w:sz="4" w:space="0" w:color="000000"/>
              <w:bottom w:val="single" w:sz="4" w:space="0" w:color="000000"/>
              <w:right w:val="single" w:sz="4" w:space="0" w:color="000000"/>
            </w:tcBorders>
            <w:vAlign w:val="center"/>
          </w:tcPr>
          <w:p w14:paraId="5FFB8F5E" w14:textId="77777777" w:rsidR="00317F46" w:rsidRDefault="00ED4941">
            <w:pPr>
              <w:pStyle w:val="BodyText2"/>
              <w:jc w:val="center"/>
              <w:rPr>
                <w:rFonts w:ascii="Century Gothic" w:hAnsi="Century Gothic"/>
                <w:sz w:val="20"/>
                <w:szCs w:val="20"/>
              </w:rPr>
            </w:pPr>
            <w:r>
              <w:rPr>
                <w:rFonts w:ascii="Century Gothic" w:hAnsi="Century Gothic"/>
                <w:sz w:val="20"/>
                <w:szCs w:val="20"/>
              </w:rPr>
              <w:t>A/I</w:t>
            </w:r>
          </w:p>
        </w:tc>
      </w:tr>
      <w:tr w:rsidR="00317F46" w14:paraId="5FFB8F64" w14:textId="77777777">
        <w:trPr>
          <w:trHeight w:val="397"/>
        </w:trPr>
        <w:tc>
          <w:tcPr>
            <w:tcW w:w="8096" w:type="dxa"/>
            <w:tcBorders>
              <w:top w:val="single" w:sz="4" w:space="0" w:color="000000"/>
              <w:left w:val="single" w:sz="4" w:space="0" w:color="000000"/>
              <w:bottom w:val="single" w:sz="4" w:space="0" w:color="000000"/>
              <w:right w:val="single" w:sz="4" w:space="0" w:color="000000"/>
            </w:tcBorders>
            <w:vAlign w:val="center"/>
          </w:tcPr>
          <w:p w14:paraId="5FFB8F60" w14:textId="77777777" w:rsidR="00317F46" w:rsidRDefault="00ED4941">
            <w:pPr>
              <w:pStyle w:val="BodyText2"/>
              <w:rPr>
                <w:rFonts w:ascii="Century Gothic" w:hAnsi="Century Gothic"/>
                <w:sz w:val="20"/>
                <w:szCs w:val="20"/>
              </w:rPr>
            </w:pPr>
            <w:r>
              <w:rPr>
                <w:rFonts w:ascii="Century Gothic" w:hAnsi="Century Gothic"/>
                <w:sz w:val="20"/>
                <w:szCs w:val="20"/>
              </w:rPr>
              <w:t>Self-awareness, empathy, managing feelings, motivation, social skills</w:t>
            </w:r>
          </w:p>
        </w:tc>
        <w:tc>
          <w:tcPr>
            <w:tcW w:w="946" w:type="dxa"/>
            <w:tcBorders>
              <w:top w:val="single" w:sz="4" w:space="0" w:color="000000"/>
              <w:left w:val="single" w:sz="4" w:space="0" w:color="000000"/>
              <w:bottom w:val="single" w:sz="4" w:space="0" w:color="000000"/>
              <w:right w:val="single" w:sz="4" w:space="0" w:color="000000"/>
            </w:tcBorders>
            <w:vAlign w:val="center"/>
          </w:tcPr>
          <w:p w14:paraId="5FFB8F61" w14:textId="77777777" w:rsidR="00317F46" w:rsidRDefault="00ED4941">
            <w:pPr>
              <w:pStyle w:val="BodyText2"/>
              <w:jc w:val="center"/>
              <w:rPr>
                <w:rFonts w:ascii="Century Gothic" w:hAnsi="Century Gothic"/>
                <w:sz w:val="20"/>
                <w:szCs w:val="20"/>
              </w:rPr>
            </w:pPr>
            <w:r>
              <w:rPr>
                <w:rFonts w:ascii="Century Gothic" w:hAnsi="Century Gothic"/>
                <w:sz w:val="20"/>
                <w:szCs w:val="20"/>
              </w:rPr>
              <w:t>*</w:t>
            </w:r>
          </w:p>
        </w:tc>
        <w:tc>
          <w:tcPr>
            <w:tcW w:w="946" w:type="dxa"/>
            <w:tcBorders>
              <w:top w:val="single" w:sz="4" w:space="0" w:color="000000"/>
              <w:left w:val="single" w:sz="4" w:space="0" w:color="000000"/>
              <w:bottom w:val="single" w:sz="4" w:space="0" w:color="000000"/>
              <w:right w:val="single" w:sz="4" w:space="0" w:color="000000"/>
            </w:tcBorders>
            <w:vAlign w:val="center"/>
          </w:tcPr>
          <w:p w14:paraId="5FFB8F62" w14:textId="77777777" w:rsidR="00317F46" w:rsidRDefault="00317F46">
            <w:pPr>
              <w:pStyle w:val="BodyText2"/>
              <w:jc w:val="center"/>
              <w:rPr>
                <w:rFonts w:ascii="Century Gothic" w:hAnsi="Century Gothic"/>
                <w:sz w:val="20"/>
                <w:szCs w:val="20"/>
              </w:rPr>
            </w:pPr>
          </w:p>
        </w:tc>
        <w:tc>
          <w:tcPr>
            <w:tcW w:w="951" w:type="dxa"/>
            <w:tcBorders>
              <w:top w:val="single" w:sz="4" w:space="0" w:color="000000"/>
              <w:left w:val="single" w:sz="4" w:space="0" w:color="000000"/>
              <w:bottom w:val="single" w:sz="4" w:space="0" w:color="000000"/>
              <w:right w:val="single" w:sz="4" w:space="0" w:color="000000"/>
            </w:tcBorders>
            <w:vAlign w:val="center"/>
          </w:tcPr>
          <w:p w14:paraId="5FFB8F63" w14:textId="77777777" w:rsidR="00317F46" w:rsidRDefault="00ED4941">
            <w:pPr>
              <w:pStyle w:val="BodyText2"/>
              <w:jc w:val="center"/>
              <w:rPr>
                <w:rFonts w:ascii="Century Gothic" w:hAnsi="Century Gothic"/>
                <w:sz w:val="20"/>
                <w:szCs w:val="20"/>
              </w:rPr>
            </w:pPr>
            <w:r>
              <w:rPr>
                <w:rFonts w:ascii="Century Gothic" w:hAnsi="Century Gothic"/>
                <w:sz w:val="20"/>
                <w:szCs w:val="20"/>
              </w:rPr>
              <w:t>A/I</w:t>
            </w:r>
          </w:p>
        </w:tc>
      </w:tr>
      <w:tr w:rsidR="00317F46" w14:paraId="5FFB8F69" w14:textId="77777777">
        <w:trPr>
          <w:trHeight w:val="284"/>
        </w:trPr>
        <w:tc>
          <w:tcPr>
            <w:tcW w:w="8096" w:type="dxa"/>
            <w:tcBorders>
              <w:top w:val="single" w:sz="4" w:space="0" w:color="000000"/>
              <w:left w:val="nil"/>
              <w:bottom w:val="single" w:sz="4" w:space="0" w:color="000000"/>
              <w:right w:val="nil"/>
            </w:tcBorders>
            <w:vAlign w:val="center"/>
          </w:tcPr>
          <w:p w14:paraId="5FFB8F65" w14:textId="77777777" w:rsidR="00317F46" w:rsidRDefault="00317F46">
            <w:pPr>
              <w:pStyle w:val="BodyText2"/>
              <w:rPr>
                <w:rFonts w:ascii="Century Gothic" w:hAnsi="Century Gothic"/>
                <w:sz w:val="20"/>
                <w:szCs w:val="20"/>
              </w:rPr>
            </w:pPr>
          </w:p>
        </w:tc>
        <w:tc>
          <w:tcPr>
            <w:tcW w:w="946" w:type="dxa"/>
            <w:tcBorders>
              <w:top w:val="single" w:sz="4" w:space="0" w:color="000000"/>
              <w:left w:val="nil"/>
              <w:bottom w:val="single" w:sz="4" w:space="0" w:color="000000"/>
              <w:right w:val="nil"/>
            </w:tcBorders>
            <w:vAlign w:val="center"/>
          </w:tcPr>
          <w:p w14:paraId="5FFB8F66" w14:textId="77777777" w:rsidR="00317F46" w:rsidRDefault="00317F46">
            <w:pPr>
              <w:pStyle w:val="BodyText2"/>
              <w:jc w:val="center"/>
              <w:rPr>
                <w:rFonts w:ascii="Century Gothic" w:hAnsi="Century Gothic"/>
                <w:sz w:val="20"/>
                <w:szCs w:val="20"/>
              </w:rPr>
            </w:pPr>
          </w:p>
        </w:tc>
        <w:tc>
          <w:tcPr>
            <w:tcW w:w="946" w:type="dxa"/>
            <w:tcBorders>
              <w:top w:val="single" w:sz="4" w:space="0" w:color="000000"/>
              <w:left w:val="nil"/>
              <w:bottom w:val="single" w:sz="4" w:space="0" w:color="000000"/>
              <w:right w:val="nil"/>
            </w:tcBorders>
            <w:vAlign w:val="center"/>
          </w:tcPr>
          <w:p w14:paraId="5FFB8F67" w14:textId="77777777" w:rsidR="00317F46" w:rsidRDefault="00317F46">
            <w:pPr>
              <w:pStyle w:val="BodyText2"/>
              <w:jc w:val="center"/>
              <w:rPr>
                <w:rFonts w:ascii="Century Gothic" w:hAnsi="Century Gothic"/>
                <w:sz w:val="20"/>
                <w:szCs w:val="20"/>
              </w:rPr>
            </w:pPr>
          </w:p>
        </w:tc>
        <w:tc>
          <w:tcPr>
            <w:tcW w:w="951" w:type="dxa"/>
            <w:tcBorders>
              <w:top w:val="single" w:sz="4" w:space="0" w:color="000000"/>
              <w:left w:val="nil"/>
              <w:bottom w:val="single" w:sz="4" w:space="0" w:color="000000"/>
              <w:right w:val="nil"/>
            </w:tcBorders>
            <w:vAlign w:val="center"/>
          </w:tcPr>
          <w:p w14:paraId="5FFB8F68" w14:textId="77777777" w:rsidR="00317F46" w:rsidRDefault="00317F46">
            <w:pPr>
              <w:pStyle w:val="BodyText2"/>
              <w:jc w:val="center"/>
              <w:rPr>
                <w:rFonts w:ascii="Century Gothic" w:hAnsi="Century Gothic"/>
                <w:sz w:val="20"/>
                <w:szCs w:val="20"/>
              </w:rPr>
            </w:pPr>
          </w:p>
        </w:tc>
      </w:tr>
      <w:tr w:rsidR="00317F46" w14:paraId="5FFB8F6B" w14:textId="77777777">
        <w:trPr>
          <w:trHeight w:val="397"/>
        </w:trPr>
        <w:tc>
          <w:tcPr>
            <w:tcW w:w="10939" w:type="dxa"/>
            <w:gridSpan w:val="4"/>
            <w:tcBorders>
              <w:top w:val="single" w:sz="4" w:space="0" w:color="000000"/>
              <w:left w:val="single" w:sz="4" w:space="0" w:color="000000"/>
              <w:bottom w:val="single" w:sz="4" w:space="0" w:color="000000"/>
              <w:right w:val="single" w:sz="4" w:space="0" w:color="000000"/>
            </w:tcBorders>
            <w:vAlign w:val="center"/>
          </w:tcPr>
          <w:p w14:paraId="5FFB8F6A" w14:textId="77777777" w:rsidR="00317F46" w:rsidRDefault="00ED4941">
            <w:pPr>
              <w:pStyle w:val="BodyText2"/>
              <w:rPr>
                <w:rFonts w:ascii="Century Gothic" w:hAnsi="Century Gothic"/>
                <w:sz w:val="20"/>
                <w:szCs w:val="16"/>
              </w:rPr>
            </w:pPr>
            <w:r>
              <w:rPr>
                <w:rFonts w:ascii="Century Gothic" w:hAnsi="Century Gothic"/>
                <w:b/>
                <w:sz w:val="20"/>
                <w:szCs w:val="20"/>
              </w:rPr>
              <w:t xml:space="preserve">Key: </w:t>
            </w:r>
            <w:r>
              <w:rPr>
                <w:rFonts w:ascii="Century Gothic" w:hAnsi="Century Gothic"/>
                <w:sz w:val="20"/>
                <w:szCs w:val="16"/>
              </w:rPr>
              <w:t>A = Application   |   C = Certificate   |   I = Interview   |   R = Reference</w:t>
            </w:r>
          </w:p>
        </w:tc>
      </w:tr>
    </w:tbl>
    <w:p w14:paraId="5FFB8F6C" w14:textId="77777777" w:rsidR="00317F46" w:rsidRDefault="00317F46">
      <w:pPr>
        <w:rPr>
          <w:rFonts w:ascii="Century Gothic" w:hAnsi="Century Gothic"/>
          <w:vanish/>
          <w:sz w:val="20"/>
        </w:rPr>
      </w:pPr>
    </w:p>
    <w:p w14:paraId="5FFB8F6D" w14:textId="77777777" w:rsidR="00317F46" w:rsidRDefault="00317F46">
      <w:pPr>
        <w:pStyle w:val="BodyText2"/>
        <w:rPr>
          <w:rFonts w:ascii="Century Gothic" w:hAnsi="Century Gothic"/>
          <w:sz w:val="20"/>
        </w:rPr>
      </w:pPr>
    </w:p>
    <w:p w14:paraId="5FFB8F6E" w14:textId="77777777" w:rsidR="00317F46" w:rsidRDefault="00317F46">
      <w:pPr>
        <w:pStyle w:val="BodyText2"/>
        <w:ind w:left="-142"/>
        <w:rPr>
          <w:rFonts w:ascii="Century Gothic" w:hAnsi="Century Gothic"/>
          <w:b/>
          <w:sz w:val="20"/>
          <w:szCs w:val="20"/>
        </w:rPr>
      </w:pPr>
    </w:p>
    <w:p w14:paraId="5FFB8F6F" w14:textId="77777777" w:rsidR="00317F46" w:rsidRDefault="00ED4941">
      <w:pPr>
        <w:pStyle w:val="BodyText2"/>
        <w:ind w:left="-142"/>
        <w:rPr>
          <w:rFonts w:ascii="Century Gothic" w:hAnsi="Century Gothic"/>
          <w:sz w:val="20"/>
          <w:szCs w:val="20"/>
        </w:rPr>
      </w:pPr>
      <w:r>
        <w:rPr>
          <w:rFonts w:ascii="Century Gothic" w:hAnsi="Century Gothic"/>
          <w:b/>
          <w:sz w:val="20"/>
          <w:szCs w:val="20"/>
        </w:rPr>
        <w:t>N.B.</w:t>
      </w:r>
      <w:r>
        <w:rPr>
          <w:rFonts w:ascii="Century Gothic" w:hAnsi="Century Gothic"/>
          <w:sz w:val="20"/>
          <w:szCs w:val="20"/>
        </w:rPr>
        <w:t xml:space="preserve">  We will require an enhanced CRB check for the successful candidate. This person specification is not necessarily a comprehensive definition of the post.  It will be during the first year and will be subject to modification and amendment after consultation with the post-holder. </w:t>
      </w:r>
    </w:p>
    <w:p w14:paraId="5FFB8F70" w14:textId="77777777" w:rsidR="00317F46" w:rsidRDefault="00317F46">
      <w:pPr>
        <w:spacing w:after="0" w:line="259" w:lineRule="auto"/>
        <w:ind w:left="14" w:firstLine="0"/>
        <w:rPr>
          <w:rFonts w:ascii="Century Gothic" w:hAnsi="Century Gothic"/>
          <w:color w:val="auto"/>
          <w:sz w:val="16"/>
        </w:rPr>
      </w:pPr>
    </w:p>
    <w:p w14:paraId="5FFB8F71" w14:textId="77777777" w:rsidR="00317F46" w:rsidRDefault="00ED4941">
      <w:pPr>
        <w:autoSpaceDE w:val="0"/>
        <w:autoSpaceDN w:val="0"/>
        <w:adjustRightInd w:val="0"/>
        <w:spacing w:after="0" w:line="240" w:lineRule="auto"/>
        <w:ind w:left="-142" w:firstLine="0"/>
        <w:rPr>
          <w:rFonts w:ascii="Century Gothic" w:hAnsi="Century Gothic" w:cs="Arial"/>
          <w:b/>
          <w:bCs/>
          <w:iCs/>
          <w:color w:val="auto"/>
          <w:sz w:val="20"/>
          <w:szCs w:val="24"/>
        </w:rPr>
      </w:pPr>
      <w:r>
        <w:rPr>
          <w:rFonts w:ascii="Century Gothic" w:hAnsi="Century Gothic"/>
          <w:b/>
          <w:bCs/>
          <w:color w:val="auto"/>
          <w:sz w:val="20"/>
          <w:szCs w:val="24"/>
        </w:rPr>
        <w:t>The school operates a safe recruitment process and appointment to the post will be subject to suitable references and an enhanced Disbarring and Barring Service check. The school is committed to safeguarding and promoting the welfare of children and expects all staff and volunteers to share this commitment.</w:t>
      </w:r>
    </w:p>
    <w:p w14:paraId="5FFB8F72" w14:textId="77777777" w:rsidR="00317F46" w:rsidRDefault="00317F46">
      <w:pPr>
        <w:spacing w:after="80" w:line="20" w:lineRule="atLeast"/>
        <w:ind w:left="360" w:firstLine="0"/>
        <w:rPr>
          <w:rFonts w:ascii="Century Gothic" w:hAnsi="Century Gothic"/>
          <w:b/>
          <w:color w:val="auto"/>
          <w:sz w:val="20"/>
        </w:rPr>
      </w:pPr>
    </w:p>
    <w:p w14:paraId="5FFB8F73" w14:textId="77777777" w:rsidR="00317F46" w:rsidRDefault="00ED4941">
      <w:pPr>
        <w:spacing w:after="80" w:line="20" w:lineRule="atLeast"/>
        <w:ind w:left="-142"/>
        <w:rPr>
          <w:rFonts w:ascii="Century Gothic" w:hAnsi="Century Gothic"/>
          <w:color w:val="auto"/>
          <w:sz w:val="22"/>
        </w:rPr>
      </w:pPr>
      <w:r>
        <w:rPr>
          <w:rFonts w:ascii="Century Gothic" w:hAnsi="Century Gothic"/>
          <w:color w:val="auto"/>
          <w:sz w:val="22"/>
        </w:rPr>
        <w:t>The East Riding of Yorkshire Council is an equal opportunities employer.</w:t>
      </w:r>
    </w:p>
    <w:p w14:paraId="5FFB8F74" w14:textId="77777777" w:rsidR="00317F46" w:rsidRDefault="00317F46">
      <w:pPr>
        <w:spacing w:after="0" w:line="20" w:lineRule="atLeast"/>
        <w:ind w:left="-142" w:hanging="11"/>
        <w:rPr>
          <w:rFonts w:ascii="Century Gothic" w:hAnsi="Century Gothic"/>
          <w:color w:val="auto"/>
          <w:sz w:val="18"/>
        </w:rPr>
      </w:pPr>
    </w:p>
    <w:p w14:paraId="5FFB8F75" w14:textId="77777777" w:rsidR="00317F46" w:rsidRDefault="00ED4941">
      <w:pPr>
        <w:spacing w:after="80" w:line="20" w:lineRule="atLeast"/>
        <w:ind w:left="-142"/>
        <w:rPr>
          <w:rFonts w:ascii="Century Gothic" w:hAnsi="Century Gothic"/>
          <w:color w:val="auto"/>
          <w:sz w:val="22"/>
        </w:rPr>
      </w:pPr>
      <w:r>
        <w:rPr>
          <w:rFonts w:ascii="Century Gothic" w:hAnsi="Century Gothic"/>
          <w:color w:val="auto"/>
          <w:sz w:val="22"/>
        </w:rPr>
        <w:t>All teaching staff are required to fulfil the duties described in the latest School Teachers’ Pay and Conditions document, including the appropriate Professional Standards.</w:t>
      </w:r>
    </w:p>
    <w:p w14:paraId="5FFB8F76" w14:textId="77777777" w:rsidR="00317F46" w:rsidRDefault="00ED4941">
      <w:pPr>
        <w:pStyle w:val="Heading1"/>
        <w:spacing w:after="80" w:line="276" w:lineRule="auto"/>
        <w:ind w:hanging="11"/>
        <w:rPr>
          <w:rFonts w:ascii="Century Gothic" w:hAnsi="Century Gothic"/>
          <w:color w:val="538135" w:themeColor="accent6" w:themeShade="BF"/>
          <w:sz w:val="64"/>
          <w:szCs w:val="64"/>
        </w:rPr>
      </w:pPr>
      <w:r>
        <w:rPr>
          <w:rFonts w:ascii="Century Gothic" w:hAnsi="Century Gothic"/>
          <w:color w:val="538135" w:themeColor="accent6" w:themeShade="BF"/>
          <w:sz w:val="64"/>
          <w:szCs w:val="64"/>
        </w:rPr>
        <w:lastRenderedPageBreak/>
        <w:t xml:space="preserve">Staff Information  </w:t>
      </w:r>
    </w:p>
    <w:p w14:paraId="5FFB8F77" w14:textId="77777777" w:rsidR="00317F46" w:rsidRDefault="00ED4941">
      <w:pPr>
        <w:spacing w:after="80" w:line="276" w:lineRule="auto"/>
        <w:ind w:hanging="11"/>
        <w:rPr>
          <w:rFonts w:ascii="Century Gothic" w:hAnsi="Century Gothic"/>
          <w:color w:val="538135" w:themeColor="accent6" w:themeShade="BF"/>
          <w:sz w:val="22"/>
        </w:rPr>
      </w:pPr>
      <w:r>
        <w:rPr>
          <w:rFonts w:ascii="Century Gothic" w:hAnsi="Century Gothic"/>
          <w:b/>
          <w:color w:val="538135" w:themeColor="accent6" w:themeShade="BF"/>
          <w:sz w:val="40"/>
        </w:rPr>
        <w:t xml:space="preserve">Senior Leadership Team  </w:t>
      </w:r>
    </w:p>
    <w:p w14:paraId="5FFB8F78" w14:textId="77777777" w:rsidR="00317F46" w:rsidRDefault="00ED4941">
      <w:pPr>
        <w:spacing w:after="80" w:line="276" w:lineRule="auto"/>
        <w:ind w:hanging="11"/>
        <w:rPr>
          <w:rFonts w:ascii="Century Gothic" w:hAnsi="Century Gothic"/>
          <w:color w:val="auto"/>
          <w:sz w:val="22"/>
        </w:rPr>
      </w:pPr>
      <w:r>
        <w:rPr>
          <w:rFonts w:ascii="Century Gothic" w:hAnsi="Century Gothic"/>
          <w:color w:val="auto"/>
          <w:sz w:val="22"/>
        </w:rPr>
        <w:t xml:space="preserve">Headteacher – Mr David Perry </w:t>
      </w:r>
    </w:p>
    <w:p w14:paraId="5FFB8F79" w14:textId="77777777" w:rsidR="00317F46" w:rsidRDefault="00ED4941">
      <w:pPr>
        <w:spacing w:after="80" w:line="276" w:lineRule="auto"/>
        <w:ind w:hanging="11"/>
        <w:rPr>
          <w:rFonts w:ascii="Century Gothic" w:hAnsi="Century Gothic"/>
          <w:color w:val="auto"/>
          <w:sz w:val="22"/>
        </w:rPr>
      </w:pPr>
      <w:r>
        <w:rPr>
          <w:rFonts w:ascii="Century Gothic" w:hAnsi="Century Gothic"/>
          <w:color w:val="auto"/>
          <w:sz w:val="22"/>
        </w:rPr>
        <w:t>Deputy Headteacher – Mr Leigh Haworth (Curriculum and Assessment)</w:t>
      </w:r>
    </w:p>
    <w:p w14:paraId="5FFB8F7A" w14:textId="77777777" w:rsidR="00317F46" w:rsidRDefault="00ED4941">
      <w:pPr>
        <w:spacing w:after="80" w:line="276" w:lineRule="auto"/>
        <w:ind w:hanging="11"/>
        <w:rPr>
          <w:rFonts w:ascii="Century Gothic" w:hAnsi="Century Gothic"/>
          <w:color w:val="auto"/>
          <w:sz w:val="22"/>
        </w:rPr>
      </w:pPr>
      <w:r>
        <w:rPr>
          <w:rFonts w:ascii="Century Gothic" w:hAnsi="Century Gothic"/>
          <w:color w:val="auto"/>
          <w:sz w:val="22"/>
        </w:rPr>
        <w:t xml:space="preserve">Deputy Headteacher – Mr Jonathan Rogers (Care and Achievement / Safeguarding) </w:t>
      </w:r>
    </w:p>
    <w:p w14:paraId="32C0872F" w14:textId="77777777" w:rsidR="00784C23" w:rsidRDefault="00784C23" w:rsidP="00784C23">
      <w:pPr>
        <w:spacing w:after="80" w:line="276" w:lineRule="auto"/>
        <w:ind w:hanging="11"/>
        <w:rPr>
          <w:rFonts w:ascii="Century Gothic" w:hAnsi="Century Gothic"/>
          <w:color w:val="auto"/>
          <w:sz w:val="22"/>
        </w:rPr>
      </w:pPr>
      <w:r>
        <w:rPr>
          <w:rFonts w:ascii="Century Gothic" w:hAnsi="Century Gothic"/>
          <w:color w:val="auto"/>
          <w:sz w:val="22"/>
        </w:rPr>
        <w:t>Assistant Headteacher – Ms Rachel Brooks (Head of Inclusion / SENCO)</w:t>
      </w:r>
    </w:p>
    <w:p w14:paraId="5FFB8F7B" w14:textId="77777777" w:rsidR="00317F46" w:rsidRDefault="00ED4941">
      <w:pPr>
        <w:spacing w:after="80" w:line="276" w:lineRule="auto"/>
        <w:ind w:hanging="11"/>
        <w:rPr>
          <w:rFonts w:ascii="Century Gothic" w:hAnsi="Century Gothic"/>
          <w:color w:val="auto"/>
          <w:sz w:val="22"/>
        </w:rPr>
      </w:pPr>
      <w:r>
        <w:rPr>
          <w:rFonts w:ascii="Century Gothic" w:hAnsi="Century Gothic"/>
          <w:color w:val="auto"/>
          <w:sz w:val="22"/>
        </w:rPr>
        <w:t>School Business Manager – Mrs Nikki Smith</w:t>
      </w:r>
    </w:p>
    <w:p w14:paraId="5FFB8F7F" w14:textId="7B86658A" w:rsidR="00317F46" w:rsidRDefault="00ED4941">
      <w:pPr>
        <w:spacing w:after="80" w:line="276" w:lineRule="auto"/>
        <w:ind w:hanging="11"/>
        <w:rPr>
          <w:rFonts w:ascii="Century Gothic" w:hAnsi="Century Gothic"/>
          <w:color w:val="auto"/>
          <w:sz w:val="22"/>
        </w:rPr>
      </w:pPr>
      <w:r>
        <w:rPr>
          <w:rFonts w:ascii="Century Gothic" w:hAnsi="Century Gothic"/>
          <w:color w:val="auto"/>
          <w:sz w:val="22"/>
        </w:rPr>
        <w:t>Assistant Headteacher – Mr Alan Worthington (Head of</w:t>
      </w:r>
      <w:r w:rsidR="00784C23">
        <w:rPr>
          <w:rFonts w:ascii="Century Gothic" w:hAnsi="Century Gothic"/>
          <w:color w:val="auto"/>
          <w:sz w:val="22"/>
        </w:rPr>
        <w:t xml:space="preserve"> Upper</w:t>
      </w:r>
      <w:r>
        <w:rPr>
          <w:rFonts w:ascii="Century Gothic" w:hAnsi="Century Gothic"/>
          <w:color w:val="auto"/>
          <w:sz w:val="22"/>
        </w:rPr>
        <w:t xml:space="preserve"> School)</w:t>
      </w:r>
    </w:p>
    <w:p w14:paraId="5D7B775B" w14:textId="77777777" w:rsidR="00784C23" w:rsidRDefault="00784C23" w:rsidP="00784C23">
      <w:pPr>
        <w:spacing w:after="80" w:line="276" w:lineRule="auto"/>
        <w:ind w:hanging="11"/>
        <w:rPr>
          <w:rFonts w:ascii="Century Gothic" w:hAnsi="Century Gothic"/>
          <w:color w:val="auto"/>
          <w:sz w:val="22"/>
        </w:rPr>
      </w:pPr>
      <w:r>
        <w:rPr>
          <w:rFonts w:ascii="Century Gothic" w:hAnsi="Century Gothic"/>
          <w:color w:val="auto"/>
          <w:sz w:val="22"/>
        </w:rPr>
        <w:t xml:space="preserve">Assistant Headteacher – Mr Jonathan Chapman (Head of Lower School) </w:t>
      </w:r>
    </w:p>
    <w:p w14:paraId="5FFB8F80" w14:textId="77777777" w:rsidR="00317F46" w:rsidRDefault="00317F46">
      <w:pPr>
        <w:spacing w:after="80" w:line="276" w:lineRule="auto"/>
        <w:ind w:left="165" w:hanging="11"/>
        <w:rPr>
          <w:rFonts w:ascii="Century Gothic" w:hAnsi="Century Gothic"/>
          <w:b/>
          <w:color w:val="1F3864" w:themeColor="accent5" w:themeShade="80"/>
          <w:sz w:val="28"/>
        </w:rPr>
      </w:pPr>
    </w:p>
    <w:p w14:paraId="5FFB8F81" w14:textId="77777777" w:rsidR="00317F46" w:rsidRDefault="00ED4941">
      <w:pPr>
        <w:spacing w:after="0" w:line="276" w:lineRule="auto"/>
        <w:ind w:left="0" w:firstLine="0"/>
        <w:rPr>
          <w:rFonts w:ascii="Century Gothic" w:hAnsi="Century Gothic"/>
          <w:color w:val="538135" w:themeColor="accent6" w:themeShade="BF"/>
          <w:sz w:val="22"/>
        </w:rPr>
      </w:pPr>
      <w:r>
        <w:rPr>
          <w:rFonts w:ascii="Century Gothic" w:hAnsi="Century Gothic"/>
          <w:b/>
          <w:color w:val="538135" w:themeColor="accent6" w:themeShade="BF"/>
          <w:sz w:val="40"/>
        </w:rPr>
        <w:t>Key Contacts</w:t>
      </w:r>
      <w:r>
        <w:rPr>
          <w:rFonts w:ascii="Century Gothic" w:hAnsi="Century Gothic"/>
          <w:color w:val="538135" w:themeColor="accent6" w:themeShade="BF"/>
          <w:sz w:val="22"/>
        </w:rPr>
        <w:t xml:space="preserve"> </w:t>
      </w:r>
      <w:r>
        <w:rPr>
          <w:rFonts w:ascii="Century Gothic" w:hAnsi="Century Gothic"/>
          <w:b/>
          <w:color w:val="538135" w:themeColor="accent6" w:themeShade="BF"/>
          <w:sz w:val="40"/>
        </w:rPr>
        <w:t xml:space="preserve"> </w:t>
      </w:r>
    </w:p>
    <w:p w14:paraId="787652D9" w14:textId="61791C33" w:rsidR="00AE77F1" w:rsidRDefault="00AE77F1" w:rsidP="00AE77F1">
      <w:pPr>
        <w:spacing w:after="120" w:line="276" w:lineRule="auto"/>
        <w:ind w:left="0" w:firstLine="0"/>
        <w:rPr>
          <w:rStyle w:val="Strong"/>
          <w:rFonts w:ascii="Century Gothic" w:hAnsi="Century Gothic" w:cstheme="minorHAnsi"/>
          <w:b w:val="0"/>
          <w:color w:val="444444"/>
          <w:sz w:val="22"/>
          <w:szCs w:val="23"/>
          <w:shd w:val="clear" w:color="auto" w:fill="FFFFFF"/>
        </w:rPr>
      </w:pPr>
      <w:r>
        <w:rPr>
          <w:rFonts w:ascii="Century Gothic" w:hAnsi="Century Gothic"/>
          <w:color w:val="auto"/>
          <w:sz w:val="22"/>
        </w:rPr>
        <w:t xml:space="preserve">School Business Manager   </w:t>
      </w:r>
      <w:proofErr w:type="gramStart"/>
      <w:r>
        <w:rPr>
          <w:rFonts w:ascii="Century Gothic" w:hAnsi="Century Gothic"/>
          <w:color w:val="auto"/>
          <w:sz w:val="22"/>
        </w:rPr>
        <w:t>|  Mrs</w:t>
      </w:r>
      <w:proofErr w:type="gramEnd"/>
      <w:r>
        <w:rPr>
          <w:rFonts w:ascii="Century Gothic" w:hAnsi="Century Gothic"/>
          <w:color w:val="auto"/>
          <w:sz w:val="22"/>
        </w:rPr>
        <w:t xml:space="preserve"> Nikki Smith  |  </w:t>
      </w:r>
      <w:r>
        <w:rPr>
          <w:rStyle w:val="Strong"/>
          <w:rFonts w:ascii="Century Gothic" w:hAnsi="Century Gothic" w:cstheme="minorHAnsi"/>
          <w:color w:val="auto"/>
          <w:sz w:val="22"/>
          <w:szCs w:val="23"/>
          <w:shd w:val="clear" w:color="auto" w:fill="FFFFFF"/>
        </w:rPr>
        <w:t>01482 862171</w:t>
      </w:r>
      <w:r>
        <w:rPr>
          <w:rStyle w:val="Strong"/>
          <w:rFonts w:ascii="Century Gothic" w:hAnsi="Century Gothic" w:cstheme="minorHAnsi"/>
          <w:b w:val="0"/>
          <w:color w:val="auto"/>
          <w:sz w:val="22"/>
          <w:szCs w:val="23"/>
          <w:shd w:val="clear" w:color="auto" w:fill="FFFFFF"/>
        </w:rPr>
        <w:t xml:space="preserve">  </w:t>
      </w:r>
      <w:r>
        <w:rPr>
          <w:rStyle w:val="Strong"/>
          <w:rFonts w:ascii="Century Gothic" w:hAnsi="Century Gothic" w:cstheme="minorHAnsi"/>
          <w:b w:val="0"/>
          <w:color w:val="444444"/>
          <w:sz w:val="22"/>
          <w:szCs w:val="23"/>
          <w:shd w:val="clear" w:color="auto" w:fill="FFFFFF"/>
        </w:rPr>
        <w:t xml:space="preserve">|  </w:t>
      </w:r>
      <w:hyperlink r:id="rId15" w:history="1">
        <w:r>
          <w:rPr>
            <w:rStyle w:val="Hyperlink"/>
            <w:rFonts w:ascii="Century Gothic" w:hAnsi="Century Gothic" w:cstheme="minorHAnsi"/>
            <w:sz w:val="22"/>
            <w:szCs w:val="23"/>
            <w:shd w:val="clear" w:color="auto" w:fill="FFFFFF"/>
          </w:rPr>
          <w:t>school@longcroft.eriding.net</w:t>
        </w:r>
      </w:hyperlink>
    </w:p>
    <w:p w14:paraId="5FFB8F83" w14:textId="67A81FA1" w:rsidR="00317F46" w:rsidRPr="00AE77F1" w:rsidRDefault="00AE77F1" w:rsidP="00AE77F1">
      <w:pPr>
        <w:pStyle w:val="Heading1"/>
        <w:spacing w:line="240" w:lineRule="auto"/>
        <w:ind w:left="0" w:firstLine="0"/>
        <w:rPr>
          <w:rStyle w:val="Hyperlink"/>
          <w:rFonts w:ascii="Century Gothic" w:hAnsi="Century Gothic" w:cstheme="minorHAnsi"/>
          <w:b w:val="0"/>
          <w:bCs/>
          <w:sz w:val="22"/>
          <w:szCs w:val="23"/>
          <w:shd w:val="clear" w:color="auto" w:fill="FFFFFF"/>
        </w:rPr>
      </w:pPr>
      <w:r>
        <w:rPr>
          <w:rFonts w:ascii="Century Gothic" w:hAnsi="Century Gothic" w:cstheme="minorHAnsi"/>
          <w:b w:val="0"/>
          <w:color w:val="444444"/>
          <w:sz w:val="22"/>
          <w:szCs w:val="23"/>
          <w:shd w:val="clear" w:color="auto" w:fill="FFFFFF"/>
        </w:rPr>
        <w:t>Science</w:t>
      </w:r>
      <w:r w:rsidRPr="00AE77F1">
        <w:rPr>
          <w:rFonts w:ascii="Century Gothic" w:hAnsi="Century Gothic" w:cstheme="minorHAnsi"/>
          <w:b w:val="0"/>
          <w:color w:val="444444"/>
          <w:sz w:val="22"/>
          <w:szCs w:val="23"/>
          <w:shd w:val="clear" w:color="auto" w:fill="FFFFFF"/>
        </w:rPr>
        <w:t xml:space="preserve"> Curriculum </w:t>
      </w:r>
      <w:proofErr w:type="gramStart"/>
      <w:r w:rsidRPr="00AE77F1">
        <w:rPr>
          <w:rFonts w:ascii="Century Gothic" w:hAnsi="Century Gothic" w:cstheme="minorHAnsi"/>
          <w:b w:val="0"/>
          <w:color w:val="444444"/>
          <w:sz w:val="22"/>
          <w:szCs w:val="23"/>
          <w:shd w:val="clear" w:color="auto" w:fill="FFFFFF"/>
        </w:rPr>
        <w:t xml:space="preserve">Leader </w:t>
      </w:r>
      <w:r>
        <w:rPr>
          <w:rFonts w:ascii="Century Gothic" w:hAnsi="Century Gothic" w:cstheme="minorHAnsi"/>
          <w:b w:val="0"/>
          <w:color w:val="444444"/>
          <w:sz w:val="22"/>
          <w:szCs w:val="23"/>
          <w:shd w:val="clear" w:color="auto" w:fill="FFFFFF"/>
        </w:rPr>
        <w:t xml:space="preserve"> </w:t>
      </w:r>
      <w:r w:rsidRPr="00AE77F1">
        <w:rPr>
          <w:rFonts w:ascii="Century Gothic" w:hAnsi="Century Gothic" w:cstheme="minorHAnsi"/>
          <w:b w:val="0"/>
          <w:color w:val="444444"/>
          <w:sz w:val="22"/>
          <w:szCs w:val="23"/>
          <w:shd w:val="clear" w:color="auto" w:fill="FFFFFF"/>
        </w:rPr>
        <w:t>|</w:t>
      </w:r>
      <w:proofErr w:type="gramEnd"/>
      <w:r w:rsidRPr="00AE77F1">
        <w:rPr>
          <w:rFonts w:ascii="Century Gothic" w:hAnsi="Century Gothic" w:cstheme="minorHAnsi"/>
          <w:b w:val="0"/>
          <w:color w:val="444444"/>
          <w:sz w:val="22"/>
          <w:szCs w:val="23"/>
          <w:shd w:val="clear" w:color="auto" w:fill="FFFFFF"/>
        </w:rPr>
        <w:t xml:space="preserve">  M</w:t>
      </w:r>
      <w:r>
        <w:rPr>
          <w:rFonts w:ascii="Century Gothic" w:hAnsi="Century Gothic" w:cstheme="minorHAnsi"/>
          <w:b w:val="0"/>
          <w:color w:val="444444"/>
          <w:sz w:val="22"/>
          <w:szCs w:val="23"/>
          <w:shd w:val="clear" w:color="auto" w:fill="FFFFFF"/>
        </w:rPr>
        <w:t>r</w:t>
      </w:r>
      <w:r w:rsidRPr="00AE77F1">
        <w:rPr>
          <w:rFonts w:ascii="Century Gothic" w:hAnsi="Century Gothic" w:cstheme="minorHAnsi"/>
          <w:b w:val="0"/>
          <w:color w:val="444444"/>
          <w:sz w:val="22"/>
          <w:szCs w:val="23"/>
          <w:shd w:val="clear" w:color="auto" w:fill="FFFFFF"/>
        </w:rPr>
        <w:t xml:space="preserve">s </w:t>
      </w:r>
      <w:r>
        <w:rPr>
          <w:rFonts w:ascii="Century Gothic" w:hAnsi="Century Gothic" w:cstheme="minorHAnsi"/>
          <w:b w:val="0"/>
          <w:color w:val="444444"/>
          <w:sz w:val="22"/>
          <w:szCs w:val="23"/>
          <w:shd w:val="clear" w:color="auto" w:fill="FFFFFF"/>
        </w:rPr>
        <w:t>A</w:t>
      </w:r>
      <w:r w:rsidRPr="00AE77F1">
        <w:rPr>
          <w:rFonts w:ascii="Century Gothic" w:hAnsi="Century Gothic" w:cstheme="minorHAnsi"/>
          <w:b w:val="0"/>
          <w:color w:val="444444"/>
          <w:sz w:val="22"/>
          <w:szCs w:val="23"/>
          <w:shd w:val="clear" w:color="auto" w:fill="FFFFFF"/>
        </w:rPr>
        <w:t xml:space="preserve"> S</w:t>
      </w:r>
      <w:r>
        <w:rPr>
          <w:rFonts w:ascii="Century Gothic" w:hAnsi="Century Gothic" w:cstheme="minorHAnsi"/>
          <w:b w:val="0"/>
          <w:color w:val="444444"/>
          <w:sz w:val="22"/>
          <w:szCs w:val="23"/>
          <w:shd w:val="clear" w:color="auto" w:fill="FFFFFF"/>
        </w:rPr>
        <w:t>cott</w:t>
      </w:r>
      <w:r w:rsidRPr="00AE77F1">
        <w:rPr>
          <w:rFonts w:ascii="Century Gothic" w:hAnsi="Century Gothic" w:cstheme="minorHAnsi"/>
          <w:b w:val="0"/>
          <w:color w:val="444444"/>
          <w:sz w:val="22"/>
          <w:szCs w:val="23"/>
          <w:shd w:val="clear" w:color="auto" w:fill="FFFFFF"/>
        </w:rPr>
        <w:t xml:space="preserve">     </w:t>
      </w:r>
      <w:r w:rsidRPr="00AE77F1">
        <w:rPr>
          <w:rFonts w:ascii="Century Gothic" w:hAnsi="Century Gothic"/>
          <w:b w:val="0"/>
          <w:color w:val="auto"/>
          <w:sz w:val="22"/>
        </w:rPr>
        <w:t>|</w:t>
      </w:r>
      <w:r>
        <w:rPr>
          <w:rFonts w:ascii="Century Gothic" w:hAnsi="Century Gothic"/>
          <w:color w:val="auto"/>
          <w:sz w:val="22"/>
        </w:rPr>
        <w:t xml:space="preserve">  </w:t>
      </w:r>
      <w:r w:rsidRPr="00AE77F1">
        <w:rPr>
          <w:rStyle w:val="Strong"/>
          <w:rFonts w:ascii="Century Gothic" w:hAnsi="Century Gothic" w:cstheme="minorHAnsi"/>
          <w:b/>
          <w:bCs w:val="0"/>
          <w:color w:val="auto"/>
          <w:sz w:val="22"/>
          <w:szCs w:val="23"/>
          <w:shd w:val="clear" w:color="auto" w:fill="FFFFFF"/>
        </w:rPr>
        <w:t>01482 862171</w:t>
      </w:r>
      <w:r>
        <w:rPr>
          <w:rStyle w:val="Strong"/>
          <w:rFonts w:ascii="Century Gothic" w:hAnsi="Century Gothic" w:cstheme="minorHAnsi"/>
          <w:color w:val="auto"/>
          <w:sz w:val="22"/>
          <w:szCs w:val="23"/>
          <w:shd w:val="clear" w:color="auto" w:fill="FFFFFF"/>
        </w:rPr>
        <w:t xml:space="preserve">  </w:t>
      </w:r>
      <w:r>
        <w:rPr>
          <w:rStyle w:val="Strong"/>
          <w:rFonts w:ascii="Century Gothic" w:hAnsi="Century Gothic" w:cstheme="minorHAnsi"/>
          <w:color w:val="444444"/>
          <w:sz w:val="22"/>
          <w:szCs w:val="23"/>
          <w:shd w:val="clear" w:color="auto" w:fill="FFFFFF"/>
        </w:rPr>
        <w:t xml:space="preserve">|  </w:t>
      </w:r>
      <w:hyperlink r:id="rId16" w:history="1">
        <w:r w:rsidR="00C14C22" w:rsidRPr="008858DF">
          <w:rPr>
            <w:rStyle w:val="Hyperlink"/>
            <w:rFonts w:ascii="Century Gothic" w:hAnsi="Century Gothic" w:cstheme="minorHAnsi"/>
            <w:b w:val="0"/>
            <w:bCs/>
            <w:sz w:val="22"/>
            <w:szCs w:val="23"/>
            <w:shd w:val="clear" w:color="auto" w:fill="FFFFFF"/>
          </w:rPr>
          <w:t>anna.scott@longcroft.eriding.net</w:t>
        </w:r>
      </w:hyperlink>
    </w:p>
    <w:p w14:paraId="3766DDA8" w14:textId="77777777" w:rsidR="00AE77F1" w:rsidRPr="00AE77F1" w:rsidRDefault="00AE77F1" w:rsidP="00AE77F1">
      <w:pPr>
        <w:rPr>
          <w:bCs/>
        </w:rPr>
      </w:pPr>
    </w:p>
    <w:p w14:paraId="6F7BBEF1" w14:textId="77777777" w:rsidR="00AE77F1" w:rsidRPr="00AE77F1" w:rsidRDefault="00AE77F1" w:rsidP="00AE77F1"/>
    <w:p w14:paraId="5FFB8F84" w14:textId="77777777" w:rsidR="00317F46" w:rsidRDefault="00ED4941">
      <w:pPr>
        <w:pStyle w:val="Heading1"/>
        <w:spacing w:line="276" w:lineRule="auto"/>
        <w:ind w:left="9"/>
        <w:rPr>
          <w:rFonts w:ascii="Century Gothic" w:hAnsi="Century Gothic"/>
          <w:color w:val="538135" w:themeColor="accent6" w:themeShade="BF"/>
          <w:sz w:val="72"/>
        </w:rPr>
      </w:pPr>
      <w:r>
        <w:rPr>
          <w:rFonts w:ascii="Century Gothic" w:hAnsi="Century Gothic"/>
          <w:color w:val="538135" w:themeColor="accent6" w:themeShade="BF"/>
          <w:sz w:val="72"/>
        </w:rPr>
        <w:t xml:space="preserve">How to apply </w:t>
      </w:r>
    </w:p>
    <w:p w14:paraId="3AD38C70" w14:textId="77777777" w:rsidR="00751AC3" w:rsidRDefault="00751AC3" w:rsidP="00751AC3">
      <w:pPr>
        <w:spacing w:after="213" w:line="276" w:lineRule="auto"/>
        <w:rPr>
          <w:rFonts w:ascii="Century Gothic" w:hAnsi="Century Gothic"/>
          <w:color w:val="auto"/>
          <w:sz w:val="22"/>
        </w:rPr>
      </w:pPr>
      <w:r>
        <w:rPr>
          <w:rFonts w:ascii="Century Gothic" w:hAnsi="Century Gothic"/>
          <w:color w:val="auto"/>
          <w:sz w:val="22"/>
        </w:rPr>
        <w:t xml:space="preserve">If you would like to apply for this vacancy, please download a teaching staff application form from the school website or apply through the government’s teacher vacancies website: </w:t>
      </w:r>
      <w:hyperlink r:id="rId17" w:tgtFrame="_blank" w:tooltip="https://teaching-vacancies.service.gov.uk/" w:history="1">
        <w:r w:rsidRPr="00291A65">
          <w:rPr>
            <w:rStyle w:val="Hyperlink"/>
            <w:rFonts w:ascii="Century Gothic" w:hAnsi="Century Gothic"/>
            <w:sz w:val="22"/>
          </w:rPr>
          <w:t>https://teaching-vacancies.service.gov.uk/</w:t>
        </w:r>
      </w:hyperlink>
    </w:p>
    <w:p w14:paraId="60BF71DD" w14:textId="77777777" w:rsidR="00751AC3" w:rsidRDefault="00751AC3" w:rsidP="00751AC3">
      <w:pPr>
        <w:spacing w:line="276" w:lineRule="auto"/>
        <w:rPr>
          <w:rFonts w:ascii="Century Gothic" w:hAnsi="Century Gothic"/>
          <w:color w:val="auto"/>
          <w:sz w:val="22"/>
        </w:rPr>
      </w:pPr>
      <w:r>
        <w:rPr>
          <w:rFonts w:ascii="Century Gothic" w:hAnsi="Century Gothic"/>
          <w:color w:val="auto"/>
          <w:sz w:val="22"/>
        </w:rPr>
        <w:t xml:space="preserve">Applications should be returned to </w:t>
      </w:r>
      <w:r>
        <w:rPr>
          <w:rFonts w:ascii="Century Gothic" w:hAnsi="Century Gothic"/>
          <w:b/>
          <w:color w:val="auto"/>
          <w:sz w:val="22"/>
        </w:rPr>
        <w:t>Mrs N Smith</w:t>
      </w:r>
      <w:r>
        <w:rPr>
          <w:rFonts w:ascii="Century Gothic" w:hAnsi="Century Gothic"/>
          <w:color w:val="auto"/>
          <w:sz w:val="22"/>
        </w:rPr>
        <w:t xml:space="preserve"> School Business Manager, Longcroft School and Sixth Form, Burton Road, Beverley, East Riding of Yorkshire, HU17 7EJ or via email to</w:t>
      </w:r>
      <w:r>
        <w:rPr>
          <w:rFonts w:ascii="Century Gothic" w:hAnsi="Century Gothic"/>
          <w:b/>
          <w:color w:val="auto"/>
          <w:sz w:val="22"/>
        </w:rPr>
        <w:t xml:space="preserve"> </w:t>
      </w:r>
      <w:hyperlink r:id="rId18" w:history="1">
        <w:r w:rsidRPr="00F06555">
          <w:rPr>
            <w:rStyle w:val="Hyperlink"/>
            <w:rFonts w:ascii="Century Gothic" w:hAnsi="Century Gothic"/>
            <w:b/>
            <w:sz w:val="22"/>
          </w:rPr>
          <w:t>hr@longcroft.eriding.net</w:t>
        </w:r>
      </w:hyperlink>
    </w:p>
    <w:p w14:paraId="2B800893" w14:textId="77777777" w:rsidR="00751AC3" w:rsidRDefault="00751AC3" w:rsidP="00751AC3">
      <w:pPr>
        <w:spacing w:after="0" w:line="276" w:lineRule="auto"/>
        <w:rPr>
          <w:rFonts w:ascii="Century Gothic" w:hAnsi="Century Gothic"/>
          <w:b/>
          <w:color w:val="1F3864" w:themeColor="accent5" w:themeShade="80"/>
          <w:sz w:val="36"/>
        </w:rPr>
      </w:pPr>
    </w:p>
    <w:p w14:paraId="69D5A858" w14:textId="77777777" w:rsidR="00751AC3" w:rsidRDefault="00751AC3" w:rsidP="00751AC3">
      <w:pPr>
        <w:spacing w:after="0" w:line="276" w:lineRule="auto"/>
        <w:rPr>
          <w:rFonts w:ascii="Century Gothic" w:hAnsi="Century Gothic"/>
          <w:b/>
          <w:color w:val="1F3864" w:themeColor="accent5" w:themeShade="80"/>
          <w:sz w:val="36"/>
        </w:rPr>
      </w:pPr>
    </w:p>
    <w:p w14:paraId="44A839F8" w14:textId="6187951F" w:rsidR="00751AC3" w:rsidRDefault="00751AC3" w:rsidP="00751AC3">
      <w:pPr>
        <w:spacing w:after="0" w:line="276" w:lineRule="auto"/>
        <w:rPr>
          <w:rFonts w:ascii="Century Gothic" w:hAnsi="Century Gothic"/>
          <w:b/>
          <w:color w:val="1F3864" w:themeColor="accent5" w:themeShade="80"/>
          <w:sz w:val="32"/>
        </w:rPr>
      </w:pPr>
      <w:r>
        <w:rPr>
          <w:rFonts w:ascii="Century Gothic" w:hAnsi="Century Gothic"/>
          <w:b/>
          <w:color w:val="1F3864" w:themeColor="accent5" w:themeShade="80"/>
          <w:sz w:val="36"/>
        </w:rPr>
        <w:t>CLOSING DATE: Tuesday</w:t>
      </w:r>
      <w:r>
        <w:rPr>
          <w:rFonts w:ascii="Century Gothic" w:hAnsi="Century Gothic"/>
          <w:b/>
          <w:color w:val="1F3864" w:themeColor="accent5" w:themeShade="80"/>
          <w:sz w:val="32"/>
        </w:rPr>
        <w:t xml:space="preserve"> </w:t>
      </w:r>
      <w:r w:rsidR="00F44B15">
        <w:rPr>
          <w:rFonts w:ascii="Century Gothic" w:hAnsi="Century Gothic"/>
          <w:b/>
          <w:color w:val="1F3864" w:themeColor="accent5" w:themeShade="80"/>
          <w:sz w:val="32"/>
        </w:rPr>
        <w:t>20</w:t>
      </w:r>
      <w:r w:rsidRPr="006D5A17">
        <w:rPr>
          <w:rFonts w:ascii="Century Gothic" w:hAnsi="Century Gothic"/>
          <w:b/>
          <w:color w:val="1F3864" w:themeColor="accent5" w:themeShade="80"/>
          <w:sz w:val="32"/>
          <w:vertAlign w:val="superscript"/>
        </w:rPr>
        <w:t>th</w:t>
      </w:r>
      <w:r>
        <w:rPr>
          <w:rFonts w:ascii="Century Gothic" w:hAnsi="Century Gothic"/>
          <w:b/>
          <w:color w:val="1F3864" w:themeColor="accent5" w:themeShade="80"/>
          <w:sz w:val="32"/>
        </w:rPr>
        <w:t xml:space="preserve"> October @ 12:30pm</w:t>
      </w:r>
    </w:p>
    <w:p w14:paraId="04C4BE8E" w14:textId="2DBBCC51" w:rsidR="00751AC3" w:rsidRDefault="00751AC3" w:rsidP="00751AC3">
      <w:pPr>
        <w:spacing w:after="0" w:line="276" w:lineRule="auto"/>
        <w:rPr>
          <w:rFonts w:ascii="Century Gothic" w:hAnsi="Century Gothic"/>
          <w:color w:val="1F3864" w:themeColor="accent5" w:themeShade="80"/>
          <w:sz w:val="18"/>
        </w:rPr>
      </w:pPr>
      <w:r>
        <w:rPr>
          <w:rFonts w:ascii="Century Gothic" w:hAnsi="Century Gothic"/>
          <w:b/>
          <w:color w:val="1F3864" w:themeColor="accent5" w:themeShade="80"/>
        </w:rPr>
        <w:t xml:space="preserve">Interviews are scheduled to take place </w:t>
      </w:r>
      <w:r w:rsidR="00F44B15">
        <w:rPr>
          <w:rFonts w:ascii="Century Gothic" w:hAnsi="Century Gothic"/>
          <w:b/>
          <w:color w:val="1F3864" w:themeColor="accent5" w:themeShade="80"/>
        </w:rPr>
        <w:t>Wednesday 21</w:t>
      </w:r>
      <w:r w:rsidR="00F44B15" w:rsidRPr="00F44B15">
        <w:rPr>
          <w:rFonts w:ascii="Century Gothic" w:hAnsi="Century Gothic"/>
          <w:b/>
          <w:color w:val="1F3864" w:themeColor="accent5" w:themeShade="80"/>
          <w:vertAlign w:val="superscript"/>
        </w:rPr>
        <w:t>st</w:t>
      </w:r>
      <w:r w:rsidR="00F44B15">
        <w:rPr>
          <w:rFonts w:ascii="Century Gothic" w:hAnsi="Century Gothic"/>
          <w:b/>
          <w:color w:val="1F3864" w:themeColor="accent5" w:themeShade="80"/>
        </w:rPr>
        <w:t xml:space="preserve"> – Friday 23</w:t>
      </w:r>
      <w:r w:rsidR="00F44B15" w:rsidRPr="00F44B15">
        <w:rPr>
          <w:rFonts w:ascii="Century Gothic" w:hAnsi="Century Gothic"/>
          <w:b/>
          <w:color w:val="1F3864" w:themeColor="accent5" w:themeShade="80"/>
          <w:vertAlign w:val="superscript"/>
        </w:rPr>
        <w:t>rd</w:t>
      </w:r>
      <w:r w:rsidR="00F44B15">
        <w:rPr>
          <w:rFonts w:ascii="Century Gothic" w:hAnsi="Century Gothic"/>
          <w:b/>
          <w:color w:val="1F3864" w:themeColor="accent5" w:themeShade="80"/>
        </w:rPr>
        <w:t xml:space="preserve"> </w:t>
      </w:r>
      <w:r>
        <w:rPr>
          <w:rFonts w:ascii="Century Gothic" w:hAnsi="Century Gothic"/>
          <w:b/>
          <w:color w:val="1F3864" w:themeColor="accent5" w:themeShade="80"/>
        </w:rPr>
        <w:t>October</w:t>
      </w:r>
    </w:p>
    <w:p w14:paraId="5FFB8F8B" w14:textId="77777777" w:rsidR="00317F46" w:rsidRDefault="00317F46">
      <w:pPr>
        <w:spacing w:after="0" w:line="216" w:lineRule="auto"/>
        <w:ind w:left="0" w:firstLine="0"/>
        <w:rPr>
          <w:rFonts w:ascii="Century Gothic" w:hAnsi="Century Gothic"/>
          <w:color w:val="1F3864" w:themeColor="accent5" w:themeShade="80"/>
          <w:sz w:val="20"/>
        </w:rPr>
      </w:pPr>
    </w:p>
    <w:p w14:paraId="5FFB8F8C" w14:textId="77777777" w:rsidR="00317F46" w:rsidRDefault="00317F46">
      <w:pPr>
        <w:spacing w:after="0" w:line="216" w:lineRule="auto"/>
        <w:ind w:left="0" w:firstLine="0"/>
        <w:rPr>
          <w:rFonts w:ascii="Century Gothic" w:hAnsi="Century Gothic"/>
          <w:color w:val="1F3864" w:themeColor="accent5" w:themeShade="80"/>
          <w:sz w:val="20"/>
        </w:rPr>
      </w:pPr>
    </w:p>
    <w:p w14:paraId="5FFB8F8D" w14:textId="77777777" w:rsidR="00317F46" w:rsidRDefault="00317F46">
      <w:pPr>
        <w:spacing w:after="0" w:line="216" w:lineRule="auto"/>
        <w:ind w:left="0" w:firstLine="0"/>
        <w:rPr>
          <w:rFonts w:ascii="Century Gothic" w:hAnsi="Century Gothic"/>
          <w:color w:val="1F3864" w:themeColor="accent5" w:themeShade="80"/>
          <w:sz w:val="20"/>
        </w:rPr>
      </w:pPr>
    </w:p>
    <w:p w14:paraId="5FFB8F8E" w14:textId="77777777" w:rsidR="00317F46" w:rsidRDefault="00317F46">
      <w:pPr>
        <w:spacing w:after="0" w:line="216" w:lineRule="auto"/>
        <w:ind w:left="0" w:firstLine="0"/>
        <w:jc w:val="center"/>
        <w:rPr>
          <w:rFonts w:ascii="Century Gothic" w:hAnsi="Century Gothic"/>
          <w:color w:val="1F3864" w:themeColor="accent5" w:themeShade="80"/>
          <w:sz w:val="2"/>
        </w:rPr>
      </w:pPr>
    </w:p>
    <w:p w14:paraId="5FFB8F8F" w14:textId="77777777" w:rsidR="00317F46" w:rsidRDefault="00317F46">
      <w:pPr>
        <w:pStyle w:val="Heading1"/>
        <w:spacing w:line="240" w:lineRule="auto"/>
        <w:ind w:left="0" w:firstLine="0"/>
        <w:rPr>
          <w:rFonts w:ascii="Century Gothic" w:hAnsi="Century Gothic"/>
          <w:color w:val="538135" w:themeColor="accent6" w:themeShade="BF"/>
          <w:sz w:val="72"/>
        </w:rPr>
      </w:pPr>
    </w:p>
    <w:p w14:paraId="5FFB8F90" w14:textId="77777777" w:rsidR="00317F46" w:rsidRDefault="00317F46">
      <w:pPr>
        <w:pStyle w:val="Heading1"/>
        <w:spacing w:line="240" w:lineRule="auto"/>
        <w:ind w:left="0" w:firstLine="0"/>
        <w:rPr>
          <w:rFonts w:ascii="Century Gothic" w:hAnsi="Century Gothic"/>
          <w:color w:val="538135" w:themeColor="accent6" w:themeShade="BF"/>
          <w:sz w:val="72"/>
        </w:rPr>
      </w:pPr>
    </w:p>
    <w:p w14:paraId="5FFB8F91" w14:textId="77777777" w:rsidR="00317F46" w:rsidRDefault="00ED4941">
      <w:pPr>
        <w:spacing w:after="160" w:line="259" w:lineRule="auto"/>
        <w:ind w:left="0" w:firstLine="0"/>
        <w:rPr>
          <w:rFonts w:asciiTheme="minorHAnsi" w:hAnsiTheme="minorHAnsi"/>
          <w:b/>
          <w:color w:val="538135" w:themeColor="accent6" w:themeShade="BF"/>
          <w:sz w:val="76"/>
        </w:rPr>
      </w:pPr>
      <w:r>
        <w:rPr>
          <w:rFonts w:asciiTheme="minorHAnsi" w:hAnsiTheme="minorHAnsi"/>
          <w:color w:val="538135" w:themeColor="accent6" w:themeShade="BF"/>
        </w:rPr>
        <w:br w:type="page"/>
      </w:r>
    </w:p>
    <w:p w14:paraId="5FFB8F92" w14:textId="77777777" w:rsidR="00317F46" w:rsidRDefault="00ED4941">
      <w:pPr>
        <w:pStyle w:val="Heading1"/>
        <w:spacing w:before="120" w:line="240" w:lineRule="auto"/>
        <w:ind w:left="0" w:firstLine="0"/>
        <w:contextualSpacing/>
        <w:rPr>
          <w:rFonts w:ascii="Century Gothic" w:hAnsi="Century Gothic"/>
          <w:color w:val="538135" w:themeColor="accent6" w:themeShade="BF"/>
          <w:sz w:val="64"/>
          <w:szCs w:val="64"/>
        </w:rPr>
      </w:pPr>
      <w:r>
        <w:rPr>
          <w:rFonts w:ascii="Century Gothic" w:hAnsi="Century Gothic"/>
          <w:color w:val="538135" w:themeColor="accent6" w:themeShade="BF"/>
          <w:sz w:val="64"/>
          <w:szCs w:val="64"/>
        </w:rPr>
        <w:lastRenderedPageBreak/>
        <w:t xml:space="preserve">How to Find Us  </w:t>
      </w:r>
    </w:p>
    <w:p w14:paraId="5FFB8F93" w14:textId="77777777" w:rsidR="00317F46" w:rsidRDefault="00ED4941">
      <w:pPr>
        <w:spacing w:after="0" w:line="259" w:lineRule="auto"/>
        <w:ind w:left="9"/>
        <w:rPr>
          <w:rFonts w:ascii="Century Gothic" w:hAnsi="Century Gothic"/>
          <w:b/>
          <w:color w:val="auto"/>
          <w:sz w:val="28"/>
          <w:szCs w:val="32"/>
        </w:rPr>
      </w:pPr>
      <w:r>
        <w:rPr>
          <w:rFonts w:ascii="Century Gothic" w:hAnsi="Century Gothic"/>
          <w:b/>
          <w:color w:val="auto"/>
          <w:sz w:val="28"/>
          <w:szCs w:val="32"/>
        </w:rPr>
        <w:t>Longcroft School and Sixth Form</w:t>
      </w:r>
    </w:p>
    <w:p w14:paraId="5FFB8F94" w14:textId="77777777" w:rsidR="00317F46" w:rsidRDefault="00ED4941">
      <w:pPr>
        <w:spacing w:after="0" w:line="259" w:lineRule="auto"/>
        <w:ind w:left="9"/>
        <w:rPr>
          <w:rFonts w:ascii="Century Gothic" w:hAnsi="Century Gothic"/>
          <w:color w:val="auto"/>
          <w:sz w:val="28"/>
          <w:szCs w:val="32"/>
        </w:rPr>
      </w:pPr>
      <w:r>
        <w:rPr>
          <w:rFonts w:ascii="Century Gothic" w:hAnsi="Century Gothic"/>
          <w:color w:val="auto"/>
          <w:sz w:val="28"/>
          <w:szCs w:val="32"/>
        </w:rPr>
        <w:t xml:space="preserve">Burton Road, Beverley, East Riding of Yorkshire HU17 7EJ  </w:t>
      </w:r>
    </w:p>
    <w:p w14:paraId="5FFB8F95" w14:textId="77777777" w:rsidR="00317F46" w:rsidRDefault="00ED4941">
      <w:pPr>
        <w:spacing w:after="0" w:line="259" w:lineRule="auto"/>
        <w:ind w:left="9"/>
        <w:rPr>
          <w:rFonts w:ascii="Century Gothic" w:hAnsi="Century Gothic"/>
          <w:b/>
          <w:color w:val="auto"/>
          <w:sz w:val="28"/>
          <w:szCs w:val="32"/>
        </w:rPr>
      </w:pPr>
      <w:r>
        <w:rPr>
          <w:rFonts w:ascii="Century Gothic" w:hAnsi="Century Gothic"/>
          <w:b/>
          <w:color w:val="385623" w:themeColor="accent6" w:themeShade="80"/>
          <w:sz w:val="28"/>
          <w:szCs w:val="32"/>
        </w:rPr>
        <w:t xml:space="preserve">Tel: </w:t>
      </w:r>
      <w:r>
        <w:rPr>
          <w:rFonts w:ascii="Century Gothic" w:hAnsi="Century Gothic"/>
          <w:b/>
          <w:color w:val="auto"/>
          <w:sz w:val="28"/>
          <w:szCs w:val="32"/>
        </w:rPr>
        <w:t xml:space="preserve">01482 862171 </w:t>
      </w:r>
    </w:p>
    <w:p w14:paraId="5FFB8F96" w14:textId="77777777" w:rsidR="00317F46" w:rsidRDefault="00317F46">
      <w:pPr>
        <w:spacing w:after="0" w:line="259" w:lineRule="auto"/>
        <w:ind w:left="9"/>
        <w:rPr>
          <w:rFonts w:ascii="Century Gothic" w:hAnsi="Century Gothic"/>
          <w:b/>
          <w:color w:val="1F3864" w:themeColor="accent5" w:themeShade="80"/>
          <w:sz w:val="28"/>
          <w:szCs w:val="32"/>
        </w:rPr>
      </w:pPr>
    </w:p>
    <w:p w14:paraId="5FFB8F97" w14:textId="77777777" w:rsidR="00317F46" w:rsidRDefault="00ED4941">
      <w:pPr>
        <w:spacing w:after="160" w:line="259" w:lineRule="auto"/>
        <w:ind w:left="0" w:firstLine="0"/>
        <w:rPr>
          <w:rFonts w:asciiTheme="minorHAnsi" w:hAnsiTheme="minorHAnsi"/>
          <w:b/>
          <w:color w:val="1F3864" w:themeColor="accent5" w:themeShade="80"/>
          <w:sz w:val="76"/>
        </w:rPr>
      </w:pPr>
      <w:r>
        <w:rPr>
          <w:noProof/>
        </w:rPr>
        <w:drawing>
          <wp:inline distT="0" distB="0" distL="0" distR="0" wp14:anchorId="5FFB8FBC" wp14:editId="5FFB8FBD">
            <wp:extent cx="6886575" cy="4067737"/>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891873" cy="4070866"/>
                    </a:xfrm>
                    <a:prstGeom prst="rect">
                      <a:avLst/>
                    </a:prstGeom>
                  </pic:spPr>
                </pic:pic>
              </a:graphicData>
            </a:graphic>
          </wp:inline>
        </w:drawing>
      </w:r>
    </w:p>
    <w:p w14:paraId="5FFB8F98" w14:textId="77777777" w:rsidR="00317F46" w:rsidRDefault="00317F46">
      <w:pPr>
        <w:spacing w:after="0" w:line="259" w:lineRule="auto"/>
        <w:ind w:left="0" w:right="677" w:firstLine="0"/>
        <w:rPr>
          <w:rFonts w:asciiTheme="minorHAnsi" w:hAnsiTheme="minorHAnsi"/>
          <w:color w:val="FF0000"/>
        </w:rPr>
      </w:pPr>
    </w:p>
    <w:p w14:paraId="5FFB8F99" w14:textId="77777777" w:rsidR="00317F46" w:rsidRDefault="00ED4941">
      <w:pPr>
        <w:pStyle w:val="Heading1"/>
        <w:spacing w:line="240" w:lineRule="auto"/>
        <w:ind w:left="357" w:hanging="357"/>
        <w:rPr>
          <w:rFonts w:ascii="Century Gothic" w:hAnsi="Century Gothic"/>
          <w:color w:val="auto"/>
          <w:sz w:val="19"/>
          <w:szCs w:val="19"/>
        </w:rPr>
      </w:pPr>
      <w:r>
        <w:rPr>
          <w:rFonts w:ascii="Century Gothic" w:hAnsi="Century Gothic"/>
          <w:color w:val="auto"/>
          <w:sz w:val="19"/>
          <w:szCs w:val="19"/>
        </w:rPr>
        <w:t>A.</w:t>
      </w:r>
      <w:r>
        <w:rPr>
          <w:rFonts w:ascii="Century Gothic" w:hAnsi="Century Gothic"/>
          <w:color w:val="auto"/>
          <w:sz w:val="19"/>
          <w:szCs w:val="19"/>
        </w:rPr>
        <w:tab/>
        <w:t>From Hull - Take the A1079 towards Beverley / York</w:t>
      </w:r>
    </w:p>
    <w:p w14:paraId="5FFB8F9A" w14:textId="77777777" w:rsidR="00317F46" w:rsidRDefault="00ED4941">
      <w:pPr>
        <w:numPr>
          <w:ilvl w:val="0"/>
          <w:numId w:val="10"/>
        </w:numPr>
        <w:spacing w:after="0" w:line="240" w:lineRule="auto"/>
        <w:ind w:left="357" w:hanging="357"/>
        <w:rPr>
          <w:rFonts w:ascii="Century Gothic" w:hAnsi="Century Gothic"/>
          <w:color w:val="auto"/>
          <w:sz w:val="19"/>
          <w:szCs w:val="19"/>
        </w:rPr>
      </w:pPr>
      <w:r>
        <w:rPr>
          <w:rFonts w:ascii="Century Gothic" w:hAnsi="Century Gothic"/>
          <w:color w:val="auto"/>
          <w:sz w:val="19"/>
          <w:szCs w:val="19"/>
        </w:rPr>
        <w:t xml:space="preserve">At the </w:t>
      </w:r>
      <w:proofErr w:type="spellStart"/>
      <w:r>
        <w:rPr>
          <w:rFonts w:ascii="Century Gothic" w:hAnsi="Century Gothic"/>
          <w:color w:val="auto"/>
          <w:sz w:val="19"/>
          <w:szCs w:val="19"/>
        </w:rPr>
        <w:t>Killingwoldgraves</w:t>
      </w:r>
      <w:proofErr w:type="spellEnd"/>
      <w:r>
        <w:rPr>
          <w:rFonts w:ascii="Century Gothic" w:hAnsi="Century Gothic"/>
          <w:color w:val="auto"/>
          <w:sz w:val="19"/>
          <w:szCs w:val="19"/>
        </w:rPr>
        <w:t xml:space="preserve"> roundabout turn right on to the A1174 (follow signs for Beverley Racecourse)</w:t>
      </w:r>
    </w:p>
    <w:p w14:paraId="5FFB8F9B" w14:textId="77777777" w:rsidR="00317F46" w:rsidRDefault="00ED4941">
      <w:pPr>
        <w:numPr>
          <w:ilvl w:val="0"/>
          <w:numId w:val="10"/>
        </w:numPr>
        <w:spacing w:after="0" w:line="240" w:lineRule="auto"/>
        <w:ind w:left="357" w:hanging="357"/>
        <w:rPr>
          <w:rFonts w:ascii="Century Gothic" w:hAnsi="Century Gothic"/>
          <w:color w:val="auto"/>
          <w:sz w:val="19"/>
          <w:szCs w:val="19"/>
        </w:rPr>
      </w:pPr>
      <w:r>
        <w:rPr>
          <w:rFonts w:ascii="Century Gothic" w:hAnsi="Century Gothic"/>
          <w:color w:val="auto"/>
          <w:sz w:val="19"/>
          <w:szCs w:val="19"/>
        </w:rPr>
        <w:t>Follow the road past Beverley Racecourse and across the Westwood Pasture to the cross roads at North Bar</w:t>
      </w:r>
    </w:p>
    <w:p w14:paraId="5FFB8F9C" w14:textId="77777777" w:rsidR="00317F46" w:rsidRDefault="00ED4941">
      <w:pPr>
        <w:numPr>
          <w:ilvl w:val="0"/>
          <w:numId w:val="10"/>
        </w:numPr>
        <w:spacing w:after="0" w:line="240" w:lineRule="auto"/>
        <w:ind w:left="357" w:hanging="357"/>
        <w:rPr>
          <w:rFonts w:ascii="Century Gothic" w:hAnsi="Century Gothic"/>
          <w:color w:val="auto"/>
          <w:sz w:val="19"/>
          <w:szCs w:val="19"/>
        </w:rPr>
      </w:pPr>
      <w:r>
        <w:rPr>
          <w:rFonts w:ascii="Century Gothic" w:hAnsi="Century Gothic"/>
          <w:color w:val="auto"/>
          <w:sz w:val="19"/>
          <w:szCs w:val="19"/>
        </w:rPr>
        <w:t xml:space="preserve">Turn left at the traffic lights (past the Rose &amp; Crown Pub) on to </w:t>
      </w:r>
      <w:proofErr w:type="spellStart"/>
      <w:r>
        <w:rPr>
          <w:rFonts w:ascii="Century Gothic" w:hAnsi="Century Gothic"/>
          <w:color w:val="auto"/>
          <w:sz w:val="19"/>
          <w:szCs w:val="19"/>
        </w:rPr>
        <w:t>Molescroft</w:t>
      </w:r>
      <w:proofErr w:type="spellEnd"/>
      <w:r>
        <w:rPr>
          <w:rFonts w:ascii="Century Gothic" w:hAnsi="Century Gothic"/>
          <w:color w:val="auto"/>
          <w:sz w:val="19"/>
          <w:szCs w:val="19"/>
        </w:rPr>
        <w:t xml:space="preserve"> Road</w:t>
      </w:r>
    </w:p>
    <w:p w14:paraId="5FFB8F9D" w14:textId="77777777" w:rsidR="00317F46" w:rsidRDefault="00ED4941">
      <w:pPr>
        <w:numPr>
          <w:ilvl w:val="0"/>
          <w:numId w:val="10"/>
        </w:numPr>
        <w:spacing w:after="0" w:line="240" w:lineRule="auto"/>
        <w:ind w:left="357" w:hanging="357"/>
        <w:rPr>
          <w:rFonts w:ascii="Century Gothic" w:hAnsi="Century Gothic"/>
          <w:color w:val="auto"/>
          <w:sz w:val="19"/>
          <w:szCs w:val="19"/>
        </w:rPr>
      </w:pPr>
      <w:r>
        <w:rPr>
          <w:rFonts w:ascii="Century Gothic" w:hAnsi="Century Gothic"/>
          <w:color w:val="auto"/>
          <w:sz w:val="19"/>
          <w:szCs w:val="19"/>
        </w:rPr>
        <w:t>Continue past the Westwood Restaurant and Police Station</w:t>
      </w:r>
    </w:p>
    <w:p w14:paraId="5FFB8F9E" w14:textId="77777777" w:rsidR="00317F46" w:rsidRDefault="00ED4941">
      <w:pPr>
        <w:numPr>
          <w:ilvl w:val="0"/>
          <w:numId w:val="10"/>
        </w:numPr>
        <w:spacing w:after="0" w:line="240" w:lineRule="auto"/>
        <w:ind w:left="357" w:hanging="357"/>
        <w:rPr>
          <w:rFonts w:ascii="Century Gothic" w:hAnsi="Century Gothic"/>
          <w:color w:val="auto"/>
          <w:sz w:val="19"/>
          <w:szCs w:val="19"/>
        </w:rPr>
      </w:pPr>
      <w:r>
        <w:rPr>
          <w:rFonts w:ascii="Century Gothic" w:hAnsi="Century Gothic"/>
          <w:color w:val="auto"/>
          <w:sz w:val="19"/>
          <w:szCs w:val="19"/>
        </w:rPr>
        <w:t>After approx. 1.2km turn left on to Burton Road and drive in to Longcroft School and Sixth Form</w:t>
      </w:r>
    </w:p>
    <w:p w14:paraId="5FFB8F9F" w14:textId="77777777" w:rsidR="00317F46" w:rsidRDefault="00317F46">
      <w:pPr>
        <w:spacing w:after="0" w:line="240" w:lineRule="auto"/>
        <w:rPr>
          <w:rFonts w:ascii="Century Gothic" w:hAnsi="Century Gothic"/>
          <w:color w:val="auto"/>
          <w:sz w:val="19"/>
          <w:szCs w:val="19"/>
        </w:rPr>
      </w:pPr>
    </w:p>
    <w:p w14:paraId="5FFB8FA0" w14:textId="77777777" w:rsidR="00317F46" w:rsidRDefault="00ED4941">
      <w:pPr>
        <w:pStyle w:val="Heading1"/>
        <w:spacing w:line="240" w:lineRule="auto"/>
        <w:ind w:left="357" w:hanging="357"/>
        <w:rPr>
          <w:rFonts w:ascii="Century Gothic" w:hAnsi="Century Gothic"/>
          <w:color w:val="auto"/>
          <w:sz w:val="19"/>
          <w:szCs w:val="19"/>
        </w:rPr>
      </w:pPr>
      <w:r>
        <w:rPr>
          <w:rFonts w:ascii="Century Gothic" w:hAnsi="Century Gothic"/>
          <w:color w:val="auto"/>
          <w:sz w:val="19"/>
          <w:szCs w:val="19"/>
        </w:rPr>
        <w:t>B.</w:t>
      </w:r>
      <w:r>
        <w:rPr>
          <w:rFonts w:ascii="Century Gothic" w:hAnsi="Century Gothic"/>
          <w:color w:val="auto"/>
          <w:sz w:val="19"/>
          <w:szCs w:val="19"/>
        </w:rPr>
        <w:tab/>
        <w:t>From Humber Bridge - Take the Westward route towards Leeds along the A63</w:t>
      </w:r>
    </w:p>
    <w:p w14:paraId="5FFB8FA1" w14:textId="77777777" w:rsidR="00317F46" w:rsidRDefault="00ED4941">
      <w:pPr>
        <w:numPr>
          <w:ilvl w:val="0"/>
          <w:numId w:val="11"/>
        </w:numPr>
        <w:spacing w:after="0" w:line="240" w:lineRule="auto"/>
        <w:ind w:left="357" w:hanging="357"/>
        <w:rPr>
          <w:rFonts w:ascii="Century Gothic" w:hAnsi="Century Gothic"/>
          <w:color w:val="auto"/>
          <w:sz w:val="19"/>
          <w:szCs w:val="19"/>
        </w:rPr>
      </w:pPr>
      <w:r>
        <w:rPr>
          <w:rFonts w:ascii="Century Gothic" w:hAnsi="Century Gothic"/>
          <w:color w:val="auto"/>
          <w:sz w:val="19"/>
          <w:szCs w:val="19"/>
        </w:rPr>
        <w:t>Take the A164 towards Beverley</w:t>
      </w:r>
    </w:p>
    <w:p w14:paraId="5FFB8FA2" w14:textId="77777777" w:rsidR="00317F46" w:rsidRDefault="00ED4941">
      <w:pPr>
        <w:numPr>
          <w:ilvl w:val="0"/>
          <w:numId w:val="11"/>
        </w:numPr>
        <w:spacing w:after="0" w:line="240" w:lineRule="auto"/>
        <w:ind w:left="357" w:hanging="357"/>
        <w:rPr>
          <w:rFonts w:ascii="Century Gothic" w:hAnsi="Century Gothic"/>
          <w:color w:val="auto"/>
          <w:sz w:val="19"/>
          <w:szCs w:val="19"/>
        </w:rPr>
      </w:pPr>
      <w:r>
        <w:rPr>
          <w:rFonts w:ascii="Century Gothic" w:hAnsi="Century Gothic"/>
          <w:color w:val="auto"/>
          <w:sz w:val="19"/>
          <w:szCs w:val="19"/>
        </w:rPr>
        <w:t>Exit to A1079 towards York (follow signs for Beverley Racecourse)</w:t>
      </w:r>
    </w:p>
    <w:p w14:paraId="5FFB8FA3" w14:textId="77777777" w:rsidR="00317F46" w:rsidRDefault="00ED4941">
      <w:pPr>
        <w:numPr>
          <w:ilvl w:val="0"/>
          <w:numId w:val="11"/>
        </w:numPr>
        <w:spacing w:after="0" w:line="240" w:lineRule="auto"/>
        <w:ind w:left="357" w:hanging="357"/>
        <w:rPr>
          <w:rFonts w:ascii="Century Gothic" w:hAnsi="Century Gothic"/>
          <w:color w:val="auto"/>
          <w:sz w:val="19"/>
          <w:szCs w:val="19"/>
        </w:rPr>
      </w:pPr>
      <w:r>
        <w:rPr>
          <w:rFonts w:ascii="Century Gothic" w:hAnsi="Century Gothic"/>
          <w:color w:val="auto"/>
          <w:sz w:val="19"/>
          <w:szCs w:val="19"/>
        </w:rPr>
        <w:t>At the first roundabout turn right on to the A1174 (follow signs for Beverley Racecourse)</w:t>
      </w:r>
    </w:p>
    <w:p w14:paraId="5FFB8FA4" w14:textId="77777777" w:rsidR="00317F46" w:rsidRDefault="00ED4941">
      <w:pPr>
        <w:numPr>
          <w:ilvl w:val="0"/>
          <w:numId w:val="11"/>
        </w:numPr>
        <w:spacing w:after="0" w:line="240" w:lineRule="auto"/>
        <w:ind w:left="357" w:hanging="357"/>
        <w:rPr>
          <w:rFonts w:ascii="Century Gothic" w:hAnsi="Century Gothic"/>
          <w:color w:val="auto"/>
          <w:sz w:val="19"/>
          <w:szCs w:val="19"/>
        </w:rPr>
      </w:pPr>
      <w:r>
        <w:rPr>
          <w:rFonts w:ascii="Century Gothic" w:hAnsi="Century Gothic"/>
          <w:color w:val="auto"/>
          <w:sz w:val="19"/>
          <w:szCs w:val="19"/>
        </w:rPr>
        <w:t>Follow the road past Beverley Racecourse and across the Westwood Pasture to the cross roads at North Bar</w:t>
      </w:r>
    </w:p>
    <w:p w14:paraId="5FFB8FA5" w14:textId="77777777" w:rsidR="00317F46" w:rsidRDefault="00ED4941">
      <w:pPr>
        <w:numPr>
          <w:ilvl w:val="0"/>
          <w:numId w:val="11"/>
        </w:numPr>
        <w:spacing w:after="0" w:line="240" w:lineRule="auto"/>
        <w:ind w:left="357" w:hanging="357"/>
        <w:rPr>
          <w:rFonts w:ascii="Century Gothic" w:hAnsi="Century Gothic"/>
          <w:color w:val="auto"/>
          <w:sz w:val="19"/>
          <w:szCs w:val="19"/>
        </w:rPr>
      </w:pPr>
      <w:r>
        <w:rPr>
          <w:rFonts w:ascii="Century Gothic" w:hAnsi="Century Gothic"/>
          <w:color w:val="auto"/>
          <w:sz w:val="19"/>
          <w:szCs w:val="19"/>
        </w:rPr>
        <w:t xml:space="preserve">Turn left at the traffic lights (past the Rose &amp; Crown Pub) on to </w:t>
      </w:r>
      <w:proofErr w:type="spellStart"/>
      <w:r>
        <w:rPr>
          <w:rFonts w:ascii="Century Gothic" w:hAnsi="Century Gothic"/>
          <w:color w:val="auto"/>
          <w:sz w:val="19"/>
          <w:szCs w:val="19"/>
        </w:rPr>
        <w:t>Molescroft</w:t>
      </w:r>
      <w:proofErr w:type="spellEnd"/>
      <w:r>
        <w:rPr>
          <w:rFonts w:ascii="Century Gothic" w:hAnsi="Century Gothic"/>
          <w:color w:val="auto"/>
          <w:sz w:val="19"/>
          <w:szCs w:val="19"/>
        </w:rPr>
        <w:t xml:space="preserve"> Road</w:t>
      </w:r>
    </w:p>
    <w:p w14:paraId="5FFB8FA6" w14:textId="77777777" w:rsidR="00317F46" w:rsidRDefault="00ED4941">
      <w:pPr>
        <w:numPr>
          <w:ilvl w:val="0"/>
          <w:numId w:val="11"/>
        </w:numPr>
        <w:spacing w:after="0" w:line="240" w:lineRule="auto"/>
        <w:ind w:left="357" w:hanging="357"/>
        <w:rPr>
          <w:rFonts w:ascii="Century Gothic" w:hAnsi="Century Gothic"/>
          <w:color w:val="auto"/>
          <w:sz w:val="19"/>
          <w:szCs w:val="19"/>
        </w:rPr>
      </w:pPr>
      <w:r>
        <w:rPr>
          <w:rFonts w:ascii="Century Gothic" w:hAnsi="Century Gothic"/>
          <w:color w:val="auto"/>
          <w:sz w:val="19"/>
          <w:szCs w:val="19"/>
        </w:rPr>
        <w:t>Continue past the Westwood Restaurant and Police Station</w:t>
      </w:r>
    </w:p>
    <w:p w14:paraId="5FFB8FA7" w14:textId="77777777" w:rsidR="00317F46" w:rsidRDefault="00ED4941">
      <w:pPr>
        <w:numPr>
          <w:ilvl w:val="0"/>
          <w:numId w:val="11"/>
        </w:numPr>
        <w:spacing w:after="0" w:line="240" w:lineRule="auto"/>
        <w:ind w:left="357" w:hanging="357"/>
        <w:rPr>
          <w:rFonts w:ascii="Century Gothic" w:hAnsi="Century Gothic"/>
          <w:color w:val="auto"/>
          <w:sz w:val="19"/>
          <w:szCs w:val="19"/>
        </w:rPr>
      </w:pPr>
      <w:r>
        <w:rPr>
          <w:rFonts w:ascii="Century Gothic" w:hAnsi="Century Gothic"/>
          <w:color w:val="auto"/>
          <w:sz w:val="19"/>
          <w:szCs w:val="19"/>
        </w:rPr>
        <w:t>After approx. 1.2km turn left on to Burton Road and drive in to Longcroft School and Sixth Form</w:t>
      </w:r>
    </w:p>
    <w:p w14:paraId="5FFB8FA8" w14:textId="77777777" w:rsidR="00317F46" w:rsidRDefault="00317F46">
      <w:pPr>
        <w:spacing w:after="0" w:line="240" w:lineRule="auto"/>
        <w:rPr>
          <w:rFonts w:ascii="Century Gothic" w:hAnsi="Century Gothic"/>
          <w:color w:val="auto"/>
          <w:sz w:val="19"/>
          <w:szCs w:val="19"/>
        </w:rPr>
      </w:pPr>
    </w:p>
    <w:p w14:paraId="5FFB8FA9" w14:textId="77777777" w:rsidR="00317F46" w:rsidRDefault="00ED4941">
      <w:pPr>
        <w:pStyle w:val="Heading1"/>
        <w:spacing w:line="240" w:lineRule="auto"/>
        <w:ind w:left="357" w:hanging="357"/>
        <w:rPr>
          <w:rFonts w:ascii="Century Gothic" w:hAnsi="Century Gothic"/>
          <w:color w:val="auto"/>
          <w:sz w:val="19"/>
          <w:szCs w:val="19"/>
        </w:rPr>
      </w:pPr>
      <w:r>
        <w:rPr>
          <w:rFonts w:ascii="Century Gothic" w:hAnsi="Century Gothic"/>
          <w:color w:val="auto"/>
          <w:sz w:val="19"/>
          <w:szCs w:val="19"/>
        </w:rPr>
        <w:t>C.</w:t>
      </w:r>
      <w:r>
        <w:rPr>
          <w:rFonts w:ascii="Century Gothic" w:hAnsi="Century Gothic"/>
          <w:color w:val="auto"/>
          <w:sz w:val="19"/>
          <w:szCs w:val="19"/>
        </w:rPr>
        <w:tab/>
        <w:t>From Leeds / York - Take A64, York by-pass towards Scarborough</w:t>
      </w:r>
    </w:p>
    <w:p w14:paraId="5FFB8FAA" w14:textId="77777777" w:rsidR="00317F46" w:rsidRDefault="00ED4941">
      <w:pPr>
        <w:numPr>
          <w:ilvl w:val="0"/>
          <w:numId w:val="12"/>
        </w:numPr>
        <w:spacing w:after="0" w:line="240" w:lineRule="auto"/>
        <w:ind w:left="357" w:hanging="357"/>
        <w:rPr>
          <w:rFonts w:ascii="Century Gothic" w:hAnsi="Century Gothic"/>
          <w:color w:val="auto"/>
          <w:sz w:val="19"/>
          <w:szCs w:val="19"/>
        </w:rPr>
      </w:pPr>
      <w:r>
        <w:rPr>
          <w:rFonts w:ascii="Century Gothic" w:hAnsi="Century Gothic"/>
          <w:color w:val="auto"/>
          <w:sz w:val="19"/>
          <w:szCs w:val="19"/>
        </w:rPr>
        <w:t>Leave A64 at Grimston Bar roundabout signposted York, Bridlington, Hull</w:t>
      </w:r>
    </w:p>
    <w:p w14:paraId="5FFB8FAB" w14:textId="77777777" w:rsidR="00317F46" w:rsidRDefault="00ED4941">
      <w:pPr>
        <w:numPr>
          <w:ilvl w:val="0"/>
          <w:numId w:val="12"/>
        </w:numPr>
        <w:spacing w:after="0" w:line="240" w:lineRule="auto"/>
        <w:ind w:left="357" w:hanging="357"/>
        <w:rPr>
          <w:rFonts w:ascii="Century Gothic" w:hAnsi="Century Gothic"/>
          <w:color w:val="auto"/>
          <w:sz w:val="19"/>
          <w:szCs w:val="19"/>
        </w:rPr>
      </w:pPr>
      <w:r>
        <w:rPr>
          <w:rFonts w:ascii="Century Gothic" w:hAnsi="Century Gothic"/>
          <w:color w:val="auto"/>
          <w:sz w:val="19"/>
          <w:szCs w:val="19"/>
        </w:rPr>
        <w:t>Exit from roundabout onto A1079 towards Hull</w:t>
      </w:r>
    </w:p>
    <w:p w14:paraId="5FFB8FAC" w14:textId="77777777" w:rsidR="00317F46" w:rsidRDefault="00ED4941">
      <w:pPr>
        <w:numPr>
          <w:ilvl w:val="0"/>
          <w:numId w:val="12"/>
        </w:numPr>
        <w:spacing w:after="0" w:line="240" w:lineRule="auto"/>
        <w:ind w:left="357" w:hanging="357"/>
        <w:rPr>
          <w:rFonts w:ascii="Century Gothic" w:hAnsi="Century Gothic"/>
          <w:color w:val="auto"/>
          <w:sz w:val="19"/>
          <w:szCs w:val="19"/>
        </w:rPr>
      </w:pPr>
      <w:r>
        <w:rPr>
          <w:rFonts w:ascii="Century Gothic" w:hAnsi="Century Gothic"/>
          <w:color w:val="auto"/>
          <w:sz w:val="19"/>
          <w:szCs w:val="19"/>
        </w:rPr>
        <w:t xml:space="preserve">At the </w:t>
      </w:r>
      <w:proofErr w:type="spellStart"/>
      <w:r>
        <w:rPr>
          <w:rFonts w:ascii="Century Gothic" w:hAnsi="Century Gothic"/>
          <w:color w:val="auto"/>
          <w:sz w:val="19"/>
          <w:szCs w:val="19"/>
        </w:rPr>
        <w:t>Killingwoldgraves</w:t>
      </w:r>
      <w:proofErr w:type="spellEnd"/>
      <w:r>
        <w:rPr>
          <w:rFonts w:ascii="Century Gothic" w:hAnsi="Century Gothic"/>
          <w:color w:val="auto"/>
          <w:sz w:val="19"/>
          <w:szCs w:val="19"/>
        </w:rPr>
        <w:t xml:space="preserve"> roundabout turn right on to the A1174 (follow signs for Beverley Racecourse)</w:t>
      </w:r>
    </w:p>
    <w:p w14:paraId="5FFB8FAD" w14:textId="77777777" w:rsidR="00317F46" w:rsidRDefault="00ED4941">
      <w:pPr>
        <w:numPr>
          <w:ilvl w:val="0"/>
          <w:numId w:val="12"/>
        </w:numPr>
        <w:spacing w:after="0" w:line="240" w:lineRule="auto"/>
        <w:ind w:left="357" w:hanging="357"/>
        <w:rPr>
          <w:rFonts w:ascii="Century Gothic" w:hAnsi="Century Gothic"/>
          <w:color w:val="auto"/>
          <w:sz w:val="19"/>
          <w:szCs w:val="19"/>
        </w:rPr>
      </w:pPr>
      <w:r>
        <w:rPr>
          <w:rFonts w:ascii="Century Gothic" w:hAnsi="Century Gothic"/>
          <w:color w:val="auto"/>
          <w:sz w:val="19"/>
          <w:szCs w:val="19"/>
        </w:rPr>
        <w:t>Follow the road past Beverley Racecourse and across the Westwood Pasture to the cross roads at North Bar</w:t>
      </w:r>
    </w:p>
    <w:p w14:paraId="5FFB8FAE" w14:textId="77777777" w:rsidR="00317F46" w:rsidRDefault="00ED4941">
      <w:pPr>
        <w:numPr>
          <w:ilvl w:val="0"/>
          <w:numId w:val="12"/>
        </w:numPr>
        <w:spacing w:after="0" w:line="240" w:lineRule="auto"/>
        <w:ind w:left="357" w:hanging="357"/>
        <w:rPr>
          <w:rFonts w:ascii="Century Gothic" w:hAnsi="Century Gothic"/>
          <w:color w:val="auto"/>
          <w:sz w:val="19"/>
          <w:szCs w:val="19"/>
        </w:rPr>
      </w:pPr>
      <w:r>
        <w:rPr>
          <w:rFonts w:ascii="Century Gothic" w:hAnsi="Century Gothic"/>
          <w:color w:val="auto"/>
          <w:sz w:val="19"/>
          <w:szCs w:val="19"/>
        </w:rPr>
        <w:t xml:space="preserve">Turn left at the traffic lights (past the Rose &amp; Crown Pub) on to </w:t>
      </w:r>
      <w:proofErr w:type="spellStart"/>
      <w:r>
        <w:rPr>
          <w:rFonts w:ascii="Century Gothic" w:hAnsi="Century Gothic"/>
          <w:color w:val="auto"/>
          <w:sz w:val="19"/>
          <w:szCs w:val="19"/>
        </w:rPr>
        <w:t>Molescroft</w:t>
      </w:r>
      <w:proofErr w:type="spellEnd"/>
      <w:r>
        <w:rPr>
          <w:rFonts w:ascii="Century Gothic" w:hAnsi="Century Gothic"/>
          <w:color w:val="auto"/>
          <w:sz w:val="19"/>
          <w:szCs w:val="19"/>
        </w:rPr>
        <w:t xml:space="preserve"> Road</w:t>
      </w:r>
    </w:p>
    <w:p w14:paraId="5FFB8FAF" w14:textId="77777777" w:rsidR="00317F46" w:rsidRDefault="00ED4941">
      <w:pPr>
        <w:numPr>
          <w:ilvl w:val="0"/>
          <w:numId w:val="12"/>
        </w:numPr>
        <w:spacing w:after="0" w:line="240" w:lineRule="auto"/>
        <w:ind w:left="357" w:hanging="357"/>
        <w:rPr>
          <w:rFonts w:ascii="Century Gothic" w:hAnsi="Century Gothic"/>
          <w:color w:val="auto"/>
          <w:sz w:val="19"/>
          <w:szCs w:val="19"/>
        </w:rPr>
      </w:pPr>
      <w:r>
        <w:rPr>
          <w:rFonts w:ascii="Century Gothic" w:hAnsi="Century Gothic"/>
          <w:color w:val="auto"/>
          <w:sz w:val="19"/>
          <w:szCs w:val="19"/>
        </w:rPr>
        <w:t>Continue past the Westwood Restaurant and Police Station</w:t>
      </w:r>
    </w:p>
    <w:p w14:paraId="5FFB8FB0" w14:textId="77777777" w:rsidR="00317F46" w:rsidRDefault="00ED4941">
      <w:pPr>
        <w:numPr>
          <w:ilvl w:val="0"/>
          <w:numId w:val="12"/>
        </w:numPr>
        <w:spacing w:after="0" w:line="240" w:lineRule="auto"/>
        <w:ind w:left="357" w:hanging="357"/>
        <w:rPr>
          <w:rFonts w:ascii="Century Gothic" w:hAnsi="Century Gothic"/>
          <w:color w:val="auto"/>
          <w:sz w:val="19"/>
          <w:szCs w:val="19"/>
        </w:rPr>
      </w:pPr>
      <w:r>
        <w:rPr>
          <w:rFonts w:ascii="Century Gothic" w:hAnsi="Century Gothic"/>
          <w:color w:val="auto"/>
          <w:sz w:val="19"/>
          <w:szCs w:val="19"/>
        </w:rPr>
        <w:t>After approx. 1.2km turn left on to Burton Road and drive in to Longcroft School and Sixth Form</w:t>
      </w:r>
    </w:p>
    <w:p w14:paraId="5FFB8FB1" w14:textId="77777777" w:rsidR="00317F46" w:rsidRDefault="00317F46">
      <w:pPr>
        <w:pStyle w:val="Heading1"/>
        <w:spacing w:line="240" w:lineRule="auto"/>
        <w:ind w:left="357" w:hanging="357"/>
        <w:rPr>
          <w:rFonts w:asciiTheme="minorHAnsi" w:hAnsiTheme="minorHAnsi"/>
          <w:color w:val="FF0000"/>
          <w:sz w:val="20"/>
          <w:szCs w:val="20"/>
        </w:rPr>
      </w:pPr>
    </w:p>
    <w:sectPr w:rsidR="00317F46" w:rsidSect="00E15213">
      <w:footerReference w:type="even" r:id="rId20"/>
      <w:footerReference w:type="default" r:id="rId21"/>
      <w:footerReference w:type="first" r:id="rId22"/>
      <w:pgSz w:w="11906" w:h="16838"/>
      <w:pgMar w:top="568" w:right="431" w:bottom="568" w:left="535" w:header="720" w:footer="258"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FB8FC0" w14:textId="77777777" w:rsidR="00317F46" w:rsidRDefault="00ED4941">
      <w:pPr>
        <w:spacing w:after="0" w:line="240" w:lineRule="auto"/>
      </w:pPr>
      <w:r>
        <w:separator/>
      </w:r>
    </w:p>
  </w:endnote>
  <w:endnote w:type="continuationSeparator" w:id="0">
    <w:p w14:paraId="5FFB8FC1" w14:textId="77777777" w:rsidR="00317F46" w:rsidRDefault="00ED49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Ubuntu">
    <w:altName w:val="Arial"/>
    <w:charset w:val="00"/>
    <w:family w:val="swiss"/>
    <w:pitch w:val="variable"/>
    <w:sig w:usb0="E00002FF" w:usb1="5000205B"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B8FC2" w14:textId="77777777" w:rsidR="00317F46" w:rsidRDefault="00ED4941">
    <w:pPr>
      <w:tabs>
        <w:tab w:val="center" w:pos="451"/>
      </w:tabs>
      <w:spacing w:after="0" w:line="259" w:lineRule="auto"/>
      <w:ind w:left="-535" w:firstLine="0"/>
    </w:pPr>
    <w:r>
      <w:rPr>
        <w:rFonts w:ascii="Times New Roman" w:eastAsia="Times New Roman" w:hAnsi="Times New Roman" w:cs="Times New Roman"/>
        <w:color w:val="181717"/>
      </w:rPr>
      <w:t xml:space="preserve">  </w:t>
    </w:r>
    <w:r>
      <w:rPr>
        <w:rFonts w:ascii="Times New Roman" w:eastAsia="Times New Roman" w:hAnsi="Times New Roman" w:cs="Times New Roman"/>
        <w:color w:val="181717"/>
      </w:rPr>
      <w:tab/>
    </w:r>
    <w:r>
      <w:rPr>
        <w:sz w:val="20"/>
      </w:rPr>
      <w:t xml:space="preserve">Page </w:t>
    </w:r>
    <w:r>
      <w:fldChar w:fldCharType="begin"/>
    </w:r>
    <w:r>
      <w:instrText xml:space="preserve"> PAGE   \* MERGEFORMAT </w:instrText>
    </w:r>
    <w:r>
      <w:fldChar w:fldCharType="separate"/>
    </w:r>
    <w:r>
      <w:rPr>
        <w:noProof/>
        <w:sz w:val="20"/>
      </w:rPr>
      <w:t>10</w:t>
    </w:r>
    <w:r>
      <w:rPr>
        <w:sz w:val="20"/>
      </w:rP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B8FC3" w14:textId="77777777" w:rsidR="00317F46" w:rsidRDefault="00ED4941">
    <w:pPr>
      <w:pStyle w:val="Footer"/>
      <w:tabs>
        <w:tab w:val="clear" w:pos="4513"/>
        <w:tab w:val="clear" w:pos="9026"/>
        <w:tab w:val="left" w:pos="954"/>
        <w:tab w:val="left" w:pos="4096"/>
      </w:tabs>
    </w:pPr>
    <w:r>
      <w:tab/>
    </w: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B8FC4" w14:textId="77777777" w:rsidR="00317F46" w:rsidRDefault="00317F46">
    <w:pPr>
      <w:spacing w:after="0" w:line="259" w:lineRule="auto"/>
      <w:ind w:left="0" w:right="306" w:firstLine="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FB8FBE" w14:textId="77777777" w:rsidR="00317F46" w:rsidRDefault="00ED4941">
      <w:pPr>
        <w:spacing w:after="0" w:line="240" w:lineRule="auto"/>
      </w:pPr>
      <w:r>
        <w:separator/>
      </w:r>
    </w:p>
  </w:footnote>
  <w:footnote w:type="continuationSeparator" w:id="0">
    <w:p w14:paraId="5FFB8FBF" w14:textId="77777777" w:rsidR="00317F46" w:rsidRDefault="00ED49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F25C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01BD642F"/>
    <w:multiLevelType w:val="multilevel"/>
    <w:tmpl w:val="33C6836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734E2B"/>
    <w:multiLevelType w:val="hybridMultilevel"/>
    <w:tmpl w:val="090C4F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00A0DAD"/>
    <w:multiLevelType w:val="hybridMultilevel"/>
    <w:tmpl w:val="A2FAC2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0A54B3F"/>
    <w:multiLevelType w:val="hybridMultilevel"/>
    <w:tmpl w:val="D5D6EC1A"/>
    <w:lvl w:ilvl="0" w:tplc="677A08A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6A6E64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EFC6B5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ACCAAE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792BF1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04CA1F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DA4611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30AA80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736208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374080D"/>
    <w:multiLevelType w:val="hybridMultilevel"/>
    <w:tmpl w:val="0D0029AA"/>
    <w:lvl w:ilvl="0" w:tplc="AFECA54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BB36903"/>
    <w:multiLevelType w:val="hybridMultilevel"/>
    <w:tmpl w:val="CA34BAE8"/>
    <w:lvl w:ilvl="0" w:tplc="3214702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1D114075"/>
    <w:multiLevelType w:val="hybridMultilevel"/>
    <w:tmpl w:val="2C2ABCF4"/>
    <w:lvl w:ilvl="0" w:tplc="08090001">
      <w:start w:val="1"/>
      <w:numFmt w:val="bullet"/>
      <w:lvlText w:val=""/>
      <w:lvlJc w:val="left"/>
      <w:pPr>
        <w:ind w:left="384" w:hanging="360"/>
      </w:pPr>
      <w:rPr>
        <w:rFonts w:ascii="Symbol" w:hAnsi="Symbol" w:hint="default"/>
      </w:rPr>
    </w:lvl>
    <w:lvl w:ilvl="1" w:tplc="08090003" w:tentative="1">
      <w:start w:val="1"/>
      <w:numFmt w:val="bullet"/>
      <w:lvlText w:val="o"/>
      <w:lvlJc w:val="left"/>
      <w:pPr>
        <w:ind w:left="1104" w:hanging="360"/>
      </w:pPr>
      <w:rPr>
        <w:rFonts w:ascii="Courier New" w:hAnsi="Courier New" w:cs="Courier New" w:hint="default"/>
      </w:rPr>
    </w:lvl>
    <w:lvl w:ilvl="2" w:tplc="08090005" w:tentative="1">
      <w:start w:val="1"/>
      <w:numFmt w:val="bullet"/>
      <w:lvlText w:val=""/>
      <w:lvlJc w:val="left"/>
      <w:pPr>
        <w:ind w:left="1824" w:hanging="360"/>
      </w:pPr>
      <w:rPr>
        <w:rFonts w:ascii="Wingdings" w:hAnsi="Wingdings" w:hint="default"/>
      </w:rPr>
    </w:lvl>
    <w:lvl w:ilvl="3" w:tplc="08090001" w:tentative="1">
      <w:start w:val="1"/>
      <w:numFmt w:val="bullet"/>
      <w:lvlText w:val=""/>
      <w:lvlJc w:val="left"/>
      <w:pPr>
        <w:ind w:left="2544" w:hanging="360"/>
      </w:pPr>
      <w:rPr>
        <w:rFonts w:ascii="Symbol" w:hAnsi="Symbol" w:hint="default"/>
      </w:rPr>
    </w:lvl>
    <w:lvl w:ilvl="4" w:tplc="08090003" w:tentative="1">
      <w:start w:val="1"/>
      <w:numFmt w:val="bullet"/>
      <w:lvlText w:val="o"/>
      <w:lvlJc w:val="left"/>
      <w:pPr>
        <w:ind w:left="3264" w:hanging="360"/>
      </w:pPr>
      <w:rPr>
        <w:rFonts w:ascii="Courier New" w:hAnsi="Courier New" w:cs="Courier New" w:hint="default"/>
      </w:rPr>
    </w:lvl>
    <w:lvl w:ilvl="5" w:tplc="08090005" w:tentative="1">
      <w:start w:val="1"/>
      <w:numFmt w:val="bullet"/>
      <w:lvlText w:val=""/>
      <w:lvlJc w:val="left"/>
      <w:pPr>
        <w:ind w:left="3984" w:hanging="360"/>
      </w:pPr>
      <w:rPr>
        <w:rFonts w:ascii="Wingdings" w:hAnsi="Wingdings" w:hint="default"/>
      </w:rPr>
    </w:lvl>
    <w:lvl w:ilvl="6" w:tplc="08090001" w:tentative="1">
      <w:start w:val="1"/>
      <w:numFmt w:val="bullet"/>
      <w:lvlText w:val=""/>
      <w:lvlJc w:val="left"/>
      <w:pPr>
        <w:ind w:left="4704" w:hanging="360"/>
      </w:pPr>
      <w:rPr>
        <w:rFonts w:ascii="Symbol" w:hAnsi="Symbol" w:hint="default"/>
      </w:rPr>
    </w:lvl>
    <w:lvl w:ilvl="7" w:tplc="08090003" w:tentative="1">
      <w:start w:val="1"/>
      <w:numFmt w:val="bullet"/>
      <w:lvlText w:val="o"/>
      <w:lvlJc w:val="left"/>
      <w:pPr>
        <w:ind w:left="5424" w:hanging="360"/>
      </w:pPr>
      <w:rPr>
        <w:rFonts w:ascii="Courier New" w:hAnsi="Courier New" w:cs="Courier New" w:hint="default"/>
      </w:rPr>
    </w:lvl>
    <w:lvl w:ilvl="8" w:tplc="08090005" w:tentative="1">
      <w:start w:val="1"/>
      <w:numFmt w:val="bullet"/>
      <w:lvlText w:val=""/>
      <w:lvlJc w:val="left"/>
      <w:pPr>
        <w:ind w:left="6144" w:hanging="360"/>
      </w:pPr>
      <w:rPr>
        <w:rFonts w:ascii="Wingdings" w:hAnsi="Wingdings" w:hint="default"/>
      </w:rPr>
    </w:lvl>
  </w:abstractNum>
  <w:abstractNum w:abstractNumId="8" w15:restartNumberingAfterBreak="0">
    <w:nsid w:val="1F6D515D"/>
    <w:multiLevelType w:val="hybridMultilevel"/>
    <w:tmpl w:val="38C2E940"/>
    <w:lvl w:ilvl="0" w:tplc="A3BAAFBA">
      <w:start w:val="1"/>
      <w:numFmt w:val="bullet"/>
      <w:lvlText w:val=""/>
      <w:lvlJc w:val="left"/>
      <w:pPr>
        <w:ind w:left="360" w:hanging="360"/>
      </w:pPr>
      <w:rPr>
        <w:rFonts w:ascii="Symbol" w:hAnsi="Symbol" w:hint="default"/>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FBF1330"/>
    <w:multiLevelType w:val="hybridMultilevel"/>
    <w:tmpl w:val="3B7A4868"/>
    <w:lvl w:ilvl="0" w:tplc="18B06862">
      <w:start w:val="1"/>
      <w:numFmt w:val="bullet"/>
      <w:lvlText w:val=""/>
      <w:lvlJc w:val="left"/>
      <w:pPr>
        <w:ind w:left="705"/>
      </w:pPr>
      <w:rPr>
        <w:rFonts w:ascii="Symbol" w:hAnsi="Symbol" w:hint="default"/>
        <w:b w:val="0"/>
        <w:i w:val="0"/>
        <w:strike w:val="0"/>
        <w:dstrike w:val="0"/>
        <w:color w:val="1F4E79" w:themeColor="accent1" w:themeShade="80"/>
        <w:sz w:val="22"/>
        <w:szCs w:val="22"/>
        <w:u w:val="none" w:color="000000"/>
        <w:bdr w:val="none" w:sz="0" w:space="0" w:color="auto"/>
        <w:shd w:val="clear" w:color="auto" w:fill="auto"/>
        <w:vertAlign w:val="baseline"/>
      </w:rPr>
    </w:lvl>
    <w:lvl w:ilvl="1" w:tplc="D816484E">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B0E2A0C">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374EB4E">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3A42888">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5A09C5C">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FC2EB56">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66C37BC">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11CC702">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21237925"/>
    <w:multiLevelType w:val="hybridMultilevel"/>
    <w:tmpl w:val="71684056"/>
    <w:lvl w:ilvl="0" w:tplc="08090001">
      <w:start w:val="1"/>
      <w:numFmt w:val="bullet"/>
      <w:lvlText w:val=""/>
      <w:lvlJc w:val="left"/>
      <w:pPr>
        <w:ind w:left="384" w:hanging="360"/>
      </w:pPr>
      <w:rPr>
        <w:rFonts w:ascii="Symbol" w:hAnsi="Symbol" w:hint="default"/>
      </w:rPr>
    </w:lvl>
    <w:lvl w:ilvl="1" w:tplc="DEFAD820">
      <w:numFmt w:val="bullet"/>
      <w:lvlText w:val="•"/>
      <w:lvlJc w:val="left"/>
      <w:pPr>
        <w:ind w:left="1104" w:hanging="360"/>
      </w:pPr>
      <w:rPr>
        <w:rFonts w:ascii="Calibri" w:eastAsiaTheme="minorHAnsi" w:hAnsi="Calibri" w:cstheme="minorBidi" w:hint="default"/>
      </w:rPr>
    </w:lvl>
    <w:lvl w:ilvl="2" w:tplc="08090005" w:tentative="1">
      <w:start w:val="1"/>
      <w:numFmt w:val="bullet"/>
      <w:lvlText w:val=""/>
      <w:lvlJc w:val="left"/>
      <w:pPr>
        <w:ind w:left="1824" w:hanging="360"/>
      </w:pPr>
      <w:rPr>
        <w:rFonts w:ascii="Wingdings" w:hAnsi="Wingdings" w:hint="default"/>
      </w:rPr>
    </w:lvl>
    <w:lvl w:ilvl="3" w:tplc="08090001" w:tentative="1">
      <w:start w:val="1"/>
      <w:numFmt w:val="bullet"/>
      <w:lvlText w:val=""/>
      <w:lvlJc w:val="left"/>
      <w:pPr>
        <w:ind w:left="2544" w:hanging="360"/>
      </w:pPr>
      <w:rPr>
        <w:rFonts w:ascii="Symbol" w:hAnsi="Symbol" w:hint="default"/>
      </w:rPr>
    </w:lvl>
    <w:lvl w:ilvl="4" w:tplc="08090003" w:tentative="1">
      <w:start w:val="1"/>
      <w:numFmt w:val="bullet"/>
      <w:lvlText w:val="o"/>
      <w:lvlJc w:val="left"/>
      <w:pPr>
        <w:ind w:left="3264" w:hanging="360"/>
      </w:pPr>
      <w:rPr>
        <w:rFonts w:ascii="Courier New" w:hAnsi="Courier New" w:cs="Courier New" w:hint="default"/>
      </w:rPr>
    </w:lvl>
    <w:lvl w:ilvl="5" w:tplc="08090005" w:tentative="1">
      <w:start w:val="1"/>
      <w:numFmt w:val="bullet"/>
      <w:lvlText w:val=""/>
      <w:lvlJc w:val="left"/>
      <w:pPr>
        <w:ind w:left="3984" w:hanging="360"/>
      </w:pPr>
      <w:rPr>
        <w:rFonts w:ascii="Wingdings" w:hAnsi="Wingdings" w:hint="default"/>
      </w:rPr>
    </w:lvl>
    <w:lvl w:ilvl="6" w:tplc="08090001" w:tentative="1">
      <w:start w:val="1"/>
      <w:numFmt w:val="bullet"/>
      <w:lvlText w:val=""/>
      <w:lvlJc w:val="left"/>
      <w:pPr>
        <w:ind w:left="4704" w:hanging="360"/>
      </w:pPr>
      <w:rPr>
        <w:rFonts w:ascii="Symbol" w:hAnsi="Symbol" w:hint="default"/>
      </w:rPr>
    </w:lvl>
    <w:lvl w:ilvl="7" w:tplc="08090003" w:tentative="1">
      <w:start w:val="1"/>
      <w:numFmt w:val="bullet"/>
      <w:lvlText w:val="o"/>
      <w:lvlJc w:val="left"/>
      <w:pPr>
        <w:ind w:left="5424" w:hanging="360"/>
      </w:pPr>
      <w:rPr>
        <w:rFonts w:ascii="Courier New" w:hAnsi="Courier New" w:cs="Courier New" w:hint="default"/>
      </w:rPr>
    </w:lvl>
    <w:lvl w:ilvl="8" w:tplc="08090005" w:tentative="1">
      <w:start w:val="1"/>
      <w:numFmt w:val="bullet"/>
      <w:lvlText w:val=""/>
      <w:lvlJc w:val="left"/>
      <w:pPr>
        <w:ind w:left="6144" w:hanging="360"/>
      </w:pPr>
      <w:rPr>
        <w:rFonts w:ascii="Wingdings" w:hAnsi="Wingdings" w:hint="default"/>
      </w:rPr>
    </w:lvl>
  </w:abstractNum>
  <w:abstractNum w:abstractNumId="11" w15:restartNumberingAfterBreak="0">
    <w:nsid w:val="230C4968"/>
    <w:multiLevelType w:val="hybridMultilevel"/>
    <w:tmpl w:val="DF3C8246"/>
    <w:lvl w:ilvl="0" w:tplc="08090001">
      <w:start w:val="1"/>
      <w:numFmt w:val="bullet"/>
      <w:lvlText w:val=""/>
      <w:lvlJc w:val="left"/>
      <w:pPr>
        <w:ind w:left="369" w:hanging="360"/>
      </w:pPr>
      <w:rPr>
        <w:rFonts w:ascii="Symbol" w:hAnsi="Symbol" w:hint="default"/>
      </w:rPr>
    </w:lvl>
    <w:lvl w:ilvl="1" w:tplc="08090003" w:tentative="1">
      <w:start w:val="1"/>
      <w:numFmt w:val="bullet"/>
      <w:lvlText w:val="o"/>
      <w:lvlJc w:val="left"/>
      <w:pPr>
        <w:ind w:left="1089" w:hanging="360"/>
      </w:pPr>
      <w:rPr>
        <w:rFonts w:ascii="Courier New" w:hAnsi="Courier New" w:cs="Courier New" w:hint="default"/>
      </w:rPr>
    </w:lvl>
    <w:lvl w:ilvl="2" w:tplc="08090005" w:tentative="1">
      <w:start w:val="1"/>
      <w:numFmt w:val="bullet"/>
      <w:lvlText w:val=""/>
      <w:lvlJc w:val="left"/>
      <w:pPr>
        <w:ind w:left="1809" w:hanging="360"/>
      </w:pPr>
      <w:rPr>
        <w:rFonts w:ascii="Wingdings" w:hAnsi="Wingdings" w:hint="default"/>
      </w:rPr>
    </w:lvl>
    <w:lvl w:ilvl="3" w:tplc="08090001" w:tentative="1">
      <w:start w:val="1"/>
      <w:numFmt w:val="bullet"/>
      <w:lvlText w:val=""/>
      <w:lvlJc w:val="left"/>
      <w:pPr>
        <w:ind w:left="2529" w:hanging="360"/>
      </w:pPr>
      <w:rPr>
        <w:rFonts w:ascii="Symbol" w:hAnsi="Symbol" w:hint="default"/>
      </w:rPr>
    </w:lvl>
    <w:lvl w:ilvl="4" w:tplc="08090003" w:tentative="1">
      <w:start w:val="1"/>
      <w:numFmt w:val="bullet"/>
      <w:lvlText w:val="o"/>
      <w:lvlJc w:val="left"/>
      <w:pPr>
        <w:ind w:left="3249" w:hanging="360"/>
      </w:pPr>
      <w:rPr>
        <w:rFonts w:ascii="Courier New" w:hAnsi="Courier New" w:cs="Courier New" w:hint="default"/>
      </w:rPr>
    </w:lvl>
    <w:lvl w:ilvl="5" w:tplc="08090005" w:tentative="1">
      <w:start w:val="1"/>
      <w:numFmt w:val="bullet"/>
      <w:lvlText w:val=""/>
      <w:lvlJc w:val="left"/>
      <w:pPr>
        <w:ind w:left="3969" w:hanging="360"/>
      </w:pPr>
      <w:rPr>
        <w:rFonts w:ascii="Wingdings" w:hAnsi="Wingdings" w:hint="default"/>
      </w:rPr>
    </w:lvl>
    <w:lvl w:ilvl="6" w:tplc="08090001" w:tentative="1">
      <w:start w:val="1"/>
      <w:numFmt w:val="bullet"/>
      <w:lvlText w:val=""/>
      <w:lvlJc w:val="left"/>
      <w:pPr>
        <w:ind w:left="4689" w:hanging="360"/>
      </w:pPr>
      <w:rPr>
        <w:rFonts w:ascii="Symbol" w:hAnsi="Symbol" w:hint="default"/>
      </w:rPr>
    </w:lvl>
    <w:lvl w:ilvl="7" w:tplc="08090003" w:tentative="1">
      <w:start w:val="1"/>
      <w:numFmt w:val="bullet"/>
      <w:lvlText w:val="o"/>
      <w:lvlJc w:val="left"/>
      <w:pPr>
        <w:ind w:left="5409" w:hanging="360"/>
      </w:pPr>
      <w:rPr>
        <w:rFonts w:ascii="Courier New" w:hAnsi="Courier New" w:cs="Courier New" w:hint="default"/>
      </w:rPr>
    </w:lvl>
    <w:lvl w:ilvl="8" w:tplc="08090005" w:tentative="1">
      <w:start w:val="1"/>
      <w:numFmt w:val="bullet"/>
      <w:lvlText w:val=""/>
      <w:lvlJc w:val="left"/>
      <w:pPr>
        <w:ind w:left="6129" w:hanging="360"/>
      </w:pPr>
      <w:rPr>
        <w:rFonts w:ascii="Wingdings" w:hAnsi="Wingdings" w:hint="default"/>
      </w:rPr>
    </w:lvl>
  </w:abstractNum>
  <w:abstractNum w:abstractNumId="12" w15:restartNumberingAfterBreak="0">
    <w:nsid w:val="28C67FC1"/>
    <w:multiLevelType w:val="hybridMultilevel"/>
    <w:tmpl w:val="CC9289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EFF1FC2"/>
    <w:multiLevelType w:val="hybridMultilevel"/>
    <w:tmpl w:val="3C4CB0AA"/>
    <w:lvl w:ilvl="0" w:tplc="1EA02E2C">
      <w:start w:val="1"/>
      <w:numFmt w:val="decimal"/>
      <w:lvlText w:val="%1."/>
      <w:lvlJc w:val="left"/>
      <w:pPr>
        <w:ind w:left="658"/>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1" w:tplc="A68A8B62">
      <w:start w:val="1"/>
      <w:numFmt w:val="lowerLetter"/>
      <w:lvlText w:val="%2"/>
      <w:lvlJc w:val="left"/>
      <w:pPr>
        <w:ind w:left="136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2" w:tplc="B88C8716">
      <w:start w:val="1"/>
      <w:numFmt w:val="lowerRoman"/>
      <w:lvlText w:val="%3"/>
      <w:lvlJc w:val="left"/>
      <w:pPr>
        <w:ind w:left="208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3" w:tplc="EE6E714E">
      <w:start w:val="1"/>
      <w:numFmt w:val="decimal"/>
      <w:lvlText w:val="%4"/>
      <w:lvlJc w:val="left"/>
      <w:pPr>
        <w:ind w:left="280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4" w:tplc="5FF480AA">
      <w:start w:val="1"/>
      <w:numFmt w:val="lowerLetter"/>
      <w:lvlText w:val="%5"/>
      <w:lvlJc w:val="left"/>
      <w:pPr>
        <w:ind w:left="352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5" w:tplc="5A3C2250">
      <w:start w:val="1"/>
      <w:numFmt w:val="lowerRoman"/>
      <w:lvlText w:val="%6"/>
      <w:lvlJc w:val="left"/>
      <w:pPr>
        <w:ind w:left="424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6" w:tplc="B0148B72">
      <w:start w:val="1"/>
      <w:numFmt w:val="decimal"/>
      <w:lvlText w:val="%7"/>
      <w:lvlJc w:val="left"/>
      <w:pPr>
        <w:ind w:left="496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7" w:tplc="F80A22CE">
      <w:start w:val="1"/>
      <w:numFmt w:val="lowerLetter"/>
      <w:lvlText w:val="%8"/>
      <w:lvlJc w:val="left"/>
      <w:pPr>
        <w:ind w:left="568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8" w:tplc="AE2E99E6">
      <w:start w:val="1"/>
      <w:numFmt w:val="lowerRoman"/>
      <w:lvlText w:val="%9"/>
      <w:lvlJc w:val="left"/>
      <w:pPr>
        <w:ind w:left="640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abstractNum>
  <w:abstractNum w:abstractNumId="14" w15:restartNumberingAfterBreak="0">
    <w:nsid w:val="3074054D"/>
    <w:multiLevelType w:val="hybridMultilevel"/>
    <w:tmpl w:val="185CCC74"/>
    <w:lvl w:ilvl="0" w:tplc="A3BAAFBA">
      <w:start w:val="1"/>
      <w:numFmt w:val="bullet"/>
      <w:lvlText w:val=""/>
      <w:lvlJc w:val="left"/>
      <w:pPr>
        <w:ind w:left="360" w:hanging="360"/>
      </w:pPr>
      <w:rPr>
        <w:rFonts w:ascii="Symbol" w:hAnsi="Symbol" w:hint="default"/>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45F6378"/>
    <w:multiLevelType w:val="multilevel"/>
    <w:tmpl w:val="6B38B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877F6D"/>
    <w:multiLevelType w:val="hybridMultilevel"/>
    <w:tmpl w:val="5C20AB16"/>
    <w:lvl w:ilvl="0" w:tplc="D640FA92">
      <w:start w:val="1"/>
      <w:numFmt w:val="decimal"/>
      <w:lvlText w:val="%1."/>
      <w:lvlJc w:val="left"/>
      <w:pPr>
        <w:tabs>
          <w:tab w:val="num" w:pos="1080"/>
        </w:tabs>
        <w:ind w:left="1080" w:hanging="360"/>
      </w:pPr>
      <w:rPr>
        <w:rFonts w:hint="default"/>
        <w:color w:val="1F4E79" w:themeColor="accent1" w:themeShade="80"/>
        <w:sz w:val="20"/>
        <w:szCs w:val="2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3B864B81"/>
    <w:multiLevelType w:val="hybridMultilevel"/>
    <w:tmpl w:val="934C77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D787663"/>
    <w:multiLevelType w:val="hybridMultilevel"/>
    <w:tmpl w:val="2C0046F0"/>
    <w:lvl w:ilvl="0" w:tplc="5D46D76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3EC835A3"/>
    <w:multiLevelType w:val="hybridMultilevel"/>
    <w:tmpl w:val="C62AB2FC"/>
    <w:lvl w:ilvl="0" w:tplc="75166F1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439D0FA9"/>
    <w:multiLevelType w:val="hybridMultilevel"/>
    <w:tmpl w:val="F48AE5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6574A9F"/>
    <w:multiLevelType w:val="hybridMultilevel"/>
    <w:tmpl w:val="10FA8846"/>
    <w:lvl w:ilvl="0" w:tplc="7B223462">
      <w:start w:val="1"/>
      <w:numFmt w:val="bullet"/>
      <w:lvlText w:val="•"/>
      <w:lvlJc w:val="left"/>
      <w:pPr>
        <w:ind w:left="658"/>
      </w:pPr>
      <w:rPr>
        <w:rFonts w:ascii="Arial" w:eastAsia="Arial" w:hAnsi="Arial" w:cs="Arial"/>
        <w:b w:val="0"/>
        <w:i w:val="0"/>
        <w:strike w:val="0"/>
        <w:dstrike w:val="0"/>
        <w:color w:val="163149"/>
        <w:sz w:val="24"/>
        <w:szCs w:val="24"/>
        <w:u w:val="none" w:color="000000"/>
        <w:bdr w:val="none" w:sz="0" w:space="0" w:color="auto"/>
        <w:shd w:val="clear" w:color="auto" w:fill="auto"/>
        <w:vertAlign w:val="baseline"/>
      </w:rPr>
    </w:lvl>
    <w:lvl w:ilvl="1" w:tplc="F9725566">
      <w:start w:val="1"/>
      <w:numFmt w:val="bullet"/>
      <w:lvlText w:val="o"/>
      <w:lvlJc w:val="left"/>
      <w:pPr>
        <w:ind w:left="1363"/>
      </w:pPr>
      <w:rPr>
        <w:rFonts w:ascii="Segoe UI Symbol" w:eastAsia="Segoe UI Symbol" w:hAnsi="Segoe UI Symbol" w:cs="Segoe UI Symbol"/>
        <w:b w:val="0"/>
        <w:i w:val="0"/>
        <w:strike w:val="0"/>
        <w:dstrike w:val="0"/>
        <w:color w:val="163149"/>
        <w:sz w:val="24"/>
        <w:szCs w:val="24"/>
        <w:u w:val="none" w:color="000000"/>
        <w:bdr w:val="none" w:sz="0" w:space="0" w:color="auto"/>
        <w:shd w:val="clear" w:color="auto" w:fill="auto"/>
        <w:vertAlign w:val="baseline"/>
      </w:rPr>
    </w:lvl>
    <w:lvl w:ilvl="2" w:tplc="9656CF1A">
      <w:start w:val="1"/>
      <w:numFmt w:val="bullet"/>
      <w:lvlText w:val="▪"/>
      <w:lvlJc w:val="left"/>
      <w:pPr>
        <w:ind w:left="2083"/>
      </w:pPr>
      <w:rPr>
        <w:rFonts w:ascii="Segoe UI Symbol" w:eastAsia="Segoe UI Symbol" w:hAnsi="Segoe UI Symbol" w:cs="Segoe UI Symbol"/>
        <w:b w:val="0"/>
        <w:i w:val="0"/>
        <w:strike w:val="0"/>
        <w:dstrike w:val="0"/>
        <w:color w:val="163149"/>
        <w:sz w:val="24"/>
        <w:szCs w:val="24"/>
        <w:u w:val="none" w:color="000000"/>
        <w:bdr w:val="none" w:sz="0" w:space="0" w:color="auto"/>
        <w:shd w:val="clear" w:color="auto" w:fill="auto"/>
        <w:vertAlign w:val="baseline"/>
      </w:rPr>
    </w:lvl>
    <w:lvl w:ilvl="3" w:tplc="A1781D76">
      <w:start w:val="1"/>
      <w:numFmt w:val="bullet"/>
      <w:lvlText w:val="•"/>
      <w:lvlJc w:val="left"/>
      <w:pPr>
        <w:ind w:left="2803"/>
      </w:pPr>
      <w:rPr>
        <w:rFonts w:ascii="Arial" w:eastAsia="Arial" w:hAnsi="Arial" w:cs="Arial"/>
        <w:b w:val="0"/>
        <w:i w:val="0"/>
        <w:strike w:val="0"/>
        <w:dstrike w:val="0"/>
        <w:color w:val="163149"/>
        <w:sz w:val="24"/>
        <w:szCs w:val="24"/>
        <w:u w:val="none" w:color="000000"/>
        <w:bdr w:val="none" w:sz="0" w:space="0" w:color="auto"/>
        <w:shd w:val="clear" w:color="auto" w:fill="auto"/>
        <w:vertAlign w:val="baseline"/>
      </w:rPr>
    </w:lvl>
    <w:lvl w:ilvl="4" w:tplc="A05A2E4E">
      <w:start w:val="1"/>
      <w:numFmt w:val="bullet"/>
      <w:lvlText w:val="o"/>
      <w:lvlJc w:val="left"/>
      <w:pPr>
        <w:ind w:left="3523"/>
      </w:pPr>
      <w:rPr>
        <w:rFonts w:ascii="Segoe UI Symbol" w:eastAsia="Segoe UI Symbol" w:hAnsi="Segoe UI Symbol" w:cs="Segoe UI Symbol"/>
        <w:b w:val="0"/>
        <w:i w:val="0"/>
        <w:strike w:val="0"/>
        <w:dstrike w:val="0"/>
        <w:color w:val="163149"/>
        <w:sz w:val="24"/>
        <w:szCs w:val="24"/>
        <w:u w:val="none" w:color="000000"/>
        <w:bdr w:val="none" w:sz="0" w:space="0" w:color="auto"/>
        <w:shd w:val="clear" w:color="auto" w:fill="auto"/>
        <w:vertAlign w:val="baseline"/>
      </w:rPr>
    </w:lvl>
    <w:lvl w:ilvl="5" w:tplc="CB44A0A4">
      <w:start w:val="1"/>
      <w:numFmt w:val="bullet"/>
      <w:lvlText w:val="▪"/>
      <w:lvlJc w:val="left"/>
      <w:pPr>
        <w:ind w:left="4243"/>
      </w:pPr>
      <w:rPr>
        <w:rFonts w:ascii="Segoe UI Symbol" w:eastAsia="Segoe UI Symbol" w:hAnsi="Segoe UI Symbol" w:cs="Segoe UI Symbol"/>
        <w:b w:val="0"/>
        <w:i w:val="0"/>
        <w:strike w:val="0"/>
        <w:dstrike w:val="0"/>
        <w:color w:val="163149"/>
        <w:sz w:val="24"/>
        <w:szCs w:val="24"/>
        <w:u w:val="none" w:color="000000"/>
        <w:bdr w:val="none" w:sz="0" w:space="0" w:color="auto"/>
        <w:shd w:val="clear" w:color="auto" w:fill="auto"/>
        <w:vertAlign w:val="baseline"/>
      </w:rPr>
    </w:lvl>
    <w:lvl w:ilvl="6" w:tplc="3524FFEA">
      <w:start w:val="1"/>
      <w:numFmt w:val="bullet"/>
      <w:lvlText w:val="•"/>
      <w:lvlJc w:val="left"/>
      <w:pPr>
        <w:ind w:left="4963"/>
      </w:pPr>
      <w:rPr>
        <w:rFonts w:ascii="Arial" w:eastAsia="Arial" w:hAnsi="Arial" w:cs="Arial"/>
        <w:b w:val="0"/>
        <w:i w:val="0"/>
        <w:strike w:val="0"/>
        <w:dstrike w:val="0"/>
        <w:color w:val="163149"/>
        <w:sz w:val="24"/>
        <w:szCs w:val="24"/>
        <w:u w:val="none" w:color="000000"/>
        <w:bdr w:val="none" w:sz="0" w:space="0" w:color="auto"/>
        <w:shd w:val="clear" w:color="auto" w:fill="auto"/>
        <w:vertAlign w:val="baseline"/>
      </w:rPr>
    </w:lvl>
    <w:lvl w:ilvl="7" w:tplc="7D6AB8F6">
      <w:start w:val="1"/>
      <w:numFmt w:val="bullet"/>
      <w:lvlText w:val="o"/>
      <w:lvlJc w:val="left"/>
      <w:pPr>
        <w:ind w:left="5683"/>
      </w:pPr>
      <w:rPr>
        <w:rFonts w:ascii="Segoe UI Symbol" w:eastAsia="Segoe UI Symbol" w:hAnsi="Segoe UI Symbol" w:cs="Segoe UI Symbol"/>
        <w:b w:val="0"/>
        <w:i w:val="0"/>
        <w:strike w:val="0"/>
        <w:dstrike w:val="0"/>
        <w:color w:val="163149"/>
        <w:sz w:val="24"/>
        <w:szCs w:val="24"/>
        <w:u w:val="none" w:color="000000"/>
        <w:bdr w:val="none" w:sz="0" w:space="0" w:color="auto"/>
        <w:shd w:val="clear" w:color="auto" w:fill="auto"/>
        <w:vertAlign w:val="baseline"/>
      </w:rPr>
    </w:lvl>
    <w:lvl w:ilvl="8" w:tplc="365CEA54">
      <w:start w:val="1"/>
      <w:numFmt w:val="bullet"/>
      <w:lvlText w:val="▪"/>
      <w:lvlJc w:val="left"/>
      <w:pPr>
        <w:ind w:left="6403"/>
      </w:pPr>
      <w:rPr>
        <w:rFonts w:ascii="Segoe UI Symbol" w:eastAsia="Segoe UI Symbol" w:hAnsi="Segoe UI Symbol" w:cs="Segoe UI Symbol"/>
        <w:b w:val="0"/>
        <w:i w:val="0"/>
        <w:strike w:val="0"/>
        <w:dstrike w:val="0"/>
        <w:color w:val="163149"/>
        <w:sz w:val="24"/>
        <w:szCs w:val="24"/>
        <w:u w:val="none" w:color="000000"/>
        <w:bdr w:val="none" w:sz="0" w:space="0" w:color="auto"/>
        <w:shd w:val="clear" w:color="auto" w:fill="auto"/>
        <w:vertAlign w:val="baseline"/>
      </w:rPr>
    </w:lvl>
  </w:abstractNum>
  <w:abstractNum w:abstractNumId="22" w15:restartNumberingAfterBreak="0">
    <w:nsid w:val="49172FA9"/>
    <w:multiLevelType w:val="hybridMultilevel"/>
    <w:tmpl w:val="5A5E4E1E"/>
    <w:lvl w:ilvl="0" w:tplc="25988486">
      <w:start w:val="4"/>
      <w:numFmt w:val="decimal"/>
      <w:lvlText w:val="%1."/>
      <w:lvlJc w:val="left"/>
      <w:pPr>
        <w:ind w:left="658"/>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1" w:tplc="91447BA4">
      <w:start w:val="1"/>
      <w:numFmt w:val="lowerLetter"/>
      <w:lvlText w:val="%2"/>
      <w:lvlJc w:val="left"/>
      <w:pPr>
        <w:ind w:left="136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2" w:tplc="D626ED5C">
      <w:start w:val="1"/>
      <w:numFmt w:val="lowerRoman"/>
      <w:lvlText w:val="%3"/>
      <w:lvlJc w:val="left"/>
      <w:pPr>
        <w:ind w:left="208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3" w:tplc="6136A95E">
      <w:start w:val="1"/>
      <w:numFmt w:val="decimal"/>
      <w:lvlText w:val="%4"/>
      <w:lvlJc w:val="left"/>
      <w:pPr>
        <w:ind w:left="280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4" w:tplc="EBCC8482">
      <w:start w:val="1"/>
      <w:numFmt w:val="lowerLetter"/>
      <w:lvlText w:val="%5"/>
      <w:lvlJc w:val="left"/>
      <w:pPr>
        <w:ind w:left="352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5" w:tplc="CDFE3B10">
      <w:start w:val="1"/>
      <w:numFmt w:val="lowerRoman"/>
      <w:lvlText w:val="%6"/>
      <w:lvlJc w:val="left"/>
      <w:pPr>
        <w:ind w:left="424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6" w:tplc="1FFEDA5E">
      <w:start w:val="1"/>
      <w:numFmt w:val="decimal"/>
      <w:lvlText w:val="%7"/>
      <w:lvlJc w:val="left"/>
      <w:pPr>
        <w:ind w:left="496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7" w:tplc="CF381BEC">
      <w:start w:val="1"/>
      <w:numFmt w:val="lowerLetter"/>
      <w:lvlText w:val="%8"/>
      <w:lvlJc w:val="left"/>
      <w:pPr>
        <w:ind w:left="568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8" w:tplc="802A2DDC">
      <w:start w:val="1"/>
      <w:numFmt w:val="lowerRoman"/>
      <w:lvlText w:val="%9"/>
      <w:lvlJc w:val="left"/>
      <w:pPr>
        <w:ind w:left="640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abstractNum>
  <w:abstractNum w:abstractNumId="23" w15:restartNumberingAfterBreak="0">
    <w:nsid w:val="50A63688"/>
    <w:multiLevelType w:val="hybridMultilevel"/>
    <w:tmpl w:val="692AF3EE"/>
    <w:lvl w:ilvl="0" w:tplc="08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0C9669E"/>
    <w:multiLevelType w:val="hybridMultilevel"/>
    <w:tmpl w:val="0254B3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4766B70"/>
    <w:multiLevelType w:val="hybridMultilevel"/>
    <w:tmpl w:val="F38CDAEE"/>
    <w:lvl w:ilvl="0" w:tplc="5C84B9E6">
      <w:start w:val="1"/>
      <w:numFmt w:val="bullet"/>
      <w:lvlText w:val="•"/>
      <w:lvlJc w:val="left"/>
      <w:pPr>
        <w:ind w:left="523"/>
      </w:pPr>
      <w:rPr>
        <w:rFonts w:ascii="Calibri" w:eastAsia="Calibri" w:hAnsi="Calibri" w:cs="Calibri"/>
        <w:b w:val="0"/>
        <w:i w:val="0"/>
        <w:strike w:val="0"/>
        <w:dstrike w:val="0"/>
        <w:color w:val="163149"/>
        <w:sz w:val="22"/>
        <w:szCs w:val="22"/>
        <w:u w:val="none" w:color="000000"/>
        <w:bdr w:val="none" w:sz="0" w:space="0" w:color="auto"/>
        <w:shd w:val="clear" w:color="auto" w:fill="auto"/>
        <w:vertAlign w:val="baseline"/>
      </w:rPr>
    </w:lvl>
    <w:lvl w:ilvl="1" w:tplc="32D815C8">
      <w:start w:val="1"/>
      <w:numFmt w:val="bullet"/>
      <w:lvlText w:val="o"/>
      <w:lvlJc w:val="left"/>
      <w:pPr>
        <w:ind w:left="1106"/>
      </w:pPr>
      <w:rPr>
        <w:rFonts w:ascii="Calibri" w:eastAsia="Calibri" w:hAnsi="Calibri" w:cs="Calibri"/>
        <w:b w:val="0"/>
        <w:i w:val="0"/>
        <w:strike w:val="0"/>
        <w:dstrike w:val="0"/>
        <w:color w:val="163149"/>
        <w:sz w:val="22"/>
        <w:szCs w:val="22"/>
        <w:u w:val="none" w:color="000000"/>
        <w:bdr w:val="none" w:sz="0" w:space="0" w:color="auto"/>
        <w:shd w:val="clear" w:color="auto" w:fill="auto"/>
        <w:vertAlign w:val="baseline"/>
      </w:rPr>
    </w:lvl>
    <w:lvl w:ilvl="2" w:tplc="02643464">
      <w:start w:val="1"/>
      <w:numFmt w:val="bullet"/>
      <w:lvlText w:val="▪"/>
      <w:lvlJc w:val="left"/>
      <w:pPr>
        <w:ind w:left="1826"/>
      </w:pPr>
      <w:rPr>
        <w:rFonts w:ascii="Calibri" w:eastAsia="Calibri" w:hAnsi="Calibri" w:cs="Calibri"/>
        <w:b w:val="0"/>
        <w:i w:val="0"/>
        <w:strike w:val="0"/>
        <w:dstrike w:val="0"/>
        <w:color w:val="163149"/>
        <w:sz w:val="22"/>
        <w:szCs w:val="22"/>
        <w:u w:val="none" w:color="000000"/>
        <w:bdr w:val="none" w:sz="0" w:space="0" w:color="auto"/>
        <w:shd w:val="clear" w:color="auto" w:fill="auto"/>
        <w:vertAlign w:val="baseline"/>
      </w:rPr>
    </w:lvl>
    <w:lvl w:ilvl="3" w:tplc="71FAFFC4">
      <w:start w:val="1"/>
      <w:numFmt w:val="bullet"/>
      <w:lvlText w:val="•"/>
      <w:lvlJc w:val="left"/>
      <w:pPr>
        <w:ind w:left="2546"/>
      </w:pPr>
      <w:rPr>
        <w:rFonts w:ascii="Calibri" w:eastAsia="Calibri" w:hAnsi="Calibri" w:cs="Calibri"/>
        <w:b w:val="0"/>
        <w:i w:val="0"/>
        <w:strike w:val="0"/>
        <w:dstrike w:val="0"/>
        <w:color w:val="163149"/>
        <w:sz w:val="22"/>
        <w:szCs w:val="22"/>
        <w:u w:val="none" w:color="000000"/>
        <w:bdr w:val="none" w:sz="0" w:space="0" w:color="auto"/>
        <w:shd w:val="clear" w:color="auto" w:fill="auto"/>
        <w:vertAlign w:val="baseline"/>
      </w:rPr>
    </w:lvl>
    <w:lvl w:ilvl="4" w:tplc="D19CE9B2">
      <w:start w:val="1"/>
      <w:numFmt w:val="bullet"/>
      <w:lvlText w:val="o"/>
      <w:lvlJc w:val="left"/>
      <w:pPr>
        <w:ind w:left="3266"/>
      </w:pPr>
      <w:rPr>
        <w:rFonts w:ascii="Calibri" w:eastAsia="Calibri" w:hAnsi="Calibri" w:cs="Calibri"/>
        <w:b w:val="0"/>
        <w:i w:val="0"/>
        <w:strike w:val="0"/>
        <w:dstrike w:val="0"/>
        <w:color w:val="163149"/>
        <w:sz w:val="22"/>
        <w:szCs w:val="22"/>
        <w:u w:val="none" w:color="000000"/>
        <w:bdr w:val="none" w:sz="0" w:space="0" w:color="auto"/>
        <w:shd w:val="clear" w:color="auto" w:fill="auto"/>
        <w:vertAlign w:val="baseline"/>
      </w:rPr>
    </w:lvl>
    <w:lvl w:ilvl="5" w:tplc="F9FCCB5A">
      <w:start w:val="1"/>
      <w:numFmt w:val="bullet"/>
      <w:lvlText w:val="▪"/>
      <w:lvlJc w:val="left"/>
      <w:pPr>
        <w:ind w:left="3986"/>
      </w:pPr>
      <w:rPr>
        <w:rFonts w:ascii="Calibri" w:eastAsia="Calibri" w:hAnsi="Calibri" w:cs="Calibri"/>
        <w:b w:val="0"/>
        <w:i w:val="0"/>
        <w:strike w:val="0"/>
        <w:dstrike w:val="0"/>
        <w:color w:val="163149"/>
        <w:sz w:val="22"/>
        <w:szCs w:val="22"/>
        <w:u w:val="none" w:color="000000"/>
        <w:bdr w:val="none" w:sz="0" w:space="0" w:color="auto"/>
        <w:shd w:val="clear" w:color="auto" w:fill="auto"/>
        <w:vertAlign w:val="baseline"/>
      </w:rPr>
    </w:lvl>
    <w:lvl w:ilvl="6" w:tplc="ECA62DA0">
      <w:start w:val="1"/>
      <w:numFmt w:val="bullet"/>
      <w:lvlText w:val="•"/>
      <w:lvlJc w:val="left"/>
      <w:pPr>
        <w:ind w:left="4706"/>
      </w:pPr>
      <w:rPr>
        <w:rFonts w:ascii="Calibri" w:eastAsia="Calibri" w:hAnsi="Calibri" w:cs="Calibri"/>
        <w:b w:val="0"/>
        <w:i w:val="0"/>
        <w:strike w:val="0"/>
        <w:dstrike w:val="0"/>
        <w:color w:val="163149"/>
        <w:sz w:val="22"/>
        <w:szCs w:val="22"/>
        <w:u w:val="none" w:color="000000"/>
        <w:bdr w:val="none" w:sz="0" w:space="0" w:color="auto"/>
        <w:shd w:val="clear" w:color="auto" w:fill="auto"/>
        <w:vertAlign w:val="baseline"/>
      </w:rPr>
    </w:lvl>
    <w:lvl w:ilvl="7" w:tplc="C5668FC4">
      <w:start w:val="1"/>
      <w:numFmt w:val="bullet"/>
      <w:lvlText w:val="o"/>
      <w:lvlJc w:val="left"/>
      <w:pPr>
        <w:ind w:left="5426"/>
      </w:pPr>
      <w:rPr>
        <w:rFonts w:ascii="Calibri" w:eastAsia="Calibri" w:hAnsi="Calibri" w:cs="Calibri"/>
        <w:b w:val="0"/>
        <w:i w:val="0"/>
        <w:strike w:val="0"/>
        <w:dstrike w:val="0"/>
        <w:color w:val="163149"/>
        <w:sz w:val="22"/>
        <w:szCs w:val="22"/>
        <w:u w:val="none" w:color="000000"/>
        <w:bdr w:val="none" w:sz="0" w:space="0" w:color="auto"/>
        <w:shd w:val="clear" w:color="auto" w:fill="auto"/>
        <w:vertAlign w:val="baseline"/>
      </w:rPr>
    </w:lvl>
    <w:lvl w:ilvl="8" w:tplc="DEB41984">
      <w:start w:val="1"/>
      <w:numFmt w:val="bullet"/>
      <w:lvlText w:val="▪"/>
      <w:lvlJc w:val="left"/>
      <w:pPr>
        <w:ind w:left="6146"/>
      </w:pPr>
      <w:rPr>
        <w:rFonts w:ascii="Calibri" w:eastAsia="Calibri" w:hAnsi="Calibri" w:cs="Calibri"/>
        <w:b w:val="0"/>
        <w:i w:val="0"/>
        <w:strike w:val="0"/>
        <w:dstrike w:val="0"/>
        <w:color w:val="163149"/>
        <w:sz w:val="22"/>
        <w:szCs w:val="22"/>
        <w:u w:val="none" w:color="000000"/>
        <w:bdr w:val="none" w:sz="0" w:space="0" w:color="auto"/>
        <w:shd w:val="clear" w:color="auto" w:fill="auto"/>
        <w:vertAlign w:val="baseline"/>
      </w:rPr>
    </w:lvl>
  </w:abstractNum>
  <w:abstractNum w:abstractNumId="26" w15:restartNumberingAfterBreak="0">
    <w:nsid w:val="5EF63D72"/>
    <w:multiLevelType w:val="hybridMultilevel"/>
    <w:tmpl w:val="22BE272E"/>
    <w:lvl w:ilvl="0" w:tplc="6B8AE872">
      <w:start w:val="35"/>
      <w:numFmt w:val="decimal"/>
      <w:lvlText w:val="%1."/>
      <w:lvlJc w:val="left"/>
      <w:pPr>
        <w:ind w:left="64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1" w:tplc="158010F6">
      <w:start w:val="1"/>
      <w:numFmt w:val="lowerLetter"/>
      <w:lvlText w:val="%2"/>
      <w:lvlJc w:val="left"/>
      <w:pPr>
        <w:ind w:left="136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2" w:tplc="1CD0C554">
      <w:start w:val="1"/>
      <w:numFmt w:val="lowerRoman"/>
      <w:lvlText w:val="%3"/>
      <w:lvlJc w:val="left"/>
      <w:pPr>
        <w:ind w:left="208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3" w:tplc="B822A1F6">
      <w:start w:val="1"/>
      <w:numFmt w:val="decimal"/>
      <w:lvlText w:val="%4"/>
      <w:lvlJc w:val="left"/>
      <w:pPr>
        <w:ind w:left="280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4" w:tplc="CFF6B3C0">
      <w:start w:val="1"/>
      <w:numFmt w:val="lowerLetter"/>
      <w:lvlText w:val="%5"/>
      <w:lvlJc w:val="left"/>
      <w:pPr>
        <w:ind w:left="352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5" w:tplc="586EE0EC">
      <w:start w:val="1"/>
      <w:numFmt w:val="lowerRoman"/>
      <w:lvlText w:val="%6"/>
      <w:lvlJc w:val="left"/>
      <w:pPr>
        <w:ind w:left="424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6" w:tplc="7654E33E">
      <w:start w:val="1"/>
      <w:numFmt w:val="decimal"/>
      <w:lvlText w:val="%7"/>
      <w:lvlJc w:val="left"/>
      <w:pPr>
        <w:ind w:left="496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7" w:tplc="7756B262">
      <w:start w:val="1"/>
      <w:numFmt w:val="lowerLetter"/>
      <w:lvlText w:val="%8"/>
      <w:lvlJc w:val="left"/>
      <w:pPr>
        <w:ind w:left="568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8" w:tplc="CB58957E">
      <w:start w:val="1"/>
      <w:numFmt w:val="lowerRoman"/>
      <w:lvlText w:val="%9"/>
      <w:lvlJc w:val="left"/>
      <w:pPr>
        <w:ind w:left="640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abstractNum>
  <w:abstractNum w:abstractNumId="27" w15:restartNumberingAfterBreak="0">
    <w:nsid w:val="62E66148"/>
    <w:multiLevelType w:val="hybridMultilevel"/>
    <w:tmpl w:val="AEB83C4A"/>
    <w:lvl w:ilvl="0" w:tplc="34F4EB70">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816484E">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B0E2A0C">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374EB4E">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3A42888">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5A09C5C">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FC2EB56">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66C37BC">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11CC702">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69B75E97"/>
    <w:multiLevelType w:val="hybridMultilevel"/>
    <w:tmpl w:val="5268D3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C84CA576">
      <w:numFmt w:val="bullet"/>
      <w:lvlText w:val="•"/>
      <w:lvlJc w:val="left"/>
      <w:pPr>
        <w:ind w:left="2520" w:hanging="720"/>
      </w:pPr>
      <w:rPr>
        <w:rFonts w:ascii="Calibri" w:eastAsiaTheme="minorHAnsi" w:hAnsi="Calibri" w:cstheme="minorBid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D151E60"/>
    <w:multiLevelType w:val="hybridMultilevel"/>
    <w:tmpl w:val="F20AF114"/>
    <w:lvl w:ilvl="0" w:tplc="08090001">
      <w:start w:val="1"/>
      <w:numFmt w:val="bullet"/>
      <w:lvlText w:val=""/>
      <w:lvlJc w:val="left"/>
      <w:pPr>
        <w:ind w:left="384" w:hanging="360"/>
      </w:pPr>
      <w:rPr>
        <w:rFonts w:ascii="Symbol" w:hAnsi="Symbol" w:hint="default"/>
      </w:rPr>
    </w:lvl>
    <w:lvl w:ilvl="1" w:tplc="08090003" w:tentative="1">
      <w:start w:val="1"/>
      <w:numFmt w:val="bullet"/>
      <w:lvlText w:val="o"/>
      <w:lvlJc w:val="left"/>
      <w:pPr>
        <w:ind w:left="1104" w:hanging="360"/>
      </w:pPr>
      <w:rPr>
        <w:rFonts w:ascii="Courier New" w:hAnsi="Courier New" w:cs="Courier New" w:hint="default"/>
      </w:rPr>
    </w:lvl>
    <w:lvl w:ilvl="2" w:tplc="08090005" w:tentative="1">
      <w:start w:val="1"/>
      <w:numFmt w:val="bullet"/>
      <w:lvlText w:val=""/>
      <w:lvlJc w:val="left"/>
      <w:pPr>
        <w:ind w:left="1824" w:hanging="360"/>
      </w:pPr>
      <w:rPr>
        <w:rFonts w:ascii="Wingdings" w:hAnsi="Wingdings" w:hint="default"/>
      </w:rPr>
    </w:lvl>
    <w:lvl w:ilvl="3" w:tplc="08090001" w:tentative="1">
      <w:start w:val="1"/>
      <w:numFmt w:val="bullet"/>
      <w:lvlText w:val=""/>
      <w:lvlJc w:val="left"/>
      <w:pPr>
        <w:ind w:left="2544" w:hanging="360"/>
      </w:pPr>
      <w:rPr>
        <w:rFonts w:ascii="Symbol" w:hAnsi="Symbol" w:hint="default"/>
      </w:rPr>
    </w:lvl>
    <w:lvl w:ilvl="4" w:tplc="08090003" w:tentative="1">
      <w:start w:val="1"/>
      <w:numFmt w:val="bullet"/>
      <w:lvlText w:val="o"/>
      <w:lvlJc w:val="left"/>
      <w:pPr>
        <w:ind w:left="3264" w:hanging="360"/>
      </w:pPr>
      <w:rPr>
        <w:rFonts w:ascii="Courier New" w:hAnsi="Courier New" w:cs="Courier New" w:hint="default"/>
      </w:rPr>
    </w:lvl>
    <w:lvl w:ilvl="5" w:tplc="08090005" w:tentative="1">
      <w:start w:val="1"/>
      <w:numFmt w:val="bullet"/>
      <w:lvlText w:val=""/>
      <w:lvlJc w:val="left"/>
      <w:pPr>
        <w:ind w:left="3984" w:hanging="360"/>
      </w:pPr>
      <w:rPr>
        <w:rFonts w:ascii="Wingdings" w:hAnsi="Wingdings" w:hint="default"/>
      </w:rPr>
    </w:lvl>
    <w:lvl w:ilvl="6" w:tplc="08090001" w:tentative="1">
      <w:start w:val="1"/>
      <w:numFmt w:val="bullet"/>
      <w:lvlText w:val=""/>
      <w:lvlJc w:val="left"/>
      <w:pPr>
        <w:ind w:left="4704" w:hanging="360"/>
      </w:pPr>
      <w:rPr>
        <w:rFonts w:ascii="Symbol" w:hAnsi="Symbol" w:hint="default"/>
      </w:rPr>
    </w:lvl>
    <w:lvl w:ilvl="7" w:tplc="08090003" w:tentative="1">
      <w:start w:val="1"/>
      <w:numFmt w:val="bullet"/>
      <w:lvlText w:val="o"/>
      <w:lvlJc w:val="left"/>
      <w:pPr>
        <w:ind w:left="5424" w:hanging="360"/>
      </w:pPr>
      <w:rPr>
        <w:rFonts w:ascii="Courier New" w:hAnsi="Courier New" w:cs="Courier New" w:hint="default"/>
      </w:rPr>
    </w:lvl>
    <w:lvl w:ilvl="8" w:tplc="08090005" w:tentative="1">
      <w:start w:val="1"/>
      <w:numFmt w:val="bullet"/>
      <w:lvlText w:val=""/>
      <w:lvlJc w:val="left"/>
      <w:pPr>
        <w:ind w:left="6144" w:hanging="360"/>
      </w:pPr>
      <w:rPr>
        <w:rFonts w:ascii="Wingdings" w:hAnsi="Wingdings" w:hint="default"/>
      </w:rPr>
    </w:lvl>
  </w:abstractNum>
  <w:abstractNum w:abstractNumId="30" w15:restartNumberingAfterBreak="0">
    <w:nsid w:val="6DB757F2"/>
    <w:multiLevelType w:val="hybridMultilevel"/>
    <w:tmpl w:val="47A6088E"/>
    <w:lvl w:ilvl="0" w:tplc="764836A2">
      <w:start w:val="8"/>
      <w:numFmt w:val="decimal"/>
      <w:lvlText w:val="%1."/>
      <w:lvlJc w:val="left"/>
      <w:pPr>
        <w:ind w:left="658"/>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1" w:tplc="49CED18A">
      <w:start w:val="1"/>
      <w:numFmt w:val="lowerLetter"/>
      <w:lvlText w:val="%2"/>
      <w:lvlJc w:val="left"/>
      <w:pPr>
        <w:ind w:left="136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2" w:tplc="365A8E82">
      <w:start w:val="1"/>
      <w:numFmt w:val="lowerRoman"/>
      <w:lvlText w:val="%3"/>
      <w:lvlJc w:val="left"/>
      <w:pPr>
        <w:ind w:left="208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3" w:tplc="A0DEEE1A">
      <w:start w:val="1"/>
      <w:numFmt w:val="decimal"/>
      <w:lvlText w:val="%4"/>
      <w:lvlJc w:val="left"/>
      <w:pPr>
        <w:ind w:left="280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4" w:tplc="F9863338">
      <w:start w:val="1"/>
      <w:numFmt w:val="lowerLetter"/>
      <w:lvlText w:val="%5"/>
      <w:lvlJc w:val="left"/>
      <w:pPr>
        <w:ind w:left="352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5" w:tplc="5A92F120">
      <w:start w:val="1"/>
      <w:numFmt w:val="lowerRoman"/>
      <w:lvlText w:val="%6"/>
      <w:lvlJc w:val="left"/>
      <w:pPr>
        <w:ind w:left="424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6" w:tplc="ED823A74">
      <w:start w:val="1"/>
      <w:numFmt w:val="decimal"/>
      <w:lvlText w:val="%7"/>
      <w:lvlJc w:val="left"/>
      <w:pPr>
        <w:ind w:left="496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7" w:tplc="FBFC9EBE">
      <w:start w:val="1"/>
      <w:numFmt w:val="lowerLetter"/>
      <w:lvlText w:val="%8"/>
      <w:lvlJc w:val="left"/>
      <w:pPr>
        <w:ind w:left="568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8" w:tplc="9130653A">
      <w:start w:val="1"/>
      <w:numFmt w:val="lowerRoman"/>
      <w:lvlText w:val="%9"/>
      <w:lvlJc w:val="left"/>
      <w:pPr>
        <w:ind w:left="640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abstractNum>
  <w:abstractNum w:abstractNumId="31" w15:restartNumberingAfterBreak="0">
    <w:nsid w:val="72491CC9"/>
    <w:multiLevelType w:val="hybridMultilevel"/>
    <w:tmpl w:val="20F6ED0E"/>
    <w:lvl w:ilvl="0" w:tplc="08090001">
      <w:start w:val="1"/>
      <w:numFmt w:val="bullet"/>
      <w:lvlText w:val=""/>
      <w:lvlJc w:val="left"/>
      <w:pPr>
        <w:ind w:left="734" w:hanging="360"/>
      </w:pPr>
      <w:rPr>
        <w:rFonts w:ascii="Symbol" w:hAnsi="Symbol" w:hint="default"/>
      </w:rPr>
    </w:lvl>
    <w:lvl w:ilvl="1" w:tplc="08090003" w:tentative="1">
      <w:start w:val="1"/>
      <w:numFmt w:val="bullet"/>
      <w:lvlText w:val="o"/>
      <w:lvlJc w:val="left"/>
      <w:pPr>
        <w:ind w:left="1454" w:hanging="360"/>
      </w:pPr>
      <w:rPr>
        <w:rFonts w:ascii="Courier New" w:hAnsi="Courier New" w:cs="Courier New" w:hint="default"/>
      </w:rPr>
    </w:lvl>
    <w:lvl w:ilvl="2" w:tplc="08090005" w:tentative="1">
      <w:start w:val="1"/>
      <w:numFmt w:val="bullet"/>
      <w:lvlText w:val=""/>
      <w:lvlJc w:val="left"/>
      <w:pPr>
        <w:ind w:left="2174" w:hanging="360"/>
      </w:pPr>
      <w:rPr>
        <w:rFonts w:ascii="Wingdings" w:hAnsi="Wingdings" w:hint="default"/>
      </w:rPr>
    </w:lvl>
    <w:lvl w:ilvl="3" w:tplc="08090001" w:tentative="1">
      <w:start w:val="1"/>
      <w:numFmt w:val="bullet"/>
      <w:lvlText w:val=""/>
      <w:lvlJc w:val="left"/>
      <w:pPr>
        <w:ind w:left="2894" w:hanging="360"/>
      </w:pPr>
      <w:rPr>
        <w:rFonts w:ascii="Symbol" w:hAnsi="Symbol" w:hint="default"/>
      </w:rPr>
    </w:lvl>
    <w:lvl w:ilvl="4" w:tplc="08090003" w:tentative="1">
      <w:start w:val="1"/>
      <w:numFmt w:val="bullet"/>
      <w:lvlText w:val="o"/>
      <w:lvlJc w:val="left"/>
      <w:pPr>
        <w:ind w:left="3614" w:hanging="360"/>
      </w:pPr>
      <w:rPr>
        <w:rFonts w:ascii="Courier New" w:hAnsi="Courier New" w:cs="Courier New" w:hint="default"/>
      </w:rPr>
    </w:lvl>
    <w:lvl w:ilvl="5" w:tplc="08090005" w:tentative="1">
      <w:start w:val="1"/>
      <w:numFmt w:val="bullet"/>
      <w:lvlText w:val=""/>
      <w:lvlJc w:val="left"/>
      <w:pPr>
        <w:ind w:left="4334" w:hanging="360"/>
      </w:pPr>
      <w:rPr>
        <w:rFonts w:ascii="Wingdings" w:hAnsi="Wingdings" w:hint="default"/>
      </w:rPr>
    </w:lvl>
    <w:lvl w:ilvl="6" w:tplc="08090001" w:tentative="1">
      <w:start w:val="1"/>
      <w:numFmt w:val="bullet"/>
      <w:lvlText w:val=""/>
      <w:lvlJc w:val="left"/>
      <w:pPr>
        <w:ind w:left="5054" w:hanging="360"/>
      </w:pPr>
      <w:rPr>
        <w:rFonts w:ascii="Symbol" w:hAnsi="Symbol" w:hint="default"/>
      </w:rPr>
    </w:lvl>
    <w:lvl w:ilvl="7" w:tplc="08090003" w:tentative="1">
      <w:start w:val="1"/>
      <w:numFmt w:val="bullet"/>
      <w:lvlText w:val="o"/>
      <w:lvlJc w:val="left"/>
      <w:pPr>
        <w:ind w:left="5774" w:hanging="360"/>
      </w:pPr>
      <w:rPr>
        <w:rFonts w:ascii="Courier New" w:hAnsi="Courier New" w:cs="Courier New" w:hint="default"/>
      </w:rPr>
    </w:lvl>
    <w:lvl w:ilvl="8" w:tplc="08090005" w:tentative="1">
      <w:start w:val="1"/>
      <w:numFmt w:val="bullet"/>
      <w:lvlText w:val=""/>
      <w:lvlJc w:val="left"/>
      <w:pPr>
        <w:ind w:left="6494" w:hanging="360"/>
      </w:pPr>
      <w:rPr>
        <w:rFonts w:ascii="Wingdings" w:hAnsi="Wingdings" w:hint="default"/>
      </w:rPr>
    </w:lvl>
  </w:abstractNum>
  <w:num w:numId="1" w16cid:durableId="89546183">
    <w:abstractNumId w:val="21"/>
  </w:num>
  <w:num w:numId="2" w16cid:durableId="417870572">
    <w:abstractNumId w:val="13"/>
  </w:num>
  <w:num w:numId="3" w16cid:durableId="914124810">
    <w:abstractNumId w:val="22"/>
  </w:num>
  <w:num w:numId="4" w16cid:durableId="1493639237">
    <w:abstractNumId w:val="30"/>
  </w:num>
  <w:num w:numId="5" w16cid:durableId="1400666849">
    <w:abstractNumId w:val="26"/>
  </w:num>
  <w:num w:numId="6" w16cid:durableId="2143381920">
    <w:abstractNumId w:val="25"/>
  </w:num>
  <w:num w:numId="7" w16cid:durableId="1648584631">
    <w:abstractNumId w:val="15"/>
  </w:num>
  <w:num w:numId="8" w16cid:durableId="1087505623">
    <w:abstractNumId w:val="24"/>
  </w:num>
  <w:num w:numId="9" w16cid:durableId="1561213652">
    <w:abstractNumId w:val="1"/>
  </w:num>
  <w:num w:numId="10" w16cid:durableId="7173990">
    <w:abstractNumId w:val="18"/>
  </w:num>
  <w:num w:numId="11" w16cid:durableId="866678152">
    <w:abstractNumId w:val="6"/>
  </w:num>
  <w:num w:numId="12" w16cid:durableId="645745671">
    <w:abstractNumId w:val="5"/>
  </w:num>
  <w:num w:numId="13" w16cid:durableId="472648753">
    <w:abstractNumId w:val="19"/>
  </w:num>
  <w:num w:numId="14" w16cid:durableId="1661537647">
    <w:abstractNumId w:val="16"/>
  </w:num>
  <w:num w:numId="15" w16cid:durableId="1035278533">
    <w:abstractNumId w:val="20"/>
  </w:num>
  <w:num w:numId="16" w16cid:durableId="671225467">
    <w:abstractNumId w:val="31"/>
  </w:num>
  <w:num w:numId="17" w16cid:durableId="1389913728">
    <w:abstractNumId w:val="27"/>
  </w:num>
  <w:num w:numId="18" w16cid:durableId="2013220064">
    <w:abstractNumId w:val="9"/>
  </w:num>
  <w:num w:numId="19" w16cid:durableId="656807090">
    <w:abstractNumId w:val="4"/>
  </w:num>
  <w:num w:numId="20" w16cid:durableId="778910812">
    <w:abstractNumId w:val="29"/>
  </w:num>
  <w:num w:numId="21" w16cid:durableId="263223725">
    <w:abstractNumId w:val="10"/>
  </w:num>
  <w:num w:numId="22" w16cid:durableId="1776516595">
    <w:abstractNumId w:val="28"/>
  </w:num>
  <w:num w:numId="23" w16cid:durableId="136335695">
    <w:abstractNumId w:val="7"/>
  </w:num>
  <w:num w:numId="24" w16cid:durableId="1072851741">
    <w:abstractNumId w:val="11"/>
  </w:num>
  <w:num w:numId="25" w16cid:durableId="1660229465">
    <w:abstractNumId w:val="0"/>
  </w:num>
  <w:num w:numId="26" w16cid:durableId="383793039">
    <w:abstractNumId w:val="3"/>
  </w:num>
  <w:num w:numId="27" w16cid:durableId="1448156666">
    <w:abstractNumId w:val="14"/>
  </w:num>
  <w:num w:numId="28" w16cid:durableId="155658882">
    <w:abstractNumId w:val="8"/>
  </w:num>
  <w:num w:numId="29" w16cid:durableId="189884198">
    <w:abstractNumId w:val="23"/>
  </w:num>
  <w:num w:numId="30" w16cid:durableId="1616398649">
    <w:abstractNumId w:val="17"/>
  </w:num>
  <w:num w:numId="31" w16cid:durableId="286743722">
    <w:abstractNumId w:val="12"/>
  </w:num>
  <w:num w:numId="32" w16cid:durableId="7384040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F46"/>
    <w:rsid w:val="0008597A"/>
    <w:rsid w:val="00176305"/>
    <w:rsid w:val="0021075E"/>
    <w:rsid w:val="002C5094"/>
    <w:rsid w:val="00317F46"/>
    <w:rsid w:val="003C5820"/>
    <w:rsid w:val="00417502"/>
    <w:rsid w:val="00472896"/>
    <w:rsid w:val="00621BB2"/>
    <w:rsid w:val="00654EBA"/>
    <w:rsid w:val="006B00B1"/>
    <w:rsid w:val="00751AC3"/>
    <w:rsid w:val="00784C23"/>
    <w:rsid w:val="00804B0F"/>
    <w:rsid w:val="00843EE1"/>
    <w:rsid w:val="008D6460"/>
    <w:rsid w:val="008E3F02"/>
    <w:rsid w:val="009C5C27"/>
    <w:rsid w:val="00AE77F1"/>
    <w:rsid w:val="00B321DE"/>
    <w:rsid w:val="00C14C22"/>
    <w:rsid w:val="00CF1CC0"/>
    <w:rsid w:val="00D127E1"/>
    <w:rsid w:val="00DD524F"/>
    <w:rsid w:val="00E15213"/>
    <w:rsid w:val="00EA5765"/>
    <w:rsid w:val="00ED4941"/>
    <w:rsid w:val="00F44B15"/>
    <w:rsid w:val="00F565CB"/>
    <w:rsid w:val="00FE5F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B8E5E"/>
  <w15:docId w15:val="{7D7DFE1B-A583-4C01-8412-9269FFB63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3" w:line="249" w:lineRule="auto"/>
      <w:ind w:left="24" w:hanging="10"/>
    </w:pPr>
    <w:rPr>
      <w:rFonts w:ascii="Calibri" w:eastAsia="Calibri" w:hAnsi="Calibri" w:cs="Calibri"/>
      <w:color w:val="163149"/>
      <w:sz w:val="24"/>
    </w:rPr>
  </w:style>
  <w:style w:type="paragraph" w:styleId="Heading1">
    <w:name w:val="heading 1"/>
    <w:next w:val="Normal"/>
    <w:link w:val="Heading1Char"/>
    <w:uiPriority w:val="9"/>
    <w:unhideWhenUsed/>
    <w:qFormat/>
    <w:pPr>
      <w:keepNext/>
      <w:keepLines/>
      <w:spacing w:after="0"/>
      <w:ind w:left="24" w:hanging="10"/>
      <w:outlineLvl w:val="0"/>
    </w:pPr>
    <w:rPr>
      <w:rFonts w:ascii="Calibri" w:eastAsia="Calibri" w:hAnsi="Calibri" w:cs="Calibri"/>
      <w:b/>
      <w:color w:val="163149"/>
      <w:sz w:val="76"/>
    </w:rPr>
  </w:style>
  <w:style w:type="paragraph" w:styleId="Heading2">
    <w:name w:val="heading 2"/>
    <w:next w:val="Normal"/>
    <w:link w:val="Heading2Char"/>
    <w:uiPriority w:val="9"/>
    <w:unhideWhenUsed/>
    <w:qFormat/>
    <w:pPr>
      <w:keepNext/>
      <w:keepLines/>
      <w:spacing w:after="10"/>
      <w:ind w:left="24" w:hanging="10"/>
      <w:outlineLvl w:val="1"/>
    </w:pPr>
    <w:rPr>
      <w:rFonts w:ascii="Calibri" w:eastAsia="Calibri" w:hAnsi="Calibri" w:cs="Calibri"/>
      <w:b/>
      <w:color w:val="163149"/>
      <w:sz w:val="24"/>
      <w:u w:val="single" w:color="163149"/>
    </w:rPr>
  </w:style>
  <w:style w:type="paragraph" w:styleId="Heading3">
    <w:name w:val="heading 3"/>
    <w:next w:val="Normal"/>
    <w:link w:val="Heading3Char"/>
    <w:uiPriority w:val="9"/>
    <w:unhideWhenUsed/>
    <w:qFormat/>
    <w:pPr>
      <w:keepNext/>
      <w:keepLines/>
      <w:spacing w:after="45"/>
      <w:ind w:left="24" w:hanging="10"/>
      <w:outlineLvl w:val="2"/>
    </w:pPr>
    <w:rPr>
      <w:rFonts w:ascii="Calibri" w:eastAsia="Calibri" w:hAnsi="Calibri" w:cs="Calibri"/>
      <w:b/>
      <w:color w:val="163149"/>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b/>
      <w:color w:val="163149"/>
      <w:sz w:val="24"/>
    </w:rPr>
  </w:style>
  <w:style w:type="character" w:customStyle="1" w:styleId="Heading2Char">
    <w:name w:val="Heading 2 Char"/>
    <w:link w:val="Heading2"/>
    <w:rPr>
      <w:rFonts w:ascii="Calibri" w:eastAsia="Calibri" w:hAnsi="Calibri" w:cs="Calibri"/>
      <w:b/>
      <w:color w:val="163149"/>
      <w:sz w:val="24"/>
      <w:u w:val="single" w:color="163149"/>
    </w:rPr>
  </w:style>
  <w:style w:type="character" w:customStyle="1" w:styleId="Heading1Char">
    <w:name w:val="Heading 1 Char"/>
    <w:link w:val="Heading1"/>
    <w:rPr>
      <w:rFonts w:ascii="Calibri" w:eastAsia="Calibri" w:hAnsi="Calibri" w:cs="Calibri"/>
      <w:b/>
      <w:color w:val="163149"/>
      <w:sz w:val="7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alWeb">
    <w:name w:val="Normal (Web)"/>
    <w:basedOn w:val="Normal"/>
    <w:uiPriority w:val="99"/>
    <w:semiHidden/>
    <w:unhideWhenUsed/>
    <w:pPr>
      <w:spacing w:before="100" w:beforeAutospacing="1" w:after="100" w:afterAutospacing="1" w:line="240" w:lineRule="auto"/>
      <w:ind w:left="0" w:firstLine="0"/>
    </w:pPr>
    <w:rPr>
      <w:rFonts w:ascii="Times New Roman" w:eastAsia="Times New Roman" w:hAnsi="Times New Roman" w:cs="Times New Roman"/>
      <w:color w:val="auto"/>
      <w:szCs w:val="24"/>
    </w:rPr>
  </w:style>
  <w:style w:type="character" w:styleId="Strong">
    <w:name w:val="Strong"/>
    <w:basedOn w:val="DefaultParagraphFont"/>
    <w:uiPriority w:val="22"/>
    <w:qFormat/>
    <w:rPr>
      <w:b/>
      <w:bCs/>
    </w:rPr>
  </w:style>
  <w:style w:type="paragraph" w:styleId="ListParagraph">
    <w:name w:val="List Paragraph"/>
    <w:basedOn w:val="Normal"/>
    <w:qFormat/>
    <w:pPr>
      <w:spacing w:after="200" w:line="276" w:lineRule="auto"/>
      <w:ind w:left="720" w:firstLine="0"/>
      <w:contextualSpacing/>
    </w:pPr>
    <w:rPr>
      <w:rFonts w:asciiTheme="minorHAnsi" w:eastAsiaTheme="minorHAnsi" w:hAnsiTheme="minorHAnsi" w:cstheme="minorBidi"/>
      <w:color w:val="auto"/>
      <w:sz w:val="22"/>
      <w:lang w:eastAsia="en-US"/>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Calibri" w:hAnsi="Segoe UI" w:cs="Segoe UI"/>
      <w:color w:val="163149"/>
      <w:sz w:val="18"/>
      <w:szCs w:val="18"/>
    </w:rPr>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 w:type="table" w:customStyle="1" w:styleId="TableGrid1">
    <w:name w:val="TableGrid1"/>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A1">
    <w:name w:val="A1"/>
    <w:uiPriority w:val="99"/>
    <w:rPr>
      <w:rFonts w:cs="Candara"/>
      <w:i/>
      <w:iCs/>
      <w:color w:val="CCC7C0"/>
      <w:sz w:val="44"/>
      <w:szCs w:val="4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ascii="Calibri" w:eastAsia="Calibri" w:hAnsi="Calibri" w:cs="Calibri"/>
      <w:color w:val="163149"/>
      <w:sz w:val="24"/>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ascii="Calibri" w:eastAsia="Calibri" w:hAnsi="Calibri" w:cs="Calibri"/>
      <w:color w:val="163149"/>
      <w:sz w:val="24"/>
    </w:rPr>
  </w:style>
  <w:style w:type="paragraph" w:styleId="NoSpacing">
    <w:name w:val="No Spacing"/>
    <w:qFormat/>
    <w:pPr>
      <w:spacing w:after="0" w:line="240" w:lineRule="auto"/>
    </w:pPr>
    <w:rPr>
      <w:rFonts w:ascii="Calibri" w:eastAsia="Calibri" w:hAnsi="Calibri" w:cs="Times New Roman"/>
      <w:lang w:val="en-US" w:eastAsia="en-US"/>
    </w:rPr>
  </w:style>
  <w:style w:type="paragraph" w:styleId="BodyText2">
    <w:name w:val="Body Text 2"/>
    <w:basedOn w:val="Normal"/>
    <w:link w:val="BodyText2Char"/>
    <w:unhideWhenUsed/>
    <w:pPr>
      <w:spacing w:after="0" w:line="240" w:lineRule="auto"/>
      <w:ind w:left="0" w:firstLine="0"/>
    </w:pPr>
    <w:rPr>
      <w:rFonts w:ascii="Arial" w:eastAsia="Times New Roman" w:hAnsi="Arial" w:cs="Arial"/>
      <w:color w:val="auto"/>
      <w:sz w:val="22"/>
      <w:szCs w:val="24"/>
    </w:rPr>
  </w:style>
  <w:style w:type="character" w:customStyle="1" w:styleId="BodyText2Char">
    <w:name w:val="Body Text 2 Char"/>
    <w:basedOn w:val="DefaultParagraphFont"/>
    <w:link w:val="BodyText2"/>
    <w:rPr>
      <w:rFonts w:ascii="Arial" w:eastAsia="Times New Roman"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54548">
      <w:bodyDiv w:val="1"/>
      <w:marLeft w:val="0"/>
      <w:marRight w:val="0"/>
      <w:marTop w:val="0"/>
      <w:marBottom w:val="0"/>
      <w:divBdr>
        <w:top w:val="none" w:sz="0" w:space="0" w:color="auto"/>
        <w:left w:val="none" w:sz="0" w:space="0" w:color="auto"/>
        <w:bottom w:val="none" w:sz="0" w:space="0" w:color="auto"/>
        <w:right w:val="none" w:sz="0" w:space="0" w:color="auto"/>
      </w:divBdr>
    </w:div>
    <w:div w:id="228274752">
      <w:bodyDiv w:val="1"/>
      <w:marLeft w:val="0"/>
      <w:marRight w:val="0"/>
      <w:marTop w:val="0"/>
      <w:marBottom w:val="0"/>
      <w:divBdr>
        <w:top w:val="none" w:sz="0" w:space="0" w:color="auto"/>
        <w:left w:val="none" w:sz="0" w:space="0" w:color="auto"/>
        <w:bottom w:val="none" w:sz="0" w:space="0" w:color="auto"/>
        <w:right w:val="none" w:sz="0" w:space="0" w:color="auto"/>
      </w:divBdr>
    </w:div>
    <w:div w:id="530267354">
      <w:bodyDiv w:val="1"/>
      <w:marLeft w:val="0"/>
      <w:marRight w:val="0"/>
      <w:marTop w:val="0"/>
      <w:marBottom w:val="0"/>
      <w:divBdr>
        <w:top w:val="none" w:sz="0" w:space="0" w:color="auto"/>
        <w:left w:val="none" w:sz="0" w:space="0" w:color="auto"/>
        <w:bottom w:val="none" w:sz="0" w:space="0" w:color="auto"/>
        <w:right w:val="none" w:sz="0" w:space="0" w:color="auto"/>
      </w:divBdr>
      <w:divsChild>
        <w:div w:id="1046833200">
          <w:marLeft w:val="0"/>
          <w:marRight w:val="0"/>
          <w:marTop w:val="0"/>
          <w:marBottom w:val="0"/>
          <w:divBdr>
            <w:top w:val="none" w:sz="0" w:space="0" w:color="auto"/>
            <w:left w:val="none" w:sz="0" w:space="0" w:color="auto"/>
            <w:bottom w:val="none" w:sz="0" w:space="0" w:color="auto"/>
            <w:right w:val="none" w:sz="0" w:space="0" w:color="auto"/>
          </w:divBdr>
          <w:divsChild>
            <w:div w:id="238903131">
              <w:marLeft w:val="0"/>
              <w:marRight w:val="0"/>
              <w:marTop w:val="0"/>
              <w:marBottom w:val="0"/>
              <w:divBdr>
                <w:top w:val="none" w:sz="0" w:space="0" w:color="auto"/>
                <w:left w:val="none" w:sz="0" w:space="0" w:color="auto"/>
                <w:bottom w:val="none" w:sz="0" w:space="0" w:color="auto"/>
                <w:right w:val="none" w:sz="0" w:space="0" w:color="auto"/>
              </w:divBdr>
              <w:divsChild>
                <w:div w:id="583803119">
                  <w:marLeft w:val="0"/>
                  <w:marRight w:val="0"/>
                  <w:marTop w:val="0"/>
                  <w:marBottom w:val="0"/>
                  <w:divBdr>
                    <w:top w:val="none" w:sz="0" w:space="0" w:color="auto"/>
                    <w:left w:val="none" w:sz="0" w:space="0" w:color="auto"/>
                    <w:bottom w:val="none" w:sz="0" w:space="0" w:color="auto"/>
                    <w:right w:val="none" w:sz="0" w:space="0" w:color="auto"/>
                  </w:divBdr>
                  <w:divsChild>
                    <w:div w:id="1474563768">
                      <w:marLeft w:val="0"/>
                      <w:marRight w:val="0"/>
                      <w:marTop w:val="0"/>
                      <w:marBottom w:val="0"/>
                      <w:divBdr>
                        <w:top w:val="none" w:sz="0" w:space="0" w:color="auto"/>
                        <w:left w:val="none" w:sz="0" w:space="0" w:color="auto"/>
                        <w:bottom w:val="none" w:sz="0" w:space="0" w:color="auto"/>
                        <w:right w:val="none" w:sz="0" w:space="0" w:color="auto"/>
                      </w:divBdr>
                      <w:divsChild>
                        <w:div w:id="3183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5404640">
      <w:bodyDiv w:val="1"/>
      <w:marLeft w:val="0"/>
      <w:marRight w:val="0"/>
      <w:marTop w:val="0"/>
      <w:marBottom w:val="0"/>
      <w:divBdr>
        <w:top w:val="none" w:sz="0" w:space="0" w:color="auto"/>
        <w:left w:val="none" w:sz="0" w:space="0" w:color="auto"/>
        <w:bottom w:val="none" w:sz="0" w:space="0" w:color="auto"/>
        <w:right w:val="none" w:sz="0" w:space="0" w:color="auto"/>
      </w:divBdr>
      <w:divsChild>
        <w:div w:id="1094739004">
          <w:marLeft w:val="0"/>
          <w:marRight w:val="0"/>
          <w:marTop w:val="0"/>
          <w:marBottom w:val="0"/>
          <w:divBdr>
            <w:top w:val="none" w:sz="0" w:space="0" w:color="auto"/>
            <w:left w:val="none" w:sz="0" w:space="0" w:color="auto"/>
            <w:bottom w:val="none" w:sz="0" w:space="0" w:color="auto"/>
            <w:right w:val="none" w:sz="0" w:space="0" w:color="auto"/>
          </w:divBdr>
          <w:divsChild>
            <w:div w:id="853960800">
              <w:marLeft w:val="-300"/>
              <w:marRight w:val="-300"/>
              <w:marTop w:val="0"/>
              <w:marBottom w:val="0"/>
              <w:divBdr>
                <w:top w:val="single" w:sz="6" w:space="7" w:color="EBEBEB"/>
                <w:left w:val="single" w:sz="6" w:space="14" w:color="EBEBEB"/>
                <w:bottom w:val="single" w:sz="6" w:space="3" w:color="EBEBEB"/>
                <w:right w:val="single" w:sz="6" w:space="14" w:color="EBEBEB"/>
              </w:divBdr>
              <w:divsChild>
                <w:div w:id="751387725">
                  <w:marLeft w:val="0"/>
                  <w:marRight w:val="0"/>
                  <w:marTop w:val="0"/>
                  <w:marBottom w:val="150"/>
                  <w:divBdr>
                    <w:top w:val="none" w:sz="0" w:space="0" w:color="auto"/>
                    <w:left w:val="none" w:sz="0" w:space="0" w:color="auto"/>
                    <w:bottom w:val="single" w:sz="6" w:space="0" w:color="EBEBEB"/>
                    <w:right w:val="none" w:sz="0" w:space="0" w:color="auto"/>
                  </w:divBdr>
                </w:div>
                <w:div w:id="217398938">
                  <w:marLeft w:val="0"/>
                  <w:marRight w:val="0"/>
                  <w:marTop w:val="0"/>
                  <w:marBottom w:val="150"/>
                  <w:divBdr>
                    <w:top w:val="none" w:sz="0" w:space="0" w:color="auto"/>
                    <w:left w:val="none" w:sz="0" w:space="0" w:color="auto"/>
                    <w:bottom w:val="single" w:sz="6" w:space="0" w:color="EBEBEB"/>
                    <w:right w:val="none" w:sz="0" w:space="0" w:color="auto"/>
                  </w:divBdr>
                  <w:divsChild>
                    <w:div w:id="1263223850">
                      <w:marLeft w:val="0"/>
                      <w:marRight w:val="0"/>
                      <w:marTop w:val="0"/>
                      <w:marBottom w:val="0"/>
                      <w:divBdr>
                        <w:top w:val="none" w:sz="0" w:space="0" w:color="auto"/>
                        <w:left w:val="none" w:sz="0" w:space="0" w:color="auto"/>
                        <w:bottom w:val="none" w:sz="0" w:space="0" w:color="auto"/>
                        <w:right w:val="none" w:sz="0" w:space="0" w:color="auto"/>
                      </w:divBdr>
                      <w:divsChild>
                        <w:div w:id="1132793900">
                          <w:marLeft w:val="0"/>
                          <w:marRight w:val="0"/>
                          <w:marTop w:val="0"/>
                          <w:marBottom w:val="0"/>
                          <w:divBdr>
                            <w:top w:val="none" w:sz="0" w:space="0" w:color="auto"/>
                            <w:left w:val="none" w:sz="0" w:space="0" w:color="auto"/>
                            <w:bottom w:val="none" w:sz="0" w:space="0" w:color="auto"/>
                            <w:right w:val="none" w:sz="0" w:space="0" w:color="auto"/>
                          </w:divBdr>
                          <w:divsChild>
                            <w:div w:id="1044596322">
                              <w:marLeft w:val="0"/>
                              <w:marRight w:val="0"/>
                              <w:marTop w:val="0"/>
                              <w:marBottom w:val="0"/>
                              <w:divBdr>
                                <w:top w:val="none" w:sz="0" w:space="0" w:color="auto"/>
                                <w:left w:val="none" w:sz="0" w:space="0" w:color="auto"/>
                                <w:bottom w:val="none" w:sz="0" w:space="0" w:color="auto"/>
                                <w:right w:val="none" w:sz="0" w:space="0" w:color="auto"/>
                              </w:divBdr>
                            </w:div>
                          </w:divsChild>
                        </w:div>
                        <w:div w:id="126969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mailto:hr@longcroft.eriding.net?subject=Application:%20Teacher%20of%20English"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teaching-vacancies.service.gov.uk/" TargetMode="External"/><Relationship Id="rId2" Type="http://schemas.openxmlformats.org/officeDocument/2006/relationships/customXml" Target="../customXml/item2.xml"/><Relationship Id="rId16" Type="http://schemas.openxmlformats.org/officeDocument/2006/relationships/hyperlink" Target="mailto:anna.scott@longcroft.eriding.ne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school@longcroft.eriding.net"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0E362F4E27E4840AEA1499B45711201" ma:contentTypeVersion="18" ma:contentTypeDescription="Create a new document." ma:contentTypeScope="" ma:versionID="08f1bb2851a8cfb3a91f44d4b88ac47f">
  <xsd:schema xmlns:xsd="http://www.w3.org/2001/XMLSchema" xmlns:xs="http://www.w3.org/2001/XMLSchema" xmlns:p="http://schemas.microsoft.com/office/2006/metadata/properties" xmlns:ns3="8be30040-3065-4b47-82b6-809f1dbd718c" xmlns:ns4="b66c9a31-1834-422e-b76c-27123482109a" targetNamespace="http://schemas.microsoft.com/office/2006/metadata/properties" ma:root="true" ma:fieldsID="c11d715b1786a7e76188f38690ab2faf" ns3:_="" ns4:_="">
    <xsd:import namespace="8be30040-3065-4b47-82b6-809f1dbd718c"/>
    <xsd:import namespace="b66c9a31-1834-422e-b76c-27123482109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LengthInSeconds"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e30040-3065-4b47-82b6-809f1dbd71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6c9a31-1834-422e-b76c-27123482109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8be30040-3065-4b47-82b6-809f1dbd718c" xsi:nil="true"/>
  </documentManagement>
</p:properties>
</file>

<file path=customXml/itemProps1.xml><?xml version="1.0" encoding="utf-8"?>
<ds:datastoreItem xmlns:ds="http://schemas.openxmlformats.org/officeDocument/2006/customXml" ds:itemID="{EDC5AEA3-46C6-4A36-ADF9-E2B9DC55D12B}">
  <ds:schemaRefs>
    <ds:schemaRef ds:uri="http://schemas.microsoft.com/sharepoint/v3/contenttype/forms"/>
  </ds:schemaRefs>
</ds:datastoreItem>
</file>

<file path=customXml/itemProps2.xml><?xml version="1.0" encoding="utf-8"?>
<ds:datastoreItem xmlns:ds="http://schemas.openxmlformats.org/officeDocument/2006/customXml" ds:itemID="{34527655-D7F6-444C-AC4D-C07734246CBC}">
  <ds:schemaRefs>
    <ds:schemaRef ds:uri="http://schemas.openxmlformats.org/officeDocument/2006/bibliography"/>
  </ds:schemaRefs>
</ds:datastoreItem>
</file>

<file path=customXml/itemProps3.xml><?xml version="1.0" encoding="utf-8"?>
<ds:datastoreItem xmlns:ds="http://schemas.openxmlformats.org/officeDocument/2006/customXml" ds:itemID="{74F0F622-7189-455A-A142-D831E4EA22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e30040-3065-4b47-82b6-809f1dbd718c"/>
    <ds:schemaRef ds:uri="b66c9a31-1834-422e-b76c-2712348210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C1C06F4-C649-4F7B-AEC7-ECE047E8C755}">
  <ds:schemaRefs>
    <ds:schemaRef ds:uri="http://purl.org/dc/dcmitype/"/>
    <ds:schemaRef ds:uri="http://purl.org/dc/terms/"/>
    <ds:schemaRef ds:uri="http://schemas.microsoft.com/office/2006/metadata/properties"/>
    <ds:schemaRef ds:uri="http://purl.org/dc/elements/1.1/"/>
    <ds:schemaRef ds:uri="http://www.w3.org/XML/1998/namespace"/>
    <ds:schemaRef ds:uri="http://schemas.microsoft.com/office/2006/documentManagement/types"/>
    <ds:schemaRef ds:uri="http://schemas.microsoft.com/office/infopath/2007/PartnerControls"/>
    <ds:schemaRef ds:uri="8be30040-3065-4b47-82b6-809f1dbd718c"/>
    <ds:schemaRef ds:uri="http://schemas.openxmlformats.org/package/2006/metadata/core-properties"/>
    <ds:schemaRef ds:uri="b66c9a31-1834-422e-b76c-27123482109a"/>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2508</Words>
  <Characters>14300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Beasley Lisa</dc:creator>
  <cp:keywords/>
  <cp:lastModifiedBy>Mr D Perry (Longcroft)</cp:lastModifiedBy>
  <cp:revision>29</cp:revision>
  <cp:lastPrinted>2024-09-23T17:26:00Z</cp:lastPrinted>
  <dcterms:created xsi:type="dcterms:W3CDTF">2026-10-12T09:49:00Z</dcterms:created>
  <dcterms:modified xsi:type="dcterms:W3CDTF">2026-10-12T12:34:00Z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0x01010070E362F4E27E4840AEA1499B45711201</vt:lpwstr>
  </property>
</Properties>
</file>