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382" w:rsidRDefault="00304663">
      <w:pPr>
        <w:rPr>
          <w:rFonts w:ascii="Calibri" w:eastAsia="Calibri" w:hAnsi="Calibri" w:cs="Calibri"/>
        </w:rPr>
      </w:pPr>
      <w:r>
        <w:rPr>
          <w:rFonts w:ascii="Calibri" w:eastAsia="Calibri" w:hAnsi="Calibri" w:cs="Calibri"/>
          <w:b/>
        </w:rPr>
        <w:t>LONDON BOROUGH OF REDBRIDGE</w:t>
      </w:r>
    </w:p>
    <w:p w:rsidR="000A1382" w:rsidRDefault="00304663">
      <w:pPr>
        <w:rPr>
          <w:rFonts w:ascii="Calibri" w:eastAsia="Calibri" w:hAnsi="Calibri" w:cs="Calibri"/>
        </w:rPr>
      </w:pPr>
      <w:r>
        <w:rPr>
          <w:rFonts w:ascii="Calibri" w:eastAsia="Calibri" w:hAnsi="Calibri" w:cs="Calibri"/>
          <w:b/>
        </w:rPr>
        <w:t>SEVEN KINGS SCHOOL</w:t>
      </w:r>
    </w:p>
    <w:p w:rsidR="000A1382" w:rsidRDefault="00304663">
      <w:pPr>
        <w:rPr>
          <w:rFonts w:ascii="Calibri" w:eastAsia="Calibri" w:hAnsi="Calibri" w:cs="Calibri"/>
        </w:rPr>
      </w:pPr>
      <w:r>
        <w:rPr>
          <w:rFonts w:ascii="Calibri" w:eastAsia="Calibri" w:hAnsi="Calibri" w:cs="Calibri"/>
          <w:b/>
        </w:rPr>
        <w:t xml:space="preserve">ANY QUERIES PLEASE E-MAIL Sharon Taak – </w:t>
      </w:r>
      <w:proofErr w:type="spellStart"/>
      <w:r>
        <w:rPr>
          <w:rFonts w:ascii="Calibri" w:eastAsia="Calibri" w:hAnsi="Calibri" w:cs="Calibri"/>
          <w:b/>
        </w:rPr>
        <w:t>s.taak@sevenkings.school</w:t>
      </w:r>
      <w:proofErr w:type="spellEnd"/>
      <w:r>
        <w:rPr>
          <w:rFonts w:ascii="Calibri" w:eastAsia="Calibri" w:hAnsi="Calibri" w:cs="Calibri"/>
          <w:b/>
        </w:rPr>
        <w:t xml:space="preserve"> OR PHONE THE SCHOOL ON 020 8554 8935</w:t>
      </w:r>
    </w:p>
    <w:p w:rsidR="000A1382" w:rsidRDefault="000A1382">
      <w:pPr>
        <w:rPr>
          <w:rFonts w:ascii="Calibri" w:eastAsia="Calibri" w:hAnsi="Calibri" w:cs="Calibri"/>
        </w:rPr>
      </w:pPr>
    </w:p>
    <w:tbl>
      <w:tblPr>
        <w:tblStyle w:val="a1"/>
        <w:tblW w:w="992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8221"/>
      </w:tblGrid>
      <w:tr w:rsidR="000A1382">
        <w:tc>
          <w:tcPr>
            <w:tcW w:w="1702" w:type="dxa"/>
          </w:tcPr>
          <w:p w:rsidR="000A1382" w:rsidRDefault="00304663">
            <w:pPr>
              <w:rPr>
                <w:rFonts w:ascii="Calibri" w:eastAsia="Calibri" w:hAnsi="Calibri" w:cs="Calibri"/>
              </w:rPr>
            </w:pPr>
            <w:r>
              <w:rPr>
                <w:rFonts w:ascii="Calibri" w:eastAsia="Calibri" w:hAnsi="Calibri" w:cs="Calibri"/>
                <w:b/>
              </w:rPr>
              <w:t>School</w:t>
            </w:r>
          </w:p>
        </w:tc>
        <w:tc>
          <w:tcPr>
            <w:tcW w:w="8221" w:type="dxa"/>
          </w:tcPr>
          <w:p w:rsidR="000A1382" w:rsidRDefault="00304663">
            <w:pPr>
              <w:rPr>
                <w:rFonts w:ascii="Calibri" w:eastAsia="Calibri" w:hAnsi="Calibri" w:cs="Calibri"/>
              </w:rPr>
            </w:pPr>
            <w:r>
              <w:rPr>
                <w:rFonts w:ascii="Calibri" w:eastAsia="Calibri" w:hAnsi="Calibri" w:cs="Calibri"/>
                <w:b/>
              </w:rPr>
              <w:t>Seven Kings School</w:t>
            </w:r>
          </w:p>
        </w:tc>
      </w:tr>
      <w:tr w:rsidR="000A1382">
        <w:tc>
          <w:tcPr>
            <w:tcW w:w="1702" w:type="dxa"/>
          </w:tcPr>
          <w:p w:rsidR="000A1382" w:rsidRDefault="00304663">
            <w:pPr>
              <w:rPr>
                <w:rFonts w:ascii="Calibri" w:eastAsia="Calibri" w:hAnsi="Calibri" w:cs="Calibri"/>
              </w:rPr>
            </w:pPr>
            <w:r>
              <w:rPr>
                <w:rFonts w:ascii="Calibri" w:eastAsia="Calibri" w:hAnsi="Calibri" w:cs="Calibri"/>
                <w:b/>
              </w:rPr>
              <w:t>Address</w:t>
            </w:r>
          </w:p>
        </w:tc>
        <w:tc>
          <w:tcPr>
            <w:tcW w:w="8221" w:type="dxa"/>
          </w:tcPr>
          <w:p w:rsidR="000A1382" w:rsidRDefault="00304663">
            <w:pPr>
              <w:rPr>
                <w:rFonts w:ascii="Calibri" w:eastAsia="Calibri" w:hAnsi="Calibri" w:cs="Calibri"/>
              </w:rPr>
            </w:pPr>
            <w:r>
              <w:rPr>
                <w:rFonts w:ascii="Calibri" w:eastAsia="Calibri" w:hAnsi="Calibri" w:cs="Calibri"/>
                <w:b/>
              </w:rPr>
              <w:t>Ley Street, Ilford, Essex. IG2 7BT</w:t>
            </w:r>
          </w:p>
        </w:tc>
      </w:tr>
      <w:tr w:rsidR="000A1382">
        <w:tc>
          <w:tcPr>
            <w:tcW w:w="1702" w:type="dxa"/>
          </w:tcPr>
          <w:p w:rsidR="000A1382" w:rsidRDefault="00304663">
            <w:pPr>
              <w:rPr>
                <w:rFonts w:ascii="Calibri" w:eastAsia="Calibri" w:hAnsi="Calibri" w:cs="Calibri"/>
              </w:rPr>
            </w:pPr>
            <w:r>
              <w:rPr>
                <w:rFonts w:ascii="Calibri" w:eastAsia="Calibri" w:hAnsi="Calibri" w:cs="Calibri"/>
                <w:b/>
              </w:rPr>
              <w:t>Telephone</w:t>
            </w:r>
          </w:p>
        </w:tc>
        <w:tc>
          <w:tcPr>
            <w:tcW w:w="8221" w:type="dxa"/>
          </w:tcPr>
          <w:p w:rsidR="000A1382" w:rsidRDefault="00304663">
            <w:pPr>
              <w:rPr>
                <w:rFonts w:ascii="Calibri" w:eastAsia="Calibri" w:hAnsi="Calibri" w:cs="Calibri"/>
              </w:rPr>
            </w:pPr>
            <w:r>
              <w:rPr>
                <w:rFonts w:ascii="Calibri" w:eastAsia="Calibri" w:hAnsi="Calibri" w:cs="Calibri"/>
                <w:b/>
              </w:rPr>
              <w:t>020 8554 8935</w:t>
            </w:r>
          </w:p>
        </w:tc>
      </w:tr>
      <w:tr w:rsidR="000A1382">
        <w:tc>
          <w:tcPr>
            <w:tcW w:w="1702" w:type="dxa"/>
          </w:tcPr>
          <w:p w:rsidR="000A1382" w:rsidRDefault="00304663">
            <w:pPr>
              <w:rPr>
                <w:rFonts w:ascii="Calibri" w:eastAsia="Calibri" w:hAnsi="Calibri" w:cs="Calibri"/>
              </w:rPr>
            </w:pPr>
            <w:r>
              <w:rPr>
                <w:rFonts w:ascii="Calibri" w:eastAsia="Calibri" w:hAnsi="Calibri" w:cs="Calibri"/>
                <w:b/>
              </w:rPr>
              <w:t>E Mail</w:t>
            </w:r>
          </w:p>
        </w:tc>
        <w:tc>
          <w:tcPr>
            <w:tcW w:w="8221" w:type="dxa"/>
          </w:tcPr>
          <w:p w:rsidR="000A1382" w:rsidRDefault="00304663">
            <w:pPr>
              <w:rPr>
                <w:rFonts w:ascii="Calibri" w:eastAsia="Calibri" w:hAnsi="Calibri" w:cs="Calibri"/>
              </w:rPr>
            </w:pPr>
            <w:hyperlink r:id="rId5">
              <w:r>
                <w:rPr>
                  <w:rFonts w:ascii="Calibri" w:eastAsia="Calibri" w:hAnsi="Calibri" w:cs="Calibri"/>
                  <w:b/>
                  <w:color w:val="0000FF"/>
                  <w:u w:val="single"/>
                </w:rPr>
                <w:t>jobs@sevenkings.school</w:t>
              </w:r>
            </w:hyperlink>
          </w:p>
        </w:tc>
      </w:tr>
      <w:tr w:rsidR="000A1382">
        <w:tc>
          <w:tcPr>
            <w:tcW w:w="1702" w:type="dxa"/>
          </w:tcPr>
          <w:p w:rsidR="000A1382" w:rsidRDefault="00304663">
            <w:pPr>
              <w:rPr>
                <w:rFonts w:ascii="Calibri" w:eastAsia="Calibri" w:hAnsi="Calibri" w:cs="Calibri"/>
              </w:rPr>
            </w:pPr>
            <w:r>
              <w:rPr>
                <w:rFonts w:ascii="Calibri" w:eastAsia="Calibri" w:hAnsi="Calibri" w:cs="Calibri"/>
                <w:b/>
              </w:rPr>
              <w:t>Website</w:t>
            </w:r>
          </w:p>
        </w:tc>
        <w:tc>
          <w:tcPr>
            <w:tcW w:w="8221" w:type="dxa"/>
          </w:tcPr>
          <w:p w:rsidR="000A1382" w:rsidRDefault="00304663">
            <w:pPr>
              <w:rPr>
                <w:rFonts w:ascii="Calibri" w:eastAsia="Calibri" w:hAnsi="Calibri" w:cs="Calibri"/>
              </w:rPr>
            </w:pPr>
            <w:hyperlink r:id="rId6">
              <w:r>
                <w:rPr>
                  <w:rFonts w:ascii="Calibri" w:eastAsia="Calibri" w:hAnsi="Calibri" w:cs="Calibri"/>
                  <w:b/>
                  <w:color w:val="1155CC"/>
                  <w:u w:val="single"/>
                </w:rPr>
                <w:t>www.sevenkings.school</w:t>
              </w:r>
            </w:hyperlink>
          </w:p>
        </w:tc>
      </w:tr>
      <w:tr w:rsidR="000A1382">
        <w:tc>
          <w:tcPr>
            <w:tcW w:w="1702" w:type="dxa"/>
          </w:tcPr>
          <w:p w:rsidR="000A1382" w:rsidRDefault="00304663">
            <w:pPr>
              <w:rPr>
                <w:rFonts w:ascii="Calibri" w:eastAsia="Calibri" w:hAnsi="Calibri" w:cs="Calibri"/>
              </w:rPr>
            </w:pPr>
            <w:r>
              <w:rPr>
                <w:rFonts w:ascii="Calibri" w:eastAsia="Calibri" w:hAnsi="Calibri" w:cs="Calibri"/>
                <w:b/>
              </w:rPr>
              <w:t>Headteacher</w:t>
            </w:r>
          </w:p>
        </w:tc>
        <w:tc>
          <w:tcPr>
            <w:tcW w:w="8221" w:type="dxa"/>
          </w:tcPr>
          <w:p w:rsidR="000A1382" w:rsidRDefault="00304663">
            <w:pPr>
              <w:rPr>
                <w:rFonts w:ascii="Calibri" w:eastAsia="Calibri" w:hAnsi="Calibri" w:cs="Calibri"/>
              </w:rPr>
            </w:pPr>
            <w:r>
              <w:rPr>
                <w:rFonts w:ascii="Calibri" w:eastAsia="Calibri" w:hAnsi="Calibri" w:cs="Calibri"/>
                <w:b/>
              </w:rPr>
              <w:t>Jane Waters</w:t>
            </w:r>
          </w:p>
        </w:tc>
      </w:tr>
      <w:tr w:rsidR="000A1382">
        <w:tc>
          <w:tcPr>
            <w:tcW w:w="1702" w:type="dxa"/>
          </w:tcPr>
          <w:p w:rsidR="000A1382" w:rsidRDefault="00304663">
            <w:pPr>
              <w:rPr>
                <w:rFonts w:ascii="Calibri" w:eastAsia="Calibri" w:hAnsi="Calibri" w:cs="Calibri"/>
              </w:rPr>
            </w:pPr>
            <w:r>
              <w:rPr>
                <w:rFonts w:ascii="Calibri" w:eastAsia="Calibri" w:hAnsi="Calibri" w:cs="Calibri"/>
                <w:b/>
              </w:rPr>
              <w:t>Post Title</w:t>
            </w:r>
          </w:p>
        </w:tc>
        <w:tc>
          <w:tcPr>
            <w:tcW w:w="8221" w:type="dxa"/>
          </w:tcPr>
          <w:p w:rsidR="000A1382" w:rsidRDefault="00304663">
            <w:pPr>
              <w:rPr>
                <w:rFonts w:ascii="Calibri" w:eastAsia="Calibri" w:hAnsi="Calibri" w:cs="Calibri"/>
                <w:b/>
              </w:rPr>
            </w:pPr>
            <w:r>
              <w:rPr>
                <w:rFonts w:ascii="Calibri" w:eastAsia="Calibri" w:hAnsi="Calibri" w:cs="Calibri"/>
                <w:b/>
              </w:rPr>
              <w:t>Teacher of Science</w:t>
            </w:r>
          </w:p>
          <w:p w:rsidR="000A1382" w:rsidRDefault="00304663">
            <w:pPr>
              <w:rPr>
                <w:rFonts w:ascii="Calibri" w:eastAsia="Calibri" w:hAnsi="Calibri" w:cs="Calibri"/>
              </w:rPr>
            </w:pPr>
            <w:r>
              <w:rPr>
                <w:rFonts w:ascii="Calibri" w:eastAsia="Calibri" w:hAnsi="Calibri" w:cs="Calibri"/>
                <w:b/>
              </w:rPr>
              <w:t>MPS/UPR (TLR available for the right candidate)</w:t>
            </w:r>
          </w:p>
        </w:tc>
      </w:tr>
      <w:tr w:rsidR="000A1382">
        <w:tc>
          <w:tcPr>
            <w:tcW w:w="1702" w:type="dxa"/>
          </w:tcPr>
          <w:p w:rsidR="000A1382" w:rsidRDefault="00304663">
            <w:pPr>
              <w:rPr>
                <w:rFonts w:ascii="Calibri" w:eastAsia="Calibri" w:hAnsi="Calibri" w:cs="Calibri"/>
              </w:rPr>
            </w:pPr>
            <w:r>
              <w:rPr>
                <w:rFonts w:ascii="Calibri" w:eastAsia="Calibri" w:hAnsi="Calibri" w:cs="Calibri"/>
                <w:b/>
              </w:rPr>
              <w:t>Main Text</w:t>
            </w:r>
          </w:p>
        </w:tc>
        <w:tc>
          <w:tcPr>
            <w:tcW w:w="8221" w:type="dxa"/>
          </w:tcPr>
          <w:p w:rsidR="000A1382" w:rsidRDefault="00304663">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Required for </w:t>
            </w:r>
            <w:r>
              <w:rPr>
                <w:rFonts w:ascii="Calibri" w:eastAsia="Calibri" w:hAnsi="Calibri" w:cs="Calibri"/>
                <w:sz w:val="22"/>
                <w:szCs w:val="22"/>
              </w:rPr>
              <w:t>September 2023 onwards</w:t>
            </w:r>
            <w:r>
              <w:rPr>
                <w:rFonts w:ascii="Calibri" w:eastAsia="Calibri" w:hAnsi="Calibri" w:cs="Calibri"/>
                <w:color w:val="000000"/>
                <w:sz w:val="22"/>
                <w:szCs w:val="22"/>
              </w:rPr>
              <w:t xml:space="preserve">. This is a great opportunity for an outstanding, enthusiastic, </w:t>
            </w:r>
            <w:r>
              <w:rPr>
                <w:rFonts w:ascii="Calibri" w:eastAsia="Calibri" w:hAnsi="Calibri" w:cs="Calibri"/>
                <w:sz w:val="22"/>
                <w:szCs w:val="22"/>
              </w:rPr>
              <w:t>innovative</w:t>
            </w:r>
            <w:r>
              <w:rPr>
                <w:rFonts w:ascii="Calibri" w:eastAsia="Calibri" w:hAnsi="Calibri" w:cs="Calibri"/>
                <w:color w:val="000000"/>
                <w:sz w:val="22"/>
                <w:szCs w:val="22"/>
              </w:rPr>
              <w:t xml:space="preserve"> and well-qualified or newly qualified teacher</w:t>
            </w:r>
            <w:r>
              <w:rPr>
                <w:rFonts w:ascii="Calibri" w:eastAsia="Calibri" w:hAnsi="Calibri" w:cs="Calibri"/>
                <w:sz w:val="22"/>
                <w:szCs w:val="22"/>
              </w:rPr>
              <w:t xml:space="preserve"> of Science </w:t>
            </w:r>
            <w:r>
              <w:rPr>
                <w:rFonts w:ascii="Calibri" w:eastAsia="Calibri" w:hAnsi="Calibri" w:cs="Calibri"/>
                <w:color w:val="000000"/>
                <w:sz w:val="22"/>
                <w:szCs w:val="22"/>
              </w:rPr>
              <w:t>who is keen to develop their teaching and leadership skills in a successful school that will provide great support and encouragement.</w:t>
            </w:r>
          </w:p>
          <w:p w:rsidR="000A1382" w:rsidRDefault="000A1382">
            <w:pPr>
              <w:pBdr>
                <w:top w:val="nil"/>
                <w:left w:val="nil"/>
                <w:bottom w:val="nil"/>
                <w:right w:val="nil"/>
                <w:between w:val="nil"/>
              </w:pBdr>
              <w:rPr>
                <w:rFonts w:ascii="Calibri" w:eastAsia="Calibri" w:hAnsi="Calibri" w:cs="Calibri"/>
                <w:color w:val="000000"/>
                <w:sz w:val="22"/>
                <w:szCs w:val="22"/>
              </w:rPr>
            </w:pPr>
          </w:p>
          <w:p w:rsidR="000A1382" w:rsidRDefault="00304663">
            <w:pPr>
              <w:rPr>
                <w:rFonts w:ascii="Calibri" w:eastAsia="Calibri" w:hAnsi="Calibri" w:cs="Calibri"/>
                <w:sz w:val="22"/>
                <w:szCs w:val="22"/>
              </w:rPr>
            </w:pPr>
            <w:r>
              <w:rPr>
                <w:rFonts w:ascii="Calibri" w:eastAsia="Calibri" w:hAnsi="Calibri" w:cs="Calibri"/>
                <w:sz w:val="22"/>
                <w:szCs w:val="22"/>
              </w:rPr>
              <w:t>Science is a popular and successful subject and our examination results are outstanding, reflecting the department’s comm</w:t>
            </w:r>
            <w:r>
              <w:rPr>
                <w:rFonts w:ascii="Calibri" w:eastAsia="Calibri" w:hAnsi="Calibri" w:cs="Calibri"/>
                <w:sz w:val="22"/>
                <w:szCs w:val="22"/>
              </w:rPr>
              <w:t>itment to high quality learning and teaching; our vision is to create the scientists of tomorrow. The department works collaboratively within the school and our Learning Partnership, as well as being the lead school in London for the Ogden Trust, to provid</w:t>
            </w:r>
            <w:r>
              <w:rPr>
                <w:rFonts w:ascii="Calibri" w:eastAsia="Calibri" w:hAnsi="Calibri" w:cs="Calibri"/>
                <w:sz w:val="22"/>
                <w:szCs w:val="22"/>
              </w:rPr>
              <w:t xml:space="preserve">e the highest standards of learning and teaching for our lovely, young people.  </w:t>
            </w:r>
          </w:p>
          <w:p w:rsidR="000A1382" w:rsidRDefault="00304663">
            <w:pPr>
              <w:rPr>
                <w:rFonts w:ascii="Calibri" w:eastAsia="Calibri" w:hAnsi="Calibri" w:cs="Calibri"/>
                <w:color w:val="FF0000"/>
                <w:sz w:val="22"/>
                <w:szCs w:val="22"/>
              </w:rPr>
            </w:pPr>
            <w:r>
              <w:rPr>
                <w:rFonts w:ascii="Calibri" w:eastAsia="Calibri" w:hAnsi="Calibri" w:cs="Calibri"/>
                <w:color w:val="FF0000"/>
                <w:sz w:val="22"/>
                <w:szCs w:val="22"/>
              </w:rPr>
              <w:t xml:space="preserve"> </w:t>
            </w:r>
          </w:p>
          <w:p w:rsidR="000A1382" w:rsidRDefault="00304663">
            <w:pPr>
              <w:rPr>
                <w:rFonts w:ascii="Calibri" w:eastAsia="Calibri" w:hAnsi="Calibri" w:cs="Calibri"/>
                <w:color w:val="000000"/>
                <w:sz w:val="22"/>
                <w:szCs w:val="22"/>
              </w:rPr>
            </w:pPr>
            <w:r>
              <w:rPr>
                <w:rFonts w:ascii="Calibri" w:eastAsia="Calibri" w:hAnsi="Calibri" w:cs="Calibri"/>
                <w:color w:val="000000"/>
                <w:sz w:val="22"/>
                <w:szCs w:val="22"/>
              </w:rPr>
              <w:t>We are looking to appoint a candidate who is eager to develop this role and we welcome applications which will ensure we are continuing to diversify our staff and leadership</w:t>
            </w:r>
            <w:r>
              <w:rPr>
                <w:rFonts w:ascii="Calibri" w:eastAsia="Calibri" w:hAnsi="Calibri" w:cs="Calibri"/>
                <w:color w:val="000000"/>
                <w:sz w:val="22"/>
                <w:szCs w:val="22"/>
              </w:rPr>
              <w:t>, we are committed to equal opportunities. The right candidate can make something of this role, ensuring our students challenge, discover, question and learn from others in our community and beyond to be truly active global citizens.</w:t>
            </w:r>
          </w:p>
          <w:p w:rsidR="000A1382" w:rsidRDefault="000A1382">
            <w:pPr>
              <w:rPr>
                <w:rFonts w:ascii="Calibri" w:eastAsia="Calibri" w:hAnsi="Calibri" w:cs="Calibri"/>
                <w:color w:val="000000"/>
                <w:sz w:val="22"/>
                <w:szCs w:val="22"/>
              </w:rPr>
            </w:pPr>
          </w:p>
          <w:p w:rsidR="000A1382" w:rsidRDefault="00304663">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We ask a great deal o</w:t>
            </w:r>
            <w:r>
              <w:rPr>
                <w:rFonts w:ascii="Calibri" w:eastAsia="Calibri" w:hAnsi="Calibri" w:cs="Calibri"/>
                <w:color w:val="000000"/>
                <w:sz w:val="22"/>
                <w:szCs w:val="22"/>
              </w:rPr>
              <w:t xml:space="preserve">f our staff but we offer an outstanding opportunity for the right person to make a real impact on children’s lives, and to develop their career in a harmonious, successful and innovative school.  We hope that you will decide to pursue your application and </w:t>
            </w:r>
            <w:r>
              <w:rPr>
                <w:rFonts w:ascii="Calibri" w:eastAsia="Calibri" w:hAnsi="Calibri" w:cs="Calibri"/>
                <w:color w:val="000000"/>
                <w:sz w:val="22"/>
                <w:szCs w:val="22"/>
              </w:rPr>
              <w:t xml:space="preserve">that you will consider a future with us at Seven Kings.    </w:t>
            </w:r>
          </w:p>
          <w:p w:rsidR="000A1382" w:rsidRDefault="000A1382">
            <w:pPr>
              <w:spacing w:line="276" w:lineRule="auto"/>
              <w:rPr>
                <w:rFonts w:ascii="Calibri" w:eastAsia="Calibri" w:hAnsi="Calibri" w:cs="Calibri"/>
                <w:sz w:val="22"/>
                <w:szCs w:val="22"/>
              </w:rPr>
            </w:pPr>
          </w:p>
          <w:p w:rsidR="000A1382" w:rsidRDefault="00304663">
            <w:pPr>
              <w:spacing w:line="276" w:lineRule="auto"/>
              <w:rPr>
                <w:rFonts w:ascii="Calibri" w:eastAsia="Calibri" w:hAnsi="Calibri" w:cs="Calibri"/>
                <w:sz w:val="22"/>
                <w:szCs w:val="22"/>
              </w:rPr>
            </w:pPr>
            <w:r>
              <w:rPr>
                <w:rFonts w:ascii="Calibri" w:eastAsia="Calibri" w:hAnsi="Calibri" w:cs="Calibri"/>
                <w:sz w:val="22"/>
                <w:szCs w:val="22"/>
              </w:rPr>
              <w:t>Seven Kings School is an all through school; the secondary school is an 11-18 mixed, multi-cultural comprehensive school. We are a Learning Partnership of 24 schools committed to educational innovation.  Our last Ofsted inspection described the school as ‘</w:t>
            </w:r>
            <w:r>
              <w:rPr>
                <w:rFonts w:ascii="Calibri" w:eastAsia="Calibri" w:hAnsi="Calibri" w:cs="Calibri"/>
                <w:sz w:val="22"/>
                <w:szCs w:val="22"/>
              </w:rPr>
              <w:t>outstanding’ in all categories.</w:t>
            </w:r>
          </w:p>
          <w:p w:rsidR="000A1382" w:rsidRDefault="000A1382">
            <w:pPr>
              <w:spacing w:line="276" w:lineRule="auto"/>
              <w:rPr>
                <w:rFonts w:ascii="Calibri" w:eastAsia="Calibri" w:hAnsi="Calibri" w:cs="Calibri"/>
                <w:sz w:val="22"/>
                <w:szCs w:val="22"/>
              </w:rPr>
            </w:pPr>
          </w:p>
          <w:p w:rsidR="000A1382" w:rsidRDefault="00304663">
            <w:pPr>
              <w:spacing w:line="276" w:lineRule="auto"/>
              <w:rPr>
                <w:rFonts w:ascii="Calibri" w:eastAsia="Calibri" w:hAnsi="Calibri" w:cs="Calibri"/>
                <w:sz w:val="22"/>
                <w:szCs w:val="22"/>
              </w:rPr>
            </w:pPr>
            <w:r>
              <w:rPr>
                <w:rFonts w:ascii="Calibri" w:eastAsia="Calibri" w:hAnsi="Calibri" w:cs="Calibri"/>
                <w:sz w:val="22"/>
                <w:szCs w:val="22"/>
              </w:rPr>
              <w:t>Seven Kings School is committed to safeguarding and promoting the welfare of children and young people and expect all staff to share in this commitment. This post is subject to an enhanced DBS check.</w:t>
            </w:r>
          </w:p>
          <w:p w:rsidR="000A1382" w:rsidRDefault="00304663">
            <w:pPr>
              <w:jc w:val="center"/>
              <w:rPr>
                <w:rFonts w:ascii="Calibri" w:eastAsia="Calibri" w:hAnsi="Calibri" w:cs="Calibri"/>
              </w:rPr>
            </w:pPr>
            <w:r>
              <w:rPr>
                <w:rFonts w:ascii="Calibri" w:eastAsia="Calibri" w:hAnsi="Calibri" w:cs="Calibri"/>
                <w:b/>
              </w:rPr>
              <w:t>Friendship Excellence O</w:t>
            </w:r>
            <w:r>
              <w:rPr>
                <w:rFonts w:ascii="Calibri" w:eastAsia="Calibri" w:hAnsi="Calibri" w:cs="Calibri"/>
                <w:b/>
              </w:rPr>
              <w:t>pportunity</w:t>
            </w:r>
          </w:p>
        </w:tc>
      </w:tr>
      <w:tr w:rsidR="000A1382">
        <w:tc>
          <w:tcPr>
            <w:tcW w:w="1702" w:type="dxa"/>
          </w:tcPr>
          <w:p w:rsidR="000A1382" w:rsidRDefault="00304663">
            <w:pPr>
              <w:rPr>
                <w:rFonts w:ascii="Calibri" w:eastAsia="Calibri" w:hAnsi="Calibri" w:cs="Calibri"/>
              </w:rPr>
            </w:pPr>
            <w:bookmarkStart w:id="0" w:name="_heading=h.gjdgxs" w:colFirst="0" w:colLast="0"/>
            <w:bookmarkEnd w:id="0"/>
            <w:r>
              <w:rPr>
                <w:rFonts w:ascii="Calibri" w:eastAsia="Calibri" w:hAnsi="Calibri" w:cs="Calibri"/>
                <w:b/>
              </w:rPr>
              <w:t>Closing Date</w:t>
            </w:r>
          </w:p>
        </w:tc>
        <w:tc>
          <w:tcPr>
            <w:tcW w:w="8221" w:type="dxa"/>
          </w:tcPr>
          <w:p w:rsidR="000A1382" w:rsidRDefault="00304663">
            <w:pPr>
              <w:rPr>
                <w:rFonts w:ascii="Calibri" w:eastAsia="Calibri" w:hAnsi="Calibri" w:cs="Calibri"/>
                <w:b/>
              </w:rPr>
            </w:pPr>
            <w:r>
              <w:rPr>
                <w:rFonts w:ascii="Calibri" w:eastAsia="Calibri" w:hAnsi="Calibri" w:cs="Calibri"/>
                <w:b/>
              </w:rPr>
              <w:t>Closing date for application is 12 noon Tuesday</w:t>
            </w:r>
            <w:r>
              <w:rPr>
                <w:rFonts w:ascii="Calibri" w:eastAsia="Calibri" w:hAnsi="Calibri" w:cs="Calibri"/>
                <w:b/>
              </w:rPr>
              <w:t xml:space="preserve"> 21st</w:t>
            </w:r>
            <w:r>
              <w:rPr>
                <w:rFonts w:ascii="Calibri" w:eastAsia="Calibri" w:hAnsi="Calibri" w:cs="Calibri"/>
                <w:b/>
              </w:rPr>
              <w:t xml:space="preserve"> March 2023.</w:t>
            </w:r>
            <w:bookmarkStart w:id="1" w:name="_GoBack"/>
            <w:bookmarkEnd w:id="1"/>
          </w:p>
        </w:tc>
      </w:tr>
      <w:tr w:rsidR="000A1382">
        <w:tc>
          <w:tcPr>
            <w:tcW w:w="1702" w:type="dxa"/>
          </w:tcPr>
          <w:p w:rsidR="000A1382" w:rsidRDefault="00304663">
            <w:pPr>
              <w:rPr>
                <w:rFonts w:ascii="Calibri" w:eastAsia="Calibri" w:hAnsi="Calibri" w:cs="Calibri"/>
              </w:rPr>
            </w:pPr>
            <w:r>
              <w:rPr>
                <w:rFonts w:ascii="Calibri" w:eastAsia="Calibri" w:hAnsi="Calibri" w:cs="Calibri"/>
                <w:b/>
              </w:rPr>
              <w:t>Application Form From</w:t>
            </w:r>
          </w:p>
        </w:tc>
        <w:tc>
          <w:tcPr>
            <w:tcW w:w="8221" w:type="dxa"/>
          </w:tcPr>
          <w:p w:rsidR="000A1382" w:rsidRDefault="00304663">
            <w:pPr>
              <w:rPr>
                <w:rFonts w:ascii="Calibri" w:eastAsia="Calibri" w:hAnsi="Calibri" w:cs="Calibri"/>
              </w:rPr>
            </w:pPr>
            <w:bookmarkStart w:id="2" w:name="_heading=h.30j0zll" w:colFirst="0" w:colLast="0"/>
            <w:bookmarkEnd w:id="2"/>
            <w:r>
              <w:rPr>
                <w:rFonts w:ascii="Calibri" w:eastAsia="Calibri" w:hAnsi="Calibri" w:cs="Calibri"/>
                <w:b/>
              </w:rPr>
              <w:t>Application form and further details available from Seven Kings School websit</w:t>
            </w:r>
            <w:r>
              <w:rPr>
                <w:rFonts w:ascii="Calibri" w:eastAsia="Calibri" w:hAnsi="Calibri" w:cs="Calibri"/>
                <w:b/>
              </w:rPr>
              <w:t xml:space="preserve">e </w:t>
            </w:r>
            <w:hyperlink r:id="rId7">
              <w:r>
                <w:rPr>
                  <w:rFonts w:ascii="Calibri" w:eastAsia="Calibri" w:hAnsi="Calibri" w:cs="Calibri"/>
                  <w:b/>
                  <w:color w:val="0000FF"/>
                  <w:u w:val="single"/>
                </w:rPr>
                <w:t>www.sevenkings.school</w:t>
              </w:r>
            </w:hyperlink>
            <w:r>
              <w:rPr>
                <w:rFonts w:ascii="Calibri" w:eastAsia="Calibri" w:hAnsi="Calibri" w:cs="Calibri"/>
                <w:b/>
              </w:rPr>
              <w:t xml:space="preserve"> </w:t>
            </w:r>
          </w:p>
        </w:tc>
      </w:tr>
      <w:tr w:rsidR="000A1382">
        <w:tc>
          <w:tcPr>
            <w:tcW w:w="1702" w:type="dxa"/>
          </w:tcPr>
          <w:p w:rsidR="000A1382" w:rsidRDefault="00304663">
            <w:pPr>
              <w:rPr>
                <w:rFonts w:ascii="Calibri" w:eastAsia="Calibri" w:hAnsi="Calibri" w:cs="Calibri"/>
              </w:rPr>
            </w:pPr>
            <w:r>
              <w:rPr>
                <w:rFonts w:ascii="Calibri" w:eastAsia="Calibri" w:hAnsi="Calibri" w:cs="Calibri"/>
                <w:b/>
              </w:rPr>
              <w:t>Relocation Package</w:t>
            </w:r>
          </w:p>
        </w:tc>
        <w:tc>
          <w:tcPr>
            <w:tcW w:w="8221" w:type="dxa"/>
          </w:tcPr>
          <w:p w:rsidR="000A1382" w:rsidRDefault="00304663">
            <w:pPr>
              <w:rPr>
                <w:rFonts w:ascii="Calibri" w:eastAsia="Calibri" w:hAnsi="Calibri" w:cs="Calibri"/>
              </w:rPr>
            </w:pPr>
            <w:r>
              <w:rPr>
                <w:rFonts w:ascii="Calibri" w:eastAsia="Calibri" w:hAnsi="Calibri" w:cs="Calibri"/>
                <w:b/>
              </w:rPr>
              <w:t>No relocation package on advert</w:t>
            </w:r>
          </w:p>
        </w:tc>
      </w:tr>
    </w:tbl>
    <w:p w:rsidR="000A1382" w:rsidRDefault="000A1382">
      <w:pPr>
        <w:rPr>
          <w:rFonts w:ascii="Calibri" w:eastAsia="Calibri" w:hAnsi="Calibri" w:cs="Calibri"/>
        </w:rPr>
      </w:pPr>
    </w:p>
    <w:sectPr w:rsidR="000A1382">
      <w:pgSz w:w="11906" w:h="16838"/>
      <w:pgMar w:top="899" w:right="1800" w:bottom="284"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382"/>
    <w:rsid w:val="000A1382"/>
    <w:rsid w:val="003046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A1E6B"/>
  <w15:docId w15:val="{2D533B23-5333-4FD8-8372-3AC67529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135A0C"/>
    <w:pPr>
      <w:tabs>
        <w:tab w:val="center" w:pos="4513"/>
        <w:tab w:val="right" w:pos="9026"/>
      </w:tabs>
    </w:pPr>
  </w:style>
  <w:style w:type="character" w:customStyle="1" w:styleId="HeaderChar">
    <w:name w:val="Header Char"/>
    <w:basedOn w:val="DefaultParagraphFont"/>
    <w:link w:val="Header"/>
    <w:uiPriority w:val="99"/>
    <w:rsid w:val="00135A0C"/>
  </w:style>
  <w:style w:type="paragraph" w:styleId="Footer">
    <w:name w:val="footer"/>
    <w:basedOn w:val="Normal"/>
    <w:link w:val="FooterChar"/>
    <w:uiPriority w:val="99"/>
    <w:unhideWhenUsed/>
    <w:rsid w:val="00135A0C"/>
    <w:pPr>
      <w:tabs>
        <w:tab w:val="center" w:pos="4513"/>
        <w:tab w:val="right" w:pos="9026"/>
      </w:tabs>
    </w:pPr>
  </w:style>
  <w:style w:type="character" w:customStyle="1" w:styleId="FooterChar">
    <w:name w:val="Footer Char"/>
    <w:basedOn w:val="DefaultParagraphFont"/>
    <w:link w:val="Footer"/>
    <w:uiPriority w:val="99"/>
    <w:rsid w:val="00135A0C"/>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venkings.schoo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evenkings.school" TargetMode="External"/><Relationship Id="rId5" Type="http://schemas.openxmlformats.org/officeDocument/2006/relationships/hyperlink" Target="mailto:jobs@skh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P89n47cG8bzU/Bc448K3MQ/xlQ==">AMUW2mXkXjQJEy4v9nP4cAVg3CvcAXwbLu75s+0s/e0v0tFMq7RrBj0LHZiwLGNKYIg+udUiVdYKoON+fyhGiSvMTAqFfCRhuKjRWJFpK44UkiBI4Up1Q90hEFGz36VNaaitbxbrWfIG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2423</Characters>
  <Application>Microsoft Office Word</Application>
  <DocSecurity>0</DocSecurity>
  <Lines>20</Lines>
  <Paragraphs>5</Paragraphs>
  <ScaleCrop>false</ScaleCrop>
  <Company>Seven Kings School</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Taak</dc:creator>
  <cp:lastModifiedBy>Sharon Taak</cp:lastModifiedBy>
  <cp:revision>2</cp:revision>
  <dcterms:created xsi:type="dcterms:W3CDTF">2023-01-20T10:10:00Z</dcterms:created>
  <dcterms:modified xsi:type="dcterms:W3CDTF">2023-03-08T16:11:00Z</dcterms:modified>
</cp:coreProperties>
</file>