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9835B" w14:textId="77777777" w:rsidR="00545E24" w:rsidRPr="00F91CD9" w:rsidRDefault="009A42F4"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789968247" r:id="rId8"/>
        </w:object>
      </w:r>
      <w:r w:rsidR="00545E24" w:rsidRPr="00F91CD9">
        <w:rPr>
          <w:rFonts w:ascii="Bradley Hand ITC" w:hAnsi="Bradley Hand ITC"/>
          <w:sz w:val="32"/>
          <w:szCs w:val="32"/>
          <w:u w:val="single"/>
        </w:rPr>
        <w:t>St Damian’s RC Science College</w:t>
      </w:r>
    </w:p>
    <w:p w14:paraId="7FD1055C" w14:textId="3C3B4D5F"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rPr>
        <w:t xml:space="preserve">Teacher of </w:t>
      </w:r>
      <w:r w:rsidR="00A40F9C">
        <w:rPr>
          <w:rFonts w:asciiTheme="minorHAnsi" w:hAnsiTheme="minorHAnsi" w:cs="Cambria"/>
        </w:rPr>
        <w:t>Science</w:t>
      </w:r>
    </w:p>
    <w:p w14:paraId="10C78952" w14:textId="5003CB9E"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130CF7">
        <w:rPr>
          <w:rFonts w:asciiTheme="minorHAnsi" w:hAnsiTheme="minorHAnsi" w:cs="Cambria"/>
        </w:rPr>
        <w:t>MPS/UPS</w:t>
      </w:r>
    </w:p>
    <w:p w14:paraId="51EBBBAC" w14:textId="73D39B80"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 xml:space="preserve">Subject Leader in </w:t>
      </w:r>
      <w:r w:rsidR="00A40F9C">
        <w:rPr>
          <w:rFonts w:asciiTheme="minorHAnsi" w:hAnsiTheme="minorHAnsi" w:cs="Cambria"/>
        </w:rPr>
        <w:t>Science</w:t>
      </w:r>
      <w:r w:rsidR="003A6FE7" w:rsidRPr="00426C13">
        <w:rPr>
          <w:rFonts w:asciiTheme="minorHAnsi" w:hAnsiTheme="minorHAnsi" w:cs="Cambria"/>
        </w:rPr>
        <w:t xml:space="preserve">  </w:t>
      </w:r>
    </w:p>
    <w:p w14:paraId="5B8B87C1" w14:textId="5EF6F86D"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A40F9C">
        <w:rPr>
          <w:rFonts w:asciiTheme="minorHAnsi" w:hAnsiTheme="minorHAnsi" w:cs="Cambria"/>
        </w:rPr>
        <w:t>Science</w:t>
      </w:r>
      <w:r w:rsidR="003A6FE7" w:rsidRPr="00426C13">
        <w:rPr>
          <w:rFonts w:asciiTheme="minorHAnsi" w:hAnsiTheme="minorHAnsi" w:cs="Cambria"/>
        </w:rPr>
        <w:t xml:space="preserve"> Department </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day professional duties.  The principles of Every Child Matters must underpin how our responsibilities are carried out.  To support the Subject Leader in raising standards of pupil attainment and achievement within the curriculum area in line with national, diocesan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 xml:space="preserve">Ensuring a </w:t>
      </w:r>
      <w:proofErr w:type="gramStart"/>
      <w:r w:rsidRPr="00426C13">
        <w:rPr>
          <w:rFonts w:asciiTheme="minorHAnsi" w:hAnsiTheme="minorHAnsi"/>
        </w:rPr>
        <w:t>high quality</w:t>
      </w:r>
      <w:proofErr w:type="gramEnd"/>
      <w:r w:rsidRPr="00426C13">
        <w:rPr>
          <w:rFonts w:asciiTheme="minorHAnsi" w:hAnsiTheme="minorHAnsi"/>
        </w:rPr>
        <w:t xml:space="preserve">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 xml:space="preserve">Updating professional knowledge and expertise as appropriate </w:t>
      </w:r>
      <w:proofErr w:type="gramStart"/>
      <w:r w:rsidRPr="00426C13">
        <w:rPr>
          <w:rFonts w:asciiTheme="minorHAnsi" w:hAnsiTheme="minorHAnsi" w:cs="Cambria"/>
        </w:rPr>
        <w:t>in order to</w:t>
      </w:r>
      <w:proofErr w:type="gramEnd"/>
      <w:r w:rsidRPr="00426C13">
        <w:rPr>
          <w:rFonts w:asciiTheme="minorHAnsi" w:hAnsiTheme="minorHAnsi" w:cs="Cambria"/>
        </w:rPr>
        <w:t xml:space="preserve">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rsidP="00CE1793">
      <w:pPr>
        <w:pStyle w:val="ListParagraph"/>
        <w:jc w:val="both"/>
        <w:rPr>
          <w:rFonts w:asciiTheme="minorHAnsi" w:hAnsiTheme="minorHAnsi"/>
        </w:rPr>
      </w:pPr>
    </w:p>
    <w:p w14:paraId="1E1AAAFB"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CE1793">
      <w:pPr>
        <w:spacing w:after="0" w:line="240" w:lineRule="auto"/>
        <w:jc w:val="both"/>
        <w:rPr>
          <w:rFonts w:asciiTheme="minorHAnsi" w:hAnsiTheme="minorHAnsi"/>
        </w:rPr>
      </w:pPr>
      <w:r w:rsidRPr="00426C13">
        <w:rPr>
          <w:rFonts w:asciiTheme="minorHAnsi" w:hAnsiTheme="minorHAnsi"/>
          <w:b/>
        </w:rPr>
        <w:t>Standards and Quality Assurance</w:t>
      </w:r>
    </w:p>
    <w:p w14:paraId="1DD58286" w14:textId="1E591FA7" w:rsidR="001D4411" w:rsidRPr="00426C13" w:rsidRDefault="003A6FE7" w:rsidP="00CE1793">
      <w:pPr>
        <w:pStyle w:val="ListParagraph"/>
        <w:numPr>
          <w:ilvl w:val="0"/>
          <w:numId w:val="9"/>
        </w:numPr>
        <w:spacing w:after="0" w:line="240" w:lineRule="auto"/>
        <w:jc w:val="both"/>
        <w:rPr>
          <w:rFonts w:asciiTheme="minorHAnsi" w:hAnsiTheme="minorHAnsi"/>
          <w:u w:val="single"/>
        </w:rPr>
      </w:pPr>
      <w:r w:rsidRPr="00426C13">
        <w:rPr>
          <w:rFonts w:asciiTheme="minorHAnsi" w:hAnsiTheme="minorHAnsi"/>
        </w:rPr>
        <w:t>Ensure that the Department’s quality procedures meet the requirements of the school’s self</w:t>
      </w:r>
      <w:r w:rsidR="00CE1793">
        <w:rPr>
          <w:rFonts w:asciiTheme="minorHAnsi" w:hAnsiTheme="minorHAnsi"/>
        </w:rPr>
        <w:t>-</w:t>
      </w:r>
      <w:r w:rsidRPr="00426C13">
        <w:rPr>
          <w:rFonts w:asciiTheme="minorHAnsi" w:hAnsiTheme="minorHAnsi"/>
        </w:rPr>
        <w:t>evaluation strategy and the College Improvement Plan.</w:t>
      </w:r>
    </w:p>
    <w:p w14:paraId="22FD17F7" w14:textId="77777777" w:rsidR="001D4411" w:rsidRPr="00426C13" w:rsidRDefault="001D4411" w:rsidP="00CE1793">
      <w:pPr>
        <w:pStyle w:val="ListParagraph"/>
        <w:jc w:val="both"/>
        <w:rPr>
          <w:rFonts w:asciiTheme="minorHAnsi" w:hAnsiTheme="minorHAnsi"/>
          <w:u w:val="single"/>
        </w:rPr>
      </w:pPr>
    </w:p>
    <w:p w14:paraId="628D12F4" w14:textId="77777777" w:rsidR="001D4411" w:rsidRPr="00426C13" w:rsidRDefault="003A6FE7" w:rsidP="00CE1793">
      <w:pPr>
        <w:pStyle w:val="ListParagraph"/>
        <w:numPr>
          <w:ilvl w:val="0"/>
          <w:numId w:val="9"/>
        </w:numPr>
        <w:jc w:val="both"/>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6ABD60F7" w14:textId="52456807"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985F40">
        <w:rPr>
          <w:rFonts w:asciiTheme="minorHAnsi" w:hAnsiTheme="minorHAnsi" w:cs="Cambria"/>
          <w:b/>
          <w:i/>
        </w:rPr>
        <w:t>D</w:t>
      </w:r>
      <w:r w:rsidRPr="00426C13">
        <w:rPr>
          <w:rFonts w:asciiTheme="minorHAnsi" w:hAnsiTheme="minorHAnsi" w:cs="Cambria"/>
          <w:b/>
          <w:i/>
        </w:rPr>
        <w:t xml:space="preserve">uties and </w:t>
      </w:r>
      <w:r w:rsidR="00985F40">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33BF6CA6" w:rsidR="001D4411" w:rsidRPr="00426C13" w:rsidRDefault="003A6FE7">
      <w:pPr>
        <w:spacing w:after="0" w:line="240" w:lineRule="auto"/>
        <w:rPr>
          <w:rFonts w:asciiTheme="minorHAnsi" w:hAnsiTheme="minorHAnsi" w:cs="Cambria"/>
        </w:rPr>
      </w:pPr>
      <w:r w:rsidRPr="00426C13">
        <w:rPr>
          <w:rFonts w:asciiTheme="minorHAnsi" w:hAnsiTheme="minorHAnsi" w:cs="Cambria"/>
        </w:rPr>
        <w:t>There are other duties that the Headteacher may, from time to time, ask the post holder to perform</w:t>
      </w:r>
      <w:r w:rsidR="00CE1793">
        <w:rPr>
          <w:rFonts w:asciiTheme="minorHAnsi" w:hAnsiTheme="minorHAnsi" w:cs="Cambria"/>
        </w:rPr>
        <w:t>.</w:t>
      </w:r>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985F40">
        <w:rPr>
          <w:rFonts w:cs="Arial"/>
          <w:i/>
          <w:iCs/>
          <w:u w:val="single"/>
        </w:rPr>
        <w:t xml:space="preserve">CV’s </w:t>
      </w:r>
      <w:r w:rsidRPr="00985F40">
        <w:rPr>
          <w:rFonts w:cs="Arial"/>
          <w:b/>
          <w:bCs/>
          <w:i/>
          <w:iCs/>
          <w:u w:val="single"/>
        </w:rPr>
        <w:t>will not</w:t>
      </w:r>
      <w:r w:rsidRPr="00985F40">
        <w:rPr>
          <w:rFonts w:cs="Arial"/>
          <w:i/>
          <w:iCs/>
          <w:u w:val="single"/>
        </w:rPr>
        <w:t xml:space="preserve">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51B7E715"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r w:rsidR="00CE1793">
        <w:rPr>
          <w:rFonts w:cs="Arial"/>
        </w:rPr>
        <w:t>.</w:t>
      </w:r>
    </w:p>
    <w:p w14:paraId="186524FD" w14:textId="1728F51C"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r w:rsidR="00CE1793">
        <w:rPr>
          <w:rFonts w:cs="Arial"/>
        </w:rPr>
        <w:t>.</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 xml:space="preserve">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w:t>
      </w:r>
      <w:proofErr w:type="gramStart"/>
      <w:r w:rsidRPr="00553A89">
        <w:rPr>
          <w:rFonts w:cs="Arial"/>
        </w:rPr>
        <w:t>taken into account</w:t>
      </w:r>
      <w:proofErr w:type="gramEnd"/>
      <w:r w:rsidRPr="00553A89">
        <w:rPr>
          <w:rFonts w:cs="Arial"/>
        </w:rPr>
        <w:t>. Guidance and criteria on the filtering of these cautions and convictions can be found on the Disclosure and Barring website.</w:t>
      </w:r>
    </w:p>
    <w:p w14:paraId="2CA5F991" w14:textId="77777777" w:rsidR="00CE1793"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p>
    <w:p w14:paraId="3FBDD734" w14:textId="77777777" w:rsidR="00CE1793" w:rsidRDefault="00CE1793" w:rsidP="00553A89">
      <w:pPr>
        <w:spacing w:after="192"/>
        <w:jc w:val="both"/>
        <w:textAlignment w:val="baseline"/>
        <w:rPr>
          <w:rFonts w:cs="Arial"/>
        </w:rPr>
      </w:pPr>
    </w:p>
    <w:p w14:paraId="5FA4CC48" w14:textId="5B50A459" w:rsidR="00553A89" w:rsidRPr="00553A89" w:rsidRDefault="00553A89" w:rsidP="00553A89">
      <w:pPr>
        <w:spacing w:after="192"/>
        <w:jc w:val="both"/>
        <w:textAlignment w:val="baseline"/>
        <w:rPr>
          <w:rFonts w:cs="Arial"/>
        </w:rPr>
      </w:pPr>
      <w:r w:rsidRPr="00553A89">
        <w:rPr>
          <w:rFonts w:cs="Arial"/>
        </w:rPr>
        <w:t xml:space="preserve">information will be treated in the strictest </w:t>
      </w:r>
      <w:proofErr w:type="gramStart"/>
      <w:r w:rsidRPr="00553A89">
        <w:rPr>
          <w:rFonts w:cs="Arial"/>
        </w:rPr>
        <w:t>confidence</w:t>
      </w:r>
      <w:proofErr w:type="gramEnd"/>
      <w:r w:rsidRPr="00553A89">
        <w:rPr>
          <w:rFonts w:cs="Arial"/>
        </w:rPr>
        <w:t xml:space="preserv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Should you require any further information regarding St Damian’s RC Science College’s application and recruitment process please contact 0161 330 5974</w:t>
      </w:r>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E06FC"/>
    <w:rsid w:val="00130CF7"/>
    <w:rsid w:val="001D098C"/>
    <w:rsid w:val="001D4411"/>
    <w:rsid w:val="002115CF"/>
    <w:rsid w:val="003750EF"/>
    <w:rsid w:val="0038281F"/>
    <w:rsid w:val="00396FBC"/>
    <w:rsid w:val="003A6FE7"/>
    <w:rsid w:val="00426C13"/>
    <w:rsid w:val="0048615A"/>
    <w:rsid w:val="00486D28"/>
    <w:rsid w:val="004C22AF"/>
    <w:rsid w:val="00545E24"/>
    <w:rsid w:val="00552246"/>
    <w:rsid w:val="00553A89"/>
    <w:rsid w:val="00637A9B"/>
    <w:rsid w:val="00705705"/>
    <w:rsid w:val="00906ABF"/>
    <w:rsid w:val="00964CE1"/>
    <w:rsid w:val="00985F40"/>
    <w:rsid w:val="009A42F4"/>
    <w:rsid w:val="00A40F9C"/>
    <w:rsid w:val="00AB11E4"/>
    <w:rsid w:val="00B34532"/>
    <w:rsid w:val="00C154A5"/>
    <w:rsid w:val="00C907C3"/>
    <w:rsid w:val="00CE1793"/>
    <w:rsid w:val="00DA24E4"/>
    <w:rsid w:val="00E42280"/>
    <w:rsid w:val="00F575A9"/>
    <w:rsid w:val="00FE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Joanne Biggs</cp:lastModifiedBy>
  <cp:revision>2</cp:revision>
  <cp:lastPrinted>2013-01-07T17:58:00Z</cp:lastPrinted>
  <dcterms:created xsi:type="dcterms:W3CDTF">2024-10-09T07:38:00Z</dcterms:created>
  <dcterms:modified xsi:type="dcterms:W3CDTF">2024-10-09T07:38:00Z</dcterms:modified>
</cp:coreProperties>
</file>