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19B3E" w14:textId="77777777" w:rsidR="00AB0202" w:rsidRDefault="00AB0202" w:rsidP="00AB0202">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52463C3F" wp14:editId="37D19029">
            <wp:extent cx="2514600" cy="608055"/>
            <wp:effectExtent l="0" t="0" r="0"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4902" cy="615382"/>
                    </a:xfrm>
                    <a:prstGeom prst="rect">
                      <a:avLst/>
                    </a:prstGeom>
                    <a:noFill/>
                    <a:ln>
                      <a:noFill/>
                    </a:ln>
                  </pic:spPr>
                </pic:pic>
              </a:graphicData>
            </a:graphic>
          </wp:inline>
        </w:drawing>
      </w:r>
      <w:r>
        <w:rPr>
          <w:rStyle w:val="eop"/>
          <w:rFonts w:ascii="Calibri" w:hAnsi="Calibri" w:cs="Calibri"/>
          <w:sz w:val="28"/>
          <w:szCs w:val="28"/>
        </w:rPr>
        <w:t> </w:t>
      </w:r>
    </w:p>
    <w:p w14:paraId="282D559E" w14:textId="77777777" w:rsidR="00AB0202" w:rsidRDefault="00AB0202" w:rsidP="00AB0202">
      <w:pPr>
        <w:pStyle w:val="paragraph"/>
        <w:spacing w:before="0" w:beforeAutospacing="0" w:after="0" w:afterAutospacing="0"/>
        <w:ind w:left="-120"/>
        <w:textAlignment w:val="baseline"/>
        <w:rPr>
          <w:rFonts w:ascii="Segoe UI" w:hAnsi="Segoe UI" w:cs="Segoe UI"/>
          <w:sz w:val="18"/>
          <w:szCs w:val="18"/>
        </w:rPr>
      </w:pPr>
      <w:r>
        <w:rPr>
          <w:rStyle w:val="eop"/>
          <w:rFonts w:ascii="Calibri" w:hAnsi="Calibri" w:cs="Calibri"/>
        </w:rPr>
        <w:t> </w:t>
      </w:r>
    </w:p>
    <w:p w14:paraId="6E3A5BCC" w14:textId="77777777" w:rsidR="00AB0202" w:rsidRDefault="00AB0202" w:rsidP="00AB0202">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7821D593" wp14:editId="450B7258">
            <wp:extent cx="1323975" cy="47625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476250"/>
                    </a:xfrm>
                    <a:prstGeom prst="rect">
                      <a:avLst/>
                    </a:prstGeom>
                    <a:noFill/>
                    <a:ln>
                      <a:noFill/>
                    </a:ln>
                  </pic:spPr>
                </pic:pic>
              </a:graphicData>
            </a:graphic>
          </wp:inline>
        </w:drawing>
      </w:r>
      <w:r>
        <w:rPr>
          <w:rStyle w:val="eop"/>
          <w:rFonts w:ascii="Calibri" w:hAnsi="Calibri" w:cs="Calibri"/>
        </w:rPr>
        <w:t> </w:t>
      </w:r>
    </w:p>
    <w:p w14:paraId="4FE0934D"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57FC3EA"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FC84C66"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8"/>
          <w:szCs w:val="28"/>
        </w:rPr>
        <w:t> </w:t>
      </w:r>
    </w:p>
    <w:p w14:paraId="4F59E531" w14:textId="77777777" w:rsidR="00AB0202" w:rsidRDefault="00AB0202" w:rsidP="00AB0202">
      <w:pPr>
        <w:pStyle w:val="paragraph"/>
        <w:spacing w:before="0" w:beforeAutospacing="0" w:after="0" w:afterAutospacing="0"/>
        <w:jc w:val="center"/>
        <w:textAlignment w:val="baseline"/>
        <w:rPr>
          <w:rStyle w:val="normaltextrun"/>
          <w:rFonts w:ascii="Arial" w:hAnsi="Arial" w:cs="Arial"/>
          <w:b/>
          <w:bCs/>
          <w:sz w:val="28"/>
          <w:szCs w:val="28"/>
          <w:lang w:val="en-US"/>
        </w:rPr>
      </w:pPr>
      <w:r>
        <w:rPr>
          <w:rStyle w:val="normaltextrun"/>
          <w:rFonts w:ascii="Arial" w:hAnsi="Arial" w:cs="Arial"/>
          <w:b/>
          <w:bCs/>
          <w:sz w:val="28"/>
          <w:szCs w:val="28"/>
          <w:lang w:val="en-US"/>
        </w:rPr>
        <w:t>Job Description</w:t>
      </w:r>
    </w:p>
    <w:p w14:paraId="69F37715" w14:textId="40DCE041" w:rsidR="00AB0202" w:rsidRDefault="00F85753" w:rsidP="00AB020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lang w:val="en-US"/>
        </w:rPr>
        <w:t xml:space="preserve">Spanish </w:t>
      </w:r>
      <w:r w:rsidR="00AB0202">
        <w:rPr>
          <w:rStyle w:val="normaltextrun"/>
          <w:rFonts w:ascii="Arial" w:hAnsi="Arial" w:cs="Arial"/>
          <w:b/>
          <w:bCs/>
          <w:sz w:val="28"/>
          <w:szCs w:val="28"/>
          <w:lang w:val="en-US"/>
        </w:rPr>
        <w:t xml:space="preserve">Teacher – </w:t>
      </w:r>
      <w:proofErr w:type="spellStart"/>
      <w:r w:rsidR="00AB0202">
        <w:rPr>
          <w:rStyle w:val="normaltextrun"/>
          <w:rFonts w:ascii="Arial" w:hAnsi="Arial" w:cs="Arial"/>
          <w:b/>
          <w:bCs/>
          <w:sz w:val="28"/>
          <w:szCs w:val="28"/>
          <w:lang w:val="en-US"/>
        </w:rPr>
        <w:t>Mainscale</w:t>
      </w:r>
      <w:proofErr w:type="spellEnd"/>
      <w:r w:rsidR="00AB0202">
        <w:rPr>
          <w:rStyle w:val="eop"/>
          <w:rFonts w:ascii="Tahoma" w:hAnsi="Tahoma" w:cs="Tahoma"/>
          <w:sz w:val="28"/>
          <w:szCs w:val="28"/>
        </w:rPr>
        <w:t> </w:t>
      </w:r>
    </w:p>
    <w:p w14:paraId="1325995E" w14:textId="77777777" w:rsidR="00AB0202" w:rsidRDefault="00AB0202" w:rsidP="00AB0202">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79576F"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Job Purpose</w:t>
      </w:r>
      <w:r>
        <w:rPr>
          <w:rStyle w:val="eop"/>
          <w:rFonts w:ascii="Calibri" w:hAnsi="Calibri" w:cs="Calibri"/>
          <w:sz w:val="22"/>
          <w:szCs w:val="22"/>
        </w:rPr>
        <w:t> </w:t>
      </w:r>
    </w:p>
    <w:p w14:paraId="5E1BFE36" w14:textId="77777777" w:rsidR="00AB0202" w:rsidRDefault="00AB0202" w:rsidP="00AB0202">
      <w:pPr>
        <w:pStyle w:val="paragraph"/>
        <w:numPr>
          <w:ilvl w:val="0"/>
          <w:numId w:val="1"/>
        </w:numPr>
        <w:tabs>
          <w:tab w:val="clear" w:pos="720"/>
        </w:tabs>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lang w:val="en-US"/>
        </w:rPr>
        <w:t>To implement and deliver an appropriately broad, balanced, relevant and differentiated curriculum for students and to support a designated curriculum area as appropriate.  </w:t>
      </w:r>
      <w:r>
        <w:rPr>
          <w:rStyle w:val="eop"/>
          <w:rFonts w:ascii="Calibri" w:hAnsi="Calibri" w:cs="Calibri"/>
          <w:sz w:val="22"/>
          <w:szCs w:val="22"/>
        </w:rPr>
        <w:t> </w:t>
      </w:r>
    </w:p>
    <w:p w14:paraId="72F442FE" w14:textId="77777777" w:rsidR="00AB0202" w:rsidRDefault="00AB0202" w:rsidP="00AB0202">
      <w:pPr>
        <w:pStyle w:val="paragraph"/>
        <w:numPr>
          <w:ilvl w:val="0"/>
          <w:numId w:val="1"/>
        </w:numPr>
        <w:tabs>
          <w:tab w:val="clear" w:pos="720"/>
        </w:tabs>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lang w:val="en-US"/>
        </w:rPr>
        <w:t>To monitor and support the overall progress and development of students as a teacher/ form tutor</w:t>
      </w:r>
      <w:r>
        <w:rPr>
          <w:rStyle w:val="eop"/>
          <w:rFonts w:ascii="Calibri" w:hAnsi="Calibri" w:cs="Calibri"/>
          <w:sz w:val="22"/>
          <w:szCs w:val="22"/>
        </w:rPr>
        <w:t> </w:t>
      </w:r>
    </w:p>
    <w:p w14:paraId="1FBB0143" w14:textId="77777777" w:rsidR="00AB0202" w:rsidRDefault="00AB0202" w:rsidP="00AB0202">
      <w:pPr>
        <w:pStyle w:val="paragraph"/>
        <w:numPr>
          <w:ilvl w:val="0"/>
          <w:numId w:val="1"/>
        </w:numPr>
        <w:tabs>
          <w:tab w:val="clear" w:pos="720"/>
        </w:tabs>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lang w:val="en-US"/>
        </w:rPr>
        <w:t>To facilitate and encourage a learning experience which provides students with the opportunity to achieve their individual potential.</w:t>
      </w:r>
      <w:r>
        <w:rPr>
          <w:rStyle w:val="eop"/>
          <w:rFonts w:ascii="Calibri" w:hAnsi="Calibri" w:cs="Calibri"/>
          <w:sz w:val="22"/>
          <w:szCs w:val="22"/>
        </w:rPr>
        <w:t> </w:t>
      </w:r>
    </w:p>
    <w:p w14:paraId="642C2BE6" w14:textId="77777777" w:rsidR="00AB0202" w:rsidRDefault="00AB0202" w:rsidP="00AB0202">
      <w:pPr>
        <w:pStyle w:val="paragraph"/>
        <w:numPr>
          <w:ilvl w:val="0"/>
          <w:numId w:val="1"/>
        </w:numPr>
        <w:tabs>
          <w:tab w:val="clear" w:pos="720"/>
        </w:tabs>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lang w:val="en-US"/>
        </w:rPr>
        <w:t>To contribute to raising standards of student attainment.</w:t>
      </w:r>
      <w:r>
        <w:rPr>
          <w:rStyle w:val="eop"/>
          <w:rFonts w:ascii="Calibri" w:hAnsi="Calibri" w:cs="Calibri"/>
          <w:sz w:val="22"/>
          <w:szCs w:val="22"/>
        </w:rPr>
        <w:t> </w:t>
      </w:r>
    </w:p>
    <w:p w14:paraId="0D9CF81D" w14:textId="77777777" w:rsidR="00AB0202" w:rsidRDefault="00AB0202" w:rsidP="00AB0202">
      <w:pPr>
        <w:pStyle w:val="paragraph"/>
        <w:numPr>
          <w:ilvl w:val="0"/>
          <w:numId w:val="1"/>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To share and support the school’s responsibility to provide and monitor opportunities for personal and academic growth.</w:t>
      </w:r>
      <w:r>
        <w:rPr>
          <w:rStyle w:val="eop"/>
          <w:rFonts w:ascii="Calibri" w:hAnsi="Calibri" w:cs="Calibri"/>
          <w:sz w:val="22"/>
          <w:szCs w:val="22"/>
        </w:rPr>
        <w:t> </w:t>
      </w:r>
    </w:p>
    <w:p w14:paraId="59E7370B"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63777EA" w14:textId="77777777" w:rsidR="00AB0202" w:rsidRDefault="00AB0202" w:rsidP="00AB0202">
      <w:pPr>
        <w:pStyle w:val="paragraph"/>
        <w:numPr>
          <w:ilvl w:val="0"/>
          <w:numId w:val="2"/>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b/>
          <w:bCs/>
          <w:sz w:val="22"/>
          <w:szCs w:val="22"/>
          <w:lang w:val="en-US"/>
        </w:rPr>
        <w:t>Key Responsibilities</w:t>
      </w:r>
      <w:r>
        <w:rPr>
          <w:rStyle w:val="eop"/>
          <w:rFonts w:ascii="Calibri" w:hAnsi="Calibri" w:cs="Calibri"/>
          <w:sz w:val="22"/>
          <w:szCs w:val="22"/>
        </w:rPr>
        <w:t> </w:t>
      </w:r>
    </w:p>
    <w:p w14:paraId="69001A75" w14:textId="26F77E3B" w:rsidR="00AB0202" w:rsidRDefault="00AB0202" w:rsidP="00AB0202">
      <w:pPr>
        <w:pStyle w:val="paragraph"/>
        <w:spacing w:before="0" w:beforeAutospacing="0" w:after="0" w:afterAutospacing="0"/>
        <w:ind w:left="567"/>
        <w:textAlignment w:val="baseline"/>
        <w:rPr>
          <w:rFonts w:ascii="Segoe UI" w:hAnsi="Segoe UI" w:cs="Segoe UI"/>
          <w:sz w:val="18"/>
          <w:szCs w:val="18"/>
        </w:rPr>
      </w:pPr>
      <w:r>
        <w:rPr>
          <w:rStyle w:val="normaltextrun"/>
          <w:rFonts w:ascii="Calibri" w:hAnsi="Calibri" w:cs="Calibri"/>
          <w:sz w:val="22"/>
          <w:szCs w:val="22"/>
          <w:lang w:val="en-US"/>
        </w:rPr>
        <w:t>Teachers at Saltley Academy will make the education of their pupils their first concern and are accountable for achieving the highest possible standards in work and conduct. Teachers will act with honesty and integrity; have strong subject knowledge, keep their knowledge and skills as teachers up-to-date and are self-critical; forge positive professional relationships; and work with parents in the best interests of their pupils. </w:t>
      </w:r>
      <w:r>
        <w:rPr>
          <w:rStyle w:val="eop"/>
          <w:rFonts w:ascii="Calibri" w:hAnsi="Calibri" w:cs="Calibri"/>
          <w:sz w:val="22"/>
          <w:szCs w:val="22"/>
        </w:rPr>
        <w:t> </w:t>
      </w:r>
    </w:p>
    <w:p w14:paraId="4403DB29" w14:textId="77777777" w:rsidR="00AB0202" w:rsidRDefault="00AB0202" w:rsidP="00AB020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94AE204" w14:textId="61FB93A5" w:rsidR="00AB0202" w:rsidRDefault="00AB0202" w:rsidP="00AB020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en-US"/>
        </w:rPr>
        <w:t>SET HIGH EXPECTATIONS WHICH INSPIRE, MOTIVATE AND CHALLENGE PUPILS </w:t>
      </w:r>
      <w:r>
        <w:rPr>
          <w:rStyle w:val="eop"/>
          <w:rFonts w:ascii="Calibri" w:hAnsi="Calibri" w:cs="Calibri"/>
          <w:sz w:val="22"/>
          <w:szCs w:val="22"/>
        </w:rPr>
        <w:t> </w:t>
      </w:r>
    </w:p>
    <w:p w14:paraId="78CDA3C4" w14:textId="77777777" w:rsidR="00AB0202" w:rsidRDefault="00AB0202" w:rsidP="00AB0202">
      <w:pPr>
        <w:pStyle w:val="paragraph"/>
        <w:numPr>
          <w:ilvl w:val="0"/>
          <w:numId w:val="3"/>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establish a safe and stimulating environment for pupils, rooted in mutual respect </w:t>
      </w:r>
      <w:r>
        <w:rPr>
          <w:rStyle w:val="eop"/>
          <w:rFonts w:ascii="Calibri" w:hAnsi="Calibri" w:cs="Calibri"/>
          <w:sz w:val="22"/>
          <w:szCs w:val="22"/>
        </w:rPr>
        <w:t> </w:t>
      </w:r>
    </w:p>
    <w:p w14:paraId="0410A120" w14:textId="77777777" w:rsidR="00AB0202" w:rsidRDefault="00AB0202" w:rsidP="00AB0202">
      <w:pPr>
        <w:pStyle w:val="paragraph"/>
        <w:numPr>
          <w:ilvl w:val="0"/>
          <w:numId w:val="3"/>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set goals that stretch and challenge pupils of all backgrounds, abilities and dispositions </w:t>
      </w:r>
      <w:r>
        <w:rPr>
          <w:rStyle w:val="eop"/>
          <w:rFonts w:ascii="Calibri" w:hAnsi="Calibri" w:cs="Calibri"/>
          <w:sz w:val="22"/>
          <w:szCs w:val="22"/>
        </w:rPr>
        <w:t> </w:t>
      </w:r>
    </w:p>
    <w:p w14:paraId="0D01F31D" w14:textId="1FDE746E" w:rsidR="00AB0202" w:rsidRDefault="00AB0202" w:rsidP="00AB0202">
      <w:pPr>
        <w:pStyle w:val="paragraph"/>
        <w:numPr>
          <w:ilvl w:val="0"/>
          <w:numId w:val="3"/>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demonstrate consistently the positive attitudes, values and </w:t>
      </w:r>
      <w:proofErr w:type="spellStart"/>
      <w:r>
        <w:rPr>
          <w:rStyle w:val="normaltextrun"/>
          <w:rFonts w:ascii="Calibri" w:hAnsi="Calibri" w:cs="Calibri"/>
          <w:sz w:val="22"/>
          <w:szCs w:val="22"/>
          <w:lang w:val="en-US"/>
        </w:rPr>
        <w:t>behaviour</w:t>
      </w:r>
      <w:proofErr w:type="spellEnd"/>
      <w:r>
        <w:rPr>
          <w:rStyle w:val="normaltextrun"/>
          <w:rFonts w:ascii="Calibri" w:hAnsi="Calibri" w:cs="Calibri"/>
          <w:sz w:val="22"/>
          <w:szCs w:val="22"/>
          <w:lang w:val="en-US"/>
        </w:rPr>
        <w:t xml:space="preserve"> which are expected of pupils. </w:t>
      </w:r>
      <w:r>
        <w:rPr>
          <w:rStyle w:val="eop"/>
          <w:rFonts w:ascii="Calibri" w:hAnsi="Calibri" w:cs="Calibri"/>
          <w:sz w:val="22"/>
          <w:szCs w:val="22"/>
        </w:rPr>
        <w:t> </w:t>
      </w:r>
    </w:p>
    <w:p w14:paraId="1ED852A3"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E70C68"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  PROMOTE GOOD PROGRESS AND OUTCOMES BY PUPILS </w:t>
      </w:r>
      <w:r>
        <w:rPr>
          <w:rStyle w:val="eop"/>
          <w:rFonts w:ascii="Calibri" w:hAnsi="Calibri" w:cs="Calibri"/>
          <w:sz w:val="22"/>
          <w:szCs w:val="22"/>
        </w:rPr>
        <w:t> </w:t>
      </w:r>
    </w:p>
    <w:p w14:paraId="19D3DFC7" w14:textId="77777777" w:rsidR="00AB0202" w:rsidRDefault="00AB0202" w:rsidP="00AB0202">
      <w:pPr>
        <w:pStyle w:val="paragraph"/>
        <w:numPr>
          <w:ilvl w:val="0"/>
          <w:numId w:val="4"/>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be accountable for attainment, progress and outcomes of the pupils</w:t>
      </w:r>
      <w:r>
        <w:rPr>
          <w:rStyle w:val="eop"/>
          <w:rFonts w:ascii="Calibri" w:hAnsi="Calibri" w:cs="Calibri"/>
          <w:sz w:val="22"/>
          <w:szCs w:val="22"/>
        </w:rPr>
        <w:t> </w:t>
      </w:r>
    </w:p>
    <w:p w14:paraId="703CA1A4" w14:textId="77777777" w:rsidR="00AB0202" w:rsidRDefault="00AB0202" w:rsidP="00AB0202">
      <w:pPr>
        <w:pStyle w:val="paragraph"/>
        <w:numPr>
          <w:ilvl w:val="0"/>
          <w:numId w:val="4"/>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plan teaching to build on pupils’ capabilities and prior knowledge</w:t>
      </w:r>
      <w:r>
        <w:rPr>
          <w:rStyle w:val="eop"/>
          <w:rFonts w:ascii="Calibri" w:hAnsi="Calibri" w:cs="Calibri"/>
          <w:sz w:val="22"/>
          <w:szCs w:val="22"/>
        </w:rPr>
        <w:t> </w:t>
      </w:r>
    </w:p>
    <w:p w14:paraId="6112144D" w14:textId="77777777" w:rsidR="00AB0202" w:rsidRDefault="00AB0202" w:rsidP="00AB0202">
      <w:pPr>
        <w:pStyle w:val="paragraph"/>
        <w:numPr>
          <w:ilvl w:val="0"/>
          <w:numId w:val="4"/>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guide pupils to reflect on the progress they have made and their emerging needs </w:t>
      </w:r>
      <w:r>
        <w:rPr>
          <w:rStyle w:val="eop"/>
          <w:rFonts w:ascii="Calibri" w:hAnsi="Calibri" w:cs="Calibri"/>
          <w:sz w:val="22"/>
          <w:szCs w:val="22"/>
        </w:rPr>
        <w:t> </w:t>
      </w:r>
    </w:p>
    <w:p w14:paraId="0DA1B467" w14:textId="77777777" w:rsidR="00AB0202" w:rsidRDefault="00AB0202" w:rsidP="00AB0202">
      <w:pPr>
        <w:pStyle w:val="paragraph"/>
        <w:numPr>
          <w:ilvl w:val="0"/>
          <w:numId w:val="4"/>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demonstrate knowledge and understanding of how pupils learn and how this impacts on teaching </w:t>
      </w:r>
      <w:r>
        <w:rPr>
          <w:rStyle w:val="eop"/>
          <w:rFonts w:ascii="Calibri" w:hAnsi="Calibri" w:cs="Calibri"/>
          <w:sz w:val="22"/>
          <w:szCs w:val="22"/>
        </w:rPr>
        <w:t> </w:t>
      </w:r>
    </w:p>
    <w:p w14:paraId="0F929283" w14:textId="77777777" w:rsidR="00AB0202" w:rsidRDefault="00AB0202" w:rsidP="00AB0202">
      <w:pPr>
        <w:pStyle w:val="paragraph"/>
        <w:numPr>
          <w:ilvl w:val="0"/>
          <w:numId w:val="5"/>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encourage pupils to take a responsible and conscientious attitude to their own work and study. </w:t>
      </w:r>
      <w:r>
        <w:rPr>
          <w:rStyle w:val="eop"/>
          <w:rFonts w:ascii="Calibri" w:hAnsi="Calibri" w:cs="Calibri"/>
          <w:sz w:val="22"/>
          <w:szCs w:val="22"/>
        </w:rPr>
        <w:t> </w:t>
      </w:r>
    </w:p>
    <w:p w14:paraId="050B5CD2"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FF4A4BB" w14:textId="01A0C609"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DEMONSTRATE GOOD SUBJECT AND CURRICULUM KNOWLEDGE </w:t>
      </w:r>
      <w:r>
        <w:rPr>
          <w:rStyle w:val="eop"/>
          <w:rFonts w:ascii="Calibri" w:hAnsi="Calibri" w:cs="Calibri"/>
          <w:sz w:val="22"/>
          <w:szCs w:val="22"/>
        </w:rPr>
        <w:t> </w:t>
      </w:r>
    </w:p>
    <w:p w14:paraId="07605581" w14:textId="39A5F55A" w:rsidR="00AB0202" w:rsidRDefault="00AB0202" w:rsidP="00AB0202">
      <w:pPr>
        <w:pStyle w:val="paragraph"/>
        <w:numPr>
          <w:ilvl w:val="0"/>
          <w:numId w:val="6"/>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have a secure knowledge of the relevant subject(s) and curriculum areas, foster and maintain pupils’ interest in the subject, and address misunderstandings </w:t>
      </w:r>
      <w:r>
        <w:rPr>
          <w:rStyle w:val="eop"/>
          <w:rFonts w:ascii="Calibri" w:hAnsi="Calibri" w:cs="Calibri"/>
          <w:sz w:val="22"/>
          <w:szCs w:val="22"/>
        </w:rPr>
        <w:t> </w:t>
      </w:r>
    </w:p>
    <w:p w14:paraId="15BCF8DA" w14:textId="77777777" w:rsidR="00AB0202" w:rsidRDefault="00AB0202" w:rsidP="00AB0202">
      <w:pPr>
        <w:pStyle w:val="paragraph"/>
        <w:numPr>
          <w:ilvl w:val="0"/>
          <w:numId w:val="6"/>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lastRenderedPageBreak/>
        <w:t>demonstrate a critical understanding of developments in the subject and curriculum areas, and promote the value of scholarship </w:t>
      </w:r>
      <w:r>
        <w:rPr>
          <w:rStyle w:val="eop"/>
          <w:rFonts w:ascii="Calibri" w:hAnsi="Calibri" w:cs="Calibri"/>
          <w:sz w:val="22"/>
          <w:szCs w:val="22"/>
        </w:rPr>
        <w:t> </w:t>
      </w:r>
    </w:p>
    <w:p w14:paraId="0DA38583" w14:textId="77777777" w:rsidR="00AB0202" w:rsidRDefault="00AB0202" w:rsidP="00AB0202">
      <w:pPr>
        <w:pStyle w:val="paragraph"/>
        <w:numPr>
          <w:ilvl w:val="0"/>
          <w:numId w:val="7"/>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demonstrate an understanding of and take responsibility for promoting high standards of literacy, articulacy and the correct use of standard English, whatever the teacher’s specialist subject </w:t>
      </w:r>
      <w:r>
        <w:rPr>
          <w:rStyle w:val="eop"/>
          <w:rFonts w:ascii="Calibri" w:hAnsi="Calibri" w:cs="Calibri"/>
          <w:sz w:val="22"/>
          <w:szCs w:val="22"/>
        </w:rPr>
        <w:t> </w:t>
      </w:r>
    </w:p>
    <w:p w14:paraId="55459C8C" w14:textId="77777777" w:rsidR="00AB0202" w:rsidRDefault="00AB0202" w:rsidP="00AB0202">
      <w:pPr>
        <w:pStyle w:val="paragraph"/>
        <w:numPr>
          <w:ilvl w:val="0"/>
          <w:numId w:val="7"/>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if teaching early reading, demonstrate a clear understanding of systematic synthetic phonics </w:t>
      </w:r>
      <w:r>
        <w:rPr>
          <w:rStyle w:val="eop"/>
          <w:rFonts w:ascii="Calibri" w:hAnsi="Calibri" w:cs="Calibri"/>
          <w:sz w:val="22"/>
          <w:szCs w:val="22"/>
        </w:rPr>
        <w:t> </w:t>
      </w:r>
    </w:p>
    <w:p w14:paraId="6A939C45" w14:textId="77777777" w:rsidR="00AB0202" w:rsidRDefault="00AB0202" w:rsidP="00AB0202">
      <w:pPr>
        <w:pStyle w:val="paragraph"/>
        <w:numPr>
          <w:ilvl w:val="0"/>
          <w:numId w:val="7"/>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if teaching early mathematics, demonstrate a clear understanding of appropriate teaching strategies. </w:t>
      </w:r>
      <w:r>
        <w:rPr>
          <w:rStyle w:val="eop"/>
          <w:rFonts w:ascii="Calibri" w:hAnsi="Calibri" w:cs="Calibri"/>
          <w:sz w:val="22"/>
          <w:szCs w:val="22"/>
        </w:rPr>
        <w:t> </w:t>
      </w:r>
    </w:p>
    <w:p w14:paraId="1E413FF7"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6DF82E" w14:textId="6A1AB93D"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PLAN AND TEACH WELL STRUCTURED LESSONS </w:t>
      </w:r>
      <w:r>
        <w:rPr>
          <w:rStyle w:val="eop"/>
          <w:rFonts w:ascii="Calibri" w:hAnsi="Calibri" w:cs="Calibri"/>
          <w:sz w:val="22"/>
          <w:szCs w:val="22"/>
        </w:rPr>
        <w:t> </w:t>
      </w:r>
    </w:p>
    <w:p w14:paraId="5CD6E1B6" w14:textId="77777777" w:rsidR="00AB0202" w:rsidRDefault="00AB0202" w:rsidP="00AB0202">
      <w:pPr>
        <w:pStyle w:val="paragraph"/>
        <w:numPr>
          <w:ilvl w:val="0"/>
          <w:numId w:val="8"/>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impart knowledge and develop understanding through effective use of lesson time </w:t>
      </w:r>
      <w:r>
        <w:rPr>
          <w:rStyle w:val="eop"/>
          <w:rFonts w:ascii="Calibri" w:hAnsi="Calibri" w:cs="Calibri"/>
          <w:sz w:val="22"/>
          <w:szCs w:val="22"/>
        </w:rPr>
        <w:t> </w:t>
      </w:r>
    </w:p>
    <w:p w14:paraId="3A9DFDA0" w14:textId="77777777" w:rsidR="00AB0202" w:rsidRDefault="00AB0202" w:rsidP="00AB0202">
      <w:pPr>
        <w:pStyle w:val="paragraph"/>
        <w:numPr>
          <w:ilvl w:val="0"/>
          <w:numId w:val="8"/>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promote a love of learning and children’s intellectual curiosity </w:t>
      </w:r>
      <w:r>
        <w:rPr>
          <w:rStyle w:val="eop"/>
          <w:rFonts w:ascii="Calibri" w:hAnsi="Calibri" w:cs="Calibri"/>
          <w:sz w:val="22"/>
          <w:szCs w:val="22"/>
        </w:rPr>
        <w:t> </w:t>
      </w:r>
    </w:p>
    <w:p w14:paraId="5A17BC4A" w14:textId="77777777" w:rsidR="00AB0202" w:rsidRDefault="00AB0202" w:rsidP="00AB0202">
      <w:pPr>
        <w:pStyle w:val="paragraph"/>
        <w:numPr>
          <w:ilvl w:val="0"/>
          <w:numId w:val="8"/>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set homework and plan other out-of-class activities to consolidate and extend the knowledge and understanding pupils have acquired </w:t>
      </w:r>
      <w:r>
        <w:rPr>
          <w:rStyle w:val="eop"/>
          <w:rFonts w:ascii="Calibri" w:hAnsi="Calibri" w:cs="Calibri"/>
          <w:sz w:val="22"/>
          <w:szCs w:val="22"/>
        </w:rPr>
        <w:t> </w:t>
      </w:r>
    </w:p>
    <w:p w14:paraId="5B9F4291" w14:textId="77777777" w:rsidR="00AB0202" w:rsidRDefault="00AB0202" w:rsidP="00AB0202">
      <w:pPr>
        <w:pStyle w:val="paragraph"/>
        <w:numPr>
          <w:ilvl w:val="0"/>
          <w:numId w:val="8"/>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reflect systematically on the effectiveness of lessons and approaches to teaching </w:t>
      </w:r>
      <w:r>
        <w:rPr>
          <w:rStyle w:val="eop"/>
          <w:rFonts w:ascii="Calibri" w:hAnsi="Calibri" w:cs="Calibri"/>
          <w:sz w:val="22"/>
          <w:szCs w:val="22"/>
        </w:rPr>
        <w:t> </w:t>
      </w:r>
    </w:p>
    <w:p w14:paraId="07C98CCC" w14:textId="77777777" w:rsidR="00AB0202" w:rsidRDefault="00AB0202" w:rsidP="00AB0202">
      <w:pPr>
        <w:pStyle w:val="paragraph"/>
        <w:numPr>
          <w:ilvl w:val="0"/>
          <w:numId w:val="8"/>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contribute to the design and provision of an engaging curriculum within the relevant subject area(s).</w:t>
      </w:r>
      <w:r>
        <w:rPr>
          <w:rStyle w:val="eop"/>
          <w:rFonts w:ascii="Calibri" w:hAnsi="Calibri" w:cs="Calibri"/>
          <w:sz w:val="22"/>
          <w:szCs w:val="22"/>
        </w:rPr>
        <w:t> </w:t>
      </w:r>
    </w:p>
    <w:p w14:paraId="5A2B1299"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1756308" w14:textId="56C569EC"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ADAPT TEACHING TO RESPOND TO THE STRENGTHS AND NEEDS OF ALL PUPILS </w:t>
      </w:r>
      <w:r>
        <w:rPr>
          <w:rStyle w:val="eop"/>
          <w:rFonts w:ascii="Calibri" w:hAnsi="Calibri" w:cs="Calibri"/>
          <w:sz w:val="22"/>
          <w:szCs w:val="22"/>
        </w:rPr>
        <w:t> </w:t>
      </w:r>
    </w:p>
    <w:p w14:paraId="4F64EF84" w14:textId="5CCC5A6A" w:rsidR="00AB0202" w:rsidRDefault="00F85753" w:rsidP="00F85753">
      <w:pPr>
        <w:pStyle w:val="paragraph"/>
        <w:numPr>
          <w:ilvl w:val="0"/>
          <w:numId w:val="9"/>
        </w:numPr>
        <w:tabs>
          <w:tab w:val="clear" w:pos="720"/>
          <w:tab w:val="num" w:pos="567"/>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lang w:val="en-US"/>
        </w:rPr>
        <w:t>i</w:t>
      </w:r>
      <w:r w:rsidR="00AB0202">
        <w:rPr>
          <w:rStyle w:val="normaltextrun"/>
          <w:rFonts w:ascii="Calibri" w:hAnsi="Calibri" w:cs="Calibri"/>
          <w:sz w:val="22"/>
          <w:szCs w:val="22"/>
          <w:lang w:val="en-US"/>
        </w:rPr>
        <w:t>mpart knowledge and develop understanding through effective use of lesson time </w:t>
      </w:r>
      <w:r w:rsidR="00AB0202">
        <w:rPr>
          <w:rStyle w:val="eop"/>
          <w:rFonts w:ascii="Calibri" w:hAnsi="Calibri" w:cs="Calibri"/>
          <w:sz w:val="22"/>
          <w:szCs w:val="22"/>
        </w:rPr>
        <w:t> </w:t>
      </w:r>
    </w:p>
    <w:p w14:paraId="6E456AF9" w14:textId="77777777" w:rsidR="00AB0202" w:rsidRDefault="00AB0202" w:rsidP="00AB0202">
      <w:pPr>
        <w:pStyle w:val="paragraph"/>
        <w:numPr>
          <w:ilvl w:val="0"/>
          <w:numId w:val="9"/>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promote a love of learning and children’s intellectual curiosity </w:t>
      </w:r>
      <w:r>
        <w:rPr>
          <w:rStyle w:val="eop"/>
          <w:rFonts w:ascii="Calibri" w:hAnsi="Calibri" w:cs="Calibri"/>
          <w:sz w:val="22"/>
          <w:szCs w:val="22"/>
        </w:rPr>
        <w:t> </w:t>
      </w:r>
    </w:p>
    <w:p w14:paraId="7825D25B" w14:textId="77777777" w:rsidR="00AB0202" w:rsidRDefault="00AB0202" w:rsidP="00AB0202">
      <w:pPr>
        <w:pStyle w:val="paragraph"/>
        <w:numPr>
          <w:ilvl w:val="0"/>
          <w:numId w:val="9"/>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set homework and plan other out-of-class activities to consolidate and extend the knowledge and understanding pupils have acquired </w:t>
      </w:r>
      <w:r>
        <w:rPr>
          <w:rStyle w:val="eop"/>
          <w:rFonts w:ascii="Calibri" w:hAnsi="Calibri" w:cs="Calibri"/>
          <w:sz w:val="22"/>
          <w:szCs w:val="22"/>
        </w:rPr>
        <w:t> </w:t>
      </w:r>
    </w:p>
    <w:p w14:paraId="5E03EFA8" w14:textId="77777777" w:rsidR="00AB0202" w:rsidRDefault="00AB0202" w:rsidP="00AB0202">
      <w:pPr>
        <w:pStyle w:val="paragraph"/>
        <w:numPr>
          <w:ilvl w:val="0"/>
          <w:numId w:val="10"/>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reflect systematically on the effectiveness of lessons and approaches to teaching </w:t>
      </w:r>
      <w:r>
        <w:rPr>
          <w:rStyle w:val="eop"/>
          <w:rFonts w:ascii="Calibri" w:hAnsi="Calibri" w:cs="Calibri"/>
          <w:sz w:val="22"/>
          <w:szCs w:val="22"/>
        </w:rPr>
        <w:t> </w:t>
      </w:r>
    </w:p>
    <w:p w14:paraId="580DF0F2" w14:textId="77777777" w:rsidR="00AB0202" w:rsidRDefault="00AB0202" w:rsidP="00AB0202">
      <w:pPr>
        <w:pStyle w:val="paragraph"/>
        <w:numPr>
          <w:ilvl w:val="0"/>
          <w:numId w:val="10"/>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contribute to the design and provision of an engaging curriculum within the relevant subject area(s).</w:t>
      </w:r>
      <w:r>
        <w:rPr>
          <w:rStyle w:val="eop"/>
          <w:rFonts w:ascii="Calibri" w:hAnsi="Calibri" w:cs="Calibri"/>
          <w:sz w:val="22"/>
          <w:szCs w:val="22"/>
        </w:rPr>
        <w:t> </w:t>
      </w:r>
    </w:p>
    <w:p w14:paraId="29E169DA" w14:textId="77777777" w:rsidR="00AB0202" w:rsidRDefault="00AB0202" w:rsidP="00AB0202">
      <w:pPr>
        <w:pStyle w:val="paragraph"/>
        <w:spacing w:before="0" w:beforeAutospacing="0" w:after="0" w:afterAutospacing="0"/>
        <w:ind w:left="567" w:hanging="567"/>
        <w:textAlignment w:val="baseline"/>
        <w:rPr>
          <w:rFonts w:ascii="Segoe UI" w:hAnsi="Segoe UI" w:cs="Segoe UI"/>
          <w:sz w:val="18"/>
          <w:szCs w:val="18"/>
        </w:rPr>
      </w:pPr>
      <w:r>
        <w:rPr>
          <w:rStyle w:val="eop"/>
          <w:rFonts w:ascii="Calibri" w:hAnsi="Calibri" w:cs="Calibri"/>
          <w:sz w:val="22"/>
          <w:szCs w:val="22"/>
        </w:rPr>
        <w:t> </w:t>
      </w:r>
    </w:p>
    <w:p w14:paraId="47A6A64A" w14:textId="5FA64D14" w:rsidR="00AB0202" w:rsidRDefault="00AB0202" w:rsidP="00AB0202">
      <w:pPr>
        <w:pStyle w:val="paragraph"/>
        <w:spacing w:before="0" w:beforeAutospacing="0" w:after="0" w:afterAutospacing="0"/>
        <w:ind w:left="567" w:hanging="567"/>
        <w:textAlignment w:val="baseline"/>
        <w:rPr>
          <w:rFonts w:ascii="Segoe UI" w:hAnsi="Segoe UI" w:cs="Segoe UI"/>
          <w:sz w:val="18"/>
          <w:szCs w:val="18"/>
        </w:rPr>
      </w:pPr>
      <w:r>
        <w:rPr>
          <w:rStyle w:val="normaltextrun"/>
          <w:rFonts w:ascii="Calibri" w:hAnsi="Calibri" w:cs="Calibri"/>
          <w:b/>
          <w:bCs/>
          <w:sz w:val="22"/>
          <w:szCs w:val="22"/>
          <w:lang w:val="en-US"/>
        </w:rPr>
        <w:t>MAKE ACCURATE AND PRODUCTIVE USE OF ASSESSMENT </w:t>
      </w:r>
      <w:r>
        <w:rPr>
          <w:rStyle w:val="eop"/>
          <w:rFonts w:ascii="Calibri" w:hAnsi="Calibri" w:cs="Calibri"/>
          <w:sz w:val="22"/>
          <w:szCs w:val="22"/>
        </w:rPr>
        <w:t> </w:t>
      </w:r>
    </w:p>
    <w:p w14:paraId="5F463368" w14:textId="77777777" w:rsidR="00AB0202" w:rsidRDefault="00AB0202" w:rsidP="00AB0202">
      <w:pPr>
        <w:pStyle w:val="paragraph"/>
        <w:numPr>
          <w:ilvl w:val="0"/>
          <w:numId w:val="11"/>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know and understand how to assess the relevant subject and curriculum areas, including statutory assessment requirements  </w:t>
      </w:r>
      <w:r>
        <w:rPr>
          <w:rStyle w:val="eop"/>
          <w:rFonts w:ascii="Calibri" w:hAnsi="Calibri" w:cs="Calibri"/>
          <w:sz w:val="22"/>
          <w:szCs w:val="22"/>
        </w:rPr>
        <w:t> </w:t>
      </w:r>
    </w:p>
    <w:p w14:paraId="232F0469" w14:textId="77777777" w:rsidR="00AB0202" w:rsidRDefault="00AB0202" w:rsidP="00AB0202">
      <w:pPr>
        <w:pStyle w:val="paragraph"/>
        <w:numPr>
          <w:ilvl w:val="0"/>
          <w:numId w:val="12"/>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make use of formative and summative assessment to secure pupils’ progress </w:t>
      </w:r>
      <w:r>
        <w:rPr>
          <w:rStyle w:val="eop"/>
          <w:rFonts w:ascii="Calibri" w:hAnsi="Calibri" w:cs="Calibri"/>
          <w:sz w:val="22"/>
          <w:szCs w:val="22"/>
        </w:rPr>
        <w:t> </w:t>
      </w:r>
    </w:p>
    <w:p w14:paraId="5DC8EBA3" w14:textId="77777777" w:rsidR="00AB0202" w:rsidRDefault="00AB0202" w:rsidP="00AB0202">
      <w:pPr>
        <w:pStyle w:val="paragraph"/>
        <w:numPr>
          <w:ilvl w:val="0"/>
          <w:numId w:val="12"/>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use relevant data to monitor progress, set targets, and plan subsequent lessons </w:t>
      </w:r>
      <w:r>
        <w:rPr>
          <w:rStyle w:val="eop"/>
          <w:rFonts w:ascii="Calibri" w:hAnsi="Calibri" w:cs="Calibri"/>
          <w:sz w:val="22"/>
          <w:szCs w:val="22"/>
        </w:rPr>
        <w:t> </w:t>
      </w:r>
    </w:p>
    <w:p w14:paraId="0004AE9A" w14:textId="77777777" w:rsidR="00AB0202" w:rsidRDefault="00AB0202" w:rsidP="00AB0202">
      <w:pPr>
        <w:pStyle w:val="paragraph"/>
        <w:numPr>
          <w:ilvl w:val="0"/>
          <w:numId w:val="12"/>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give pupils regular feedback, both orally and through accurate marking, and encourage pupils to respond to the feedback.</w:t>
      </w:r>
      <w:r>
        <w:rPr>
          <w:rStyle w:val="eop"/>
          <w:rFonts w:ascii="Calibri" w:hAnsi="Calibri" w:cs="Calibri"/>
          <w:sz w:val="22"/>
          <w:szCs w:val="22"/>
        </w:rPr>
        <w:t> </w:t>
      </w:r>
    </w:p>
    <w:p w14:paraId="4EAAEA04"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E06B68" w14:textId="1DFDAB92"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MANAGE BEHAVIOUR EFFECTIVELY TO ENSURE A GOOD AND SAFE LEARNING ENVIRONMENT </w:t>
      </w:r>
      <w:r>
        <w:rPr>
          <w:rStyle w:val="eop"/>
          <w:rFonts w:ascii="Calibri" w:hAnsi="Calibri" w:cs="Calibri"/>
          <w:sz w:val="22"/>
          <w:szCs w:val="22"/>
        </w:rPr>
        <w:t> </w:t>
      </w:r>
    </w:p>
    <w:p w14:paraId="75852ED9" w14:textId="77777777" w:rsidR="00AB0202" w:rsidRDefault="00AB0202" w:rsidP="00AB0202">
      <w:pPr>
        <w:pStyle w:val="paragraph"/>
        <w:numPr>
          <w:ilvl w:val="0"/>
          <w:numId w:val="13"/>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have clear rules and routines for </w:t>
      </w:r>
      <w:proofErr w:type="spellStart"/>
      <w:r>
        <w:rPr>
          <w:rStyle w:val="normaltextrun"/>
          <w:rFonts w:ascii="Calibri" w:hAnsi="Calibri" w:cs="Calibri"/>
          <w:sz w:val="22"/>
          <w:szCs w:val="22"/>
          <w:lang w:val="en-US"/>
        </w:rPr>
        <w:t>behaviour</w:t>
      </w:r>
      <w:proofErr w:type="spellEnd"/>
      <w:r>
        <w:rPr>
          <w:rStyle w:val="normaltextrun"/>
          <w:rFonts w:ascii="Calibri" w:hAnsi="Calibri" w:cs="Calibri"/>
          <w:sz w:val="22"/>
          <w:szCs w:val="22"/>
          <w:lang w:val="en-US"/>
        </w:rPr>
        <w:t> in classrooms, and take responsibility for promoting good and courteous </w:t>
      </w:r>
      <w:proofErr w:type="spellStart"/>
      <w:r>
        <w:rPr>
          <w:rStyle w:val="normaltextrun"/>
          <w:rFonts w:ascii="Calibri" w:hAnsi="Calibri" w:cs="Calibri"/>
          <w:sz w:val="22"/>
          <w:szCs w:val="22"/>
          <w:lang w:val="en-US"/>
        </w:rPr>
        <w:t>behaviour</w:t>
      </w:r>
      <w:proofErr w:type="spellEnd"/>
      <w:r>
        <w:rPr>
          <w:rStyle w:val="normaltextrun"/>
          <w:rFonts w:ascii="Calibri" w:hAnsi="Calibri" w:cs="Calibri"/>
          <w:sz w:val="22"/>
          <w:szCs w:val="22"/>
          <w:lang w:val="en-US"/>
        </w:rPr>
        <w:t> both in classrooms and around the school, in accordance with the school’s </w:t>
      </w:r>
      <w:proofErr w:type="spellStart"/>
      <w:r>
        <w:rPr>
          <w:rStyle w:val="normaltextrun"/>
          <w:rFonts w:ascii="Calibri" w:hAnsi="Calibri" w:cs="Calibri"/>
          <w:sz w:val="22"/>
          <w:szCs w:val="22"/>
          <w:lang w:val="en-US"/>
        </w:rPr>
        <w:t>behaviour</w:t>
      </w:r>
      <w:proofErr w:type="spellEnd"/>
      <w:r>
        <w:rPr>
          <w:rStyle w:val="normaltextrun"/>
          <w:rFonts w:ascii="Calibri" w:hAnsi="Calibri" w:cs="Calibri"/>
          <w:sz w:val="22"/>
          <w:szCs w:val="22"/>
          <w:lang w:val="en-US"/>
        </w:rPr>
        <w:t> policy </w:t>
      </w:r>
      <w:r>
        <w:rPr>
          <w:rStyle w:val="eop"/>
          <w:rFonts w:ascii="Calibri" w:hAnsi="Calibri" w:cs="Calibri"/>
          <w:sz w:val="22"/>
          <w:szCs w:val="22"/>
        </w:rPr>
        <w:t> </w:t>
      </w:r>
    </w:p>
    <w:p w14:paraId="258C4939" w14:textId="5083ADD7" w:rsidR="00AB0202" w:rsidRPr="00AB0202" w:rsidRDefault="00AB0202" w:rsidP="000039C7">
      <w:pPr>
        <w:pStyle w:val="paragraph"/>
        <w:numPr>
          <w:ilvl w:val="0"/>
          <w:numId w:val="13"/>
        </w:numPr>
        <w:spacing w:before="0" w:beforeAutospacing="0" w:after="0" w:afterAutospacing="0"/>
        <w:ind w:left="567" w:hanging="567"/>
        <w:textAlignment w:val="baseline"/>
        <w:rPr>
          <w:rFonts w:ascii="Segoe UI" w:hAnsi="Segoe UI" w:cs="Segoe UI"/>
          <w:sz w:val="18"/>
          <w:szCs w:val="18"/>
        </w:rPr>
      </w:pPr>
      <w:r w:rsidRPr="00AB0202">
        <w:rPr>
          <w:rStyle w:val="normaltextrun"/>
          <w:rFonts w:ascii="Calibri" w:hAnsi="Calibri" w:cs="Calibri"/>
          <w:sz w:val="22"/>
          <w:szCs w:val="22"/>
          <w:lang w:val="en-US"/>
        </w:rPr>
        <w:t>have high expectations of </w:t>
      </w:r>
      <w:proofErr w:type="spellStart"/>
      <w:r w:rsidRPr="00AB0202">
        <w:rPr>
          <w:rStyle w:val="normaltextrun"/>
          <w:rFonts w:ascii="Calibri" w:hAnsi="Calibri" w:cs="Calibri"/>
          <w:sz w:val="22"/>
          <w:szCs w:val="22"/>
          <w:lang w:val="en-US"/>
        </w:rPr>
        <w:t>behaviour</w:t>
      </w:r>
      <w:proofErr w:type="spellEnd"/>
      <w:r w:rsidRPr="00AB0202">
        <w:rPr>
          <w:rStyle w:val="normaltextrun"/>
          <w:rFonts w:ascii="Calibri" w:hAnsi="Calibri" w:cs="Calibri"/>
          <w:sz w:val="22"/>
          <w:szCs w:val="22"/>
          <w:lang w:val="en-US"/>
        </w:rPr>
        <w:t>, and establish a framework for discipline with a range of strategies, using praise, sanctions and rewards consistently and fairly</w:t>
      </w:r>
      <w:r w:rsidRPr="00AB0202">
        <w:rPr>
          <w:rStyle w:val="eop"/>
          <w:rFonts w:ascii="Calibri" w:hAnsi="Calibri" w:cs="Calibri"/>
          <w:sz w:val="22"/>
          <w:szCs w:val="22"/>
        </w:rPr>
        <w:t> </w:t>
      </w:r>
    </w:p>
    <w:p w14:paraId="11E1E67A" w14:textId="77777777" w:rsidR="00AB0202" w:rsidRDefault="00AB0202" w:rsidP="00AB0202">
      <w:pPr>
        <w:pStyle w:val="paragraph"/>
        <w:numPr>
          <w:ilvl w:val="0"/>
          <w:numId w:val="14"/>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manage classes effectively, using approaches which are appropriate to pupils’ needs in order to involve and motivate them </w:t>
      </w:r>
      <w:r>
        <w:rPr>
          <w:rStyle w:val="eop"/>
          <w:rFonts w:ascii="Calibri" w:hAnsi="Calibri" w:cs="Calibri"/>
          <w:sz w:val="22"/>
          <w:szCs w:val="22"/>
        </w:rPr>
        <w:t> </w:t>
      </w:r>
    </w:p>
    <w:p w14:paraId="225396D6" w14:textId="77777777" w:rsidR="00AB0202" w:rsidRDefault="00AB0202" w:rsidP="00AB0202">
      <w:pPr>
        <w:pStyle w:val="paragraph"/>
        <w:numPr>
          <w:ilvl w:val="0"/>
          <w:numId w:val="14"/>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maintain good relationships with pupils, exercise appropriate authority, and act decisively when necessary.</w:t>
      </w:r>
      <w:r>
        <w:rPr>
          <w:rStyle w:val="eop"/>
          <w:rFonts w:ascii="Calibri" w:hAnsi="Calibri" w:cs="Calibri"/>
          <w:sz w:val="22"/>
          <w:szCs w:val="22"/>
        </w:rPr>
        <w:t> </w:t>
      </w:r>
    </w:p>
    <w:p w14:paraId="35D3EB7B" w14:textId="77777777" w:rsidR="00AB0202" w:rsidRDefault="00AB0202" w:rsidP="00AB0202">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35375306" w14:textId="0B96DE1E"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FULFIL WIDER PROFESSIONAL RESPONSIBILITIES </w:t>
      </w:r>
      <w:r>
        <w:rPr>
          <w:rStyle w:val="eop"/>
          <w:rFonts w:ascii="Calibri" w:hAnsi="Calibri" w:cs="Calibri"/>
          <w:sz w:val="22"/>
          <w:szCs w:val="22"/>
        </w:rPr>
        <w:t> </w:t>
      </w:r>
    </w:p>
    <w:p w14:paraId="2678CFF1" w14:textId="77777777" w:rsidR="00AB0202" w:rsidRDefault="00AB0202" w:rsidP="00AB0202">
      <w:pPr>
        <w:pStyle w:val="paragraph"/>
        <w:numPr>
          <w:ilvl w:val="0"/>
          <w:numId w:val="15"/>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make a positive contribution to the wider life and ethos of the school </w:t>
      </w:r>
      <w:r>
        <w:rPr>
          <w:rStyle w:val="eop"/>
          <w:rFonts w:ascii="Calibri" w:hAnsi="Calibri" w:cs="Calibri"/>
          <w:sz w:val="22"/>
          <w:szCs w:val="22"/>
        </w:rPr>
        <w:t> </w:t>
      </w:r>
    </w:p>
    <w:p w14:paraId="03CE2453" w14:textId="77777777" w:rsidR="00AB0202" w:rsidRDefault="00AB0202" w:rsidP="00AB0202">
      <w:pPr>
        <w:pStyle w:val="paragraph"/>
        <w:numPr>
          <w:ilvl w:val="0"/>
          <w:numId w:val="15"/>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develop effective professional relationships with colleagues, knowing how and when to draw on advice and specialist support </w:t>
      </w:r>
      <w:r>
        <w:rPr>
          <w:rStyle w:val="eop"/>
          <w:rFonts w:ascii="Calibri" w:hAnsi="Calibri" w:cs="Calibri"/>
          <w:sz w:val="22"/>
          <w:szCs w:val="22"/>
        </w:rPr>
        <w:t> </w:t>
      </w:r>
    </w:p>
    <w:p w14:paraId="16543A7A" w14:textId="77777777" w:rsidR="00AB0202" w:rsidRDefault="00AB0202" w:rsidP="00AB0202">
      <w:pPr>
        <w:pStyle w:val="paragraph"/>
        <w:numPr>
          <w:ilvl w:val="0"/>
          <w:numId w:val="15"/>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deploy support staff effectively </w:t>
      </w:r>
      <w:r>
        <w:rPr>
          <w:rStyle w:val="eop"/>
          <w:rFonts w:ascii="Calibri" w:hAnsi="Calibri" w:cs="Calibri"/>
          <w:sz w:val="22"/>
          <w:szCs w:val="22"/>
        </w:rPr>
        <w:t> </w:t>
      </w:r>
    </w:p>
    <w:p w14:paraId="3854283F" w14:textId="77777777" w:rsidR="00AB0202" w:rsidRDefault="00AB0202" w:rsidP="00AB0202">
      <w:pPr>
        <w:pStyle w:val="paragraph"/>
        <w:numPr>
          <w:ilvl w:val="0"/>
          <w:numId w:val="16"/>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lastRenderedPageBreak/>
        <w:t>take responsibility for improving teaching through appropriate professional development, responding to advice and feedback from colleagues </w:t>
      </w:r>
      <w:r>
        <w:rPr>
          <w:rStyle w:val="eop"/>
          <w:rFonts w:ascii="Calibri" w:hAnsi="Calibri" w:cs="Calibri"/>
          <w:sz w:val="22"/>
          <w:szCs w:val="22"/>
        </w:rPr>
        <w:t> </w:t>
      </w:r>
    </w:p>
    <w:p w14:paraId="0F98CF22" w14:textId="77777777" w:rsidR="00AB0202" w:rsidRDefault="00AB0202" w:rsidP="00AB0202">
      <w:pPr>
        <w:pStyle w:val="paragraph"/>
        <w:numPr>
          <w:ilvl w:val="0"/>
          <w:numId w:val="16"/>
        </w:numPr>
        <w:tabs>
          <w:tab w:val="clear" w:pos="720"/>
        </w:tabs>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lang w:val="en-US"/>
        </w:rPr>
        <w:t>communicate effectively with parents with regard to pupils’ achievements and well-being. </w:t>
      </w:r>
      <w:r>
        <w:rPr>
          <w:rStyle w:val="eop"/>
          <w:rFonts w:ascii="Calibri" w:hAnsi="Calibri" w:cs="Calibri"/>
          <w:sz w:val="22"/>
          <w:szCs w:val="22"/>
        </w:rPr>
        <w:t> </w:t>
      </w:r>
    </w:p>
    <w:p w14:paraId="744F0172"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F7782A"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C99F93"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2    PERSONAL AND PROFESSIONAL CONDUCT</w:t>
      </w:r>
      <w:r>
        <w:rPr>
          <w:rStyle w:val="eop"/>
          <w:rFonts w:ascii="Calibri" w:hAnsi="Calibri" w:cs="Calibri"/>
          <w:sz w:val="22"/>
          <w:szCs w:val="22"/>
        </w:rPr>
        <w:t> </w:t>
      </w:r>
    </w:p>
    <w:p w14:paraId="3EFBACB5"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1D8195" w14:textId="0F9E29B4"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teacher is expected to demonstrate consistently high standards of personal and </w:t>
      </w:r>
      <w:proofErr w:type="gramStart"/>
      <w:r>
        <w:rPr>
          <w:rStyle w:val="normaltextrun"/>
          <w:rFonts w:ascii="Calibri" w:hAnsi="Calibri" w:cs="Calibri"/>
          <w:sz w:val="22"/>
          <w:szCs w:val="22"/>
        </w:rPr>
        <w:t>professional </w:t>
      </w:r>
      <w:r w:rsidR="00F85753">
        <w:rPr>
          <w:rStyle w:val="normaltextrun"/>
          <w:rFonts w:ascii="Calibri" w:hAnsi="Calibri" w:cs="Calibri"/>
          <w:sz w:val="22"/>
          <w:szCs w:val="22"/>
        </w:rPr>
        <w:t xml:space="preserve"> </w:t>
      </w:r>
      <w:r>
        <w:rPr>
          <w:rStyle w:val="normaltextrun"/>
          <w:rFonts w:ascii="Calibri" w:hAnsi="Calibri" w:cs="Calibri"/>
          <w:sz w:val="22"/>
          <w:szCs w:val="22"/>
        </w:rPr>
        <w:t>conduct</w:t>
      </w:r>
      <w:proofErr w:type="gramEnd"/>
      <w:r>
        <w:rPr>
          <w:rStyle w:val="normaltextrun"/>
          <w:rFonts w:ascii="Calibri" w:hAnsi="Calibri" w:cs="Calibri"/>
          <w:sz w:val="22"/>
          <w:szCs w:val="22"/>
        </w:rPr>
        <w:t>. The following statements define the behaviour and attitudes which set the required standard for conduct throughout a teacher’s career. </w:t>
      </w:r>
      <w:r>
        <w:rPr>
          <w:rStyle w:val="eop"/>
          <w:rFonts w:ascii="Calibri" w:hAnsi="Calibri" w:cs="Calibri"/>
          <w:sz w:val="22"/>
          <w:szCs w:val="22"/>
        </w:rPr>
        <w:t> </w:t>
      </w:r>
    </w:p>
    <w:p w14:paraId="7F010532"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53147B9" w14:textId="77777777" w:rsidR="00AB0202" w:rsidRDefault="00AB0202" w:rsidP="00AB0202">
      <w:pPr>
        <w:pStyle w:val="paragraph"/>
        <w:numPr>
          <w:ilvl w:val="0"/>
          <w:numId w:val="17"/>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rPr>
        <w:t>Teachers uphold public trust in the profession and maintain high standards of ethics and behaviour, within and outside school, by:  </w:t>
      </w:r>
      <w:r>
        <w:rPr>
          <w:rStyle w:val="eop"/>
          <w:rFonts w:ascii="Calibri" w:hAnsi="Calibri" w:cs="Calibri"/>
          <w:sz w:val="22"/>
          <w:szCs w:val="22"/>
        </w:rPr>
        <w:t> </w:t>
      </w:r>
    </w:p>
    <w:p w14:paraId="2E996816" w14:textId="4ED9A2F6" w:rsidR="00AB0202" w:rsidRDefault="00AB0202" w:rsidP="00AB0202">
      <w:pPr>
        <w:pStyle w:val="paragraph"/>
        <w:numPr>
          <w:ilvl w:val="0"/>
          <w:numId w:val="18"/>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treating pupils with dignity, building relationships rooted in mutual respect, and at</w:t>
      </w:r>
      <w:r w:rsidR="00291A29">
        <w:rPr>
          <w:rStyle w:val="normaltextrun"/>
          <w:rFonts w:ascii="Calibri" w:hAnsi="Calibri" w:cs="Calibri"/>
          <w:sz w:val="22"/>
          <w:szCs w:val="22"/>
        </w:rPr>
        <w:t xml:space="preserve"> </w:t>
      </w:r>
      <w:r>
        <w:rPr>
          <w:rStyle w:val="normaltextrun"/>
          <w:rFonts w:ascii="Calibri" w:hAnsi="Calibri" w:cs="Calibri"/>
          <w:sz w:val="22"/>
          <w:szCs w:val="22"/>
        </w:rPr>
        <w:t>all times observing proper boundaries appropriate to a teacher’s professional position </w:t>
      </w:r>
      <w:r>
        <w:rPr>
          <w:rStyle w:val="eop"/>
          <w:rFonts w:ascii="Calibri" w:hAnsi="Calibri" w:cs="Calibri"/>
          <w:sz w:val="22"/>
          <w:szCs w:val="22"/>
        </w:rPr>
        <w:t> </w:t>
      </w:r>
    </w:p>
    <w:p w14:paraId="4E3AF2B3" w14:textId="77777777" w:rsidR="00AB0202" w:rsidRDefault="00AB0202" w:rsidP="00AB0202">
      <w:pPr>
        <w:pStyle w:val="paragraph"/>
        <w:numPr>
          <w:ilvl w:val="0"/>
          <w:numId w:val="19"/>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having regard for the need to safeguard pupils’ well-being, in accordance with statutory provisions </w:t>
      </w:r>
      <w:r>
        <w:rPr>
          <w:rStyle w:val="eop"/>
          <w:rFonts w:ascii="Calibri" w:hAnsi="Calibri" w:cs="Calibri"/>
          <w:sz w:val="22"/>
          <w:szCs w:val="22"/>
        </w:rPr>
        <w:t> </w:t>
      </w:r>
    </w:p>
    <w:p w14:paraId="467DADA5" w14:textId="77777777" w:rsidR="00AB0202" w:rsidRDefault="00AB0202" w:rsidP="00AB0202">
      <w:pPr>
        <w:pStyle w:val="paragraph"/>
        <w:numPr>
          <w:ilvl w:val="0"/>
          <w:numId w:val="19"/>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showing tolerance of and respect for the rights of others </w:t>
      </w:r>
      <w:r>
        <w:rPr>
          <w:rStyle w:val="eop"/>
          <w:rFonts w:ascii="Calibri" w:hAnsi="Calibri" w:cs="Calibri"/>
          <w:sz w:val="22"/>
          <w:szCs w:val="22"/>
        </w:rPr>
        <w:t> </w:t>
      </w:r>
    </w:p>
    <w:p w14:paraId="5E7B6D01" w14:textId="77777777" w:rsidR="00AB0202" w:rsidRDefault="00AB0202" w:rsidP="00AB0202">
      <w:pPr>
        <w:pStyle w:val="paragraph"/>
        <w:numPr>
          <w:ilvl w:val="0"/>
          <w:numId w:val="19"/>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not undermining fundamental British values, including democracy, the rule of law, individual liberty and mutual respect, and tolerance of those with different faiths and beliefs </w:t>
      </w:r>
      <w:r>
        <w:rPr>
          <w:rStyle w:val="eop"/>
          <w:rFonts w:ascii="Calibri" w:hAnsi="Calibri" w:cs="Calibri"/>
          <w:sz w:val="22"/>
          <w:szCs w:val="22"/>
        </w:rPr>
        <w:t> </w:t>
      </w:r>
    </w:p>
    <w:p w14:paraId="4011A5F1" w14:textId="77777777" w:rsidR="00AB0202" w:rsidRDefault="00AB0202" w:rsidP="00AB0202">
      <w:pPr>
        <w:pStyle w:val="paragraph"/>
        <w:numPr>
          <w:ilvl w:val="0"/>
          <w:numId w:val="19"/>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rPr>
        <w:t>ensuring that personal beliefs are not expressed in ways which exploit pupils’ vulnerability or might lead them to break the law. </w:t>
      </w:r>
      <w:r>
        <w:rPr>
          <w:rStyle w:val="eop"/>
          <w:rFonts w:ascii="Calibri" w:hAnsi="Calibri" w:cs="Calibri"/>
          <w:sz w:val="22"/>
          <w:szCs w:val="22"/>
        </w:rPr>
        <w:t> </w:t>
      </w:r>
    </w:p>
    <w:p w14:paraId="0017DB95" w14:textId="77777777" w:rsidR="00AB0202" w:rsidRDefault="00AB0202" w:rsidP="00AB0202">
      <w:pPr>
        <w:pStyle w:val="paragraph"/>
        <w:spacing w:before="0" w:beforeAutospacing="0" w:after="0" w:afterAutospacing="0"/>
        <w:ind w:left="567" w:hanging="567"/>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E4F8C1E" w14:textId="42240F4C" w:rsidR="00AB0202" w:rsidRDefault="00AB0202" w:rsidP="00AB0202">
      <w:pPr>
        <w:pStyle w:val="paragraph"/>
        <w:numPr>
          <w:ilvl w:val="0"/>
          <w:numId w:val="20"/>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rPr>
        <w:t>Teachers must have proper and professional regard for the ethos, policies and practices of the school in which they teach and maintain high standards in their own attendance and punctuality. </w:t>
      </w:r>
      <w:r>
        <w:rPr>
          <w:rStyle w:val="eop"/>
          <w:rFonts w:ascii="Calibri" w:hAnsi="Calibri" w:cs="Calibri"/>
          <w:sz w:val="22"/>
          <w:szCs w:val="22"/>
        </w:rPr>
        <w:t> </w:t>
      </w:r>
    </w:p>
    <w:p w14:paraId="3CBF1C17" w14:textId="77777777" w:rsidR="00AB0202" w:rsidRDefault="00AB0202" w:rsidP="00AB0202">
      <w:pPr>
        <w:pStyle w:val="paragraph"/>
        <w:spacing w:before="0" w:beforeAutospacing="0" w:after="0" w:afterAutospacing="0"/>
        <w:ind w:left="567" w:hanging="567"/>
        <w:textAlignment w:val="baseline"/>
        <w:rPr>
          <w:rFonts w:ascii="Segoe UI" w:hAnsi="Segoe UI" w:cs="Segoe UI"/>
          <w:sz w:val="18"/>
          <w:szCs w:val="18"/>
        </w:rPr>
      </w:pPr>
      <w:r>
        <w:rPr>
          <w:rStyle w:val="eop"/>
          <w:rFonts w:ascii="Calibri" w:hAnsi="Calibri" w:cs="Calibri"/>
          <w:sz w:val="22"/>
          <w:szCs w:val="22"/>
        </w:rPr>
        <w:t> </w:t>
      </w:r>
    </w:p>
    <w:p w14:paraId="0AA56085" w14:textId="77777777" w:rsidR="00AB0202" w:rsidRDefault="00AB0202" w:rsidP="00AB0202">
      <w:pPr>
        <w:pStyle w:val="paragraph"/>
        <w:numPr>
          <w:ilvl w:val="0"/>
          <w:numId w:val="21"/>
        </w:numPr>
        <w:spacing w:before="0" w:beforeAutospacing="0" w:after="0" w:afterAutospacing="0"/>
        <w:ind w:left="567" w:hanging="567"/>
        <w:textAlignment w:val="baseline"/>
        <w:rPr>
          <w:rFonts w:ascii="Calibri" w:hAnsi="Calibri" w:cs="Calibri"/>
          <w:sz w:val="22"/>
          <w:szCs w:val="22"/>
        </w:rPr>
      </w:pPr>
      <w:r>
        <w:rPr>
          <w:rStyle w:val="normaltextrun"/>
          <w:rFonts w:ascii="Calibri" w:hAnsi="Calibri" w:cs="Calibri"/>
          <w:sz w:val="22"/>
          <w:szCs w:val="22"/>
        </w:rPr>
        <w:t>Teachers must have an understanding of, and always act within, the statutory frameworks which set out their professional duties and responsibilities.</w:t>
      </w:r>
      <w:r>
        <w:rPr>
          <w:rStyle w:val="eop"/>
          <w:rFonts w:ascii="Calibri" w:hAnsi="Calibri" w:cs="Calibri"/>
          <w:sz w:val="22"/>
          <w:szCs w:val="22"/>
        </w:rPr>
        <w:t> </w:t>
      </w:r>
    </w:p>
    <w:p w14:paraId="057490B5" w14:textId="77777777" w:rsidR="00AB0202" w:rsidRDefault="00AB0202" w:rsidP="00AB020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3E020AE" w14:textId="77777777" w:rsidR="00AB0202" w:rsidRDefault="00AB0202" w:rsidP="00AB020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Whilst every effort has been made to explain the main duties and responsibilities of the post, each individual task undertaken may not be identified. Employees will be expected to comply with any reasonable request from a line manager to undertake work of a similar level that is not specified in this job description</w:t>
      </w:r>
      <w:r>
        <w:rPr>
          <w:rStyle w:val="eop"/>
          <w:rFonts w:ascii="Calibri" w:hAnsi="Calibri" w:cs="Calibri"/>
          <w:sz w:val="22"/>
          <w:szCs w:val="22"/>
        </w:rPr>
        <w:t> </w:t>
      </w:r>
    </w:p>
    <w:p w14:paraId="2852A481" w14:textId="77777777" w:rsidR="00AB0202" w:rsidRDefault="00AB0202" w:rsidP="00AB020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57DB4EB" w14:textId="32011C61" w:rsidR="00AB0202" w:rsidRDefault="00AB0202" w:rsidP="00AB0202">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Employees are expected to be courteous to colleagues and provide a welcoming environment to visitors and telephone callers. This job description is current at the date shown, but, in consultation with you, may be changed by the Head Teacher to reflect or anticipate changes in the job commensurate with the grade and job title. </w:t>
      </w:r>
      <w:r>
        <w:rPr>
          <w:rStyle w:val="eop"/>
          <w:rFonts w:ascii="Calibri" w:hAnsi="Calibri" w:cs="Calibri"/>
          <w:sz w:val="22"/>
          <w:szCs w:val="22"/>
        </w:rPr>
        <w:t> </w:t>
      </w:r>
    </w:p>
    <w:p w14:paraId="6FAA870F" w14:textId="7C0C31C6" w:rsidR="006A173F" w:rsidRDefault="006A173F" w:rsidP="00AB0202">
      <w:pPr>
        <w:pStyle w:val="paragraph"/>
        <w:spacing w:before="0" w:beforeAutospacing="0" w:after="0" w:afterAutospacing="0"/>
        <w:jc w:val="both"/>
        <w:textAlignment w:val="baseline"/>
        <w:rPr>
          <w:rStyle w:val="eop"/>
          <w:rFonts w:ascii="Calibri" w:hAnsi="Calibri" w:cs="Calibri"/>
          <w:sz w:val="22"/>
          <w:szCs w:val="22"/>
        </w:rPr>
      </w:pPr>
    </w:p>
    <w:p w14:paraId="7ADE6559" w14:textId="40E3013E" w:rsidR="006A173F" w:rsidRDefault="006A173F" w:rsidP="00AB0202">
      <w:pPr>
        <w:pStyle w:val="paragraph"/>
        <w:spacing w:before="0" w:beforeAutospacing="0" w:after="0" w:afterAutospacing="0"/>
        <w:jc w:val="both"/>
        <w:textAlignment w:val="baseline"/>
        <w:rPr>
          <w:rStyle w:val="eop"/>
          <w:rFonts w:ascii="Calibri" w:hAnsi="Calibri" w:cs="Calibri"/>
          <w:sz w:val="22"/>
          <w:szCs w:val="22"/>
        </w:rPr>
      </w:pPr>
    </w:p>
    <w:p w14:paraId="5FB36F61" w14:textId="795A5496" w:rsidR="006A173F" w:rsidRDefault="006A173F" w:rsidP="00AB0202">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Signed…………………………………………………………</w:t>
      </w:r>
    </w:p>
    <w:p w14:paraId="196BF508" w14:textId="5DA3F52B" w:rsidR="006A173F" w:rsidRDefault="006A173F" w:rsidP="00AB0202">
      <w:pPr>
        <w:pStyle w:val="paragraph"/>
        <w:spacing w:before="0" w:beforeAutospacing="0" w:after="0" w:afterAutospacing="0"/>
        <w:jc w:val="both"/>
        <w:textAlignment w:val="baseline"/>
        <w:rPr>
          <w:rStyle w:val="eop"/>
          <w:rFonts w:ascii="Calibri" w:hAnsi="Calibri" w:cs="Calibri"/>
          <w:sz w:val="22"/>
          <w:szCs w:val="22"/>
        </w:rPr>
      </w:pPr>
    </w:p>
    <w:p w14:paraId="76015479" w14:textId="4033238A" w:rsidR="006A173F" w:rsidRDefault="006A173F" w:rsidP="00AB020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Date……………………………………………………………</w:t>
      </w:r>
      <w:bookmarkStart w:id="0" w:name="_GoBack"/>
      <w:bookmarkEnd w:id="0"/>
    </w:p>
    <w:p w14:paraId="42925CDC" w14:textId="77777777" w:rsidR="00AB0202" w:rsidRDefault="00AB0202" w:rsidP="00AB020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sectPr w:rsidR="00AB0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CB5"/>
    <w:multiLevelType w:val="multilevel"/>
    <w:tmpl w:val="E370FA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261F86"/>
    <w:multiLevelType w:val="multilevel"/>
    <w:tmpl w:val="31B4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C4097"/>
    <w:multiLevelType w:val="multilevel"/>
    <w:tmpl w:val="22E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F50D5"/>
    <w:multiLevelType w:val="multilevel"/>
    <w:tmpl w:val="A2E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A180B"/>
    <w:multiLevelType w:val="multilevel"/>
    <w:tmpl w:val="018C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06A58"/>
    <w:multiLevelType w:val="multilevel"/>
    <w:tmpl w:val="FD60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B0C85"/>
    <w:multiLevelType w:val="multilevel"/>
    <w:tmpl w:val="0B809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05061"/>
    <w:multiLevelType w:val="multilevel"/>
    <w:tmpl w:val="A36E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122746"/>
    <w:multiLevelType w:val="multilevel"/>
    <w:tmpl w:val="C596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3D0398"/>
    <w:multiLevelType w:val="multilevel"/>
    <w:tmpl w:val="0F78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7D2498"/>
    <w:multiLevelType w:val="multilevel"/>
    <w:tmpl w:val="1AB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377A7B"/>
    <w:multiLevelType w:val="multilevel"/>
    <w:tmpl w:val="245C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2833B0"/>
    <w:multiLevelType w:val="multilevel"/>
    <w:tmpl w:val="436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637AFB"/>
    <w:multiLevelType w:val="multilevel"/>
    <w:tmpl w:val="6FF8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BD3139"/>
    <w:multiLevelType w:val="multilevel"/>
    <w:tmpl w:val="2AD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04679"/>
    <w:multiLevelType w:val="multilevel"/>
    <w:tmpl w:val="BDD6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12AE2"/>
    <w:multiLevelType w:val="multilevel"/>
    <w:tmpl w:val="C2B2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DF3F28"/>
    <w:multiLevelType w:val="multilevel"/>
    <w:tmpl w:val="30A4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3933FF"/>
    <w:multiLevelType w:val="multilevel"/>
    <w:tmpl w:val="DDAA5A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FDF34EB"/>
    <w:multiLevelType w:val="multilevel"/>
    <w:tmpl w:val="9D7E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247EF7"/>
    <w:multiLevelType w:val="multilevel"/>
    <w:tmpl w:val="5F9A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971338"/>
    <w:multiLevelType w:val="multilevel"/>
    <w:tmpl w:val="F26E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E47556"/>
    <w:multiLevelType w:val="multilevel"/>
    <w:tmpl w:val="8D24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696713"/>
    <w:multiLevelType w:val="multilevel"/>
    <w:tmpl w:val="025C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20"/>
  </w:num>
  <w:num w:numId="4">
    <w:abstractNumId w:val="8"/>
  </w:num>
  <w:num w:numId="5">
    <w:abstractNumId w:val="12"/>
  </w:num>
  <w:num w:numId="6">
    <w:abstractNumId w:val="13"/>
  </w:num>
  <w:num w:numId="7">
    <w:abstractNumId w:val="19"/>
  </w:num>
  <w:num w:numId="8">
    <w:abstractNumId w:val="23"/>
  </w:num>
  <w:num w:numId="9">
    <w:abstractNumId w:val="10"/>
  </w:num>
  <w:num w:numId="10">
    <w:abstractNumId w:val="21"/>
  </w:num>
  <w:num w:numId="11">
    <w:abstractNumId w:val="5"/>
  </w:num>
  <w:num w:numId="12">
    <w:abstractNumId w:val="11"/>
  </w:num>
  <w:num w:numId="13">
    <w:abstractNumId w:val="14"/>
  </w:num>
  <w:num w:numId="14">
    <w:abstractNumId w:val="4"/>
  </w:num>
  <w:num w:numId="15">
    <w:abstractNumId w:val="15"/>
  </w:num>
  <w:num w:numId="16">
    <w:abstractNumId w:val="17"/>
  </w:num>
  <w:num w:numId="17">
    <w:abstractNumId w:val="1"/>
  </w:num>
  <w:num w:numId="18">
    <w:abstractNumId w:val="0"/>
  </w:num>
  <w:num w:numId="19">
    <w:abstractNumId w:val="18"/>
  </w:num>
  <w:num w:numId="20">
    <w:abstractNumId w:val="16"/>
  </w:num>
  <w:num w:numId="21">
    <w:abstractNumId w:val="2"/>
  </w:num>
  <w:num w:numId="22">
    <w:abstractNumId w:val="22"/>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202"/>
    <w:rsid w:val="0014068D"/>
    <w:rsid w:val="00291A29"/>
    <w:rsid w:val="006A173F"/>
    <w:rsid w:val="00AB0202"/>
    <w:rsid w:val="00F8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63B4"/>
  <w15:chartTrackingRefBased/>
  <w15:docId w15:val="{78FD97BA-80BD-4A6D-88AC-0535CA37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02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B0202"/>
  </w:style>
  <w:style w:type="character" w:customStyle="1" w:styleId="normaltextrun">
    <w:name w:val="normaltextrun"/>
    <w:basedOn w:val="DefaultParagraphFont"/>
    <w:rsid w:val="00AB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91847">
      <w:bodyDiv w:val="1"/>
      <w:marLeft w:val="0"/>
      <w:marRight w:val="0"/>
      <w:marTop w:val="0"/>
      <w:marBottom w:val="0"/>
      <w:divBdr>
        <w:top w:val="none" w:sz="0" w:space="0" w:color="auto"/>
        <w:left w:val="none" w:sz="0" w:space="0" w:color="auto"/>
        <w:bottom w:val="none" w:sz="0" w:space="0" w:color="auto"/>
        <w:right w:val="none" w:sz="0" w:space="0" w:color="auto"/>
      </w:divBdr>
      <w:divsChild>
        <w:div w:id="255746389">
          <w:marLeft w:val="0"/>
          <w:marRight w:val="0"/>
          <w:marTop w:val="0"/>
          <w:marBottom w:val="0"/>
          <w:divBdr>
            <w:top w:val="none" w:sz="0" w:space="0" w:color="auto"/>
            <w:left w:val="none" w:sz="0" w:space="0" w:color="auto"/>
            <w:bottom w:val="none" w:sz="0" w:space="0" w:color="auto"/>
            <w:right w:val="none" w:sz="0" w:space="0" w:color="auto"/>
          </w:divBdr>
        </w:div>
        <w:div w:id="622469036">
          <w:marLeft w:val="0"/>
          <w:marRight w:val="0"/>
          <w:marTop w:val="0"/>
          <w:marBottom w:val="0"/>
          <w:divBdr>
            <w:top w:val="none" w:sz="0" w:space="0" w:color="auto"/>
            <w:left w:val="none" w:sz="0" w:space="0" w:color="auto"/>
            <w:bottom w:val="none" w:sz="0" w:space="0" w:color="auto"/>
            <w:right w:val="none" w:sz="0" w:space="0" w:color="auto"/>
          </w:divBdr>
        </w:div>
        <w:div w:id="316803466">
          <w:marLeft w:val="0"/>
          <w:marRight w:val="0"/>
          <w:marTop w:val="0"/>
          <w:marBottom w:val="0"/>
          <w:divBdr>
            <w:top w:val="none" w:sz="0" w:space="0" w:color="auto"/>
            <w:left w:val="none" w:sz="0" w:space="0" w:color="auto"/>
            <w:bottom w:val="none" w:sz="0" w:space="0" w:color="auto"/>
            <w:right w:val="none" w:sz="0" w:space="0" w:color="auto"/>
          </w:divBdr>
        </w:div>
        <w:div w:id="2046514263">
          <w:marLeft w:val="0"/>
          <w:marRight w:val="0"/>
          <w:marTop w:val="0"/>
          <w:marBottom w:val="0"/>
          <w:divBdr>
            <w:top w:val="none" w:sz="0" w:space="0" w:color="auto"/>
            <w:left w:val="none" w:sz="0" w:space="0" w:color="auto"/>
            <w:bottom w:val="none" w:sz="0" w:space="0" w:color="auto"/>
            <w:right w:val="none" w:sz="0" w:space="0" w:color="auto"/>
          </w:divBdr>
        </w:div>
        <w:div w:id="570241258">
          <w:marLeft w:val="0"/>
          <w:marRight w:val="0"/>
          <w:marTop w:val="0"/>
          <w:marBottom w:val="0"/>
          <w:divBdr>
            <w:top w:val="none" w:sz="0" w:space="0" w:color="auto"/>
            <w:left w:val="none" w:sz="0" w:space="0" w:color="auto"/>
            <w:bottom w:val="none" w:sz="0" w:space="0" w:color="auto"/>
            <w:right w:val="none" w:sz="0" w:space="0" w:color="auto"/>
          </w:divBdr>
        </w:div>
        <w:div w:id="164708149">
          <w:marLeft w:val="0"/>
          <w:marRight w:val="0"/>
          <w:marTop w:val="0"/>
          <w:marBottom w:val="0"/>
          <w:divBdr>
            <w:top w:val="none" w:sz="0" w:space="0" w:color="auto"/>
            <w:left w:val="none" w:sz="0" w:space="0" w:color="auto"/>
            <w:bottom w:val="none" w:sz="0" w:space="0" w:color="auto"/>
            <w:right w:val="none" w:sz="0" w:space="0" w:color="auto"/>
          </w:divBdr>
        </w:div>
        <w:div w:id="1813130635">
          <w:marLeft w:val="0"/>
          <w:marRight w:val="0"/>
          <w:marTop w:val="0"/>
          <w:marBottom w:val="0"/>
          <w:divBdr>
            <w:top w:val="none" w:sz="0" w:space="0" w:color="auto"/>
            <w:left w:val="none" w:sz="0" w:space="0" w:color="auto"/>
            <w:bottom w:val="none" w:sz="0" w:space="0" w:color="auto"/>
            <w:right w:val="none" w:sz="0" w:space="0" w:color="auto"/>
          </w:divBdr>
        </w:div>
        <w:div w:id="811362364">
          <w:marLeft w:val="0"/>
          <w:marRight w:val="0"/>
          <w:marTop w:val="0"/>
          <w:marBottom w:val="0"/>
          <w:divBdr>
            <w:top w:val="none" w:sz="0" w:space="0" w:color="auto"/>
            <w:left w:val="none" w:sz="0" w:space="0" w:color="auto"/>
            <w:bottom w:val="none" w:sz="0" w:space="0" w:color="auto"/>
            <w:right w:val="none" w:sz="0" w:space="0" w:color="auto"/>
          </w:divBdr>
        </w:div>
        <w:div w:id="1680619534">
          <w:marLeft w:val="0"/>
          <w:marRight w:val="0"/>
          <w:marTop w:val="0"/>
          <w:marBottom w:val="0"/>
          <w:divBdr>
            <w:top w:val="none" w:sz="0" w:space="0" w:color="auto"/>
            <w:left w:val="none" w:sz="0" w:space="0" w:color="auto"/>
            <w:bottom w:val="none" w:sz="0" w:space="0" w:color="auto"/>
            <w:right w:val="none" w:sz="0" w:space="0" w:color="auto"/>
          </w:divBdr>
        </w:div>
        <w:div w:id="419451479">
          <w:marLeft w:val="0"/>
          <w:marRight w:val="0"/>
          <w:marTop w:val="0"/>
          <w:marBottom w:val="0"/>
          <w:divBdr>
            <w:top w:val="none" w:sz="0" w:space="0" w:color="auto"/>
            <w:left w:val="none" w:sz="0" w:space="0" w:color="auto"/>
            <w:bottom w:val="none" w:sz="0" w:space="0" w:color="auto"/>
            <w:right w:val="none" w:sz="0" w:space="0" w:color="auto"/>
          </w:divBdr>
        </w:div>
        <w:div w:id="1771271347">
          <w:marLeft w:val="0"/>
          <w:marRight w:val="0"/>
          <w:marTop w:val="0"/>
          <w:marBottom w:val="0"/>
          <w:divBdr>
            <w:top w:val="none" w:sz="0" w:space="0" w:color="auto"/>
            <w:left w:val="none" w:sz="0" w:space="0" w:color="auto"/>
            <w:bottom w:val="none" w:sz="0" w:space="0" w:color="auto"/>
            <w:right w:val="none" w:sz="0" w:space="0" w:color="auto"/>
          </w:divBdr>
        </w:div>
        <w:div w:id="526677161">
          <w:marLeft w:val="0"/>
          <w:marRight w:val="0"/>
          <w:marTop w:val="0"/>
          <w:marBottom w:val="0"/>
          <w:divBdr>
            <w:top w:val="none" w:sz="0" w:space="0" w:color="auto"/>
            <w:left w:val="none" w:sz="0" w:space="0" w:color="auto"/>
            <w:bottom w:val="none" w:sz="0" w:space="0" w:color="auto"/>
            <w:right w:val="none" w:sz="0" w:space="0" w:color="auto"/>
          </w:divBdr>
        </w:div>
        <w:div w:id="463013335">
          <w:marLeft w:val="0"/>
          <w:marRight w:val="0"/>
          <w:marTop w:val="0"/>
          <w:marBottom w:val="0"/>
          <w:divBdr>
            <w:top w:val="none" w:sz="0" w:space="0" w:color="auto"/>
            <w:left w:val="none" w:sz="0" w:space="0" w:color="auto"/>
            <w:bottom w:val="none" w:sz="0" w:space="0" w:color="auto"/>
            <w:right w:val="none" w:sz="0" w:space="0" w:color="auto"/>
          </w:divBdr>
        </w:div>
        <w:div w:id="383020529">
          <w:marLeft w:val="0"/>
          <w:marRight w:val="0"/>
          <w:marTop w:val="0"/>
          <w:marBottom w:val="0"/>
          <w:divBdr>
            <w:top w:val="none" w:sz="0" w:space="0" w:color="auto"/>
            <w:left w:val="none" w:sz="0" w:space="0" w:color="auto"/>
            <w:bottom w:val="none" w:sz="0" w:space="0" w:color="auto"/>
            <w:right w:val="none" w:sz="0" w:space="0" w:color="auto"/>
          </w:divBdr>
        </w:div>
        <w:div w:id="1767798464">
          <w:marLeft w:val="0"/>
          <w:marRight w:val="0"/>
          <w:marTop w:val="0"/>
          <w:marBottom w:val="0"/>
          <w:divBdr>
            <w:top w:val="none" w:sz="0" w:space="0" w:color="auto"/>
            <w:left w:val="none" w:sz="0" w:space="0" w:color="auto"/>
            <w:bottom w:val="none" w:sz="0" w:space="0" w:color="auto"/>
            <w:right w:val="none" w:sz="0" w:space="0" w:color="auto"/>
          </w:divBdr>
        </w:div>
        <w:div w:id="1418986255">
          <w:marLeft w:val="0"/>
          <w:marRight w:val="0"/>
          <w:marTop w:val="0"/>
          <w:marBottom w:val="0"/>
          <w:divBdr>
            <w:top w:val="none" w:sz="0" w:space="0" w:color="auto"/>
            <w:left w:val="none" w:sz="0" w:space="0" w:color="auto"/>
            <w:bottom w:val="none" w:sz="0" w:space="0" w:color="auto"/>
            <w:right w:val="none" w:sz="0" w:space="0" w:color="auto"/>
          </w:divBdr>
        </w:div>
        <w:div w:id="1823160018">
          <w:marLeft w:val="0"/>
          <w:marRight w:val="0"/>
          <w:marTop w:val="0"/>
          <w:marBottom w:val="0"/>
          <w:divBdr>
            <w:top w:val="none" w:sz="0" w:space="0" w:color="auto"/>
            <w:left w:val="none" w:sz="0" w:space="0" w:color="auto"/>
            <w:bottom w:val="none" w:sz="0" w:space="0" w:color="auto"/>
            <w:right w:val="none" w:sz="0" w:space="0" w:color="auto"/>
          </w:divBdr>
        </w:div>
        <w:div w:id="461272266">
          <w:marLeft w:val="0"/>
          <w:marRight w:val="0"/>
          <w:marTop w:val="0"/>
          <w:marBottom w:val="0"/>
          <w:divBdr>
            <w:top w:val="none" w:sz="0" w:space="0" w:color="auto"/>
            <w:left w:val="none" w:sz="0" w:space="0" w:color="auto"/>
            <w:bottom w:val="none" w:sz="0" w:space="0" w:color="auto"/>
            <w:right w:val="none" w:sz="0" w:space="0" w:color="auto"/>
          </w:divBdr>
        </w:div>
        <w:div w:id="242759459">
          <w:marLeft w:val="0"/>
          <w:marRight w:val="0"/>
          <w:marTop w:val="0"/>
          <w:marBottom w:val="0"/>
          <w:divBdr>
            <w:top w:val="none" w:sz="0" w:space="0" w:color="auto"/>
            <w:left w:val="none" w:sz="0" w:space="0" w:color="auto"/>
            <w:bottom w:val="none" w:sz="0" w:space="0" w:color="auto"/>
            <w:right w:val="none" w:sz="0" w:space="0" w:color="auto"/>
          </w:divBdr>
        </w:div>
        <w:div w:id="1299263473">
          <w:marLeft w:val="0"/>
          <w:marRight w:val="0"/>
          <w:marTop w:val="0"/>
          <w:marBottom w:val="0"/>
          <w:divBdr>
            <w:top w:val="none" w:sz="0" w:space="0" w:color="auto"/>
            <w:left w:val="none" w:sz="0" w:space="0" w:color="auto"/>
            <w:bottom w:val="none" w:sz="0" w:space="0" w:color="auto"/>
            <w:right w:val="none" w:sz="0" w:space="0" w:color="auto"/>
          </w:divBdr>
        </w:div>
        <w:div w:id="1082801992">
          <w:marLeft w:val="0"/>
          <w:marRight w:val="0"/>
          <w:marTop w:val="0"/>
          <w:marBottom w:val="0"/>
          <w:divBdr>
            <w:top w:val="none" w:sz="0" w:space="0" w:color="auto"/>
            <w:left w:val="none" w:sz="0" w:space="0" w:color="auto"/>
            <w:bottom w:val="none" w:sz="0" w:space="0" w:color="auto"/>
            <w:right w:val="none" w:sz="0" w:space="0" w:color="auto"/>
          </w:divBdr>
        </w:div>
        <w:div w:id="1097292705">
          <w:marLeft w:val="0"/>
          <w:marRight w:val="0"/>
          <w:marTop w:val="0"/>
          <w:marBottom w:val="0"/>
          <w:divBdr>
            <w:top w:val="none" w:sz="0" w:space="0" w:color="auto"/>
            <w:left w:val="none" w:sz="0" w:space="0" w:color="auto"/>
            <w:bottom w:val="none" w:sz="0" w:space="0" w:color="auto"/>
            <w:right w:val="none" w:sz="0" w:space="0" w:color="auto"/>
          </w:divBdr>
        </w:div>
        <w:div w:id="1459644755">
          <w:marLeft w:val="0"/>
          <w:marRight w:val="0"/>
          <w:marTop w:val="0"/>
          <w:marBottom w:val="0"/>
          <w:divBdr>
            <w:top w:val="none" w:sz="0" w:space="0" w:color="auto"/>
            <w:left w:val="none" w:sz="0" w:space="0" w:color="auto"/>
            <w:bottom w:val="none" w:sz="0" w:space="0" w:color="auto"/>
            <w:right w:val="none" w:sz="0" w:space="0" w:color="auto"/>
          </w:divBdr>
        </w:div>
        <w:div w:id="1134323913">
          <w:marLeft w:val="0"/>
          <w:marRight w:val="0"/>
          <w:marTop w:val="0"/>
          <w:marBottom w:val="0"/>
          <w:divBdr>
            <w:top w:val="none" w:sz="0" w:space="0" w:color="auto"/>
            <w:left w:val="none" w:sz="0" w:space="0" w:color="auto"/>
            <w:bottom w:val="none" w:sz="0" w:space="0" w:color="auto"/>
            <w:right w:val="none" w:sz="0" w:space="0" w:color="auto"/>
          </w:divBdr>
        </w:div>
        <w:div w:id="517698812">
          <w:marLeft w:val="0"/>
          <w:marRight w:val="0"/>
          <w:marTop w:val="0"/>
          <w:marBottom w:val="0"/>
          <w:divBdr>
            <w:top w:val="none" w:sz="0" w:space="0" w:color="auto"/>
            <w:left w:val="none" w:sz="0" w:space="0" w:color="auto"/>
            <w:bottom w:val="none" w:sz="0" w:space="0" w:color="auto"/>
            <w:right w:val="none" w:sz="0" w:space="0" w:color="auto"/>
          </w:divBdr>
        </w:div>
        <w:div w:id="1467428356">
          <w:marLeft w:val="0"/>
          <w:marRight w:val="0"/>
          <w:marTop w:val="0"/>
          <w:marBottom w:val="0"/>
          <w:divBdr>
            <w:top w:val="none" w:sz="0" w:space="0" w:color="auto"/>
            <w:left w:val="none" w:sz="0" w:space="0" w:color="auto"/>
            <w:bottom w:val="none" w:sz="0" w:space="0" w:color="auto"/>
            <w:right w:val="none" w:sz="0" w:space="0" w:color="auto"/>
          </w:divBdr>
          <w:divsChild>
            <w:div w:id="588585007">
              <w:marLeft w:val="0"/>
              <w:marRight w:val="0"/>
              <w:marTop w:val="0"/>
              <w:marBottom w:val="0"/>
              <w:divBdr>
                <w:top w:val="none" w:sz="0" w:space="0" w:color="auto"/>
                <w:left w:val="none" w:sz="0" w:space="0" w:color="auto"/>
                <w:bottom w:val="none" w:sz="0" w:space="0" w:color="auto"/>
                <w:right w:val="none" w:sz="0" w:space="0" w:color="auto"/>
              </w:divBdr>
            </w:div>
          </w:divsChild>
        </w:div>
        <w:div w:id="238290212">
          <w:marLeft w:val="0"/>
          <w:marRight w:val="0"/>
          <w:marTop w:val="0"/>
          <w:marBottom w:val="0"/>
          <w:divBdr>
            <w:top w:val="none" w:sz="0" w:space="0" w:color="auto"/>
            <w:left w:val="none" w:sz="0" w:space="0" w:color="auto"/>
            <w:bottom w:val="none" w:sz="0" w:space="0" w:color="auto"/>
            <w:right w:val="none" w:sz="0" w:space="0" w:color="auto"/>
          </w:divBdr>
          <w:divsChild>
            <w:div w:id="1463160353">
              <w:marLeft w:val="0"/>
              <w:marRight w:val="0"/>
              <w:marTop w:val="0"/>
              <w:marBottom w:val="0"/>
              <w:divBdr>
                <w:top w:val="none" w:sz="0" w:space="0" w:color="auto"/>
                <w:left w:val="none" w:sz="0" w:space="0" w:color="auto"/>
                <w:bottom w:val="none" w:sz="0" w:space="0" w:color="auto"/>
                <w:right w:val="none" w:sz="0" w:space="0" w:color="auto"/>
              </w:divBdr>
            </w:div>
            <w:div w:id="23481150">
              <w:marLeft w:val="0"/>
              <w:marRight w:val="0"/>
              <w:marTop w:val="0"/>
              <w:marBottom w:val="0"/>
              <w:divBdr>
                <w:top w:val="none" w:sz="0" w:space="0" w:color="auto"/>
                <w:left w:val="none" w:sz="0" w:space="0" w:color="auto"/>
                <w:bottom w:val="none" w:sz="0" w:space="0" w:color="auto"/>
                <w:right w:val="none" w:sz="0" w:space="0" w:color="auto"/>
              </w:divBdr>
            </w:div>
            <w:div w:id="646544633">
              <w:marLeft w:val="0"/>
              <w:marRight w:val="0"/>
              <w:marTop w:val="0"/>
              <w:marBottom w:val="0"/>
              <w:divBdr>
                <w:top w:val="none" w:sz="0" w:space="0" w:color="auto"/>
                <w:left w:val="none" w:sz="0" w:space="0" w:color="auto"/>
                <w:bottom w:val="none" w:sz="0" w:space="0" w:color="auto"/>
                <w:right w:val="none" w:sz="0" w:space="0" w:color="auto"/>
              </w:divBdr>
            </w:div>
            <w:div w:id="2028288046">
              <w:marLeft w:val="0"/>
              <w:marRight w:val="0"/>
              <w:marTop w:val="0"/>
              <w:marBottom w:val="0"/>
              <w:divBdr>
                <w:top w:val="none" w:sz="0" w:space="0" w:color="auto"/>
                <w:left w:val="none" w:sz="0" w:space="0" w:color="auto"/>
                <w:bottom w:val="none" w:sz="0" w:space="0" w:color="auto"/>
                <w:right w:val="none" w:sz="0" w:space="0" w:color="auto"/>
              </w:divBdr>
            </w:div>
            <w:div w:id="1503282451">
              <w:marLeft w:val="0"/>
              <w:marRight w:val="0"/>
              <w:marTop w:val="0"/>
              <w:marBottom w:val="0"/>
              <w:divBdr>
                <w:top w:val="none" w:sz="0" w:space="0" w:color="auto"/>
                <w:left w:val="none" w:sz="0" w:space="0" w:color="auto"/>
                <w:bottom w:val="none" w:sz="0" w:space="0" w:color="auto"/>
                <w:right w:val="none" w:sz="0" w:space="0" w:color="auto"/>
              </w:divBdr>
            </w:div>
          </w:divsChild>
        </w:div>
        <w:div w:id="2012022866">
          <w:marLeft w:val="0"/>
          <w:marRight w:val="0"/>
          <w:marTop w:val="0"/>
          <w:marBottom w:val="0"/>
          <w:divBdr>
            <w:top w:val="none" w:sz="0" w:space="0" w:color="auto"/>
            <w:left w:val="none" w:sz="0" w:space="0" w:color="auto"/>
            <w:bottom w:val="none" w:sz="0" w:space="0" w:color="auto"/>
            <w:right w:val="none" w:sz="0" w:space="0" w:color="auto"/>
          </w:divBdr>
          <w:divsChild>
            <w:div w:id="905532034">
              <w:marLeft w:val="0"/>
              <w:marRight w:val="0"/>
              <w:marTop w:val="0"/>
              <w:marBottom w:val="0"/>
              <w:divBdr>
                <w:top w:val="none" w:sz="0" w:space="0" w:color="auto"/>
                <w:left w:val="none" w:sz="0" w:space="0" w:color="auto"/>
                <w:bottom w:val="none" w:sz="0" w:space="0" w:color="auto"/>
                <w:right w:val="none" w:sz="0" w:space="0" w:color="auto"/>
              </w:divBdr>
            </w:div>
            <w:div w:id="432165055">
              <w:marLeft w:val="0"/>
              <w:marRight w:val="0"/>
              <w:marTop w:val="0"/>
              <w:marBottom w:val="0"/>
              <w:divBdr>
                <w:top w:val="none" w:sz="0" w:space="0" w:color="auto"/>
                <w:left w:val="none" w:sz="0" w:space="0" w:color="auto"/>
                <w:bottom w:val="none" w:sz="0" w:space="0" w:color="auto"/>
                <w:right w:val="none" w:sz="0" w:space="0" w:color="auto"/>
              </w:divBdr>
            </w:div>
            <w:div w:id="1442338485">
              <w:marLeft w:val="0"/>
              <w:marRight w:val="0"/>
              <w:marTop w:val="0"/>
              <w:marBottom w:val="0"/>
              <w:divBdr>
                <w:top w:val="none" w:sz="0" w:space="0" w:color="auto"/>
                <w:left w:val="none" w:sz="0" w:space="0" w:color="auto"/>
                <w:bottom w:val="none" w:sz="0" w:space="0" w:color="auto"/>
                <w:right w:val="none" w:sz="0" w:space="0" w:color="auto"/>
              </w:divBdr>
            </w:div>
          </w:divsChild>
        </w:div>
        <w:div w:id="703016107">
          <w:marLeft w:val="0"/>
          <w:marRight w:val="0"/>
          <w:marTop w:val="0"/>
          <w:marBottom w:val="0"/>
          <w:divBdr>
            <w:top w:val="none" w:sz="0" w:space="0" w:color="auto"/>
            <w:left w:val="none" w:sz="0" w:space="0" w:color="auto"/>
            <w:bottom w:val="none" w:sz="0" w:space="0" w:color="auto"/>
            <w:right w:val="none" w:sz="0" w:space="0" w:color="auto"/>
          </w:divBdr>
          <w:divsChild>
            <w:div w:id="732195104">
              <w:marLeft w:val="0"/>
              <w:marRight w:val="0"/>
              <w:marTop w:val="0"/>
              <w:marBottom w:val="0"/>
              <w:divBdr>
                <w:top w:val="none" w:sz="0" w:space="0" w:color="auto"/>
                <w:left w:val="none" w:sz="0" w:space="0" w:color="auto"/>
                <w:bottom w:val="none" w:sz="0" w:space="0" w:color="auto"/>
                <w:right w:val="none" w:sz="0" w:space="0" w:color="auto"/>
              </w:divBdr>
            </w:div>
            <w:div w:id="155389630">
              <w:marLeft w:val="0"/>
              <w:marRight w:val="0"/>
              <w:marTop w:val="0"/>
              <w:marBottom w:val="0"/>
              <w:divBdr>
                <w:top w:val="none" w:sz="0" w:space="0" w:color="auto"/>
                <w:left w:val="none" w:sz="0" w:space="0" w:color="auto"/>
                <w:bottom w:val="none" w:sz="0" w:space="0" w:color="auto"/>
                <w:right w:val="none" w:sz="0" w:space="0" w:color="auto"/>
              </w:divBdr>
            </w:div>
          </w:divsChild>
        </w:div>
        <w:div w:id="1427381135">
          <w:marLeft w:val="0"/>
          <w:marRight w:val="0"/>
          <w:marTop w:val="0"/>
          <w:marBottom w:val="0"/>
          <w:divBdr>
            <w:top w:val="none" w:sz="0" w:space="0" w:color="auto"/>
            <w:left w:val="none" w:sz="0" w:space="0" w:color="auto"/>
            <w:bottom w:val="none" w:sz="0" w:space="0" w:color="auto"/>
            <w:right w:val="none" w:sz="0" w:space="0" w:color="auto"/>
          </w:divBdr>
          <w:divsChild>
            <w:div w:id="862524281">
              <w:marLeft w:val="0"/>
              <w:marRight w:val="0"/>
              <w:marTop w:val="0"/>
              <w:marBottom w:val="0"/>
              <w:divBdr>
                <w:top w:val="none" w:sz="0" w:space="0" w:color="auto"/>
                <w:left w:val="none" w:sz="0" w:space="0" w:color="auto"/>
                <w:bottom w:val="none" w:sz="0" w:space="0" w:color="auto"/>
                <w:right w:val="none" w:sz="0" w:space="0" w:color="auto"/>
              </w:divBdr>
            </w:div>
            <w:div w:id="204607594">
              <w:marLeft w:val="0"/>
              <w:marRight w:val="0"/>
              <w:marTop w:val="0"/>
              <w:marBottom w:val="0"/>
              <w:divBdr>
                <w:top w:val="none" w:sz="0" w:space="0" w:color="auto"/>
                <w:left w:val="none" w:sz="0" w:space="0" w:color="auto"/>
                <w:bottom w:val="none" w:sz="0" w:space="0" w:color="auto"/>
                <w:right w:val="none" w:sz="0" w:space="0" w:color="auto"/>
              </w:divBdr>
            </w:div>
            <w:div w:id="1337611601">
              <w:marLeft w:val="0"/>
              <w:marRight w:val="0"/>
              <w:marTop w:val="0"/>
              <w:marBottom w:val="0"/>
              <w:divBdr>
                <w:top w:val="none" w:sz="0" w:space="0" w:color="auto"/>
                <w:left w:val="none" w:sz="0" w:space="0" w:color="auto"/>
                <w:bottom w:val="none" w:sz="0" w:space="0" w:color="auto"/>
                <w:right w:val="none" w:sz="0" w:space="0" w:color="auto"/>
              </w:divBdr>
            </w:div>
            <w:div w:id="331763690">
              <w:marLeft w:val="0"/>
              <w:marRight w:val="0"/>
              <w:marTop w:val="0"/>
              <w:marBottom w:val="0"/>
              <w:divBdr>
                <w:top w:val="none" w:sz="0" w:space="0" w:color="auto"/>
                <w:left w:val="none" w:sz="0" w:space="0" w:color="auto"/>
                <w:bottom w:val="none" w:sz="0" w:space="0" w:color="auto"/>
                <w:right w:val="none" w:sz="0" w:space="0" w:color="auto"/>
              </w:divBdr>
            </w:div>
          </w:divsChild>
        </w:div>
        <w:div w:id="1559511722">
          <w:marLeft w:val="0"/>
          <w:marRight w:val="0"/>
          <w:marTop w:val="0"/>
          <w:marBottom w:val="0"/>
          <w:divBdr>
            <w:top w:val="none" w:sz="0" w:space="0" w:color="auto"/>
            <w:left w:val="none" w:sz="0" w:space="0" w:color="auto"/>
            <w:bottom w:val="none" w:sz="0" w:space="0" w:color="auto"/>
            <w:right w:val="none" w:sz="0" w:space="0" w:color="auto"/>
          </w:divBdr>
          <w:divsChild>
            <w:div w:id="1887792998">
              <w:marLeft w:val="0"/>
              <w:marRight w:val="0"/>
              <w:marTop w:val="0"/>
              <w:marBottom w:val="0"/>
              <w:divBdr>
                <w:top w:val="none" w:sz="0" w:space="0" w:color="auto"/>
                <w:left w:val="none" w:sz="0" w:space="0" w:color="auto"/>
                <w:bottom w:val="none" w:sz="0" w:space="0" w:color="auto"/>
                <w:right w:val="none" w:sz="0" w:space="0" w:color="auto"/>
              </w:divBdr>
            </w:div>
            <w:div w:id="931744009">
              <w:marLeft w:val="0"/>
              <w:marRight w:val="0"/>
              <w:marTop w:val="0"/>
              <w:marBottom w:val="0"/>
              <w:divBdr>
                <w:top w:val="none" w:sz="0" w:space="0" w:color="auto"/>
                <w:left w:val="none" w:sz="0" w:space="0" w:color="auto"/>
                <w:bottom w:val="none" w:sz="0" w:space="0" w:color="auto"/>
                <w:right w:val="none" w:sz="0" w:space="0" w:color="auto"/>
              </w:divBdr>
            </w:div>
            <w:div w:id="1912696515">
              <w:marLeft w:val="0"/>
              <w:marRight w:val="0"/>
              <w:marTop w:val="0"/>
              <w:marBottom w:val="0"/>
              <w:divBdr>
                <w:top w:val="none" w:sz="0" w:space="0" w:color="auto"/>
                <w:left w:val="none" w:sz="0" w:space="0" w:color="auto"/>
                <w:bottom w:val="none" w:sz="0" w:space="0" w:color="auto"/>
                <w:right w:val="none" w:sz="0" w:space="0" w:color="auto"/>
              </w:divBdr>
            </w:div>
          </w:divsChild>
        </w:div>
        <w:div w:id="697392510">
          <w:marLeft w:val="0"/>
          <w:marRight w:val="0"/>
          <w:marTop w:val="0"/>
          <w:marBottom w:val="0"/>
          <w:divBdr>
            <w:top w:val="none" w:sz="0" w:space="0" w:color="auto"/>
            <w:left w:val="none" w:sz="0" w:space="0" w:color="auto"/>
            <w:bottom w:val="none" w:sz="0" w:space="0" w:color="auto"/>
            <w:right w:val="none" w:sz="0" w:space="0" w:color="auto"/>
          </w:divBdr>
          <w:divsChild>
            <w:div w:id="1506824646">
              <w:marLeft w:val="0"/>
              <w:marRight w:val="0"/>
              <w:marTop w:val="0"/>
              <w:marBottom w:val="0"/>
              <w:divBdr>
                <w:top w:val="none" w:sz="0" w:space="0" w:color="auto"/>
                <w:left w:val="none" w:sz="0" w:space="0" w:color="auto"/>
                <w:bottom w:val="none" w:sz="0" w:space="0" w:color="auto"/>
                <w:right w:val="none" w:sz="0" w:space="0" w:color="auto"/>
              </w:divBdr>
            </w:div>
          </w:divsChild>
        </w:div>
        <w:div w:id="1086266459">
          <w:marLeft w:val="0"/>
          <w:marRight w:val="0"/>
          <w:marTop w:val="0"/>
          <w:marBottom w:val="0"/>
          <w:divBdr>
            <w:top w:val="none" w:sz="0" w:space="0" w:color="auto"/>
            <w:left w:val="none" w:sz="0" w:space="0" w:color="auto"/>
            <w:bottom w:val="none" w:sz="0" w:space="0" w:color="auto"/>
            <w:right w:val="none" w:sz="0" w:space="0" w:color="auto"/>
          </w:divBdr>
          <w:divsChild>
            <w:div w:id="1124615864">
              <w:marLeft w:val="0"/>
              <w:marRight w:val="0"/>
              <w:marTop w:val="0"/>
              <w:marBottom w:val="0"/>
              <w:divBdr>
                <w:top w:val="none" w:sz="0" w:space="0" w:color="auto"/>
                <w:left w:val="none" w:sz="0" w:space="0" w:color="auto"/>
                <w:bottom w:val="none" w:sz="0" w:space="0" w:color="auto"/>
                <w:right w:val="none" w:sz="0" w:space="0" w:color="auto"/>
              </w:divBdr>
            </w:div>
            <w:div w:id="664625790">
              <w:marLeft w:val="0"/>
              <w:marRight w:val="0"/>
              <w:marTop w:val="0"/>
              <w:marBottom w:val="0"/>
              <w:divBdr>
                <w:top w:val="none" w:sz="0" w:space="0" w:color="auto"/>
                <w:left w:val="none" w:sz="0" w:space="0" w:color="auto"/>
                <w:bottom w:val="none" w:sz="0" w:space="0" w:color="auto"/>
                <w:right w:val="none" w:sz="0" w:space="0" w:color="auto"/>
              </w:divBdr>
            </w:div>
            <w:div w:id="1615136703">
              <w:marLeft w:val="0"/>
              <w:marRight w:val="0"/>
              <w:marTop w:val="0"/>
              <w:marBottom w:val="0"/>
              <w:divBdr>
                <w:top w:val="none" w:sz="0" w:space="0" w:color="auto"/>
                <w:left w:val="none" w:sz="0" w:space="0" w:color="auto"/>
                <w:bottom w:val="none" w:sz="0" w:space="0" w:color="auto"/>
                <w:right w:val="none" w:sz="0" w:space="0" w:color="auto"/>
              </w:divBdr>
            </w:div>
          </w:divsChild>
        </w:div>
        <w:div w:id="924342886">
          <w:marLeft w:val="0"/>
          <w:marRight w:val="0"/>
          <w:marTop w:val="0"/>
          <w:marBottom w:val="0"/>
          <w:divBdr>
            <w:top w:val="none" w:sz="0" w:space="0" w:color="auto"/>
            <w:left w:val="none" w:sz="0" w:space="0" w:color="auto"/>
            <w:bottom w:val="none" w:sz="0" w:space="0" w:color="auto"/>
            <w:right w:val="none" w:sz="0" w:space="0" w:color="auto"/>
          </w:divBdr>
          <w:divsChild>
            <w:div w:id="305362187">
              <w:marLeft w:val="0"/>
              <w:marRight w:val="0"/>
              <w:marTop w:val="0"/>
              <w:marBottom w:val="0"/>
              <w:divBdr>
                <w:top w:val="none" w:sz="0" w:space="0" w:color="auto"/>
                <w:left w:val="none" w:sz="0" w:space="0" w:color="auto"/>
                <w:bottom w:val="none" w:sz="0" w:space="0" w:color="auto"/>
                <w:right w:val="none" w:sz="0" w:space="0" w:color="auto"/>
              </w:divBdr>
            </w:div>
            <w:div w:id="1146970054">
              <w:marLeft w:val="0"/>
              <w:marRight w:val="0"/>
              <w:marTop w:val="0"/>
              <w:marBottom w:val="0"/>
              <w:divBdr>
                <w:top w:val="none" w:sz="0" w:space="0" w:color="auto"/>
                <w:left w:val="none" w:sz="0" w:space="0" w:color="auto"/>
                <w:bottom w:val="none" w:sz="0" w:space="0" w:color="auto"/>
                <w:right w:val="none" w:sz="0" w:space="0" w:color="auto"/>
              </w:divBdr>
            </w:div>
            <w:div w:id="1718167549">
              <w:marLeft w:val="0"/>
              <w:marRight w:val="0"/>
              <w:marTop w:val="0"/>
              <w:marBottom w:val="0"/>
              <w:divBdr>
                <w:top w:val="none" w:sz="0" w:space="0" w:color="auto"/>
                <w:left w:val="none" w:sz="0" w:space="0" w:color="auto"/>
                <w:bottom w:val="none" w:sz="0" w:space="0" w:color="auto"/>
                <w:right w:val="none" w:sz="0" w:space="0" w:color="auto"/>
              </w:divBdr>
            </w:div>
            <w:div w:id="156389446">
              <w:marLeft w:val="0"/>
              <w:marRight w:val="0"/>
              <w:marTop w:val="0"/>
              <w:marBottom w:val="0"/>
              <w:divBdr>
                <w:top w:val="none" w:sz="0" w:space="0" w:color="auto"/>
                <w:left w:val="none" w:sz="0" w:space="0" w:color="auto"/>
                <w:bottom w:val="none" w:sz="0" w:space="0" w:color="auto"/>
                <w:right w:val="none" w:sz="0" w:space="0" w:color="auto"/>
              </w:divBdr>
            </w:div>
          </w:divsChild>
        </w:div>
        <w:div w:id="512115629">
          <w:marLeft w:val="0"/>
          <w:marRight w:val="0"/>
          <w:marTop w:val="0"/>
          <w:marBottom w:val="0"/>
          <w:divBdr>
            <w:top w:val="none" w:sz="0" w:space="0" w:color="auto"/>
            <w:left w:val="none" w:sz="0" w:space="0" w:color="auto"/>
            <w:bottom w:val="none" w:sz="0" w:space="0" w:color="auto"/>
            <w:right w:val="none" w:sz="0" w:space="0" w:color="auto"/>
          </w:divBdr>
          <w:divsChild>
            <w:div w:id="1200124217">
              <w:marLeft w:val="0"/>
              <w:marRight w:val="0"/>
              <w:marTop w:val="0"/>
              <w:marBottom w:val="0"/>
              <w:divBdr>
                <w:top w:val="none" w:sz="0" w:space="0" w:color="auto"/>
                <w:left w:val="none" w:sz="0" w:space="0" w:color="auto"/>
                <w:bottom w:val="none" w:sz="0" w:space="0" w:color="auto"/>
                <w:right w:val="none" w:sz="0" w:space="0" w:color="auto"/>
              </w:divBdr>
            </w:div>
            <w:div w:id="1015381724">
              <w:marLeft w:val="0"/>
              <w:marRight w:val="0"/>
              <w:marTop w:val="0"/>
              <w:marBottom w:val="0"/>
              <w:divBdr>
                <w:top w:val="none" w:sz="0" w:space="0" w:color="auto"/>
                <w:left w:val="none" w:sz="0" w:space="0" w:color="auto"/>
                <w:bottom w:val="none" w:sz="0" w:space="0" w:color="auto"/>
                <w:right w:val="none" w:sz="0" w:space="0" w:color="auto"/>
              </w:divBdr>
            </w:div>
            <w:div w:id="1723557742">
              <w:marLeft w:val="0"/>
              <w:marRight w:val="0"/>
              <w:marTop w:val="0"/>
              <w:marBottom w:val="0"/>
              <w:divBdr>
                <w:top w:val="none" w:sz="0" w:space="0" w:color="auto"/>
                <w:left w:val="none" w:sz="0" w:space="0" w:color="auto"/>
                <w:bottom w:val="none" w:sz="0" w:space="0" w:color="auto"/>
                <w:right w:val="none" w:sz="0" w:space="0" w:color="auto"/>
              </w:divBdr>
            </w:div>
          </w:divsChild>
        </w:div>
        <w:div w:id="1523932916">
          <w:marLeft w:val="0"/>
          <w:marRight w:val="0"/>
          <w:marTop w:val="0"/>
          <w:marBottom w:val="0"/>
          <w:divBdr>
            <w:top w:val="none" w:sz="0" w:space="0" w:color="auto"/>
            <w:left w:val="none" w:sz="0" w:space="0" w:color="auto"/>
            <w:bottom w:val="none" w:sz="0" w:space="0" w:color="auto"/>
            <w:right w:val="none" w:sz="0" w:space="0" w:color="auto"/>
          </w:divBdr>
          <w:divsChild>
            <w:div w:id="257442962">
              <w:marLeft w:val="0"/>
              <w:marRight w:val="0"/>
              <w:marTop w:val="0"/>
              <w:marBottom w:val="0"/>
              <w:divBdr>
                <w:top w:val="none" w:sz="0" w:space="0" w:color="auto"/>
                <w:left w:val="none" w:sz="0" w:space="0" w:color="auto"/>
                <w:bottom w:val="none" w:sz="0" w:space="0" w:color="auto"/>
                <w:right w:val="none" w:sz="0" w:space="0" w:color="auto"/>
              </w:divBdr>
            </w:div>
            <w:div w:id="945387832">
              <w:marLeft w:val="0"/>
              <w:marRight w:val="0"/>
              <w:marTop w:val="0"/>
              <w:marBottom w:val="0"/>
              <w:divBdr>
                <w:top w:val="none" w:sz="0" w:space="0" w:color="auto"/>
                <w:left w:val="none" w:sz="0" w:space="0" w:color="auto"/>
                <w:bottom w:val="none" w:sz="0" w:space="0" w:color="auto"/>
                <w:right w:val="none" w:sz="0" w:space="0" w:color="auto"/>
              </w:divBdr>
            </w:div>
            <w:div w:id="2038971151">
              <w:marLeft w:val="0"/>
              <w:marRight w:val="0"/>
              <w:marTop w:val="0"/>
              <w:marBottom w:val="0"/>
              <w:divBdr>
                <w:top w:val="none" w:sz="0" w:space="0" w:color="auto"/>
                <w:left w:val="none" w:sz="0" w:space="0" w:color="auto"/>
                <w:bottom w:val="none" w:sz="0" w:space="0" w:color="auto"/>
                <w:right w:val="none" w:sz="0" w:space="0" w:color="auto"/>
              </w:divBdr>
            </w:div>
          </w:divsChild>
        </w:div>
        <w:div w:id="581718848">
          <w:marLeft w:val="0"/>
          <w:marRight w:val="0"/>
          <w:marTop w:val="0"/>
          <w:marBottom w:val="0"/>
          <w:divBdr>
            <w:top w:val="none" w:sz="0" w:space="0" w:color="auto"/>
            <w:left w:val="none" w:sz="0" w:space="0" w:color="auto"/>
            <w:bottom w:val="none" w:sz="0" w:space="0" w:color="auto"/>
            <w:right w:val="none" w:sz="0" w:space="0" w:color="auto"/>
          </w:divBdr>
          <w:divsChild>
            <w:div w:id="1459638829">
              <w:marLeft w:val="0"/>
              <w:marRight w:val="0"/>
              <w:marTop w:val="0"/>
              <w:marBottom w:val="0"/>
              <w:divBdr>
                <w:top w:val="none" w:sz="0" w:space="0" w:color="auto"/>
                <w:left w:val="none" w:sz="0" w:space="0" w:color="auto"/>
                <w:bottom w:val="none" w:sz="0" w:space="0" w:color="auto"/>
                <w:right w:val="none" w:sz="0" w:space="0" w:color="auto"/>
              </w:divBdr>
            </w:div>
            <w:div w:id="574508520">
              <w:marLeft w:val="0"/>
              <w:marRight w:val="0"/>
              <w:marTop w:val="0"/>
              <w:marBottom w:val="0"/>
              <w:divBdr>
                <w:top w:val="none" w:sz="0" w:space="0" w:color="auto"/>
                <w:left w:val="none" w:sz="0" w:space="0" w:color="auto"/>
                <w:bottom w:val="none" w:sz="0" w:space="0" w:color="auto"/>
                <w:right w:val="none" w:sz="0" w:space="0" w:color="auto"/>
              </w:divBdr>
            </w:div>
            <w:div w:id="354118207">
              <w:marLeft w:val="0"/>
              <w:marRight w:val="0"/>
              <w:marTop w:val="0"/>
              <w:marBottom w:val="0"/>
              <w:divBdr>
                <w:top w:val="none" w:sz="0" w:space="0" w:color="auto"/>
                <w:left w:val="none" w:sz="0" w:space="0" w:color="auto"/>
                <w:bottom w:val="none" w:sz="0" w:space="0" w:color="auto"/>
                <w:right w:val="none" w:sz="0" w:space="0" w:color="auto"/>
              </w:divBdr>
            </w:div>
          </w:divsChild>
        </w:div>
        <w:div w:id="1619752178">
          <w:marLeft w:val="0"/>
          <w:marRight w:val="0"/>
          <w:marTop w:val="0"/>
          <w:marBottom w:val="0"/>
          <w:divBdr>
            <w:top w:val="none" w:sz="0" w:space="0" w:color="auto"/>
            <w:left w:val="none" w:sz="0" w:space="0" w:color="auto"/>
            <w:bottom w:val="none" w:sz="0" w:space="0" w:color="auto"/>
            <w:right w:val="none" w:sz="0" w:space="0" w:color="auto"/>
          </w:divBdr>
          <w:divsChild>
            <w:div w:id="1500197307">
              <w:marLeft w:val="0"/>
              <w:marRight w:val="0"/>
              <w:marTop w:val="0"/>
              <w:marBottom w:val="0"/>
              <w:divBdr>
                <w:top w:val="none" w:sz="0" w:space="0" w:color="auto"/>
                <w:left w:val="none" w:sz="0" w:space="0" w:color="auto"/>
                <w:bottom w:val="none" w:sz="0" w:space="0" w:color="auto"/>
                <w:right w:val="none" w:sz="0" w:space="0" w:color="auto"/>
              </w:divBdr>
            </w:div>
            <w:div w:id="1991513784">
              <w:marLeft w:val="0"/>
              <w:marRight w:val="0"/>
              <w:marTop w:val="0"/>
              <w:marBottom w:val="0"/>
              <w:divBdr>
                <w:top w:val="none" w:sz="0" w:space="0" w:color="auto"/>
                <w:left w:val="none" w:sz="0" w:space="0" w:color="auto"/>
                <w:bottom w:val="none" w:sz="0" w:space="0" w:color="auto"/>
                <w:right w:val="none" w:sz="0" w:space="0" w:color="auto"/>
              </w:divBdr>
            </w:div>
            <w:div w:id="452750005">
              <w:marLeft w:val="0"/>
              <w:marRight w:val="0"/>
              <w:marTop w:val="0"/>
              <w:marBottom w:val="0"/>
              <w:divBdr>
                <w:top w:val="none" w:sz="0" w:space="0" w:color="auto"/>
                <w:left w:val="none" w:sz="0" w:space="0" w:color="auto"/>
                <w:bottom w:val="none" w:sz="0" w:space="0" w:color="auto"/>
                <w:right w:val="none" w:sz="0" w:space="0" w:color="auto"/>
              </w:divBdr>
            </w:div>
            <w:div w:id="1516841452">
              <w:marLeft w:val="0"/>
              <w:marRight w:val="0"/>
              <w:marTop w:val="0"/>
              <w:marBottom w:val="0"/>
              <w:divBdr>
                <w:top w:val="none" w:sz="0" w:space="0" w:color="auto"/>
                <w:left w:val="none" w:sz="0" w:space="0" w:color="auto"/>
                <w:bottom w:val="none" w:sz="0" w:space="0" w:color="auto"/>
                <w:right w:val="none" w:sz="0" w:space="0" w:color="auto"/>
              </w:divBdr>
            </w:div>
          </w:divsChild>
        </w:div>
        <w:div w:id="1153789468">
          <w:marLeft w:val="0"/>
          <w:marRight w:val="0"/>
          <w:marTop w:val="0"/>
          <w:marBottom w:val="0"/>
          <w:divBdr>
            <w:top w:val="none" w:sz="0" w:space="0" w:color="auto"/>
            <w:left w:val="none" w:sz="0" w:space="0" w:color="auto"/>
            <w:bottom w:val="none" w:sz="0" w:space="0" w:color="auto"/>
            <w:right w:val="none" w:sz="0" w:space="0" w:color="auto"/>
          </w:divBdr>
          <w:divsChild>
            <w:div w:id="292683844">
              <w:marLeft w:val="0"/>
              <w:marRight w:val="0"/>
              <w:marTop w:val="0"/>
              <w:marBottom w:val="0"/>
              <w:divBdr>
                <w:top w:val="none" w:sz="0" w:space="0" w:color="auto"/>
                <w:left w:val="none" w:sz="0" w:space="0" w:color="auto"/>
                <w:bottom w:val="none" w:sz="0" w:space="0" w:color="auto"/>
                <w:right w:val="none" w:sz="0" w:space="0" w:color="auto"/>
              </w:divBdr>
            </w:div>
            <w:div w:id="970283323">
              <w:marLeft w:val="0"/>
              <w:marRight w:val="0"/>
              <w:marTop w:val="0"/>
              <w:marBottom w:val="0"/>
              <w:divBdr>
                <w:top w:val="none" w:sz="0" w:space="0" w:color="auto"/>
                <w:left w:val="none" w:sz="0" w:space="0" w:color="auto"/>
                <w:bottom w:val="none" w:sz="0" w:space="0" w:color="auto"/>
                <w:right w:val="none" w:sz="0" w:space="0" w:color="auto"/>
              </w:divBdr>
            </w:div>
            <w:div w:id="1208029395">
              <w:marLeft w:val="0"/>
              <w:marRight w:val="0"/>
              <w:marTop w:val="0"/>
              <w:marBottom w:val="0"/>
              <w:divBdr>
                <w:top w:val="none" w:sz="0" w:space="0" w:color="auto"/>
                <w:left w:val="none" w:sz="0" w:space="0" w:color="auto"/>
                <w:bottom w:val="none" w:sz="0" w:space="0" w:color="auto"/>
                <w:right w:val="none" w:sz="0" w:space="0" w:color="auto"/>
              </w:divBdr>
            </w:div>
            <w:div w:id="1213806946">
              <w:marLeft w:val="0"/>
              <w:marRight w:val="0"/>
              <w:marTop w:val="0"/>
              <w:marBottom w:val="0"/>
              <w:divBdr>
                <w:top w:val="none" w:sz="0" w:space="0" w:color="auto"/>
                <w:left w:val="none" w:sz="0" w:space="0" w:color="auto"/>
                <w:bottom w:val="none" w:sz="0" w:space="0" w:color="auto"/>
                <w:right w:val="none" w:sz="0" w:space="0" w:color="auto"/>
              </w:divBdr>
            </w:div>
            <w:div w:id="1286693453">
              <w:marLeft w:val="0"/>
              <w:marRight w:val="0"/>
              <w:marTop w:val="0"/>
              <w:marBottom w:val="0"/>
              <w:divBdr>
                <w:top w:val="none" w:sz="0" w:space="0" w:color="auto"/>
                <w:left w:val="none" w:sz="0" w:space="0" w:color="auto"/>
                <w:bottom w:val="none" w:sz="0" w:space="0" w:color="auto"/>
                <w:right w:val="none" w:sz="0" w:space="0" w:color="auto"/>
              </w:divBdr>
            </w:div>
          </w:divsChild>
        </w:div>
        <w:div w:id="1623609412">
          <w:marLeft w:val="0"/>
          <w:marRight w:val="0"/>
          <w:marTop w:val="0"/>
          <w:marBottom w:val="0"/>
          <w:divBdr>
            <w:top w:val="none" w:sz="0" w:space="0" w:color="auto"/>
            <w:left w:val="none" w:sz="0" w:space="0" w:color="auto"/>
            <w:bottom w:val="none" w:sz="0" w:space="0" w:color="auto"/>
            <w:right w:val="none" w:sz="0" w:space="0" w:color="auto"/>
          </w:divBdr>
          <w:divsChild>
            <w:div w:id="1970623507">
              <w:marLeft w:val="0"/>
              <w:marRight w:val="0"/>
              <w:marTop w:val="0"/>
              <w:marBottom w:val="0"/>
              <w:divBdr>
                <w:top w:val="none" w:sz="0" w:space="0" w:color="auto"/>
                <w:left w:val="none" w:sz="0" w:space="0" w:color="auto"/>
                <w:bottom w:val="none" w:sz="0" w:space="0" w:color="auto"/>
                <w:right w:val="none" w:sz="0" w:space="0" w:color="auto"/>
              </w:divBdr>
            </w:div>
            <w:div w:id="1824853215">
              <w:marLeft w:val="0"/>
              <w:marRight w:val="0"/>
              <w:marTop w:val="0"/>
              <w:marBottom w:val="0"/>
              <w:divBdr>
                <w:top w:val="none" w:sz="0" w:space="0" w:color="auto"/>
                <w:left w:val="none" w:sz="0" w:space="0" w:color="auto"/>
                <w:bottom w:val="none" w:sz="0" w:space="0" w:color="auto"/>
                <w:right w:val="none" w:sz="0" w:space="0" w:color="auto"/>
              </w:divBdr>
            </w:div>
          </w:divsChild>
        </w:div>
        <w:div w:id="500855263">
          <w:marLeft w:val="0"/>
          <w:marRight w:val="0"/>
          <w:marTop w:val="0"/>
          <w:marBottom w:val="0"/>
          <w:divBdr>
            <w:top w:val="none" w:sz="0" w:space="0" w:color="auto"/>
            <w:left w:val="none" w:sz="0" w:space="0" w:color="auto"/>
            <w:bottom w:val="none" w:sz="0" w:space="0" w:color="auto"/>
            <w:right w:val="none" w:sz="0" w:space="0" w:color="auto"/>
          </w:divBdr>
          <w:divsChild>
            <w:div w:id="1112867369">
              <w:marLeft w:val="0"/>
              <w:marRight w:val="0"/>
              <w:marTop w:val="0"/>
              <w:marBottom w:val="0"/>
              <w:divBdr>
                <w:top w:val="none" w:sz="0" w:space="0" w:color="auto"/>
                <w:left w:val="none" w:sz="0" w:space="0" w:color="auto"/>
                <w:bottom w:val="none" w:sz="0" w:space="0" w:color="auto"/>
                <w:right w:val="none" w:sz="0" w:space="0" w:color="auto"/>
              </w:divBdr>
            </w:div>
            <w:div w:id="1488790467">
              <w:marLeft w:val="0"/>
              <w:marRight w:val="0"/>
              <w:marTop w:val="0"/>
              <w:marBottom w:val="0"/>
              <w:divBdr>
                <w:top w:val="none" w:sz="0" w:space="0" w:color="auto"/>
                <w:left w:val="none" w:sz="0" w:space="0" w:color="auto"/>
                <w:bottom w:val="none" w:sz="0" w:space="0" w:color="auto"/>
                <w:right w:val="none" w:sz="0" w:space="0" w:color="auto"/>
              </w:divBdr>
            </w:div>
            <w:div w:id="2136219546">
              <w:marLeft w:val="0"/>
              <w:marRight w:val="0"/>
              <w:marTop w:val="0"/>
              <w:marBottom w:val="0"/>
              <w:divBdr>
                <w:top w:val="none" w:sz="0" w:space="0" w:color="auto"/>
                <w:left w:val="none" w:sz="0" w:space="0" w:color="auto"/>
                <w:bottom w:val="none" w:sz="0" w:space="0" w:color="auto"/>
                <w:right w:val="none" w:sz="0" w:space="0" w:color="auto"/>
              </w:divBdr>
            </w:div>
            <w:div w:id="1992827341">
              <w:marLeft w:val="0"/>
              <w:marRight w:val="0"/>
              <w:marTop w:val="0"/>
              <w:marBottom w:val="0"/>
              <w:divBdr>
                <w:top w:val="none" w:sz="0" w:space="0" w:color="auto"/>
                <w:left w:val="none" w:sz="0" w:space="0" w:color="auto"/>
                <w:bottom w:val="none" w:sz="0" w:space="0" w:color="auto"/>
                <w:right w:val="none" w:sz="0" w:space="0" w:color="auto"/>
              </w:divBdr>
            </w:div>
            <w:div w:id="1418332848">
              <w:marLeft w:val="0"/>
              <w:marRight w:val="0"/>
              <w:marTop w:val="0"/>
              <w:marBottom w:val="0"/>
              <w:divBdr>
                <w:top w:val="none" w:sz="0" w:space="0" w:color="auto"/>
                <w:left w:val="none" w:sz="0" w:space="0" w:color="auto"/>
                <w:bottom w:val="none" w:sz="0" w:space="0" w:color="auto"/>
                <w:right w:val="none" w:sz="0" w:space="0" w:color="auto"/>
              </w:divBdr>
            </w:div>
          </w:divsChild>
        </w:div>
        <w:div w:id="389692067">
          <w:marLeft w:val="0"/>
          <w:marRight w:val="0"/>
          <w:marTop w:val="0"/>
          <w:marBottom w:val="0"/>
          <w:divBdr>
            <w:top w:val="none" w:sz="0" w:space="0" w:color="auto"/>
            <w:left w:val="none" w:sz="0" w:space="0" w:color="auto"/>
            <w:bottom w:val="none" w:sz="0" w:space="0" w:color="auto"/>
            <w:right w:val="none" w:sz="0" w:space="0" w:color="auto"/>
          </w:divBdr>
          <w:divsChild>
            <w:div w:id="873271230">
              <w:marLeft w:val="0"/>
              <w:marRight w:val="0"/>
              <w:marTop w:val="0"/>
              <w:marBottom w:val="0"/>
              <w:divBdr>
                <w:top w:val="none" w:sz="0" w:space="0" w:color="auto"/>
                <w:left w:val="none" w:sz="0" w:space="0" w:color="auto"/>
                <w:bottom w:val="none" w:sz="0" w:space="0" w:color="auto"/>
                <w:right w:val="none" w:sz="0" w:space="0" w:color="auto"/>
              </w:divBdr>
            </w:div>
            <w:div w:id="1773434558">
              <w:marLeft w:val="0"/>
              <w:marRight w:val="0"/>
              <w:marTop w:val="0"/>
              <w:marBottom w:val="0"/>
              <w:divBdr>
                <w:top w:val="none" w:sz="0" w:space="0" w:color="auto"/>
                <w:left w:val="none" w:sz="0" w:space="0" w:color="auto"/>
                <w:bottom w:val="none" w:sz="0" w:space="0" w:color="auto"/>
                <w:right w:val="none" w:sz="0" w:space="0" w:color="auto"/>
              </w:divBdr>
            </w:div>
            <w:div w:id="241720240">
              <w:marLeft w:val="0"/>
              <w:marRight w:val="0"/>
              <w:marTop w:val="0"/>
              <w:marBottom w:val="0"/>
              <w:divBdr>
                <w:top w:val="none" w:sz="0" w:space="0" w:color="auto"/>
                <w:left w:val="none" w:sz="0" w:space="0" w:color="auto"/>
                <w:bottom w:val="none" w:sz="0" w:space="0" w:color="auto"/>
                <w:right w:val="none" w:sz="0" w:space="0" w:color="auto"/>
              </w:divBdr>
            </w:div>
            <w:div w:id="106779440">
              <w:marLeft w:val="0"/>
              <w:marRight w:val="0"/>
              <w:marTop w:val="0"/>
              <w:marBottom w:val="0"/>
              <w:divBdr>
                <w:top w:val="none" w:sz="0" w:space="0" w:color="auto"/>
                <w:left w:val="none" w:sz="0" w:space="0" w:color="auto"/>
                <w:bottom w:val="none" w:sz="0" w:space="0" w:color="auto"/>
                <w:right w:val="none" w:sz="0" w:space="0" w:color="auto"/>
              </w:divBdr>
            </w:div>
            <w:div w:id="505435973">
              <w:marLeft w:val="0"/>
              <w:marRight w:val="0"/>
              <w:marTop w:val="0"/>
              <w:marBottom w:val="0"/>
              <w:divBdr>
                <w:top w:val="none" w:sz="0" w:space="0" w:color="auto"/>
                <w:left w:val="none" w:sz="0" w:space="0" w:color="auto"/>
                <w:bottom w:val="none" w:sz="0" w:space="0" w:color="auto"/>
                <w:right w:val="none" w:sz="0" w:space="0" w:color="auto"/>
              </w:divBdr>
            </w:div>
          </w:divsChild>
        </w:div>
        <w:div w:id="2050254082">
          <w:marLeft w:val="0"/>
          <w:marRight w:val="0"/>
          <w:marTop w:val="0"/>
          <w:marBottom w:val="0"/>
          <w:divBdr>
            <w:top w:val="none" w:sz="0" w:space="0" w:color="auto"/>
            <w:left w:val="none" w:sz="0" w:space="0" w:color="auto"/>
            <w:bottom w:val="none" w:sz="0" w:space="0" w:color="auto"/>
            <w:right w:val="none" w:sz="0" w:space="0" w:color="auto"/>
          </w:divBdr>
          <w:divsChild>
            <w:div w:id="1041591560">
              <w:marLeft w:val="0"/>
              <w:marRight w:val="0"/>
              <w:marTop w:val="0"/>
              <w:marBottom w:val="0"/>
              <w:divBdr>
                <w:top w:val="none" w:sz="0" w:space="0" w:color="auto"/>
                <w:left w:val="none" w:sz="0" w:space="0" w:color="auto"/>
                <w:bottom w:val="none" w:sz="0" w:space="0" w:color="auto"/>
                <w:right w:val="none" w:sz="0" w:space="0" w:color="auto"/>
              </w:divBdr>
            </w:div>
          </w:divsChild>
        </w:div>
        <w:div w:id="1272710495">
          <w:marLeft w:val="0"/>
          <w:marRight w:val="0"/>
          <w:marTop w:val="0"/>
          <w:marBottom w:val="0"/>
          <w:divBdr>
            <w:top w:val="none" w:sz="0" w:space="0" w:color="auto"/>
            <w:left w:val="none" w:sz="0" w:space="0" w:color="auto"/>
            <w:bottom w:val="none" w:sz="0" w:space="0" w:color="auto"/>
            <w:right w:val="none" w:sz="0" w:space="0" w:color="auto"/>
          </w:divBdr>
          <w:divsChild>
            <w:div w:id="1018848852">
              <w:marLeft w:val="0"/>
              <w:marRight w:val="0"/>
              <w:marTop w:val="0"/>
              <w:marBottom w:val="0"/>
              <w:divBdr>
                <w:top w:val="none" w:sz="0" w:space="0" w:color="auto"/>
                <w:left w:val="none" w:sz="0" w:space="0" w:color="auto"/>
                <w:bottom w:val="none" w:sz="0" w:space="0" w:color="auto"/>
                <w:right w:val="none" w:sz="0" w:space="0" w:color="auto"/>
              </w:divBdr>
            </w:div>
            <w:div w:id="1011562177">
              <w:marLeft w:val="0"/>
              <w:marRight w:val="0"/>
              <w:marTop w:val="0"/>
              <w:marBottom w:val="0"/>
              <w:divBdr>
                <w:top w:val="none" w:sz="0" w:space="0" w:color="auto"/>
                <w:left w:val="none" w:sz="0" w:space="0" w:color="auto"/>
                <w:bottom w:val="none" w:sz="0" w:space="0" w:color="auto"/>
                <w:right w:val="none" w:sz="0" w:space="0" w:color="auto"/>
              </w:divBdr>
            </w:div>
            <w:div w:id="569775171">
              <w:marLeft w:val="0"/>
              <w:marRight w:val="0"/>
              <w:marTop w:val="0"/>
              <w:marBottom w:val="0"/>
              <w:divBdr>
                <w:top w:val="none" w:sz="0" w:space="0" w:color="auto"/>
                <w:left w:val="none" w:sz="0" w:space="0" w:color="auto"/>
                <w:bottom w:val="none" w:sz="0" w:space="0" w:color="auto"/>
                <w:right w:val="none" w:sz="0" w:space="0" w:color="auto"/>
              </w:divBdr>
            </w:div>
            <w:div w:id="1794710485">
              <w:marLeft w:val="0"/>
              <w:marRight w:val="0"/>
              <w:marTop w:val="0"/>
              <w:marBottom w:val="0"/>
              <w:divBdr>
                <w:top w:val="none" w:sz="0" w:space="0" w:color="auto"/>
                <w:left w:val="none" w:sz="0" w:space="0" w:color="auto"/>
                <w:bottom w:val="none" w:sz="0" w:space="0" w:color="auto"/>
                <w:right w:val="none" w:sz="0" w:space="0" w:color="auto"/>
              </w:divBdr>
            </w:div>
          </w:divsChild>
        </w:div>
        <w:div w:id="673413424">
          <w:marLeft w:val="0"/>
          <w:marRight w:val="0"/>
          <w:marTop w:val="0"/>
          <w:marBottom w:val="0"/>
          <w:divBdr>
            <w:top w:val="none" w:sz="0" w:space="0" w:color="auto"/>
            <w:left w:val="none" w:sz="0" w:space="0" w:color="auto"/>
            <w:bottom w:val="none" w:sz="0" w:space="0" w:color="auto"/>
            <w:right w:val="none" w:sz="0" w:space="0" w:color="auto"/>
          </w:divBdr>
        </w:div>
        <w:div w:id="1383481414">
          <w:marLeft w:val="0"/>
          <w:marRight w:val="0"/>
          <w:marTop w:val="0"/>
          <w:marBottom w:val="0"/>
          <w:divBdr>
            <w:top w:val="none" w:sz="0" w:space="0" w:color="auto"/>
            <w:left w:val="none" w:sz="0" w:space="0" w:color="auto"/>
            <w:bottom w:val="none" w:sz="0" w:space="0" w:color="auto"/>
            <w:right w:val="none" w:sz="0" w:space="0" w:color="auto"/>
          </w:divBdr>
        </w:div>
        <w:div w:id="1270703771">
          <w:marLeft w:val="0"/>
          <w:marRight w:val="0"/>
          <w:marTop w:val="0"/>
          <w:marBottom w:val="0"/>
          <w:divBdr>
            <w:top w:val="none" w:sz="0" w:space="0" w:color="auto"/>
            <w:left w:val="none" w:sz="0" w:space="0" w:color="auto"/>
            <w:bottom w:val="none" w:sz="0" w:space="0" w:color="auto"/>
            <w:right w:val="none" w:sz="0" w:space="0" w:color="auto"/>
          </w:divBdr>
        </w:div>
        <w:div w:id="1557400707">
          <w:marLeft w:val="0"/>
          <w:marRight w:val="0"/>
          <w:marTop w:val="0"/>
          <w:marBottom w:val="0"/>
          <w:divBdr>
            <w:top w:val="none" w:sz="0" w:space="0" w:color="auto"/>
            <w:left w:val="none" w:sz="0" w:space="0" w:color="auto"/>
            <w:bottom w:val="none" w:sz="0" w:space="0" w:color="auto"/>
            <w:right w:val="none" w:sz="0" w:space="0" w:color="auto"/>
          </w:divBdr>
        </w:div>
        <w:div w:id="382872861">
          <w:marLeft w:val="0"/>
          <w:marRight w:val="0"/>
          <w:marTop w:val="0"/>
          <w:marBottom w:val="0"/>
          <w:divBdr>
            <w:top w:val="none" w:sz="0" w:space="0" w:color="auto"/>
            <w:left w:val="none" w:sz="0" w:space="0" w:color="auto"/>
            <w:bottom w:val="none" w:sz="0" w:space="0" w:color="auto"/>
            <w:right w:val="none" w:sz="0" w:space="0" w:color="auto"/>
          </w:divBdr>
        </w:div>
        <w:div w:id="1157501997">
          <w:marLeft w:val="0"/>
          <w:marRight w:val="0"/>
          <w:marTop w:val="0"/>
          <w:marBottom w:val="0"/>
          <w:divBdr>
            <w:top w:val="none" w:sz="0" w:space="0" w:color="auto"/>
            <w:left w:val="none" w:sz="0" w:space="0" w:color="auto"/>
            <w:bottom w:val="none" w:sz="0" w:space="0" w:color="auto"/>
            <w:right w:val="none" w:sz="0" w:space="0" w:color="auto"/>
          </w:divBdr>
        </w:div>
        <w:div w:id="135999392">
          <w:marLeft w:val="0"/>
          <w:marRight w:val="0"/>
          <w:marTop w:val="0"/>
          <w:marBottom w:val="0"/>
          <w:divBdr>
            <w:top w:val="none" w:sz="0" w:space="0" w:color="auto"/>
            <w:left w:val="none" w:sz="0" w:space="0" w:color="auto"/>
            <w:bottom w:val="none" w:sz="0" w:space="0" w:color="auto"/>
            <w:right w:val="none" w:sz="0" w:space="0" w:color="auto"/>
          </w:divBdr>
        </w:div>
        <w:div w:id="779682697">
          <w:marLeft w:val="0"/>
          <w:marRight w:val="0"/>
          <w:marTop w:val="0"/>
          <w:marBottom w:val="0"/>
          <w:divBdr>
            <w:top w:val="none" w:sz="0" w:space="0" w:color="auto"/>
            <w:left w:val="none" w:sz="0" w:space="0" w:color="auto"/>
            <w:bottom w:val="none" w:sz="0" w:space="0" w:color="auto"/>
            <w:right w:val="none" w:sz="0" w:space="0" w:color="auto"/>
          </w:divBdr>
        </w:div>
        <w:div w:id="931351550">
          <w:marLeft w:val="0"/>
          <w:marRight w:val="0"/>
          <w:marTop w:val="0"/>
          <w:marBottom w:val="0"/>
          <w:divBdr>
            <w:top w:val="none" w:sz="0" w:space="0" w:color="auto"/>
            <w:left w:val="none" w:sz="0" w:space="0" w:color="auto"/>
            <w:bottom w:val="none" w:sz="0" w:space="0" w:color="auto"/>
            <w:right w:val="none" w:sz="0" w:space="0" w:color="auto"/>
          </w:divBdr>
        </w:div>
        <w:div w:id="1710034557">
          <w:marLeft w:val="0"/>
          <w:marRight w:val="0"/>
          <w:marTop w:val="0"/>
          <w:marBottom w:val="0"/>
          <w:divBdr>
            <w:top w:val="none" w:sz="0" w:space="0" w:color="auto"/>
            <w:left w:val="none" w:sz="0" w:space="0" w:color="auto"/>
            <w:bottom w:val="none" w:sz="0" w:space="0" w:color="auto"/>
            <w:right w:val="none" w:sz="0" w:space="0" w:color="auto"/>
          </w:divBdr>
        </w:div>
        <w:div w:id="1275134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5952E8E984CC4E8ED4C543C41A2B47" ma:contentTypeVersion="13" ma:contentTypeDescription="Create a new document." ma:contentTypeScope="" ma:versionID="12444e0c8b97ab2ead49de0bf8395090">
  <xsd:schema xmlns:xsd="http://www.w3.org/2001/XMLSchema" xmlns:xs="http://www.w3.org/2001/XMLSchema" xmlns:p="http://schemas.microsoft.com/office/2006/metadata/properties" xmlns:ns3="46021e91-44b5-4646-b039-fb0d42e98282" xmlns:ns4="30049a43-f8c6-43cc-a3e1-f2bb6353aa0f" targetNamespace="http://schemas.microsoft.com/office/2006/metadata/properties" ma:root="true" ma:fieldsID="6e129d38be525bd11ae3c009cfcd27b7" ns3:_="" ns4:_="">
    <xsd:import namespace="46021e91-44b5-4646-b039-fb0d42e98282"/>
    <xsd:import namespace="30049a43-f8c6-43cc-a3e1-f2bb6353aa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21e91-44b5-4646-b039-fb0d42e98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49a43-f8c6-43cc-a3e1-f2bb6353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08E08-4B52-470A-A804-6D060CEC57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64C7D-139D-4303-998B-48E16C2C4DEB}">
  <ds:schemaRefs>
    <ds:schemaRef ds:uri="http://schemas.microsoft.com/sharepoint/v3/contenttype/forms"/>
  </ds:schemaRefs>
</ds:datastoreItem>
</file>

<file path=customXml/itemProps3.xml><?xml version="1.0" encoding="utf-8"?>
<ds:datastoreItem xmlns:ds="http://schemas.openxmlformats.org/officeDocument/2006/customXml" ds:itemID="{592D07FA-2EF5-4175-B111-2DAC1EE36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21e91-44b5-4646-b039-fb0d42e98282"/>
    <ds:schemaRef ds:uri="30049a43-f8c6-43cc-a3e1-f2bb6353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Crosedale</dc:creator>
  <cp:keywords/>
  <dc:description/>
  <cp:lastModifiedBy>Rose Chaundy</cp:lastModifiedBy>
  <cp:revision>2</cp:revision>
  <dcterms:created xsi:type="dcterms:W3CDTF">2022-01-12T16:39:00Z</dcterms:created>
  <dcterms:modified xsi:type="dcterms:W3CDTF">2022-01-12T16:39:00Z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0x010100785952E8E984CC4E8ED4C543C41A2B47</vt:lpwstr>
  </property>
</Properties>
</file>