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62" w:rsidRDefault="00D26062">
      <w:pPr>
        <w:jc w:val="center"/>
        <w:rPr>
          <w:rFonts w:ascii="Arial" w:hAnsi="Arial" w:cs="Arial"/>
          <w:b/>
        </w:rPr>
      </w:pPr>
    </w:p>
    <w:p w:rsidR="00953406" w:rsidRDefault="00953406" w:rsidP="00953406">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68AA278D" wp14:editId="62BC30ED">
                <wp:simplePos x="0" y="0"/>
                <wp:positionH relativeFrom="column">
                  <wp:posOffset>1042035</wp:posOffset>
                </wp:positionH>
                <wp:positionV relativeFrom="paragraph">
                  <wp:posOffset>13335</wp:posOffset>
                </wp:positionV>
                <wp:extent cx="506730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200150"/>
                        </a:xfrm>
                        <a:prstGeom prst="rect">
                          <a:avLst/>
                        </a:prstGeom>
                        <a:solidFill>
                          <a:srgbClr val="FFFFFF"/>
                        </a:solidFill>
                        <a:ln w="9525">
                          <a:noFill/>
                          <a:miter lim="800000"/>
                          <a:headEnd/>
                          <a:tailEnd/>
                        </a:ln>
                      </wps:spPr>
                      <wps:txbx>
                        <w:txbxContent>
                          <w:p w:rsidR="00953406" w:rsidRDefault="00953406" w:rsidP="00953406">
                            <w:pPr>
                              <w:jc w:val="center"/>
                              <w:rPr>
                                <w:rFonts w:ascii="Arial" w:hAnsi="Arial" w:cs="Arial"/>
                                <w:b/>
                                <w:sz w:val="40"/>
                              </w:rPr>
                            </w:pPr>
                            <w:r>
                              <w:rPr>
                                <w:rFonts w:ascii="Arial" w:hAnsi="Arial" w:cs="Arial"/>
                                <w:b/>
                                <w:sz w:val="40"/>
                              </w:rPr>
                              <w:t>ALL HALLOWS RC HIGH SCHOOL</w:t>
                            </w:r>
                          </w:p>
                          <w:p w:rsidR="00953406" w:rsidRDefault="00953406" w:rsidP="00953406">
                            <w:pPr>
                              <w:jc w:val="center"/>
                              <w:rPr>
                                <w:rFonts w:ascii="Arial" w:hAnsi="Arial" w:cs="Arial"/>
                                <w:b/>
                              </w:rPr>
                            </w:pPr>
                          </w:p>
                          <w:p w:rsidR="00953406" w:rsidRDefault="00953406" w:rsidP="00953406">
                            <w:pPr>
                              <w:jc w:val="center"/>
                              <w:rPr>
                                <w:rFonts w:ascii="Arial" w:hAnsi="Arial" w:cs="Arial"/>
                                <w:b/>
                              </w:rPr>
                            </w:pPr>
                            <w:r>
                              <w:rPr>
                                <w:rFonts w:ascii="Arial" w:hAnsi="Arial" w:cs="Arial"/>
                                <w:b/>
                              </w:rPr>
                              <w:t>150 Eccles Old Road, Salford, M6 8AA</w:t>
                            </w:r>
                          </w:p>
                          <w:p w:rsidR="00953406" w:rsidRDefault="00953406" w:rsidP="00953406">
                            <w:pPr>
                              <w:jc w:val="center"/>
                              <w:rPr>
                                <w:rFonts w:ascii="Arial" w:hAnsi="Arial" w:cs="Arial"/>
                                <w:b/>
                              </w:rPr>
                            </w:pPr>
                            <w:r>
                              <w:rPr>
                                <w:rFonts w:ascii="Arial" w:hAnsi="Arial" w:cs="Arial"/>
                                <w:b/>
                              </w:rPr>
                              <w:t>Tel:  0161 921 1900</w:t>
                            </w:r>
                          </w:p>
                          <w:p w:rsidR="00953406" w:rsidRDefault="00953406" w:rsidP="00953406">
                            <w:pPr>
                              <w:jc w:val="center"/>
                              <w:rPr>
                                <w:rFonts w:ascii="Arial" w:hAnsi="Arial" w:cs="Arial"/>
                                <w:b/>
                              </w:rPr>
                            </w:pPr>
                            <w:r>
                              <w:rPr>
                                <w:rFonts w:ascii="Arial" w:hAnsi="Arial" w:cs="Arial"/>
                                <w:b/>
                              </w:rPr>
                              <w:t>(11-16 Mixed Catholic Comprehensive Roll 67</w:t>
                            </w:r>
                            <w:r w:rsidR="0050012F">
                              <w:rPr>
                                <w:rFonts w:ascii="Arial" w:hAnsi="Arial" w:cs="Arial"/>
                                <w:b/>
                              </w:rPr>
                              <w:t>9</w:t>
                            </w:r>
                            <w:r>
                              <w:rPr>
                                <w:rFonts w:ascii="Arial" w:hAnsi="Arial" w:cs="Arial"/>
                                <w:b/>
                              </w:rPr>
                              <w:t>)</w:t>
                            </w:r>
                          </w:p>
                          <w:p w:rsidR="00953406" w:rsidRDefault="00953406" w:rsidP="00953406">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A278D" id="_x0000_t202" coordsize="21600,21600" o:spt="202" path="m,l,21600r21600,l21600,xe">
                <v:stroke joinstyle="miter"/>
                <v:path gradientshapeok="t" o:connecttype="rect"/>
              </v:shapetype>
              <v:shape id="Text Box 2" o:spid="_x0000_s1026" type="#_x0000_t202" style="position:absolute;margin-left:82.05pt;margin-top:1.05pt;width:39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" stroked="f">
                <v:textbox>
                  <w:txbxContent>
                    <w:p w:rsidR="00953406" w:rsidRDefault="00953406" w:rsidP="00953406">
                      <w:pPr>
                        <w:jc w:val="center"/>
                        <w:rPr>
                          <w:rFonts w:ascii="Arial" w:hAnsi="Arial" w:cs="Arial"/>
                          <w:b/>
                          <w:sz w:val="40"/>
                        </w:rPr>
                      </w:pPr>
                      <w:r>
                        <w:rPr>
                          <w:rFonts w:ascii="Arial" w:hAnsi="Arial" w:cs="Arial"/>
                          <w:b/>
                          <w:sz w:val="40"/>
                        </w:rPr>
                        <w:t>ALL HALLOWS RC HIGH SCHOOL</w:t>
                      </w:r>
                    </w:p>
                    <w:p w:rsidR="00953406" w:rsidRDefault="00953406" w:rsidP="00953406">
                      <w:pPr>
                        <w:jc w:val="center"/>
                        <w:rPr>
                          <w:rFonts w:ascii="Arial" w:hAnsi="Arial" w:cs="Arial"/>
                          <w:b/>
                        </w:rPr>
                      </w:pPr>
                    </w:p>
                    <w:p w:rsidR="00953406" w:rsidRDefault="00953406" w:rsidP="00953406">
                      <w:pPr>
                        <w:jc w:val="center"/>
                        <w:rPr>
                          <w:rFonts w:ascii="Arial" w:hAnsi="Arial" w:cs="Arial"/>
                          <w:b/>
                        </w:rPr>
                      </w:pPr>
                      <w:r>
                        <w:rPr>
                          <w:rFonts w:ascii="Arial" w:hAnsi="Arial" w:cs="Arial"/>
                          <w:b/>
                        </w:rPr>
                        <w:t>150 Eccles Old Road, Salford, M6 8AA</w:t>
                      </w:r>
                    </w:p>
                    <w:p w:rsidR="00953406" w:rsidRDefault="00953406" w:rsidP="00953406">
                      <w:pPr>
                        <w:jc w:val="center"/>
                        <w:rPr>
                          <w:rFonts w:ascii="Arial" w:hAnsi="Arial" w:cs="Arial"/>
                          <w:b/>
                        </w:rPr>
                      </w:pPr>
                      <w:r>
                        <w:rPr>
                          <w:rFonts w:ascii="Arial" w:hAnsi="Arial" w:cs="Arial"/>
                          <w:b/>
                        </w:rPr>
                        <w:t>Tel:  0161 921 1900</w:t>
                      </w:r>
                    </w:p>
                    <w:p w:rsidR="00953406" w:rsidRDefault="00953406" w:rsidP="00953406">
                      <w:pPr>
                        <w:jc w:val="center"/>
                        <w:rPr>
                          <w:rFonts w:ascii="Arial" w:hAnsi="Arial" w:cs="Arial"/>
                          <w:b/>
                        </w:rPr>
                      </w:pPr>
                      <w:r>
                        <w:rPr>
                          <w:rFonts w:ascii="Arial" w:hAnsi="Arial" w:cs="Arial"/>
                          <w:b/>
                        </w:rPr>
                        <w:t>(11-16 Mixed Catholic Comprehensive Roll 67</w:t>
                      </w:r>
                      <w:r w:rsidR="0050012F">
                        <w:rPr>
                          <w:rFonts w:ascii="Arial" w:hAnsi="Arial" w:cs="Arial"/>
                          <w:b/>
                        </w:rPr>
                        <w:t>9</w:t>
                      </w:r>
                      <w:bookmarkStart w:id="1" w:name="_GoBack"/>
                      <w:bookmarkEnd w:id="1"/>
                      <w:r>
                        <w:rPr>
                          <w:rFonts w:ascii="Arial" w:hAnsi="Arial" w:cs="Arial"/>
                          <w:b/>
                        </w:rPr>
                        <w:t>)</w:t>
                      </w:r>
                    </w:p>
                    <w:p w:rsidR="00953406" w:rsidRDefault="00953406" w:rsidP="00953406">
                      <w:pPr>
                        <w:jc w:val="center"/>
                        <w:rPr>
                          <w:rFonts w:ascii="Arial" w:hAnsi="Arial" w:cs="Arial"/>
                          <w:b/>
                        </w:rPr>
                      </w:pPr>
                    </w:p>
                  </w:txbxContent>
                </v:textbox>
              </v:shape>
            </w:pict>
          </mc:Fallback>
        </mc:AlternateContent>
      </w:r>
      <w:r>
        <w:rPr>
          <w:rFonts w:ascii="Arial" w:hAnsi="Arial" w:cs="Arial"/>
          <w:noProof/>
          <w:lang w:eastAsia="en-GB"/>
        </w:rPr>
        <w:drawing>
          <wp:inline distT="0" distB="0" distL="0" distR="0" wp14:anchorId="68ADD2BB" wp14:editId="6F7A3994">
            <wp:extent cx="947928" cy="1331976"/>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D26062" w:rsidRDefault="00D26062">
      <w:pPr>
        <w:jc w:val="center"/>
        <w:rPr>
          <w:rFonts w:ascii="Arial" w:hAnsi="Arial" w:cs="Arial"/>
          <w:b/>
        </w:rPr>
      </w:pPr>
    </w:p>
    <w:p w:rsidR="00D26062" w:rsidRDefault="00953406">
      <w:pPr>
        <w:jc w:val="center"/>
        <w:rPr>
          <w:rFonts w:ascii="Arial" w:hAnsi="Arial" w:cs="Arial"/>
          <w:b/>
          <w:sz w:val="40"/>
        </w:rPr>
      </w:pPr>
      <w:r>
        <w:rPr>
          <w:rFonts w:ascii="Arial" w:hAnsi="Arial" w:cs="Arial"/>
          <w:b/>
          <w:sz w:val="40"/>
        </w:rPr>
        <w:t>TEACHER OF SPECIAL EDUCATIONAL NEEDS</w:t>
      </w:r>
    </w:p>
    <w:p w:rsidR="00953406" w:rsidRDefault="00953406">
      <w:pPr>
        <w:jc w:val="center"/>
        <w:rPr>
          <w:rFonts w:ascii="Arial" w:hAnsi="Arial" w:cs="Arial"/>
          <w:b/>
          <w:sz w:val="40"/>
        </w:rPr>
      </w:pPr>
      <w:r>
        <w:rPr>
          <w:rFonts w:ascii="Arial" w:hAnsi="Arial" w:cs="Arial"/>
          <w:b/>
          <w:sz w:val="40"/>
        </w:rPr>
        <w:t>Maternity Cover</w:t>
      </w:r>
    </w:p>
    <w:p w:rsidR="00D26062" w:rsidRDefault="00953406">
      <w:pPr>
        <w:jc w:val="center"/>
        <w:rPr>
          <w:rFonts w:ascii="Arial" w:hAnsi="Arial" w:cs="Arial"/>
          <w:b/>
        </w:rPr>
      </w:pPr>
      <w:r>
        <w:rPr>
          <w:rFonts w:ascii="Arial" w:hAnsi="Arial" w:cs="Arial"/>
          <w:b/>
        </w:rPr>
        <w:t>(</w:t>
      </w:r>
      <w:proofErr w:type="gramStart"/>
      <w:r>
        <w:rPr>
          <w:rFonts w:ascii="Arial" w:hAnsi="Arial" w:cs="Arial"/>
          <w:b/>
        </w:rPr>
        <w:t>in</w:t>
      </w:r>
      <w:proofErr w:type="gramEnd"/>
      <w:r>
        <w:rPr>
          <w:rFonts w:ascii="Arial" w:hAnsi="Arial" w:cs="Arial"/>
          <w:b/>
        </w:rPr>
        <w:t xml:space="preserve"> a mainstream school in a</w:t>
      </w:r>
      <w:r w:rsidR="003B3BFA">
        <w:rPr>
          <w:rFonts w:ascii="Arial" w:hAnsi="Arial" w:cs="Arial"/>
          <w:b/>
        </w:rPr>
        <w:t>n</w:t>
      </w:r>
      <w:r>
        <w:rPr>
          <w:rFonts w:ascii="Arial" w:hAnsi="Arial" w:cs="Arial"/>
          <w:b/>
        </w:rPr>
        <w:t xml:space="preserve"> </w:t>
      </w:r>
      <w:r w:rsidR="003B3BFA">
        <w:rPr>
          <w:rFonts w:ascii="Arial" w:hAnsi="Arial" w:cs="Arial"/>
          <w:b/>
        </w:rPr>
        <w:t>Enhanced Provision</w:t>
      </w:r>
      <w:r>
        <w:rPr>
          <w:rFonts w:ascii="Arial" w:hAnsi="Arial" w:cs="Arial"/>
          <w:b/>
        </w:rPr>
        <w:t>)</w:t>
      </w:r>
    </w:p>
    <w:p w:rsidR="00D26062" w:rsidRDefault="003B3BFA" w:rsidP="00953406">
      <w:pPr>
        <w:ind w:left="2160" w:firstLine="720"/>
        <w:rPr>
          <w:rFonts w:ascii="Arial" w:hAnsi="Arial" w:cs="Arial"/>
          <w:b/>
        </w:rPr>
      </w:pPr>
      <w:r>
        <w:rPr>
          <w:rFonts w:ascii="Arial" w:hAnsi="Arial" w:cs="Arial"/>
          <w:b/>
        </w:rPr>
        <w:t xml:space="preserve">            </w:t>
      </w:r>
      <w:r w:rsidR="00953406">
        <w:rPr>
          <w:rFonts w:ascii="Arial" w:hAnsi="Arial" w:cs="Arial"/>
          <w:b/>
        </w:rPr>
        <w:t xml:space="preserve">Salary:  MPS + SEN allowance </w:t>
      </w:r>
    </w:p>
    <w:p w:rsidR="003B3BFA" w:rsidRDefault="003B3BFA" w:rsidP="00953406">
      <w:pPr>
        <w:ind w:left="2160" w:firstLine="720"/>
        <w:rPr>
          <w:rFonts w:ascii="Arial" w:hAnsi="Arial" w:cs="Arial"/>
          <w:b/>
        </w:rPr>
      </w:pPr>
      <w:r>
        <w:rPr>
          <w:rFonts w:ascii="Arial" w:hAnsi="Arial" w:cs="Arial"/>
          <w:b/>
        </w:rPr>
        <w:t xml:space="preserve">Required for </w:t>
      </w:r>
      <w:r w:rsidR="000A482E">
        <w:rPr>
          <w:rFonts w:ascii="Arial" w:hAnsi="Arial" w:cs="Arial"/>
          <w:b/>
        </w:rPr>
        <w:t>March</w:t>
      </w:r>
      <w:r>
        <w:rPr>
          <w:rFonts w:ascii="Arial" w:hAnsi="Arial" w:cs="Arial"/>
          <w:b/>
        </w:rPr>
        <w:t xml:space="preserve"> 2022 or </w:t>
      </w:r>
      <w:r w:rsidR="000A482E">
        <w:rPr>
          <w:rFonts w:ascii="Arial" w:hAnsi="Arial" w:cs="Arial"/>
          <w:b/>
        </w:rPr>
        <w:t>as soon after</w:t>
      </w:r>
    </w:p>
    <w:p w:rsidR="00D26062" w:rsidRDefault="00D26062">
      <w:pPr>
        <w:jc w:val="center"/>
        <w:rPr>
          <w:rFonts w:ascii="Arial" w:hAnsi="Arial" w:cs="Arial"/>
          <w:b/>
        </w:rPr>
      </w:pPr>
    </w:p>
    <w:p w:rsidR="00D26062" w:rsidRDefault="00D26062">
      <w:pPr>
        <w:jc w:val="center"/>
        <w:rPr>
          <w:rFonts w:ascii="Arial" w:hAnsi="Arial" w:cs="Arial"/>
        </w:rPr>
      </w:pPr>
    </w:p>
    <w:p w:rsidR="00D26062" w:rsidRDefault="00D26062">
      <w:pPr>
        <w:jc w:val="both"/>
        <w:rPr>
          <w:rFonts w:ascii="Arial" w:hAnsi="Arial" w:cs="Arial"/>
        </w:rPr>
      </w:pPr>
    </w:p>
    <w:p w:rsidR="00D26062" w:rsidRDefault="00D26062">
      <w:pPr>
        <w:jc w:val="both"/>
        <w:rPr>
          <w:rFonts w:ascii="Arial" w:hAnsi="Arial" w:cs="Arial"/>
        </w:rPr>
      </w:pPr>
    </w:p>
    <w:p w:rsidR="00D26062" w:rsidRDefault="00953406">
      <w:pPr>
        <w:jc w:val="both"/>
        <w:rPr>
          <w:rFonts w:ascii="Arial" w:hAnsi="Arial" w:cs="Arial"/>
        </w:rPr>
      </w:pPr>
      <w:r>
        <w:rPr>
          <w:rFonts w:ascii="Arial" w:hAnsi="Arial" w:cs="Arial"/>
        </w:rPr>
        <w:t>We are a mainstream school looking to appoint a teacher to teach within our designated specialist provision, the Aquinas Centre</w:t>
      </w:r>
      <w:r w:rsidR="003B3BFA">
        <w:rPr>
          <w:rFonts w:ascii="Arial" w:hAnsi="Arial" w:cs="Arial"/>
        </w:rPr>
        <w:t>,</w:t>
      </w:r>
      <w:r>
        <w:rPr>
          <w:rFonts w:ascii="Arial" w:hAnsi="Arial" w:cs="Arial"/>
        </w:rPr>
        <w:t xml:space="preserve"> to</w:t>
      </w:r>
      <w:r w:rsidR="003B3BFA">
        <w:rPr>
          <w:rFonts w:ascii="Arial" w:hAnsi="Arial" w:cs="Arial"/>
        </w:rPr>
        <w:t xml:space="preserve"> a</w:t>
      </w:r>
      <w:r>
        <w:rPr>
          <w:rFonts w:ascii="Arial" w:hAnsi="Arial" w:cs="Arial"/>
        </w:rPr>
        <w:t xml:space="preserve"> cover </w:t>
      </w:r>
      <w:r w:rsidR="000A482E">
        <w:rPr>
          <w:rFonts w:ascii="Arial" w:hAnsi="Arial" w:cs="Arial"/>
        </w:rPr>
        <w:t xml:space="preserve">a </w:t>
      </w:r>
      <w:r>
        <w:rPr>
          <w:rFonts w:ascii="Arial" w:hAnsi="Arial" w:cs="Arial"/>
        </w:rPr>
        <w:t xml:space="preserve">maternity leave. The provision currently has </w:t>
      </w:r>
      <w:r w:rsidR="003B3BFA">
        <w:rPr>
          <w:rFonts w:ascii="Arial" w:hAnsi="Arial" w:cs="Arial"/>
        </w:rPr>
        <w:t>23</w:t>
      </w:r>
      <w:r>
        <w:rPr>
          <w:rFonts w:ascii="Arial" w:hAnsi="Arial" w:cs="Arial"/>
        </w:rPr>
        <w:t xml:space="preserve"> pupils aged 11-16 who have a variety of SEND that are predominantly MLD + SLCN. Each pupil has a bespoke timetable, with a combination of access to mainstream lessons and specialist intervention programmes. This position would suit an outstanding primary or secondary school teacher with a good knowledge of core curriculum subjects and an interest and experience with SEN pupils.  Equally it would suit a SEN specialist teacher looking for a new challenge in a mainstream setting. </w:t>
      </w:r>
    </w:p>
    <w:p w:rsidR="00D26062" w:rsidRDefault="00D26062">
      <w:pPr>
        <w:jc w:val="both"/>
        <w:rPr>
          <w:rFonts w:ascii="Arial" w:hAnsi="Arial" w:cs="Arial"/>
        </w:rPr>
      </w:pPr>
    </w:p>
    <w:p w:rsidR="00D26062" w:rsidRDefault="00953406">
      <w:pPr>
        <w:jc w:val="both"/>
        <w:rPr>
          <w:rFonts w:ascii="Arial" w:hAnsi="Arial" w:cs="Arial"/>
        </w:rPr>
      </w:pPr>
      <w:r>
        <w:rPr>
          <w:rFonts w:ascii="Arial" w:hAnsi="Arial" w:cs="Arial"/>
        </w:rPr>
        <w:t>All Hallows is a happy, inclusive Catholic school with great pupils and a very supportive staff.</w:t>
      </w:r>
    </w:p>
    <w:p w:rsidR="00D26062" w:rsidRDefault="00D26062">
      <w:pPr>
        <w:jc w:val="both"/>
        <w:rPr>
          <w:rFonts w:ascii="Arial" w:hAnsi="Arial" w:cs="Arial"/>
        </w:rPr>
      </w:pPr>
    </w:p>
    <w:p w:rsidR="00D26062" w:rsidRDefault="00953406">
      <w:pPr>
        <w:jc w:val="both"/>
        <w:rPr>
          <w:rFonts w:ascii="Arial" w:hAnsi="Arial" w:cs="Arial"/>
        </w:rPr>
      </w:pPr>
      <w:r>
        <w:rPr>
          <w:rFonts w:ascii="Arial" w:hAnsi="Arial" w:cs="Arial"/>
        </w:rPr>
        <w:t>You will be part of a dynamic team</w:t>
      </w:r>
      <w:r w:rsidR="000A482E">
        <w:rPr>
          <w:rFonts w:ascii="Arial" w:hAnsi="Arial" w:cs="Arial"/>
        </w:rPr>
        <w:t xml:space="preserve"> which includes two SENCOs,</w:t>
      </w:r>
      <w:bookmarkStart w:id="0" w:name="_GoBack"/>
      <w:bookmarkEnd w:id="0"/>
      <w:r>
        <w:rPr>
          <w:rFonts w:ascii="Arial" w:hAnsi="Arial" w:cs="Arial"/>
        </w:rPr>
        <w:t xml:space="preserve"> with well qualified and experienced teachers and support staff. All Hallows has an excellent reputation for supporting pupils with SEND and the Aquinas Centre is consistently oversubscribed and is very well resourced.  </w:t>
      </w:r>
    </w:p>
    <w:p w:rsidR="00D26062" w:rsidRDefault="00D26062">
      <w:pPr>
        <w:jc w:val="both"/>
        <w:rPr>
          <w:rFonts w:ascii="Arial" w:hAnsi="Arial" w:cs="Arial"/>
        </w:rPr>
      </w:pPr>
    </w:p>
    <w:p w:rsidR="00D26062" w:rsidRDefault="00953406">
      <w:pPr>
        <w:jc w:val="both"/>
        <w:rPr>
          <w:rFonts w:ascii="Arial" w:hAnsi="Arial" w:cs="Arial"/>
        </w:rPr>
      </w:pPr>
      <w:r>
        <w:rPr>
          <w:rFonts w:ascii="Arial" w:hAnsi="Arial" w:cs="Arial"/>
        </w:rPr>
        <w:t>We are looking for someone exceptional</w:t>
      </w:r>
      <w:r w:rsidR="003B3BFA">
        <w:rPr>
          <w:rFonts w:ascii="Arial" w:hAnsi="Arial" w:cs="Arial"/>
        </w:rPr>
        <w:t xml:space="preserve">, energetic and resourceful for this very special and </w:t>
      </w:r>
      <w:r>
        <w:rPr>
          <w:rFonts w:ascii="Arial" w:hAnsi="Arial" w:cs="Arial"/>
        </w:rPr>
        <w:t>rewarding role.</w:t>
      </w:r>
    </w:p>
    <w:p w:rsidR="00D26062" w:rsidRDefault="00D26062">
      <w:pPr>
        <w:jc w:val="both"/>
        <w:rPr>
          <w:rFonts w:ascii="Arial" w:hAnsi="Arial" w:cs="Arial"/>
        </w:rPr>
      </w:pPr>
    </w:p>
    <w:p w:rsidR="00953406" w:rsidRDefault="00953406" w:rsidP="00953406">
      <w:pPr>
        <w:rPr>
          <w:rFonts w:ascii="Arial" w:hAnsi="Arial" w:cs="Arial"/>
        </w:rPr>
      </w:pPr>
      <w:r w:rsidRPr="00953406">
        <w:rPr>
          <w:rFonts w:ascii="Arial" w:hAnsi="Arial" w:cs="Arial"/>
        </w:rPr>
        <w:t>Candidates are expected to promote and uphold the Catholic ethos and values of the school and to participate in activities (such as form group prayers and assemblies) that contribute to this Catholic ethos.</w:t>
      </w:r>
    </w:p>
    <w:p w:rsidR="00953406" w:rsidRPr="00953406" w:rsidRDefault="00953406" w:rsidP="00953406">
      <w:pPr>
        <w:rPr>
          <w:rFonts w:ascii="Arial" w:hAnsi="Arial" w:cs="Arial"/>
        </w:rPr>
      </w:pPr>
    </w:p>
    <w:p w:rsidR="00953406" w:rsidRPr="00953406" w:rsidRDefault="00953406" w:rsidP="00953406">
      <w:pPr>
        <w:rPr>
          <w:rFonts w:ascii="Arial" w:hAnsi="Arial" w:cs="Arial"/>
        </w:rPr>
      </w:pPr>
      <w:r w:rsidRPr="00953406">
        <w:rPr>
          <w:rFonts w:ascii="Arial" w:hAnsi="Arial" w:cs="Arial"/>
        </w:rPr>
        <w:t xml:space="preserve">Application packs should be returned to: Ms Gemma Perkins, All Hallows RC High School, </w:t>
      </w:r>
      <w:proofErr w:type="gramStart"/>
      <w:r w:rsidRPr="00953406">
        <w:rPr>
          <w:rFonts w:ascii="Arial" w:hAnsi="Arial" w:cs="Arial"/>
        </w:rPr>
        <w:t>150</w:t>
      </w:r>
      <w:proofErr w:type="gramEnd"/>
      <w:r w:rsidRPr="00953406">
        <w:rPr>
          <w:rFonts w:ascii="Arial" w:hAnsi="Arial" w:cs="Arial"/>
        </w:rPr>
        <w:t xml:space="preserve"> Eccles Old Road, Salford, M6 8AA. Telephone:  0161 921 1900 or email </w:t>
      </w:r>
      <w:hyperlink r:id="rId5" w:history="1">
        <w:r w:rsidRPr="00953406">
          <w:rPr>
            <w:rStyle w:val="Hyperlink"/>
            <w:rFonts w:ascii="Arial" w:hAnsi="Arial" w:cs="Arial"/>
          </w:rPr>
          <w:t>gemma.perkins@salford.gov.uk</w:t>
        </w:r>
      </w:hyperlink>
    </w:p>
    <w:p w:rsidR="00953406" w:rsidRPr="00953406" w:rsidRDefault="00953406" w:rsidP="00953406">
      <w:pPr>
        <w:rPr>
          <w:rFonts w:ascii="Arial" w:hAnsi="Arial" w:cs="Arial"/>
        </w:rPr>
      </w:pPr>
    </w:p>
    <w:p w:rsidR="00953406" w:rsidRPr="00953406" w:rsidRDefault="00953406" w:rsidP="00953406">
      <w:pPr>
        <w:rPr>
          <w:rFonts w:ascii="Arial" w:hAnsi="Arial" w:cs="Arial"/>
          <w:b/>
        </w:rPr>
      </w:pPr>
      <w:r w:rsidRPr="00953406">
        <w:rPr>
          <w:rFonts w:ascii="Arial" w:hAnsi="Arial" w:cs="Arial"/>
          <w:b/>
        </w:rPr>
        <w:t xml:space="preserve">Closing date for applications:  </w:t>
      </w:r>
      <w:r w:rsidR="003B3BFA">
        <w:rPr>
          <w:rFonts w:ascii="Arial" w:hAnsi="Arial" w:cs="Arial"/>
          <w:b/>
        </w:rPr>
        <w:t xml:space="preserve">Monday </w:t>
      </w:r>
      <w:r w:rsidR="0077564A">
        <w:rPr>
          <w:rFonts w:ascii="Arial" w:hAnsi="Arial" w:cs="Arial"/>
          <w:b/>
        </w:rPr>
        <w:t>24 January 2022</w:t>
      </w:r>
      <w:r w:rsidR="003B3BFA">
        <w:rPr>
          <w:rFonts w:ascii="Arial" w:hAnsi="Arial" w:cs="Arial"/>
          <w:b/>
        </w:rPr>
        <w:t xml:space="preserve"> at 12pm noon.</w:t>
      </w:r>
    </w:p>
    <w:p w:rsidR="00953406" w:rsidRPr="00953406" w:rsidRDefault="00953406" w:rsidP="00953406">
      <w:pPr>
        <w:rPr>
          <w:rFonts w:ascii="Arial" w:hAnsi="Arial" w:cs="Arial"/>
          <w:b/>
        </w:rPr>
      </w:pPr>
    </w:p>
    <w:p w:rsidR="00953406" w:rsidRPr="00953406" w:rsidRDefault="00953406" w:rsidP="00953406">
      <w:pPr>
        <w:rPr>
          <w:rFonts w:ascii="Arial" w:hAnsi="Arial" w:cs="Arial"/>
          <w:i/>
        </w:rPr>
      </w:pPr>
      <w:r w:rsidRPr="00953406">
        <w:rPr>
          <w:rFonts w:ascii="Arial" w:hAnsi="Arial" w:cs="Arial"/>
          <w:i/>
        </w:rPr>
        <w:t>All Hallows are committed to safeguarding and promoting the welfare of children and young people and expect all staff and volunteers to share this commitment.  The post is subject to an enhanced DBS disclosure.</w:t>
      </w:r>
    </w:p>
    <w:p w:rsidR="00D26062" w:rsidRDefault="00D26062">
      <w:pPr>
        <w:rPr>
          <w:rFonts w:ascii="Arial" w:hAnsi="Arial" w:cs="Arial"/>
        </w:rPr>
      </w:pPr>
    </w:p>
    <w:p w:rsidR="00D26062" w:rsidRDefault="00D26062">
      <w:pPr>
        <w:rPr>
          <w:rFonts w:ascii="Arial" w:hAnsi="Arial" w:cs="Arial"/>
        </w:rPr>
      </w:pPr>
    </w:p>
    <w:p w:rsidR="00D26062" w:rsidRDefault="00D26062">
      <w:pPr>
        <w:rPr>
          <w:rFonts w:ascii="Arial" w:hAnsi="Arial" w:cs="Arial"/>
        </w:rPr>
      </w:pPr>
    </w:p>
    <w:p w:rsidR="00D26062" w:rsidRDefault="00D26062">
      <w:pPr>
        <w:rPr>
          <w:rFonts w:ascii="Arial" w:hAnsi="Arial" w:cs="Arial"/>
        </w:rPr>
      </w:pPr>
    </w:p>
    <w:p w:rsidR="00D26062" w:rsidRDefault="00D26062">
      <w:pPr>
        <w:rPr>
          <w:rFonts w:ascii="Arial" w:hAnsi="Arial" w:cs="Arial"/>
        </w:rPr>
      </w:pPr>
    </w:p>
    <w:p w:rsidR="00D26062" w:rsidRDefault="00D26062"/>
    <w:sectPr w:rsidR="00D2606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62"/>
    <w:rsid w:val="000A482E"/>
    <w:rsid w:val="001F205B"/>
    <w:rsid w:val="003B3BFA"/>
    <w:rsid w:val="0050012F"/>
    <w:rsid w:val="0077564A"/>
    <w:rsid w:val="00953406"/>
    <w:rsid w:val="00D2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E51C"/>
  <w15:docId w15:val="{4540276E-ABFF-4853-9F1C-4F110B85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mma.perkins@salford.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Perkins, Gemma</cp:lastModifiedBy>
  <cp:revision>7</cp:revision>
  <dcterms:created xsi:type="dcterms:W3CDTF">2021-11-04T12:43:00Z</dcterms:created>
  <dcterms:modified xsi:type="dcterms:W3CDTF">2022-01-05T14:43:00Z</dcterms:modified>
</cp:coreProperties>
</file>