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55597C20" wp14:editId="64FBC338">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297D3541" wp14:editId="4370C665">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E3377F" w:rsidRPr="002506BC" w:rsidRDefault="002506BC" w:rsidP="002506BC">
      <w:pPr>
        <w:jc w:val="center"/>
        <w:rPr>
          <w:b/>
          <w:i/>
          <w:sz w:val="40"/>
          <w:szCs w:val="40"/>
        </w:rPr>
      </w:pPr>
      <w:r w:rsidRPr="002506BC">
        <w:rPr>
          <w:b/>
          <w:i/>
          <w:sz w:val="40"/>
          <w:szCs w:val="40"/>
        </w:rPr>
        <w:t>Aspire, Community, Experience</w:t>
      </w:r>
    </w:p>
    <w:p w:rsidR="002506BC" w:rsidRPr="00E3377F" w:rsidRDefault="002506BC" w:rsidP="002506BC">
      <w:pPr>
        <w:jc w:val="center"/>
        <w:rPr>
          <w:sz w:val="40"/>
          <w:szCs w:val="40"/>
        </w:rPr>
      </w:pPr>
    </w:p>
    <w:p w:rsidR="003E0690" w:rsidRPr="00E3377F" w:rsidRDefault="00EA3C17" w:rsidP="000A32C2">
      <w:pPr>
        <w:jc w:val="center"/>
        <w:rPr>
          <w:sz w:val="24"/>
          <w:szCs w:val="24"/>
        </w:rPr>
      </w:pPr>
      <w:r w:rsidRPr="00E3377F">
        <w:rPr>
          <w:noProof/>
          <w:sz w:val="24"/>
          <w:szCs w:val="24"/>
          <w:lang w:eastAsia="en-GB"/>
        </w:rPr>
        <w:drawing>
          <wp:inline distT="0" distB="0" distL="0" distR="0" wp14:anchorId="5877EAFB" wp14:editId="0B7E744E">
            <wp:extent cx="3514725" cy="2341677"/>
            <wp:effectExtent l="0" t="0" r="0" b="1905"/>
            <wp:docPr id="4" name="Picture 4" descr="C:\Users\prendergast.s\AppData\Local\Microsoft\Windows\Temporary Internet Files\Content.Outlook\V2Q7FA5L\IMG_3733 QU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IMG_3733 QUICK 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433" cy="2343481"/>
                    </a:xfrm>
                    <a:prstGeom prst="rect">
                      <a:avLst/>
                    </a:prstGeom>
                    <a:noFill/>
                    <a:ln>
                      <a:noFill/>
                    </a:ln>
                  </pic:spPr>
                </pic:pic>
              </a:graphicData>
            </a:graphic>
          </wp:inline>
        </w:drawing>
      </w:r>
    </w:p>
    <w:p w:rsidR="000A32C2" w:rsidRPr="00FD1160" w:rsidRDefault="000A32C2" w:rsidP="00FD1160">
      <w:pPr>
        <w:jc w:val="center"/>
        <w:rPr>
          <w:b/>
          <w:sz w:val="24"/>
          <w:szCs w:val="24"/>
          <w:u w:val="single"/>
        </w:rPr>
      </w:pPr>
      <w:r w:rsidRPr="00FD1160">
        <w:rPr>
          <w:b/>
          <w:sz w:val="24"/>
          <w:szCs w:val="24"/>
          <w:u w:val="single"/>
        </w:rPr>
        <w:lastRenderedPageBreak/>
        <w:t>Welcome from the Principal Team</w:t>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0A32C2" w:rsidRPr="000A32C2"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p>
    <w:p w:rsidR="000A32C2" w:rsidRDefault="000A32C2" w:rsidP="000A32C2">
      <w:pPr>
        <w:jc w:val="both"/>
        <w:rPr>
          <w:sz w:val="24"/>
          <w:szCs w:val="24"/>
        </w:rPr>
      </w:pPr>
      <w:r w:rsidRPr="000A32C2">
        <w:rPr>
          <w:sz w:val="24"/>
          <w:szCs w:val="24"/>
        </w:rPr>
        <w:tab/>
      </w:r>
      <w:r w:rsidR="00052AD0">
        <w:rPr>
          <w:sz w:val="24"/>
          <w:szCs w:val="24"/>
        </w:rPr>
        <w:t xml:space="preserve">   </w:t>
      </w:r>
      <w:r w:rsidR="00052AD0">
        <w:rPr>
          <w:noProof/>
        </w:rPr>
        <w:drawing>
          <wp:inline distT="0" distB="0" distL="0" distR="0" wp14:anchorId="398E5AA2" wp14:editId="2537B984">
            <wp:extent cx="1968500" cy="2856783"/>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10232" t="1" r="14129" b="-2360"/>
                    <a:stretch/>
                  </pic:blipFill>
                  <pic:spPr bwMode="auto">
                    <a:xfrm>
                      <a:off x="0" y="0"/>
                      <a:ext cx="2045846" cy="2969032"/>
                    </a:xfrm>
                    <a:prstGeom prst="rect">
                      <a:avLst/>
                    </a:prstGeom>
                    <a:noFill/>
                    <a:ln>
                      <a:noFill/>
                    </a:ln>
                    <a:extLst>
                      <a:ext uri="{53640926-AAD7-44D8-BBD7-CCE9431645EC}">
                        <a14:shadowObscured xmlns:a14="http://schemas.microsoft.com/office/drawing/2010/main"/>
                      </a:ext>
                    </a:extLst>
                  </pic:spPr>
                </pic:pic>
              </a:graphicData>
            </a:graphic>
          </wp:inline>
        </w:drawing>
      </w:r>
      <w:r w:rsidR="00052AD0">
        <w:rPr>
          <w:noProof/>
        </w:rPr>
        <w:t xml:space="preserve">         </w:t>
      </w:r>
      <w:r w:rsidR="00052AD0">
        <w:rPr>
          <w:noProof/>
        </w:rPr>
        <w:drawing>
          <wp:inline distT="0" distB="0" distL="0" distR="0" wp14:anchorId="6EDF5DF8" wp14:editId="7BB19600">
            <wp:extent cx="1952625" cy="2903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500" b="4334"/>
                    <a:stretch/>
                  </pic:blipFill>
                  <pic:spPr bwMode="auto">
                    <a:xfrm>
                      <a:off x="0" y="0"/>
                      <a:ext cx="1964937" cy="2921953"/>
                    </a:xfrm>
                    <a:prstGeom prst="rect">
                      <a:avLst/>
                    </a:prstGeom>
                    <a:noFill/>
                    <a:ln>
                      <a:noFill/>
                    </a:ln>
                    <a:extLst>
                      <a:ext uri="{53640926-AAD7-44D8-BBD7-CCE9431645EC}">
                        <a14:shadowObscured xmlns:a14="http://schemas.microsoft.com/office/drawing/2010/main"/>
                      </a:ext>
                    </a:extLst>
                  </pic:spPr>
                </pic:pic>
              </a:graphicData>
            </a:graphic>
          </wp:inline>
        </w:drawing>
      </w:r>
    </w:p>
    <w:p w:rsidR="00604232" w:rsidRDefault="00052AD0" w:rsidP="00052AD0">
      <w:pPr>
        <w:rPr>
          <w:sz w:val="24"/>
          <w:szCs w:val="24"/>
        </w:rPr>
      </w:pPr>
      <w:r>
        <w:rPr>
          <w:noProof/>
        </w:rPr>
        <w:t xml:space="preserve">                          Phil Lloyd, Executive Principal                    Emily Vernon, Principal</w:t>
      </w:r>
    </w:p>
    <w:p w:rsidR="00B066AD" w:rsidRPr="00FD1160" w:rsidRDefault="00604232" w:rsidP="00FD1160">
      <w:pPr>
        <w:pStyle w:val="ListParagraph"/>
        <w:jc w:val="center"/>
        <w:rPr>
          <w:b/>
          <w:sz w:val="24"/>
          <w:szCs w:val="24"/>
          <w:u w:val="single"/>
        </w:rPr>
      </w:pPr>
      <w:r>
        <w:rPr>
          <w:b/>
          <w:sz w:val="24"/>
          <w:szCs w:val="24"/>
          <w:u w:val="single"/>
        </w:rPr>
        <w:lastRenderedPageBreak/>
        <w:t>H</w:t>
      </w:r>
      <w:r w:rsidR="009D2E51" w:rsidRPr="00FD1160">
        <w:rPr>
          <w:b/>
          <w:sz w:val="24"/>
          <w:szCs w:val="24"/>
          <w:u w:val="single"/>
        </w:rPr>
        <w:t>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Pr="00E3377F" w:rsidRDefault="009D2E51" w:rsidP="00523E1B">
      <w:pPr>
        <w:pStyle w:val="ListParagraph"/>
        <w:jc w:val="both"/>
        <w:rPr>
          <w:sz w:val="24"/>
          <w:szCs w:val="24"/>
        </w:rPr>
      </w:pPr>
      <w:r w:rsidRPr="00E3377F">
        <w:rPr>
          <w:sz w:val="24"/>
          <w:szCs w:val="24"/>
        </w:rPr>
        <w:t xml:space="preserve">Northern School Trust is a not-for-profit education charity. It is a well-developed MAT (Multi-Academy Trust) held in high regard by the DFE. There are currently four schools in the Trust including an innovative Studio School and a Life Sciences </w:t>
      </w:r>
      <w:r w:rsidR="001939FF">
        <w:rPr>
          <w:sz w:val="24"/>
          <w:szCs w:val="24"/>
        </w:rPr>
        <w:t xml:space="preserve">UTC in the centre of Liverpool and a </w:t>
      </w:r>
      <w:r w:rsidRPr="00E3377F">
        <w:rPr>
          <w:sz w:val="24"/>
          <w:szCs w:val="24"/>
        </w:rPr>
        <w:t>UTC based in Wigan.</w:t>
      </w:r>
    </w:p>
    <w:p w:rsidR="009D2E51" w:rsidRPr="00E3377F" w:rsidRDefault="009D2E51"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C44BB3" w:rsidRPr="00E3377F" w:rsidRDefault="00E5119D" w:rsidP="00523E1B">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2506BC" w:rsidRDefault="002506BC"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4D15A6">
      <w:pPr>
        <w:pStyle w:val="ListParagraph"/>
        <w:jc w:val="both"/>
        <w:rPr>
          <w:b/>
          <w:sz w:val="24"/>
          <w:szCs w:val="24"/>
        </w:rPr>
      </w:pPr>
    </w:p>
    <w:p w:rsidR="004D15A6" w:rsidRDefault="004D15A6" w:rsidP="004D15A6">
      <w:pPr>
        <w:pStyle w:val="ListParagraph"/>
        <w:jc w:val="center"/>
        <w:rPr>
          <w:b/>
          <w:sz w:val="24"/>
          <w:szCs w:val="24"/>
          <w:u w:val="single"/>
        </w:rPr>
      </w:pPr>
      <w:r>
        <w:rPr>
          <w:b/>
          <w:sz w:val="24"/>
          <w:szCs w:val="24"/>
          <w:u w:val="single"/>
        </w:rPr>
        <w:t>Latest Ofsted</w:t>
      </w:r>
    </w:p>
    <w:p w:rsidR="004D15A6" w:rsidRDefault="004D15A6" w:rsidP="004D15A6">
      <w:pPr>
        <w:pStyle w:val="ListParagraph"/>
        <w:jc w:val="both"/>
        <w:rPr>
          <w:sz w:val="24"/>
          <w:szCs w:val="24"/>
        </w:rPr>
      </w:pPr>
    </w:p>
    <w:p w:rsidR="004D15A6" w:rsidRDefault="004D15A6" w:rsidP="004D15A6">
      <w:pPr>
        <w:pStyle w:val="ListParagraph"/>
        <w:jc w:val="both"/>
        <w:rPr>
          <w:b/>
          <w:sz w:val="24"/>
          <w:szCs w:val="24"/>
        </w:rPr>
      </w:pPr>
      <w:r>
        <w:rPr>
          <w:sz w:val="24"/>
          <w:szCs w:val="24"/>
        </w:rPr>
        <w:t xml:space="preserve">North Liverpool Academy’s recent Ofsted inspection from March 2022 rated the school officially as a </w:t>
      </w:r>
      <w:r>
        <w:rPr>
          <w:b/>
          <w:sz w:val="24"/>
          <w:szCs w:val="24"/>
        </w:rPr>
        <w:t>Good School</w:t>
      </w:r>
      <w:r>
        <w:rPr>
          <w:sz w:val="24"/>
          <w:szCs w:val="24"/>
        </w:rPr>
        <w:t>, along with the improving trend in academic results confirms the school as one of the most improved in Liverpool.</w:t>
      </w:r>
      <w:r>
        <w:rPr>
          <w:b/>
          <w:sz w:val="24"/>
          <w:szCs w:val="24"/>
        </w:rPr>
        <w:t xml:space="preserve"> </w:t>
      </w:r>
    </w:p>
    <w:p w:rsidR="004D15A6" w:rsidRDefault="004D15A6" w:rsidP="004D15A6">
      <w:pPr>
        <w:pStyle w:val="ListParagraph"/>
        <w:jc w:val="both"/>
        <w:rPr>
          <w:b/>
          <w:sz w:val="24"/>
          <w:szCs w:val="24"/>
        </w:rPr>
      </w:pPr>
    </w:p>
    <w:p w:rsidR="004D15A6" w:rsidRDefault="004D15A6" w:rsidP="004D15A6">
      <w:pPr>
        <w:pStyle w:val="ListParagraph"/>
        <w:jc w:val="both"/>
        <w:rPr>
          <w:b/>
          <w:sz w:val="24"/>
          <w:szCs w:val="24"/>
        </w:rPr>
      </w:pPr>
      <w:r>
        <w:rPr>
          <w:b/>
          <w:sz w:val="24"/>
          <w:szCs w:val="24"/>
        </w:rPr>
        <w:t>Some takeaways from the report include:</w:t>
      </w: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r>
        <w:rPr>
          <w:sz w:val="24"/>
          <w:szCs w:val="24"/>
        </w:rPr>
        <w:t>“Pupils including those with special educational needs and/or disabilities (SEND) achieve well. This is because leaders have high expectations of pupils’ behaviour and learning. Teachers know their pupils and students in the sixth form in detail. Pupils appreciate the respectful relationships that they forge with staff. They said that they feel valued as individuals and that they trust the staff.”</w:t>
      </w:r>
    </w:p>
    <w:p w:rsidR="004D15A6" w:rsidRDefault="004D15A6" w:rsidP="004D15A6">
      <w:pPr>
        <w:pStyle w:val="ListParagraph"/>
        <w:jc w:val="both"/>
        <w:rPr>
          <w:sz w:val="24"/>
          <w:szCs w:val="24"/>
        </w:rPr>
      </w:pPr>
    </w:p>
    <w:p w:rsidR="004D15A6" w:rsidRDefault="004D15A6" w:rsidP="004D15A6">
      <w:pPr>
        <w:autoSpaceDE w:val="0"/>
        <w:autoSpaceDN w:val="0"/>
        <w:adjustRightInd w:val="0"/>
        <w:spacing w:after="0" w:line="240" w:lineRule="auto"/>
        <w:ind w:left="720"/>
        <w:jc w:val="both"/>
        <w:rPr>
          <w:rFonts w:cstheme="minorHAnsi"/>
          <w:color w:val="000000"/>
          <w:sz w:val="24"/>
          <w:szCs w:val="24"/>
        </w:rPr>
      </w:pPr>
      <w:r>
        <w:rPr>
          <w:sz w:val="24"/>
          <w:szCs w:val="24"/>
        </w:rPr>
        <w:lastRenderedPageBreak/>
        <w:t>“</w:t>
      </w:r>
      <w:r>
        <w:rPr>
          <w:rFonts w:cstheme="minorHAnsi"/>
          <w:color w:val="000000"/>
          <w:sz w:val="24"/>
          <w:szCs w:val="24"/>
        </w:rPr>
        <w:t>Students in the sixth form, benefit from a well-designed careers programme. This helps to raise pupils’ ambitions and improves their employability. A high proportion of pupils continue into further education and training. An increasing number of students from the sixth form continue their education at university.”</w:t>
      </w: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r>
        <w:rPr>
          <w:sz w:val="24"/>
          <w:szCs w:val="24"/>
        </w:rPr>
        <w:t>“Trustees and governors have a clear vision for the school and enact it capably. They</w:t>
      </w:r>
    </w:p>
    <w:p w:rsidR="004D15A6" w:rsidRDefault="004D15A6" w:rsidP="004D15A6">
      <w:pPr>
        <w:pStyle w:val="ListParagraph"/>
        <w:jc w:val="both"/>
        <w:rPr>
          <w:sz w:val="24"/>
          <w:szCs w:val="24"/>
        </w:rPr>
      </w:pPr>
      <w:r>
        <w:rPr>
          <w:sz w:val="24"/>
          <w:szCs w:val="24"/>
        </w:rPr>
        <w:t>provide effective support and challenge to leaders. Their actions have led to improvements in the quality of education for all pupils including for disadvantaged pupils.</w:t>
      </w:r>
    </w:p>
    <w:p w:rsidR="004D15A6" w:rsidRDefault="004D15A6" w:rsidP="004D15A6">
      <w:pPr>
        <w:pStyle w:val="ListParagraph"/>
        <w:jc w:val="both"/>
        <w:rPr>
          <w:sz w:val="24"/>
          <w:szCs w:val="24"/>
        </w:rPr>
      </w:pPr>
      <w:r>
        <w:rPr>
          <w:sz w:val="24"/>
          <w:szCs w:val="24"/>
        </w:rPr>
        <w:t xml:space="preserve">Leaders are considerate of staff ’s workload and </w:t>
      </w:r>
      <w:proofErr w:type="spellStart"/>
      <w:r>
        <w:rPr>
          <w:sz w:val="24"/>
          <w:szCs w:val="24"/>
        </w:rPr>
        <w:t>well being</w:t>
      </w:r>
      <w:proofErr w:type="spellEnd"/>
      <w:r>
        <w:rPr>
          <w:sz w:val="24"/>
          <w:szCs w:val="24"/>
        </w:rPr>
        <w:t>. Staff said that they are proud to work at North Liverpool Academy describing the school as an extended family.”</w:t>
      </w: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p>
    <w:p w:rsidR="004D15A6" w:rsidRDefault="004D15A6" w:rsidP="004D15A6">
      <w:pPr>
        <w:pStyle w:val="ListParagraph"/>
        <w:jc w:val="center"/>
        <w:rPr>
          <w:b/>
          <w:sz w:val="24"/>
          <w:szCs w:val="24"/>
          <w:u w:val="single"/>
        </w:rPr>
      </w:pPr>
      <w:r>
        <w:rPr>
          <w:b/>
          <w:sz w:val="24"/>
          <w:szCs w:val="24"/>
          <w:u w:val="single"/>
        </w:rPr>
        <w:t>Latest published results:</w:t>
      </w:r>
    </w:p>
    <w:p w:rsidR="004D15A6" w:rsidRDefault="004D15A6" w:rsidP="004D15A6">
      <w:pPr>
        <w:pStyle w:val="ListParagraph"/>
        <w:jc w:val="both"/>
        <w:rPr>
          <w:sz w:val="24"/>
          <w:szCs w:val="24"/>
        </w:rPr>
      </w:pPr>
    </w:p>
    <w:p w:rsidR="004D15A6" w:rsidRDefault="00D37F41" w:rsidP="004D15A6">
      <w:pPr>
        <w:pStyle w:val="ListParagraph"/>
        <w:jc w:val="both"/>
        <w:rPr>
          <w:sz w:val="24"/>
          <w:szCs w:val="24"/>
        </w:rPr>
      </w:pPr>
      <w:hyperlink r:id="rId11" w:history="1">
        <w:r w:rsidR="004D15A6">
          <w:rPr>
            <w:rStyle w:val="Hyperlink"/>
            <w:sz w:val="24"/>
            <w:szCs w:val="24"/>
          </w:rPr>
          <w:t>https://www.compare-school-performance.service.gov.uk/school/131065/north-liverpool-academy/secondary</w:t>
        </w:r>
      </w:hyperlink>
    </w:p>
    <w:p w:rsidR="004D15A6" w:rsidRDefault="004D15A6" w:rsidP="004D15A6">
      <w:pPr>
        <w:pStyle w:val="ListParagraph"/>
        <w:jc w:val="both"/>
        <w:rPr>
          <w:sz w:val="24"/>
          <w:szCs w:val="24"/>
        </w:rPr>
      </w:pPr>
    </w:p>
    <w:p w:rsidR="004D15A6" w:rsidRDefault="004D15A6" w:rsidP="004D15A6">
      <w:pPr>
        <w:pStyle w:val="ListParagraph"/>
        <w:jc w:val="center"/>
        <w:rPr>
          <w:b/>
          <w:sz w:val="24"/>
          <w:szCs w:val="24"/>
          <w:u w:val="single"/>
        </w:rPr>
      </w:pPr>
      <w:r>
        <w:rPr>
          <w:b/>
          <w:sz w:val="24"/>
          <w:szCs w:val="24"/>
          <w:u w:val="single"/>
        </w:rPr>
        <w:t>Progress:</w:t>
      </w:r>
    </w:p>
    <w:p w:rsidR="004D15A6" w:rsidRDefault="004D15A6" w:rsidP="004D15A6">
      <w:pPr>
        <w:pStyle w:val="ListParagraph"/>
        <w:numPr>
          <w:ilvl w:val="0"/>
          <w:numId w:val="44"/>
        </w:numPr>
        <w:jc w:val="both"/>
        <w:rPr>
          <w:sz w:val="24"/>
          <w:szCs w:val="24"/>
        </w:rPr>
      </w:pPr>
      <w:r>
        <w:rPr>
          <w:sz w:val="24"/>
          <w:szCs w:val="24"/>
        </w:rPr>
        <w:t>Progress 8 Score = 0.20</w:t>
      </w:r>
    </w:p>
    <w:p w:rsidR="004D15A6" w:rsidRDefault="004D15A6" w:rsidP="004D15A6">
      <w:pPr>
        <w:pStyle w:val="ListParagraph"/>
        <w:numPr>
          <w:ilvl w:val="0"/>
          <w:numId w:val="44"/>
        </w:numPr>
        <w:jc w:val="both"/>
        <w:rPr>
          <w:sz w:val="24"/>
          <w:szCs w:val="24"/>
        </w:rPr>
      </w:pPr>
      <w:r>
        <w:rPr>
          <w:sz w:val="24"/>
          <w:szCs w:val="24"/>
        </w:rPr>
        <w:t>English Progress 8 Score = -0.20</w:t>
      </w:r>
    </w:p>
    <w:p w:rsidR="004D15A6" w:rsidRDefault="004D15A6" w:rsidP="004D15A6">
      <w:pPr>
        <w:pStyle w:val="ListParagraph"/>
        <w:numPr>
          <w:ilvl w:val="0"/>
          <w:numId w:val="44"/>
        </w:numPr>
        <w:jc w:val="both"/>
        <w:rPr>
          <w:sz w:val="24"/>
          <w:szCs w:val="24"/>
        </w:rPr>
      </w:pPr>
      <w:r>
        <w:rPr>
          <w:sz w:val="24"/>
          <w:szCs w:val="24"/>
        </w:rPr>
        <w:t>Maths Progress 8 Score = -0.05</w:t>
      </w:r>
    </w:p>
    <w:p w:rsidR="004D15A6" w:rsidRDefault="004D15A6" w:rsidP="004D15A6">
      <w:pPr>
        <w:pStyle w:val="ListParagraph"/>
        <w:jc w:val="both"/>
        <w:rPr>
          <w:sz w:val="24"/>
          <w:szCs w:val="24"/>
        </w:rPr>
      </w:pPr>
    </w:p>
    <w:p w:rsidR="004D15A6" w:rsidRDefault="004D15A6" w:rsidP="004D15A6">
      <w:pPr>
        <w:pStyle w:val="ListParagraph"/>
        <w:jc w:val="center"/>
        <w:rPr>
          <w:b/>
          <w:sz w:val="24"/>
          <w:szCs w:val="24"/>
          <w:u w:val="single"/>
        </w:rPr>
      </w:pPr>
      <w:r>
        <w:rPr>
          <w:b/>
          <w:sz w:val="24"/>
          <w:szCs w:val="24"/>
          <w:u w:val="single"/>
        </w:rPr>
        <w:t>Attainment:</w:t>
      </w:r>
    </w:p>
    <w:p w:rsidR="004D15A6" w:rsidRDefault="004D15A6" w:rsidP="004D15A6">
      <w:pPr>
        <w:pStyle w:val="ListParagraph"/>
        <w:jc w:val="center"/>
        <w:rPr>
          <w:b/>
          <w:sz w:val="24"/>
          <w:szCs w:val="24"/>
          <w:u w:val="single"/>
        </w:rPr>
      </w:pPr>
    </w:p>
    <w:p w:rsidR="004D15A6" w:rsidRDefault="004D15A6" w:rsidP="004D15A6">
      <w:pPr>
        <w:pStyle w:val="ListParagraph"/>
        <w:rPr>
          <w:b/>
          <w:sz w:val="24"/>
          <w:szCs w:val="24"/>
          <w:u w:val="single"/>
        </w:rPr>
      </w:pPr>
    </w:p>
    <w:p w:rsidR="004D15A6" w:rsidRDefault="004D15A6" w:rsidP="004D15A6">
      <w:pPr>
        <w:pStyle w:val="ListParagraph"/>
        <w:numPr>
          <w:ilvl w:val="0"/>
          <w:numId w:val="45"/>
        </w:numPr>
        <w:jc w:val="both"/>
        <w:rPr>
          <w:sz w:val="24"/>
          <w:szCs w:val="24"/>
        </w:rPr>
      </w:pPr>
      <w:r>
        <w:rPr>
          <w:sz w:val="24"/>
          <w:szCs w:val="24"/>
        </w:rPr>
        <w:t>Average Attainment 8 Score 48.55</w:t>
      </w:r>
    </w:p>
    <w:p w:rsidR="004D15A6" w:rsidRDefault="004D15A6" w:rsidP="004D15A6">
      <w:pPr>
        <w:pStyle w:val="ListParagraph"/>
        <w:numPr>
          <w:ilvl w:val="0"/>
          <w:numId w:val="45"/>
        </w:numPr>
        <w:jc w:val="both"/>
        <w:rPr>
          <w:sz w:val="24"/>
          <w:szCs w:val="24"/>
        </w:rPr>
      </w:pPr>
      <w:r>
        <w:rPr>
          <w:sz w:val="24"/>
          <w:szCs w:val="24"/>
        </w:rPr>
        <w:t>70.2% gained grade 4 or above in English</w:t>
      </w:r>
    </w:p>
    <w:p w:rsidR="004D15A6" w:rsidRDefault="004D15A6" w:rsidP="004D15A6">
      <w:pPr>
        <w:pStyle w:val="ListParagraph"/>
        <w:numPr>
          <w:ilvl w:val="0"/>
          <w:numId w:val="45"/>
        </w:numPr>
        <w:jc w:val="both"/>
        <w:rPr>
          <w:sz w:val="24"/>
          <w:szCs w:val="24"/>
        </w:rPr>
      </w:pPr>
      <w:r>
        <w:rPr>
          <w:sz w:val="24"/>
          <w:szCs w:val="24"/>
        </w:rPr>
        <w:t>65.1% gained grade 4 or above in Maths</w:t>
      </w:r>
    </w:p>
    <w:p w:rsidR="004D15A6" w:rsidRDefault="004D15A6" w:rsidP="004D15A6">
      <w:pPr>
        <w:pStyle w:val="ListParagraph"/>
        <w:numPr>
          <w:ilvl w:val="0"/>
          <w:numId w:val="45"/>
        </w:numPr>
        <w:jc w:val="both"/>
        <w:rPr>
          <w:sz w:val="24"/>
          <w:szCs w:val="24"/>
        </w:rPr>
      </w:pPr>
      <w:r>
        <w:rPr>
          <w:sz w:val="24"/>
          <w:szCs w:val="24"/>
        </w:rPr>
        <w:t>58.8% gained grade 4 or above in English and Maths</w:t>
      </w:r>
    </w:p>
    <w:p w:rsidR="004D15A6" w:rsidRDefault="004D15A6" w:rsidP="004D15A6">
      <w:pPr>
        <w:pStyle w:val="ListParagraph"/>
        <w:numPr>
          <w:ilvl w:val="0"/>
          <w:numId w:val="45"/>
        </w:numPr>
        <w:jc w:val="both"/>
        <w:rPr>
          <w:sz w:val="24"/>
          <w:szCs w:val="24"/>
        </w:rPr>
      </w:pPr>
      <w:r>
        <w:rPr>
          <w:sz w:val="24"/>
          <w:szCs w:val="24"/>
        </w:rPr>
        <w:t>49.2% gained grade 5 or above in English</w:t>
      </w:r>
    </w:p>
    <w:p w:rsidR="004D15A6" w:rsidRDefault="004D15A6" w:rsidP="004D15A6">
      <w:pPr>
        <w:pStyle w:val="ListParagraph"/>
        <w:numPr>
          <w:ilvl w:val="0"/>
          <w:numId w:val="45"/>
        </w:numPr>
        <w:jc w:val="both"/>
        <w:rPr>
          <w:sz w:val="24"/>
          <w:szCs w:val="24"/>
        </w:rPr>
      </w:pPr>
      <w:r>
        <w:rPr>
          <w:sz w:val="24"/>
          <w:szCs w:val="24"/>
        </w:rPr>
        <w:t>46.4% gained grade 5 or above in Maths</w:t>
      </w:r>
    </w:p>
    <w:p w:rsidR="004D15A6" w:rsidRDefault="004D15A6" w:rsidP="004D15A6">
      <w:pPr>
        <w:pStyle w:val="ListParagraph"/>
        <w:numPr>
          <w:ilvl w:val="0"/>
          <w:numId w:val="45"/>
        </w:numPr>
        <w:jc w:val="both"/>
        <w:rPr>
          <w:sz w:val="24"/>
          <w:szCs w:val="24"/>
        </w:rPr>
      </w:pPr>
      <w:r>
        <w:rPr>
          <w:sz w:val="24"/>
          <w:szCs w:val="24"/>
        </w:rPr>
        <w:t>37.8% gained grade 5 or above in English and Maths</w:t>
      </w:r>
    </w:p>
    <w:p w:rsidR="004D15A6" w:rsidRDefault="004D15A6" w:rsidP="004D15A6">
      <w:pPr>
        <w:pStyle w:val="ListParagraph"/>
        <w:numPr>
          <w:ilvl w:val="0"/>
          <w:numId w:val="45"/>
        </w:numPr>
        <w:jc w:val="both"/>
        <w:rPr>
          <w:sz w:val="24"/>
          <w:szCs w:val="24"/>
        </w:rPr>
      </w:pPr>
      <w:r>
        <w:rPr>
          <w:sz w:val="24"/>
          <w:szCs w:val="24"/>
        </w:rPr>
        <w:t>10.5% of students entered for EBacc</w:t>
      </w:r>
    </w:p>
    <w:p w:rsidR="004D15A6" w:rsidRDefault="004D15A6" w:rsidP="004D15A6">
      <w:pPr>
        <w:pStyle w:val="ListParagraph"/>
        <w:numPr>
          <w:ilvl w:val="0"/>
          <w:numId w:val="45"/>
        </w:numPr>
        <w:jc w:val="both"/>
        <w:rPr>
          <w:sz w:val="24"/>
          <w:szCs w:val="24"/>
        </w:rPr>
      </w:pPr>
      <w:r>
        <w:rPr>
          <w:sz w:val="24"/>
          <w:szCs w:val="24"/>
        </w:rPr>
        <w:t>3.4% of students achieved an EBacc Standard Pass</w:t>
      </w:r>
    </w:p>
    <w:p w:rsidR="004D15A6" w:rsidRDefault="004D15A6" w:rsidP="004D15A6">
      <w:pPr>
        <w:pStyle w:val="ListParagraph"/>
        <w:numPr>
          <w:ilvl w:val="0"/>
          <w:numId w:val="45"/>
        </w:numPr>
        <w:jc w:val="both"/>
        <w:rPr>
          <w:sz w:val="24"/>
          <w:szCs w:val="24"/>
        </w:rPr>
      </w:pPr>
      <w:r>
        <w:rPr>
          <w:sz w:val="24"/>
          <w:szCs w:val="24"/>
        </w:rPr>
        <w:t>EBacc Average Point Score 3.66</w:t>
      </w: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p>
    <w:p w:rsidR="004D15A6" w:rsidRDefault="004D15A6" w:rsidP="004D15A6">
      <w:pPr>
        <w:pStyle w:val="ListParagraph"/>
        <w:jc w:val="center"/>
        <w:rPr>
          <w:b/>
          <w:sz w:val="24"/>
          <w:szCs w:val="24"/>
          <w:u w:val="single"/>
        </w:rPr>
      </w:pPr>
      <w:r>
        <w:rPr>
          <w:b/>
          <w:sz w:val="24"/>
          <w:szCs w:val="24"/>
          <w:u w:val="single"/>
        </w:rPr>
        <w:t>KS5 Data:</w:t>
      </w: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r>
        <w:rPr>
          <w:sz w:val="24"/>
          <w:szCs w:val="24"/>
        </w:rPr>
        <w:t xml:space="preserve">Overall </w:t>
      </w:r>
      <w:proofErr w:type="gramStart"/>
      <w:r>
        <w:rPr>
          <w:sz w:val="24"/>
          <w:szCs w:val="24"/>
        </w:rPr>
        <w:t>Value Added</w:t>
      </w:r>
      <w:proofErr w:type="gramEnd"/>
      <w:r>
        <w:rPr>
          <w:sz w:val="24"/>
          <w:szCs w:val="24"/>
        </w:rPr>
        <w:t xml:space="preserve"> Score 0.79</w:t>
      </w: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r>
        <w:rPr>
          <w:sz w:val="24"/>
          <w:szCs w:val="24"/>
        </w:rPr>
        <w:t>Progress Scores by Qualification Category</w:t>
      </w: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r>
        <w:rPr>
          <w:sz w:val="24"/>
          <w:szCs w:val="24"/>
        </w:rPr>
        <w:t>A Level 0.92</w:t>
      </w:r>
    </w:p>
    <w:p w:rsidR="004D15A6" w:rsidRDefault="004D15A6" w:rsidP="004D15A6">
      <w:pPr>
        <w:pStyle w:val="ListParagraph"/>
        <w:jc w:val="both"/>
        <w:rPr>
          <w:sz w:val="24"/>
          <w:szCs w:val="24"/>
        </w:rPr>
      </w:pPr>
      <w:r>
        <w:rPr>
          <w:sz w:val="24"/>
          <w:szCs w:val="24"/>
        </w:rPr>
        <w:t>Academic 0.91</w:t>
      </w:r>
    </w:p>
    <w:p w:rsidR="004D15A6" w:rsidRDefault="004D15A6" w:rsidP="004D15A6">
      <w:pPr>
        <w:pStyle w:val="ListParagraph"/>
        <w:jc w:val="both"/>
        <w:rPr>
          <w:sz w:val="24"/>
          <w:szCs w:val="24"/>
        </w:rPr>
      </w:pPr>
      <w:r>
        <w:rPr>
          <w:sz w:val="24"/>
          <w:szCs w:val="24"/>
        </w:rPr>
        <w:t>Applied General 0.61</w:t>
      </w:r>
    </w:p>
    <w:p w:rsidR="004D15A6" w:rsidRDefault="004D15A6" w:rsidP="004D15A6">
      <w:pPr>
        <w:pStyle w:val="ListParagraph"/>
        <w:jc w:val="both"/>
        <w:rPr>
          <w:sz w:val="24"/>
          <w:szCs w:val="24"/>
        </w:rPr>
      </w:pPr>
    </w:p>
    <w:p w:rsidR="004D15A6" w:rsidRDefault="004D15A6" w:rsidP="004D15A6">
      <w:pPr>
        <w:pStyle w:val="ListParagraph"/>
        <w:jc w:val="both"/>
        <w:rPr>
          <w:sz w:val="24"/>
          <w:szCs w:val="24"/>
        </w:rPr>
      </w:pPr>
      <w:r>
        <w:rPr>
          <w:sz w:val="24"/>
          <w:szCs w:val="24"/>
        </w:rPr>
        <w:t>You can find the official evaluation Gov.uk evaluation of the school here https://www.compare-school-performance.service.gov.uk/school/131065/north-liverpool-academy/16-to-18</w:t>
      </w:r>
    </w:p>
    <w:p w:rsidR="004D15A6" w:rsidRDefault="004D15A6" w:rsidP="00523E1B">
      <w:pPr>
        <w:pStyle w:val="ListParagraph"/>
        <w:jc w:val="both"/>
        <w:rPr>
          <w:sz w:val="24"/>
          <w:szCs w:val="24"/>
        </w:rPr>
      </w:pPr>
    </w:p>
    <w:p w:rsidR="002506BC" w:rsidRDefault="002506BC"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4D15A6" w:rsidRDefault="004D15A6" w:rsidP="00523E1B">
      <w:pPr>
        <w:pStyle w:val="ListParagraph"/>
        <w:jc w:val="both"/>
        <w:rPr>
          <w:sz w:val="24"/>
          <w:szCs w:val="24"/>
        </w:rPr>
      </w:pPr>
    </w:p>
    <w:p w:rsidR="002506BC" w:rsidRDefault="002506BC" w:rsidP="00523E1B">
      <w:pPr>
        <w:pStyle w:val="ListParagraph"/>
        <w:jc w:val="both"/>
        <w:rPr>
          <w:sz w:val="24"/>
          <w:szCs w:val="24"/>
        </w:rPr>
      </w:pPr>
    </w:p>
    <w:p w:rsidR="005C345A" w:rsidRPr="00884395" w:rsidRDefault="000D7F04" w:rsidP="00884395">
      <w:pPr>
        <w:pStyle w:val="ListParagraph"/>
        <w:ind w:left="1080"/>
        <w:jc w:val="center"/>
        <w:rPr>
          <w:sz w:val="24"/>
          <w:szCs w:val="24"/>
          <w:u w:val="single"/>
        </w:rPr>
      </w:pPr>
      <w:r w:rsidRPr="00884395">
        <w:rPr>
          <w:b/>
          <w:sz w:val="24"/>
          <w:szCs w:val="24"/>
          <w:u w:val="single"/>
        </w:rPr>
        <w:lastRenderedPageBreak/>
        <w:t>O</w:t>
      </w:r>
      <w:r w:rsidR="005C345A" w:rsidRPr="00884395">
        <w:rPr>
          <w:b/>
          <w:sz w:val="24"/>
          <w:szCs w:val="24"/>
          <w:u w:val="single"/>
        </w:rPr>
        <w:t>ur Amazing Facilities:</w:t>
      </w:r>
    </w:p>
    <w:p w:rsidR="009047CA" w:rsidRPr="00E3377F" w:rsidRDefault="008B2F5C" w:rsidP="00523E1B">
      <w:pPr>
        <w:jc w:val="both"/>
        <w:rPr>
          <w:sz w:val="24"/>
          <w:szCs w:val="24"/>
        </w:rPr>
      </w:pPr>
      <w:r w:rsidRPr="00E3377F">
        <w:rPr>
          <w:sz w:val="24"/>
          <w:szCs w:val="24"/>
        </w:rPr>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ICT facilities including banks of I-Pads,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165C8BF2" wp14:editId="77718659">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593BFBF4" wp14:editId="6D3DAC5C">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720A34C3" wp14:editId="0C971A0C">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1BCF05EB" wp14:editId="7022CDC1">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lastRenderedPageBreak/>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Default="00DE1F36" w:rsidP="00DE1F36">
      <w:pPr>
        <w:pStyle w:val="ListParagraph"/>
        <w:numPr>
          <w:ilvl w:val="0"/>
          <w:numId w:val="3"/>
        </w:numPr>
        <w:rPr>
          <w:sz w:val="24"/>
          <w:szCs w:val="24"/>
        </w:rPr>
      </w:pPr>
      <w:r w:rsidRPr="00DE1F36">
        <w:rPr>
          <w:sz w:val="24"/>
          <w:szCs w:val="24"/>
        </w:rPr>
        <w:t>Well lead and managed teams</w:t>
      </w:r>
    </w:p>
    <w:p w:rsidR="00A52C40" w:rsidRPr="00DE1F36" w:rsidRDefault="00A52C40" w:rsidP="00DE1F36">
      <w:pPr>
        <w:pStyle w:val="ListParagraph"/>
        <w:numPr>
          <w:ilvl w:val="0"/>
          <w:numId w:val="3"/>
        </w:numPr>
        <w:rPr>
          <w:sz w:val="24"/>
          <w:szCs w:val="24"/>
        </w:rPr>
      </w:pPr>
      <w:r>
        <w:rPr>
          <w:sz w:val="24"/>
          <w:szCs w:val="24"/>
        </w:rPr>
        <w:t>Employee Assistance Programme offering staff (&amp; their family members over 16) support through counselling &amp; CBT therapy</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Pr="00E3377F"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B82502" w:rsidRPr="00E3377F" w:rsidRDefault="00A52C40" w:rsidP="00523E1B">
      <w:pPr>
        <w:pStyle w:val="ListParagraph"/>
        <w:numPr>
          <w:ilvl w:val="0"/>
          <w:numId w:val="3"/>
        </w:numPr>
        <w:jc w:val="both"/>
        <w:rPr>
          <w:sz w:val="24"/>
          <w:szCs w:val="24"/>
        </w:rPr>
      </w:pPr>
      <w:r>
        <w:rPr>
          <w:sz w:val="24"/>
          <w:szCs w:val="24"/>
        </w:rPr>
        <w:t>Staff discount scheme including cinema vouchers, days out, shopping and dining out</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 xml:space="preserve">ellbeing services </w:t>
      </w:r>
      <w:r w:rsidR="00A52C40">
        <w:rPr>
          <w:sz w:val="24"/>
          <w:szCs w:val="24"/>
        </w:rPr>
        <w:t>&amp; referrals to</w:t>
      </w:r>
      <w:r w:rsidR="00BF51EE" w:rsidRPr="00E3377F">
        <w:rPr>
          <w:sz w:val="24"/>
          <w:szCs w:val="24"/>
        </w:rPr>
        <w:t xml:space="preserve">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 xml:space="preserve">Comprehensive </w:t>
      </w:r>
      <w:r w:rsidR="00052AD0">
        <w:rPr>
          <w:sz w:val="24"/>
          <w:szCs w:val="24"/>
        </w:rPr>
        <w:t>ECT</w:t>
      </w:r>
      <w:r w:rsidRPr="00DE1F36">
        <w:rPr>
          <w:sz w:val="24"/>
          <w:szCs w:val="24"/>
        </w:rPr>
        <w: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052AD0" w:rsidRDefault="00052AD0" w:rsidP="00523E1B">
      <w:pPr>
        <w:jc w:val="both"/>
        <w:rPr>
          <w:b/>
          <w:sz w:val="24"/>
          <w:szCs w:val="24"/>
          <w:u w:val="single"/>
        </w:rPr>
      </w:pPr>
    </w:p>
    <w:p w:rsidR="00052AD0" w:rsidRDefault="00052AD0" w:rsidP="00523E1B">
      <w:pPr>
        <w:jc w:val="both"/>
        <w:rPr>
          <w:b/>
          <w:sz w:val="24"/>
          <w:szCs w:val="24"/>
          <w:u w:val="single"/>
        </w:rPr>
      </w:pPr>
    </w:p>
    <w:p w:rsidR="00052AD0" w:rsidRPr="00E3377F" w:rsidRDefault="00320FDC" w:rsidP="00052AD0">
      <w:pPr>
        <w:jc w:val="center"/>
        <w:rPr>
          <w:b/>
          <w:sz w:val="24"/>
          <w:szCs w:val="24"/>
          <w:u w:val="single"/>
        </w:rPr>
      </w:pPr>
      <w:r w:rsidRPr="00E3377F">
        <w:rPr>
          <w:noProof/>
          <w:sz w:val="24"/>
          <w:szCs w:val="24"/>
          <w:lang w:eastAsia="en-GB"/>
        </w:rPr>
        <w:lastRenderedPageBreak/>
        <w:tab/>
      </w:r>
      <w:r w:rsidR="00052AD0" w:rsidRPr="00E3377F">
        <w:rPr>
          <w:b/>
          <w:sz w:val="24"/>
          <w:szCs w:val="24"/>
          <w:u w:val="single"/>
        </w:rPr>
        <w:t>The</w:t>
      </w:r>
      <w:r w:rsidR="00052AD0">
        <w:rPr>
          <w:b/>
          <w:sz w:val="24"/>
          <w:szCs w:val="24"/>
          <w:u w:val="single"/>
        </w:rPr>
        <w:t xml:space="preserve"> </w:t>
      </w:r>
      <w:r w:rsidR="000345C6">
        <w:rPr>
          <w:b/>
          <w:sz w:val="24"/>
          <w:szCs w:val="24"/>
          <w:u w:val="single"/>
        </w:rPr>
        <w:t>Design &amp; Technology</w:t>
      </w:r>
      <w:r w:rsidR="00052AD0" w:rsidRPr="00E3377F">
        <w:rPr>
          <w:b/>
          <w:sz w:val="24"/>
          <w:szCs w:val="24"/>
          <w:u w:val="single"/>
        </w:rPr>
        <w:t xml:space="preserve"> Department</w:t>
      </w:r>
    </w:p>
    <w:p w:rsidR="00052AD0" w:rsidRPr="00E52847" w:rsidRDefault="00052AD0" w:rsidP="00052AD0">
      <w:pPr>
        <w:jc w:val="both"/>
      </w:pPr>
      <w:r w:rsidRPr="00E52847">
        <w:t xml:space="preserve">The Department consists of 5 teachers </w:t>
      </w:r>
      <w:r w:rsidR="006F1FE7" w:rsidRPr="00E52847">
        <w:t xml:space="preserve">with a range of experience and two technicians one whom also teaches part of the time within the department </w:t>
      </w:r>
      <w:r w:rsidRPr="00E52847">
        <w:t xml:space="preserve">and is led by </w:t>
      </w:r>
      <w:r w:rsidR="004600D0" w:rsidRPr="00E52847">
        <w:t>Gemma Riley</w:t>
      </w:r>
      <w:r w:rsidRPr="00E52847">
        <w:t xml:space="preserve">, </w:t>
      </w:r>
      <w:r w:rsidR="000345C6">
        <w:t>Curriculum</w:t>
      </w:r>
      <w:r w:rsidRPr="00E52847">
        <w:t xml:space="preserve"> Leader for </w:t>
      </w:r>
      <w:r w:rsidR="00850973" w:rsidRPr="00E52847">
        <w:t>Design Technology</w:t>
      </w:r>
      <w:r w:rsidRPr="00E52847">
        <w:t>.</w:t>
      </w:r>
    </w:p>
    <w:p w:rsidR="00052AD0" w:rsidRPr="00E52847" w:rsidRDefault="00052AD0" w:rsidP="00052AD0">
      <w:pPr>
        <w:jc w:val="both"/>
      </w:pPr>
      <w:r w:rsidRPr="00E52847">
        <w:t xml:space="preserve">The curriculum is over KS3, KS4 &amp; KS5 with KS3 having 3 </w:t>
      </w:r>
      <w:r w:rsidR="00850973" w:rsidRPr="00E52847">
        <w:t>one-hour</w:t>
      </w:r>
      <w:r w:rsidRPr="00E52847">
        <w:t xml:space="preserve"> lessons per </w:t>
      </w:r>
      <w:r w:rsidR="000345C6" w:rsidRPr="00E52847">
        <w:t>two-week</w:t>
      </w:r>
      <w:r w:rsidRPr="00E52847">
        <w:t xml:space="preserve"> timetable and KS4 having </w:t>
      </w:r>
      <w:r w:rsidR="000345C6" w:rsidRPr="00E52847">
        <w:t>3-hour</w:t>
      </w:r>
      <w:r w:rsidRPr="00E52847">
        <w:t xml:space="preserve"> lessons per week. KS5 students enjoy 5 </w:t>
      </w:r>
      <w:r w:rsidR="00850973" w:rsidRPr="00E52847">
        <w:t>one-hour</w:t>
      </w:r>
      <w:r w:rsidRPr="00E52847">
        <w:t xml:space="preserve"> lessons per week.  At KS3 students follow a curriculum comprising of </w:t>
      </w:r>
      <w:r w:rsidR="00850973" w:rsidRPr="00E52847">
        <w:t>the</w:t>
      </w:r>
      <w:r w:rsidRPr="00E52847">
        <w:t xml:space="preserve"> strands of </w:t>
      </w:r>
      <w:r w:rsidR="00850973" w:rsidRPr="00E52847">
        <w:t>Design Technology</w:t>
      </w:r>
      <w:r w:rsidRPr="00E52847">
        <w:t xml:space="preserve">:  </w:t>
      </w:r>
      <w:r w:rsidR="00850973" w:rsidRPr="00E52847">
        <w:t>Design, Make, Evaluate and Knowledge</w:t>
      </w:r>
      <w:r w:rsidRPr="00E52847">
        <w:t>.  This is covered via u</w:t>
      </w:r>
      <w:r w:rsidR="00850973" w:rsidRPr="00E52847">
        <w:t>nits</w:t>
      </w:r>
      <w:r w:rsidRPr="00E52847">
        <w:t xml:space="preserve"> o</w:t>
      </w:r>
      <w:r w:rsidR="00850973" w:rsidRPr="00E52847">
        <w:t xml:space="preserve">f </w:t>
      </w:r>
      <w:r w:rsidR="006F1FE7" w:rsidRPr="00E52847">
        <w:t>project-based</w:t>
      </w:r>
      <w:r w:rsidR="00850973" w:rsidRPr="00E52847">
        <w:t xml:space="preserve"> learning </w:t>
      </w:r>
      <w:r w:rsidR="006F1FE7" w:rsidRPr="00E52847">
        <w:t>within Engineering, Construction, Textiles and Catering subject areas.</w:t>
      </w:r>
      <w:r w:rsidRPr="00E52847">
        <w:t xml:space="preserve"> Home Learning is given once a week.</w:t>
      </w:r>
    </w:p>
    <w:p w:rsidR="00052AD0" w:rsidRPr="00E52847" w:rsidRDefault="00052AD0" w:rsidP="00052AD0">
      <w:pPr>
        <w:jc w:val="both"/>
      </w:pPr>
      <w:r w:rsidRPr="00E52847">
        <w:t xml:space="preserve">At KS4 (Year 10 and 11) students in years 10 and 11 are enrolled on </w:t>
      </w:r>
      <w:r w:rsidR="00297736" w:rsidRPr="00E52847">
        <w:t xml:space="preserve">either </w:t>
      </w:r>
      <w:r w:rsidRPr="00E52847">
        <w:t xml:space="preserve">the </w:t>
      </w:r>
      <w:proofErr w:type="spellStart"/>
      <w:r w:rsidR="006F1FE7" w:rsidRPr="00E52847">
        <w:t>Eduqas</w:t>
      </w:r>
      <w:proofErr w:type="spellEnd"/>
      <w:r w:rsidR="006F1FE7" w:rsidRPr="00E52847">
        <w:t xml:space="preserve"> Level 1/</w:t>
      </w:r>
      <w:r w:rsidR="00297736" w:rsidRPr="00E52847">
        <w:t>2 Engineering</w:t>
      </w:r>
      <w:r w:rsidR="006F1FE7" w:rsidRPr="00E52847">
        <w:t xml:space="preserve"> Award</w:t>
      </w:r>
      <w:r w:rsidR="00297736" w:rsidRPr="00E52847">
        <w:t xml:space="preserve"> or </w:t>
      </w:r>
      <w:proofErr w:type="spellStart"/>
      <w:r w:rsidR="00297736" w:rsidRPr="00E52847">
        <w:t>Eduqas</w:t>
      </w:r>
      <w:proofErr w:type="spellEnd"/>
      <w:r w:rsidR="00297736" w:rsidRPr="00E52847">
        <w:t xml:space="preserve"> Level 1/</w:t>
      </w:r>
      <w:r w:rsidR="000345C6" w:rsidRPr="00E52847">
        <w:t>2 Hospitality</w:t>
      </w:r>
      <w:r w:rsidR="00297736" w:rsidRPr="00E52847">
        <w:t xml:space="preserve"> and Catering Award.</w:t>
      </w:r>
      <w:r w:rsidR="006F1FE7" w:rsidRPr="00E52847">
        <w:t xml:space="preserve"> </w:t>
      </w:r>
      <w:r w:rsidRPr="00E52847">
        <w:t xml:space="preserve">Year 9 </w:t>
      </w:r>
      <w:r w:rsidR="00297736" w:rsidRPr="00E52847">
        <w:t xml:space="preserve">also </w:t>
      </w:r>
      <w:r w:rsidRPr="00E52847">
        <w:t xml:space="preserve">follow a bridging pathway of </w:t>
      </w:r>
      <w:r w:rsidR="00297736" w:rsidRPr="00E52847">
        <w:t>Catering skills and Engineering Skills</w:t>
      </w:r>
      <w:r w:rsidRPr="00E52847">
        <w:t xml:space="preserve">, before specialising in </w:t>
      </w:r>
      <w:r w:rsidR="00297736" w:rsidRPr="00E52847">
        <w:t>a</w:t>
      </w:r>
      <w:r w:rsidRPr="00E52847">
        <w:t xml:space="preserve"> qualification in KS4.  Average class size is 2</w:t>
      </w:r>
      <w:r w:rsidR="00297736" w:rsidRPr="00E52847">
        <w:t>0</w:t>
      </w:r>
      <w:r w:rsidRPr="00E52847">
        <w:t>.</w:t>
      </w:r>
    </w:p>
    <w:p w:rsidR="00052AD0" w:rsidRPr="00E52847" w:rsidRDefault="00297736" w:rsidP="00052AD0">
      <w:pPr>
        <w:jc w:val="both"/>
      </w:pPr>
      <w:r w:rsidRPr="00E52847">
        <w:t>Within KS5 we currently offer EDXCEL BTEC Level 3 Engineering Extended Certificate (Single ‘A’ Level equivalent) and National Diploma (Double ‘A’ Level equivalent) 5 lessons per week, or 10 lessons per week respectively to</w:t>
      </w:r>
      <w:r w:rsidR="00052AD0" w:rsidRPr="00E52847">
        <w:t xml:space="preserve"> strong cohort sizes</w:t>
      </w:r>
      <w:r w:rsidRPr="00E52847">
        <w:t>.</w:t>
      </w:r>
    </w:p>
    <w:p w:rsidR="00E52847" w:rsidRPr="00E52847" w:rsidRDefault="00E52847" w:rsidP="00052AD0">
      <w:pPr>
        <w:jc w:val="both"/>
      </w:pPr>
      <w:r w:rsidRPr="00E52847">
        <w:t>The academy is well resourced within Technology. We have a dedicated food room with stores, three multi-purpose workshops, electronics-based room, design room and a dedicated ICT suite. We also have laptops which are assigned to the department. All rooms are equipped with interactive whiteboards. We have a range of CNC related machinery including millers, Laser cutters and 3D printers which used extensively with D&amp;T and Engineering units of work. On site we also have a dedicated Diagnostic Rolling Road ‘Dynamometer’ for motor scooters and our own business and on-line shop ‘Scoot 66’ that enables real opportunities to repair and maintain motor scooters as part of the courses offered as well as enrichment opportunities.</w:t>
      </w:r>
    </w:p>
    <w:p w:rsidR="00052AD0" w:rsidRPr="00E52847" w:rsidRDefault="00052AD0" w:rsidP="00052AD0">
      <w:pPr>
        <w:jc w:val="both"/>
      </w:pPr>
      <w:r w:rsidRPr="00E52847">
        <w:t xml:space="preserve">The use of Google Apps for Education is embedded across all year groups, with each KS3 </w:t>
      </w:r>
      <w:r w:rsidR="00E52847" w:rsidRPr="00E52847">
        <w:t xml:space="preserve">and </w:t>
      </w:r>
      <w:r w:rsidRPr="00E52847">
        <w:t>KS4 using a combination of Google Classroom and traditional written work for academic and vocational preparation across their qualifications.</w:t>
      </w:r>
    </w:p>
    <w:p w:rsidR="00052AD0" w:rsidRPr="00E52847" w:rsidRDefault="00052AD0" w:rsidP="00052AD0">
      <w:pPr>
        <w:jc w:val="both"/>
      </w:pPr>
      <w:r w:rsidRPr="00E52847">
        <w:t xml:space="preserve">The department believes in supporting all students to being </w:t>
      </w:r>
      <w:r w:rsidR="00E52847" w:rsidRPr="00E52847">
        <w:t>‘technologists of the future’</w:t>
      </w:r>
      <w:r w:rsidRPr="00E52847">
        <w:t xml:space="preserve"> and offer</w:t>
      </w:r>
      <w:r w:rsidR="00E52847" w:rsidRPr="00E52847">
        <w:t>s</w:t>
      </w:r>
      <w:r w:rsidRPr="00E52847">
        <w:t xml:space="preserve"> an extensive extra-curricular provision to all students</w:t>
      </w:r>
      <w:r w:rsidR="00E52847" w:rsidRPr="00E52847">
        <w:t>.</w:t>
      </w:r>
      <w:r w:rsidR="000345C6">
        <w:t xml:space="preserve"> </w:t>
      </w:r>
      <w:r w:rsidRPr="00E52847">
        <w:t xml:space="preserve">All members of the department are supportive of each other and have an excellent team ethos. We are constantly striving to improve and we are truly invested as a team in providing the best possible outcomes for our students. </w:t>
      </w:r>
    </w:p>
    <w:p w:rsidR="000345C6" w:rsidRDefault="000345C6" w:rsidP="00523E1B">
      <w:pPr>
        <w:jc w:val="both"/>
        <w:rPr>
          <w:szCs w:val="24"/>
        </w:rPr>
      </w:pPr>
      <w:r w:rsidRPr="0052745F">
        <w:rPr>
          <w:szCs w:val="24"/>
        </w:rPr>
        <w:t xml:space="preserve">We are seeking to appoint a </w:t>
      </w:r>
      <w:r>
        <w:rPr>
          <w:szCs w:val="24"/>
        </w:rPr>
        <w:t>Technology Teacher with a focus for delivering Engineering at KS4 and KS5. The successful candidate will also be able to teach across all technological subjects’ areas at KS3 W</w:t>
      </w:r>
      <w:r w:rsidRPr="0052745F">
        <w:rPr>
          <w:szCs w:val="24"/>
        </w:rPr>
        <w:t>ith this, we are looking for a teacher who has a strong passion and enthus</w:t>
      </w:r>
      <w:r>
        <w:rPr>
          <w:szCs w:val="24"/>
        </w:rPr>
        <w:t>iasm for the subject who is able to develop the subject by offering further enrichment opportunities.</w:t>
      </w:r>
      <w:r w:rsidRPr="0052745F">
        <w:rPr>
          <w:szCs w:val="24"/>
        </w:rPr>
        <w:t xml:space="preserve">  A positive outlook and high standards are very important. Our students receive outstanding pastoral care, support and guidance and we would expect any successful candidate to be of a mind-set where they believe anything is possible</w:t>
      </w:r>
      <w:r>
        <w:rPr>
          <w:szCs w:val="24"/>
        </w:rPr>
        <w:t>.</w:t>
      </w:r>
    </w:p>
    <w:p w:rsidR="00F8314F" w:rsidRDefault="000345C6" w:rsidP="000345C6">
      <w:pPr>
        <w:jc w:val="both"/>
        <w:rPr>
          <w:b/>
          <w:noProof/>
          <w:sz w:val="24"/>
          <w:szCs w:val="24"/>
          <w:lang w:eastAsia="en-GB"/>
        </w:rPr>
      </w:pPr>
      <w:r>
        <w:rPr>
          <w:b/>
          <w:noProof/>
          <w:sz w:val="24"/>
          <w:szCs w:val="24"/>
          <w:lang w:eastAsia="en-GB"/>
        </w:rPr>
        <w:t>Gemma Riley</w:t>
      </w:r>
      <w:r w:rsidR="00052AD0" w:rsidRPr="00052AD0">
        <w:rPr>
          <w:b/>
          <w:noProof/>
          <w:sz w:val="24"/>
          <w:szCs w:val="24"/>
          <w:lang w:eastAsia="en-GB"/>
        </w:rPr>
        <w:t xml:space="preserve">, Curriculum Leader for </w:t>
      </w:r>
      <w:r>
        <w:rPr>
          <w:b/>
          <w:noProof/>
          <w:sz w:val="24"/>
          <w:szCs w:val="24"/>
          <w:lang w:eastAsia="en-GB"/>
        </w:rPr>
        <w:t>Design Technology</w:t>
      </w:r>
      <w:r w:rsidR="00320FDC" w:rsidRPr="00052AD0">
        <w:rPr>
          <w:b/>
          <w:noProof/>
          <w:sz w:val="24"/>
          <w:szCs w:val="24"/>
          <w:lang w:eastAsia="en-GB"/>
        </w:rPr>
        <w:tab/>
      </w:r>
    </w:p>
    <w:p w:rsidR="00090E05" w:rsidRDefault="00090E05" w:rsidP="000345C6">
      <w:pPr>
        <w:jc w:val="both"/>
        <w:rPr>
          <w:b/>
          <w:noProof/>
          <w:sz w:val="24"/>
          <w:szCs w:val="24"/>
          <w:lang w:eastAsia="en-GB"/>
        </w:rPr>
      </w:pPr>
      <w:r>
        <w:rPr>
          <w:noProof/>
        </w:rPr>
        <w:lastRenderedPageBreak/>
        <w:drawing>
          <wp:inline distT="0" distB="0" distL="0" distR="0">
            <wp:extent cx="2765636" cy="184767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5058" cy="1853967"/>
                    </a:xfrm>
                    <a:prstGeom prst="rect">
                      <a:avLst/>
                    </a:prstGeom>
                    <a:noFill/>
                    <a:ln>
                      <a:noFill/>
                    </a:ln>
                  </pic:spPr>
                </pic:pic>
              </a:graphicData>
            </a:graphic>
          </wp:inline>
        </w:drawing>
      </w:r>
      <w:r>
        <w:rPr>
          <w:b/>
          <w:noProof/>
          <w:sz w:val="24"/>
          <w:szCs w:val="24"/>
          <w:lang w:eastAsia="en-GB"/>
        </w:rPr>
        <w:t xml:space="preserve">   </w:t>
      </w:r>
      <w:r>
        <w:rPr>
          <w:noProof/>
        </w:rPr>
        <w:drawing>
          <wp:inline distT="0" distB="0" distL="0" distR="0">
            <wp:extent cx="2733675" cy="182631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9442" cy="1830172"/>
                    </a:xfrm>
                    <a:prstGeom prst="rect">
                      <a:avLst/>
                    </a:prstGeom>
                    <a:noFill/>
                    <a:ln>
                      <a:noFill/>
                    </a:ln>
                  </pic:spPr>
                </pic:pic>
              </a:graphicData>
            </a:graphic>
          </wp:inline>
        </w:drawing>
      </w:r>
    </w:p>
    <w:p w:rsidR="00090E05" w:rsidRDefault="00090E05" w:rsidP="00090E05">
      <w:pPr>
        <w:jc w:val="center"/>
        <w:rPr>
          <w:b/>
          <w:noProof/>
          <w:sz w:val="24"/>
          <w:szCs w:val="24"/>
          <w:lang w:eastAsia="en-GB"/>
        </w:rPr>
      </w:pPr>
      <w:r>
        <w:rPr>
          <w:noProof/>
        </w:rPr>
        <w:drawing>
          <wp:inline distT="0" distB="0" distL="0" distR="0">
            <wp:extent cx="4410075" cy="29462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5698" cy="2950049"/>
                    </a:xfrm>
                    <a:prstGeom prst="rect">
                      <a:avLst/>
                    </a:prstGeom>
                    <a:noFill/>
                    <a:ln>
                      <a:noFill/>
                    </a:ln>
                  </pic:spPr>
                </pic:pic>
              </a:graphicData>
            </a:graphic>
          </wp:inline>
        </w:drawing>
      </w:r>
    </w:p>
    <w:p w:rsidR="00090E05" w:rsidRDefault="00090E05" w:rsidP="000345C6">
      <w:pPr>
        <w:jc w:val="both"/>
        <w:rPr>
          <w:b/>
          <w:noProof/>
          <w:sz w:val="24"/>
          <w:szCs w:val="24"/>
          <w:lang w:eastAsia="en-GB"/>
        </w:rPr>
      </w:pPr>
    </w:p>
    <w:p w:rsidR="00090E05" w:rsidRDefault="00090E05" w:rsidP="00D37F41">
      <w:pPr>
        <w:jc w:val="center"/>
        <w:rPr>
          <w:b/>
          <w:noProof/>
          <w:sz w:val="24"/>
          <w:szCs w:val="24"/>
          <w:lang w:eastAsia="en-GB"/>
        </w:rPr>
      </w:pPr>
      <w:r>
        <w:rPr>
          <w:noProof/>
        </w:rPr>
        <w:drawing>
          <wp:inline distT="0" distB="0" distL="0" distR="0">
            <wp:extent cx="2143125" cy="32090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823" cy="3284963"/>
                    </a:xfrm>
                    <a:prstGeom prst="rect">
                      <a:avLst/>
                    </a:prstGeom>
                    <a:noFill/>
                    <a:ln>
                      <a:noFill/>
                    </a:ln>
                  </pic:spPr>
                </pic:pic>
              </a:graphicData>
            </a:graphic>
          </wp:inline>
        </w:drawing>
      </w:r>
      <w:bookmarkStart w:id="0" w:name="_GoBack"/>
      <w:bookmarkEnd w:id="0"/>
    </w:p>
    <w:p w:rsidR="00FD1160" w:rsidRDefault="00F8314F" w:rsidP="00F8314F">
      <w:pPr>
        <w:rPr>
          <w:rFonts w:ascii="Arial" w:hAnsi="Arial" w:cs="Arial"/>
          <w:b/>
          <w:bCs/>
          <w:noProof/>
          <w:sz w:val="24"/>
          <w:szCs w:val="24"/>
          <w:u w:val="single"/>
        </w:rPr>
      </w:pPr>
      <w:r w:rsidRPr="00F8314F">
        <w:rPr>
          <w:rFonts w:ascii="Arial" w:hAnsi="Arial" w:cs="Arial"/>
          <w:b/>
          <w:bCs/>
          <w:noProof/>
          <w:sz w:val="24"/>
          <w:szCs w:val="24"/>
        </w:rPr>
        <w:lastRenderedPageBreak/>
        <w:tab/>
      </w:r>
      <w:r w:rsidRPr="00F8314F">
        <w:rPr>
          <w:rFonts w:ascii="Arial" w:hAnsi="Arial" w:cs="Arial"/>
          <w:b/>
          <w:bCs/>
          <w:noProof/>
          <w:sz w:val="24"/>
          <w:szCs w:val="24"/>
        </w:rPr>
        <w:tab/>
      </w:r>
      <w:r w:rsidRPr="00F8314F">
        <w:rPr>
          <w:rFonts w:ascii="Arial" w:hAnsi="Arial" w:cs="Arial"/>
          <w:b/>
          <w:bCs/>
          <w:noProof/>
          <w:sz w:val="24"/>
          <w:szCs w:val="24"/>
        </w:rPr>
        <w:tab/>
      </w:r>
      <w:r w:rsidRPr="00F8314F">
        <w:rPr>
          <w:rFonts w:ascii="Arial" w:hAnsi="Arial" w:cs="Arial"/>
          <w:b/>
          <w:bCs/>
          <w:noProof/>
          <w:sz w:val="24"/>
          <w:szCs w:val="24"/>
        </w:rPr>
        <w:tab/>
      </w:r>
      <w:r w:rsidRPr="00F8314F">
        <w:rPr>
          <w:rFonts w:ascii="Arial" w:hAnsi="Arial" w:cs="Arial"/>
          <w:b/>
          <w:bCs/>
          <w:noProof/>
          <w:sz w:val="24"/>
          <w:szCs w:val="24"/>
        </w:rPr>
        <w:tab/>
      </w:r>
      <w:r w:rsidRPr="00F8314F">
        <w:rPr>
          <w:rFonts w:ascii="Arial" w:hAnsi="Arial" w:cs="Arial"/>
          <w:b/>
          <w:bCs/>
          <w:noProof/>
          <w:sz w:val="24"/>
          <w:szCs w:val="24"/>
          <w:u w:val="single"/>
        </w:rPr>
        <w:t>Job Description</w:t>
      </w:r>
    </w:p>
    <w:tbl>
      <w:tblPr>
        <w:tblW w:w="8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6732"/>
      </w:tblGrid>
      <w:tr w:rsidR="00F8314F" w:rsidRPr="00FD1160" w:rsidTr="00E97475">
        <w:tc>
          <w:tcPr>
            <w:tcW w:w="1951" w:type="dxa"/>
          </w:tcPr>
          <w:p w:rsidR="00F8314F" w:rsidRPr="00FD1160" w:rsidRDefault="00F8314F" w:rsidP="00E97475">
            <w:pPr>
              <w:spacing w:before="120" w:after="120"/>
              <w:jc w:val="center"/>
              <w:rPr>
                <w:rFonts w:cs="Arial"/>
                <w:b/>
                <w:sz w:val="24"/>
                <w:szCs w:val="24"/>
              </w:rPr>
            </w:pPr>
            <w:r w:rsidRPr="00FD1160">
              <w:rPr>
                <w:rFonts w:cs="Arial"/>
                <w:b/>
                <w:sz w:val="24"/>
                <w:szCs w:val="24"/>
              </w:rPr>
              <w:t>Post Title:</w:t>
            </w:r>
          </w:p>
        </w:tc>
        <w:tc>
          <w:tcPr>
            <w:tcW w:w="6732" w:type="dxa"/>
          </w:tcPr>
          <w:p w:rsidR="00F8314F" w:rsidRPr="00FD1160" w:rsidRDefault="00F8314F" w:rsidP="00E97475">
            <w:pPr>
              <w:spacing w:before="120" w:after="120"/>
              <w:jc w:val="both"/>
              <w:rPr>
                <w:rFonts w:cs="Arial"/>
                <w:b/>
                <w:sz w:val="24"/>
                <w:szCs w:val="24"/>
              </w:rPr>
            </w:pPr>
            <w:r w:rsidRPr="00FD1160">
              <w:rPr>
                <w:rFonts w:cs="Arial"/>
                <w:b/>
                <w:sz w:val="24"/>
                <w:szCs w:val="24"/>
              </w:rPr>
              <w:t>TEACHER</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Purpose:</w:t>
            </w:r>
          </w:p>
        </w:tc>
        <w:tc>
          <w:tcPr>
            <w:tcW w:w="6732" w:type="dxa"/>
          </w:tcPr>
          <w:p w:rsidR="00F8314F" w:rsidRPr="00FD1160" w:rsidRDefault="00F8314F" w:rsidP="00F8314F">
            <w:pPr>
              <w:numPr>
                <w:ilvl w:val="0"/>
                <w:numId w:val="27"/>
              </w:numPr>
              <w:spacing w:after="0" w:line="240" w:lineRule="auto"/>
              <w:jc w:val="both"/>
              <w:rPr>
                <w:rFonts w:cs="Arial"/>
                <w:sz w:val="24"/>
                <w:szCs w:val="24"/>
              </w:rPr>
            </w:pPr>
            <w:r w:rsidRPr="00FD1160">
              <w:rPr>
                <w:rFonts w:cs="Arial"/>
                <w:sz w:val="24"/>
                <w:szCs w:val="24"/>
              </w:rPr>
              <w:t>To contribute effectively to the work of the Academy and to the achievement of its mission.</w:t>
            </w:r>
          </w:p>
          <w:p w:rsidR="00F8314F" w:rsidRPr="00FD1160" w:rsidRDefault="00F8314F" w:rsidP="00F8314F">
            <w:pPr>
              <w:numPr>
                <w:ilvl w:val="0"/>
                <w:numId w:val="27"/>
              </w:numPr>
              <w:spacing w:after="0" w:line="240" w:lineRule="auto"/>
              <w:jc w:val="both"/>
              <w:rPr>
                <w:rFonts w:cs="Arial"/>
                <w:sz w:val="24"/>
                <w:szCs w:val="24"/>
              </w:rPr>
            </w:pPr>
            <w:r w:rsidRPr="00FD1160">
              <w:rPr>
                <w:rFonts w:cs="Arial"/>
                <w:sz w:val="24"/>
                <w:szCs w:val="24"/>
              </w:rPr>
              <w:t>To facilitate and encourage a learning experience which provides students with the opportunity to achieve their individual potential.</w:t>
            </w:r>
          </w:p>
          <w:p w:rsidR="00F8314F" w:rsidRPr="00FD1160" w:rsidRDefault="00F8314F" w:rsidP="00F8314F">
            <w:pPr>
              <w:numPr>
                <w:ilvl w:val="0"/>
                <w:numId w:val="27"/>
              </w:numPr>
              <w:spacing w:after="0" w:line="240" w:lineRule="auto"/>
              <w:jc w:val="both"/>
              <w:rPr>
                <w:rFonts w:cs="Arial"/>
                <w:sz w:val="24"/>
                <w:szCs w:val="24"/>
              </w:rPr>
            </w:pPr>
            <w:r w:rsidRPr="00FD1160">
              <w:rPr>
                <w:rFonts w:cs="Arial"/>
                <w:sz w:val="24"/>
                <w:szCs w:val="24"/>
              </w:rPr>
              <w:t>To contribute to the provision of an appropriately broad, balanced, relevant and differentiated curriculum for students.</w:t>
            </w:r>
          </w:p>
          <w:p w:rsidR="00F8314F" w:rsidRPr="00FD1160" w:rsidRDefault="00F8314F" w:rsidP="00F8314F">
            <w:pPr>
              <w:numPr>
                <w:ilvl w:val="0"/>
                <w:numId w:val="27"/>
              </w:numPr>
              <w:spacing w:after="0" w:line="240" w:lineRule="auto"/>
              <w:jc w:val="both"/>
              <w:rPr>
                <w:rFonts w:cs="Arial"/>
                <w:sz w:val="24"/>
                <w:szCs w:val="24"/>
              </w:rPr>
            </w:pPr>
            <w:r w:rsidRPr="00FD1160">
              <w:rPr>
                <w:rFonts w:cs="Arial"/>
                <w:sz w:val="24"/>
                <w:szCs w:val="24"/>
              </w:rPr>
              <w:t>To actively  safe guard and promote the welfare of students in the Academy</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Reporting to:</w:t>
            </w:r>
          </w:p>
        </w:tc>
        <w:tc>
          <w:tcPr>
            <w:tcW w:w="6732" w:type="dxa"/>
          </w:tcPr>
          <w:p w:rsidR="00F8314F" w:rsidRPr="00FD1160" w:rsidRDefault="00964F03" w:rsidP="00E97475">
            <w:pPr>
              <w:jc w:val="both"/>
              <w:rPr>
                <w:rFonts w:cs="Arial"/>
                <w:sz w:val="24"/>
                <w:szCs w:val="24"/>
              </w:rPr>
            </w:pPr>
            <w:r>
              <w:rPr>
                <w:rFonts w:cs="Arial"/>
                <w:sz w:val="24"/>
                <w:szCs w:val="24"/>
              </w:rPr>
              <w:t xml:space="preserve">Subject </w:t>
            </w:r>
            <w:r w:rsidR="00F8314F" w:rsidRPr="00FD1160">
              <w:rPr>
                <w:rFonts w:cs="Arial"/>
                <w:sz w:val="24"/>
                <w:szCs w:val="24"/>
              </w:rPr>
              <w:t>Leader.</w:t>
            </w:r>
          </w:p>
        </w:tc>
      </w:tr>
      <w:tr w:rsidR="00F8314F" w:rsidRPr="00FD1160" w:rsidTr="00E97475">
        <w:trPr>
          <w:trHeight w:val="176"/>
        </w:trPr>
        <w:tc>
          <w:tcPr>
            <w:tcW w:w="1951" w:type="dxa"/>
          </w:tcPr>
          <w:p w:rsidR="00F8314F" w:rsidRPr="00FD1160" w:rsidRDefault="00F8314F" w:rsidP="00E97475">
            <w:pPr>
              <w:jc w:val="center"/>
              <w:rPr>
                <w:rFonts w:cs="Arial"/>
                <w:b/>
                <w:sz w:val="24"/>
                <w:szCs w:val="24"/>
              </w:rPr>
            </w:pPr>
            <w:r w:rsidRPr="00FD1160">
              <w:rPr>
                <w:rFonts w:cs="Arial"/>
                <w:b/>
                <w:sz w:val="24"/>
                <w:szCs w:val="24"/>
              </w:rPr>
              <w:t>Responsible for:</w:t>
            </w:r>
          </w:p>
        </w:tc>
        <w:tc>
          <w:tcPr>
            <w:tcW w:w="6732" w:type="dxa"/>
          </w:tcPr>
          <w:p w:rsidR="00F8314F" w:rsidRPr="00FD1160" w:rsidRDefault="00F8314F" w:rsidP="00E97475">
            <w:pPr>
              <w:jc w:val="both"/>
              <w:rPr>
                <w:rFonts w:cs="Arial"/>
                <w:sz w:val="24"/>
                <w:szCs w:val="24"/>
              </w:rPr>
            </w:pPr>
            <w:r w:rsidRPr="00FD1160">
              <w:rPr>
                <w:rFonts w:cs="Arial"/>
                <w:sz w:val="24"/>
                <w:szCs w:val="24"/>
              </w:rPr>
              <w:t>The provision of a full learning experience and support for students.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Liaising with:</w:t>
            </w:r>
          </w:p>
        </w:tc>
        <w:tc>
          <w:tcPr>
            <w:tcW w:w="6732" w:type="dxa"/>
          </w:tcPr>
          <w:p w:rsidR="00F8314F" w:rsidRPr="00FD1160" w:rsidRDefault="00F8314F" w:rsidP="00E97475">
            <w:pPr>
              <w:jc w:val="both"/>
              <w:rPr>
                <w:rFonts w:cs="Arial"/>
                <w:sz w:val="24"/>
                <w:szCs w:val="24"/>
              </w:rPr>
            </w:pPr>
            <w:r w:rsidRPr="00FD1160">
              <w:rPr>
                <w:rFonts w:cs="Arial"/>
                <w:sz w:val="24"/>
                <w:szCs w:val="24"/>
              </w:rPr>
              <w:t xml:space="preserve"> Support staff other teachers other professionals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Salary/ Grade:</w:t>
            </w:r>
          </w:p>
        </w:tc>
        <w:tc>
          <w:tcPr>
            <w:tcW w:w="6732" w:type="dxa"/>
          </w:tcPr>
          <w:p w:rsidR="00F8314F" w:rsidRPr="00FD1160" w:rsidRDefault="00F8314F" w:rsidP="00E97475">
            <w:pPr>
              <w:jc w:val="both"/>
              <w:rPr>
                <w:rFonts w:cs="Arial"/>
                <w:sz w:val="24"/>
                <w:szCs w:val="24"/>
              </w:rPr>
            </w:pPr>
            <w:r w:rsidRPr="00FD1160">
              <w:rPr>
                <w:rFonts w:cs="Arial"/>
                <w:sz w:val="24"/>
                <w:szCs w:val="24"/>
              </w:rPr>
              <w:t>The appropriate point on the STPC scale for teachers.</w:t>
            </w:r>
          </w:p>
        </w:tc>
      </w:tr>
      <w:tr w:rsidR="00F8314F" w:rsidRPr="00FD1160" w:rsidTr="00E97475">
        <w:tc>
          <w:tcPr>
            <w:tcW w:w="8683" w:type="dxa"/>
            <w:gridSpan w:val="2"/>
          </w:tcPr>
          <w:p w:rsidR="00F8314F" w:rsidRPr="00FD1160" w:rsidRDefault="00F8314F" w:rsidP="00E97475">
            <w:pPr>
              <w:spacing w:before="120" w:after="120"/>
              <w:jc w:val="center"/>
              <w:rPr>
                <w:rFonts w:cs="Arial"/>
                <w:b/>
                <w:sz w:val="24"/>
                <w:szCs w:val="24"/>
              </w:rPr>
            </w:pPr>
            <w:r w:rsidRPr="00FD1160">
              <w:rPr>
                <w:rFonts w:cs="Arial"/>
                <w:b/>
                <w:sz w:val="24"/>
                <w:szCs w:val="24"/>
              </w:rPr>
              <w:t>MAIN (Core) DUTIES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Operational / Strategic Planning</w:t>
            </w:r>
          </w:p>
        </w:tc>
        <w:tc>
          <w:tcPr>
            <w:tcW w:w="6732" w:type="dxa"/>
          </w:tcPr>
          <w:p w:rsidR="00F8314F" w:rsidRPr="00FD1160" w:rsidRDefault="00F8314F" w:rsidP="00F8314F">
            <w:pPr>
              <w:numPr>
                <w:ilvl w:val="0"/>
                <w:numId w:val="19"/>
              </w:numPr>
              <w:spacing w:after="0" w:line="240" w:lineRule="auto"/>
              <w:jc w:val="both"/>
              <w:rPr>
                <w:rFonts w:cs="Arial"/>
                <w:sz w:val="24"/>
                <w:szCs w:val="24"/>
              </w:rPr>
            </w:pPr>
            <w:r w:rsidRPr="00FD1160">
              <w:rPr>
                <w:rFonts w:cs="Arial"/>
                <w:sz w:val="24"/>
                <w:szCs w:val="24"/>
              </w:rPr>
              <w:t>To contribute to the whole Academy's planning activities.</w:t>
            </w:r>
          </w:p>
          <w:p w:rsidR="00F8314F" w:rsidRPr="00FD1160" w:rsidRDefault="00F8314F" w:rsidP="00F8314F">
            <w:pPr>
              <w:numPr>
                <w:ilvl w:val="0"/>
                <w:numId w:val="19"/>
              </w:numPr>
              <w:spacing w:after="0" w:line="240" w:lineRule="auto"/>
              <w:jc w:val="both"/>
              <w:rPr>
                <w:rFonts w:cs="Arial"/>
                <w:sz w:val="24"/>
                <w:szCs w:val="24"/>
              </w:rPr>
            </w:pPr>
            <w:r w:rsidRPr="00FD1160">
              <w:rPr>
                <w:rFonts w:cs="Arial"/>
                <w:sz w:val="24"/>
                <w:szCs w:val="24"/>
              </w:rPr>
              <w:t>To assist in the development of appropriate syllabuses, resources, schemes of work, marking policies and teaching strategies in the Curriculum Area.</w:t>
            </w:r>
          </w:p>
          <w:p w:rsidR="00F8314F" w:rsidRPr="00FD1160" w:rsidRDefault="00F8314F" w:rsidP="00F8314F">
            <w:pPr>
              <w:numPr>
                <w:ilvl w:val="0"/>
                <w:numId w:val="19"/>
              </w:numPr>
              <w:spacing w:after="0" w:line="240" w:lineRule="auto"/>
              <w:jc w:val="both"/>
              <w:rPr>
                <w:rFonts w:cs="Arial"/>
                <w:sz w:val="24"/>
                <w:szCs w:val="24"/>
              </w:rPr>
            </w:pPr>
            <w:r w:rsidRPr="00FD1160">
              <w:rPr>
                <w:rFonts w:cs="Arial"/>
                <w:sz w:val="24"/>
                <w:szCs w:val="24"/>
              </w:rPr>
              <w:t>To plan and prepare courses and lessons.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Curriculum Provision</w:t>
            </w:r>
          </w:p>
        </w:tc>
        <w:tc>
          <w:tcPr>
            <w:tcW w:w="6732" w:type="dxa"/>
          </w:tcPr>
          <w:p w:rsidR="00F8314F" w:rsidRPr="00FD1160" w:rsidRDefault="00F8314F" w:rsidP="00F8314F">
            <w:pPr>
              <w:pStyle w:val="BodyText2"/>
              <w:numPr>
                <w:ilvl w:val="0"/>
                <w:numId w:val="30"/>
              </w:numPr>
              <w:spacing w:after="0" w:line="240" w:lineRule="auto"/>
              <w:jc w:val="both"/>
              <w:rPr>
                <w:rFonts w:asciiTheme="minorHAnsi" w:hAnsiTheme="minorHAnsi" w:cs="Arial"/>
                <w:sz w:val="24"/>
                <w:szCs w:val="24"/>
              </w:rPr>
            </w:pPr>
            <w:r w:rsidRPr="00FD1160">
              <w:rPr>
                <w:rFonts w:asciiTheme="minorHAnsi" w:hAnsiTheme="minorHAnsi" w:cs="Arial"/>
                <w:sz w:val="24"/>
                <w:szCs w:val="24"/>
              </w:rPr>
              <w:t xml:space="preserve">To assist the </w:t>
            </w:r>
            <w:r w:rsidR="00964F03">
              <w:rPr>
                <w:rFonts w:asciiTheme="minorHAnsi" w:hAnsiTheme="minorHAnsi" w:cs="Arial"/>
                <w:sz w:val="24"/>
                <w:szCs w:val="24"/>
              </w:rPr>
              <w:t>Subject</w:t>
            </w:r>
            <w:r w:rsidRPr="00FD1160">
              <w:rPr>
                <w:rFonts w:asciiTheme="minorHAnsi" w:hAnsiTheme="minorHAnsi" w:cs="Arial"/>
                <w:sz w:val="24"/>
                <w:szCs w:val="24"/>
              </w:rPr>
              <w:t xml:space="preserve"> Leader to ensure that the curriculum area provides a range of courses which will complement the Academy’s strategic objectives. </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Curriculum Development</w:t>
            </w:r>
          </w:p>
        </w:tc>
        <w:tc>
          <w:tcPr>
            <w:tcW w:w="6732" w:type="dxa"/>
          </w:tcPr>
          <w:p w:rsidR="00F8314F" w:rsidRPr="00FD1160" w:rsidRDefault="00F8314F" w:rsidP="00F8314F">
            <w:pPr>
              <w:numPr>
                <w:ilvl w:val="0"/>
                <w:numId w:val="30"/>
              </w:numPr>
              <w:spacing w:after="0" w:line="240" w:lineRule="auto"/>
              <w:jc w:val="both"/>
              <w:rPr>
                <w:rFonts w:cs="Arial"/>
                <w:sz w:val="24"/>
                <w:szCs w:val="24"/>
              </w:rPr>
            </w:pPr>
            <w:r w:rsidRPr="00FD1160">
              <w:rPr>
                <w:rFonts w:cs="Arial"/>
                <w:sz w:val="24"/>
                <w:szCs w:val="24"/>
              </w:rPr>
              <w:t>To assist in the process of curriculum development and change so as to ensure the continued relevance to the needs of students, examining and awarding bodies and the Academy's Mission and Strategic Objectives.</w:t>
            </w:r>
          </w:p>
        </w:tc>
      </w:tr>
      <w:tr w:rsidR="00F8314F" w:rsidRPr="00FD1160" w:rsidTr="00E97475">
        <w:trPr>
          <w:trHeight w:val="2253"/>
        </w:trPr>
        <w:tc>
          <w:tcPr>
            <w:tcW w:w="1951" w:type="dxa"/>
          </w:tcPr>
          <w:p w:rsidR="00F8314F" w:rsidRPr="00FD1160" w:rsidRDefault="00F8314F" w:rsidP="00E97475">
            <w:pPr>
              <w:jc w:val="center"/>
              <w:rPr>
                <w:rFonts w:cs="Arial"/>
                <w:b/>
                <w:sz w:val="24"/>
                <w:szCs w:val="24"/>
                <w:u w:val="single"/>
              </w:rPr>
            </w:pPr>
            <w:r w:rsidRPr="00FD1160">
              <w:rPr>
                <w:rFonts w:cs="Arial"/>
                <w:b/>
                <w:sz w:val="24"/>
                <w:szCs w:val="24"/>
                <w:u w:val="single"/>
              </w:rPr>
              <w:t>Staffing</w:t>
            </w:r>
          </w:p>
          <w:p w:rsidR="00F8314F" w:rsidRPr="00FD1160" w:rsidRDefault="00F8314F" w:rsidP="00E97475">
            <w:pPr>
              <w:jc w:val="center"/>
              <w:rPr>
                <w:rFonts w:cs="Arial"/>
                <w:b/>
                <w:sz w:val="24"/>
                <w:szCs w:val="24"/>
              </w:rPr>
            </w:pPr>
            <w:r w:rsidRPr="00FD1160">
              <w:rPr>
                <w:rFonts w:cs="Arial"/>
                <w:b/>
                <w:sz w:val="24"/>
                <w:szCs w:val="24"/>
              </w:rPr>
              <w:t>Staff Development</w:t>
            </w:r>
          </w:p>
          <w:p w:rsidR="00F8314F" w:rsidRPr="00FD1160" w:rsidRDefault="00F8314F" w:rsidP="00E97475">
            <w:pPr>
              <w:jc w:val="center"/>
              <w:rPr>
                <w:rFonts w:cs="Arial"/>
                <w:b/>
                <w:sz w:val="24"/>
                <w:szCs w:val="24"/>
              </w:rPr>
            </w:pPr>
            <w:r w:rsidRPr="00FD1160">
              <w:rPr>
                <w:rFonts w:cs="Arial"/>
                <w:b/>
                <w:sz w:val="24"/>
                <w:szCs w:val="24"/>
              </w:rPr>
              <w:t>Recruitment / Deployment of Staff</w:t>
            </w:r>
          </w:p>
        </w:tc>
        <w:tc>
          <w:tcPr>
            <w:tcW w:w="6732" w:type="dxa"/>
          </w:tcPr>
          <w:p w:rsidR="00F8314F" w:rsidRPr="00FD1160" w:rsidRDefault="00F8314F" w:rsidP="00F8314F">
            <w:pPr>
              <w:numPr>
                <w:ilvl w:val="0"/>
                <w:numId w:val="20"/>
              </w:numPr>
              <w:spacing w:after="0" w:line="240" w:lineRule="auto"/>
              <w:jc w:val="both"/>
              <w:rPr>
                <w:rFonts w:cs="Arial"/>
                <w:sz w:val="24"/>
                <w:szCs w:val="24"/>
              </w:rPr>
            </w:pPr>
            <w:r w:rsidRPr="00FD1160">
              <w:rPr>
                <w:rFonts w:cs="Arial"/>
                <w:sz w:val="24"/>
                <w:szCs w:val="24"/>
              </w:rPr>
              <w:t>To take part in the Academy's staff development programme by participating in arrangements for further training and professional development.</w:t>
            </w:r>
          </w:p>
          <w:p w:rsidR="00F8314F" w:rsidRPr="00FD1160" w:rsidRDefault="00F8314F" w:rsidP="00F8314F">
            <w:pPr>
              <w:numPr>
                <w:ilvl w:val="0"/>
                <w:numId w:val="20"/>
              </w:numPr>
              <w:spacing w:after="0" w:line="240" w:lineRule="auto"/>
              <w:jc w:val="both"/>
              <w:rPr>
                <w:rFonts w:cs="Arial"/>
                <w:sz w:val="24"/>
                <w:szCs w:val="24"/>
              </w:rPr>
            </w:pPr>
            <w:r w:rsidRPr="00FD1160">
              <w:rPr>
                <w:rFonts w:cs="Arial"/>
                <w:sz w:val="24"/>
                <w:szCs w:val="24"/>
              </w:rPr>
              <w:t xml:space="preserve">To continue personal development in the relevant areas including subject knowledge and teaching methods.                           </w:t>
            </w:r>
          </w:p>
          <w:p w:rsidR="00F8314F" w:rsidRPr="00FD1160" w:rsidRDefault="00F8314F" w:rsidP="00F8314F">
            <w:pPr>
              <w:numPr>
                <w:ilvl w:val="0"/>
                <w:numId w:val="28"/>
              </w:numPr>
              <w:spacing w:after="0" w:line="240" w:lineRule="auto"/>
              <w:jc w:val="both"/>
              <w:rPr>
                <w:rFonts w:cs="Arial"/>
                <w:sz w:val="24"/>
                <w:szCs w:val="24"/>
              </w:rPr>
            </w:pPr>
            <w:r w:rsidRPr="00FD1160">
              <w:rPr>
                <w:rFonts w:cs="Arial"/>
                <w:sz w:val="24"/>
                <w:szCs w:val="24"/>
              </w:rPr>
              <w:t>To participate in the Performance Management process.</w:t>
            </w:r>
          </w:p>
          <w:p w:rsidR="00F8314F" w:rsidRPr="00FD1160" w:rsidRDefault="00F8314F" w:rsidP="00F8314F">
            <w:pPr>
              <w:numPr>
                <w:ilvl w:val="0"/>
                <w:numId w:val="28"/>
              </w:numPr>
              <w:spacing w:after="0" w:line="240" w:lineRule="auto"/>
              <w:jc w:val="both"/>
              <w:rPr>
                <w:rFonts w:cs="Arial"/>
                <w:sz w:val="24"/>
                <w:szCs w:val="24"/>
              </w:rPr>
            </w:pPr>
            <w:r w:rsidRPr="00FD1160">
              <w:rPr>
                <w:rFonts w:cs="Arial"/>
                <w:sz w:val="24"/>
                <w:szCs w:val="24"/>
              </w:rPr>
              <w:t>To work as a member of a designated team and to contribute positively to effective working relations within the Academy.</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Quality Assurance</w:t>
            </w:r>
          </w:p>
        </w:tc>
        <w:tc>
          <w:tcPr>
            <w:tcW w:w="6732" w:type="dxa"/>
          </w:tcPr>
          <w:p w:rsidR="00F8314F" w:rsidRPr="00FD1160" w:rsidRDefault="00F8314F" w:rsidP="00F8314F">
            <w:pPr>
              <w:numPr>
                <w:ilvl w:val="0"/>
                <w:numId w:val="21"/>
              </w:numPr>
              <w:spacing w:after="0" w:line="240" w:lineRule="auto"/>
              <w:jc w:val="both"/>
              <w:rPr>
                <w:rFonts w:cs="Arial"/>
                <w:sz w:val="24"/>
                <w:szCs w:val="24"/>
              </w:rPr>
            </w:pPr>
            <w:r w:rsidRPr="00FD1160">
              <w:rPr>
                <w:rFonts w:cs="Arial"/>
                <w:sz w:val="24"/>
                <w:szCs w:val="24"/>
              </w:rPr>
              <w:t>To help to implement Academy quality procedures and to adhere to those.</w:t>
            </w:r>
          </w:p>
          <w:p w:rsidR="00F8314F" w:rsidRPr="00FD1160" w:rsidRDefault="00F8314F" w:rsidP="00F8314F">
            <w:pPr>
              <w:numPr>
                <w:ilvl w:val="0"/>
                <w:numId w:val="21"/>
              </w:numPr>
              <w:spacing w:after="0" w:line="240" w:lineRule="auto"/>
              <w:jc w:val="both"/>
              <w:rPr>
                <w:rFonts w:cs="Arial"/>
                <w:sz w:val="24"/>
                <w:szCs w:val="24"/>
              </w:rPr>
            </w:pPr>
            <w:r w:rsidRPr="00FD1160">
              <w:rPr>
                <w:rFonts w:cs="Arial"/>
                <w:sz w:val="24"/>
                <w:szCs w:val="24"/>
              </w:rPr>
              <w:lastRenderedPageBreak/>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F8314F" w:rsidRPr="00FD1160" w:rsidRDefault="00F8314F" w:rsidP="00F8314F">
            <w:pPr>
              <w:numPr>
                <w:ilvl w:val="0"/>
                <w:numId w:val="21"/>
              </w:numPr>
              <w:spacing w:after="0" w:line="240" w:lineRule="auto"/>
              <w:jc w:val="both"/>
              <w:rPr>
                <w:rFonts w:cs="Arial"/>
                <w:sz w:val="24"/>
                <w:szCs w:val="24"/>
              </w:rPr>
            </w:pPr>
            <w:r w:rsidRPr="00FD1160">
              <w:rPr>
                <w:rFonts w:cs="Arial"/>
                <w:sz w:val="24"/>
                <w:szCs w:val="24"/>
              </w:rPr>
              <w:t>To review from time to time methods of teaching and programmes of work.</w:t>
            </w:r>
          </w:p>
          <w:p w:rsidR="00F8314F" w:rsidRPr="00FD1160" w:rsidRDefault="00F8314F" w:rsidP="00F8314F">
            <w:pPr>
              <w:numPr>
                <w:ilvl w:val="0"/>
                <w:numId w:val="21"/>
              </w:numPr>
              <w:spacing w:after="0" w:line="240" w:lineRule="auto"/>
              <w:jc w:val="both"/>
              <w:rPr>
                <w:rFonts w:cs="Arial"/>
                <w:sz w:val="24"/>
                <w:szCs w:val="24"/>
              </w:rPr>
            </w:pPr>
            <w:r w:rsidRPr="00FD1160">
              <w:rPr>
                <w:rFonts w:cs="Arial"/>
                <w:sz w:val="24"/>
                <w:szCs w:val="24"/>
              </w:rPr>
              <w:t>To take part, as may be required, in the review, development and management of activities relating to the curriculum, organisation and academic mentoring functions of the Academy.</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lastRenderedPageBreak/>
              <w:t>Management Information and Administration</w:t>
            </w:r>
          </w:p>
        </w:tc>
        <w:tc>
          <w:tcPr>
            <w:tcW w:w="6732" w:type="dxa"/>
          </w:tcPr>
          <w:p w:rsidR="00F8314F" w:rsidRPr="00FD1160" w:rsidRDefault="00F8314F" w:rsidP="00F8314F">
            <w:pPr>
              <w:numPr>
                <w:ilvl w:val="0"/>
                <w:numId w:val="29"/>
              </w:numPr>
              <w:spacing w:after="0" w:line="240" w:lineRule="auto"/>
              <w:jc w:val="both"/>
              <w:rPr>
                <w:rFonts w:cs="Arial"/>
                <w:sz w:val="24"/>
                <w:szCs w:val="24"/>
              </w:rPr>
            </w:pPr>
            <w:r w:rsidRPr="00FD1160">
              <w:rPr>
                <w:rFonts w:cs="Arial"/>
                <w:sz w:val="24"/>
                <w:szCs w:val="24"/>
              </w:rPr>
              <w:t xml:space="preserve">To maintain appropriate records and to provide relevant accurate and up-to-date information for MIS. </w:t>
            </w:r>
          </w:p>
          <w:p w:rsidR="00F8314F" w:rsidRPr="00FD1160" w:rsidRDefault="00F8314F" w:rsidP="00F8314F">
            <w:pPr>
              <w:numPr>
                <w:ilvl w:val="0"/>
                <w:numId w:val="29"/>
              </w:numPr>
              <w:spacing w:after="0" w:line="240" w:lineRule="auto"/>
              <w:jc w:val="both"/>
              <w:rPr>
                <w:rFonts w:cs="Arial"/>
                <w:sz w:val="24"/>
                <w:szCs w:val="24"/>
              </w:rPr>
            </w:pPr>
            <w:r w:rsidRPr="00FD1160">
              <w:rPr>
                <w:rFonts w:cs="Arial"/>
                <w:sz w:val="24"/>
                <w:szCs w:val="24"/>
              </w:rPr>
              <w:t>To complete the relevant documentation to assist in the tracking of students.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Communication</w:t>
            </w:r>
          </w:p>
        </w:tc>
        <w:tc>
          <w:tcPr>
            <w:tcW w:w="6732" w:type="dxa"/>
          </w:tcPr>
          <w:p w:rsidR="00F8314F" w:rsidRPr="00FD1160" w:rsidRDefault="00F8314F" w:rsidP="00F8314F">
            <w:pPr>
              <w:numPr>
                <w:ilvl w:val="0"/>
                <w:numId w:val="22"/>
              </w:numPr>
              <w:spacing w:after="0" w:line="240" w:lineRule="auto"/>
              <w:jc w:val="both"/>
              <w:rPr>
                <w:rFonts w:cs="Arial"/>
                <w:sz w:val="24"/>
                <w:szCs w:val="24"/>
              </w:rPr>
            </w:pPr>
            <w:r w:rsidRPr="00FD1160">
              <w:rPr>
                <w:rFonts w:cs="Arial"/>
                <w:sz w:val="24"/>
                <w:szCs w:val="24"/>
              </w:rPr>
              <w:t>To communicate and consult with the parents of students.</w:t>
            </w:r>
          </w:p>
          <w:p w:rsidR="00F8314F" w:rsidRPr="00FD1160" w:rsidRDefault="00F8314F" w:rsidP="00F8314F">
            <w:pPr>
              <w:numPr>
                <w:ilvl w:val="0"/>
                <w:numId w:val="22"/>
              </w:numPr>
              <w:spacing w:after="0" w:line="240" w:lineRule="auto"/>
              <w:jc w:val="both"/>
              <w:rPr>
                <w:rFonts w:cs="Arial"/>
                <w:sz w:val="24"/>
                <w:szCs w:val="24"/>
              </w:rPr>
            </w:pPr>
            <w:r w:rsidRPr="00FD1160">
              <w:rPr>
                <w:rFonts w:cs="Arial"/>
                <w:sz w:val="24"/>
                <w:szCs w:val="24"/>
              </w:rPr>
              <w:t>Where appropriate, to communicate and co-operate with internal/external individuals and bodies as appropriate.</w:t>
            </w:r>
          </w:p>
          <w:p w:rsidR="00F8314F" w:rsidRPr="00FD1160" w:rsidRDefault="00F8314F" w:rsidP="00F8314F">
            <w:pPr>
              <w:numPr>
                <w:ilvl w:val="0"/>
                <w:numId w:val="22"/>
              </w:numPr>
              <w:spacing w:after="0" w:line="240" w:lineRule="auto"/>
              <w:jc w:val="both"/>
              <w:rPr>
                <w:rFonts w:cs="Arial"/>
                <w:sz w:val="24"/>
                <w:szCs w:val="24"/>
              </w:rPr>
            </w:pPr>
            <w:r w:rsidRPr="00FD1160">
              <w:rPr>
                <w:rFonts w:cs="Arial"/>
                <w:sz w:val="24"/>
                <w:szCs w:val="24"/>
              </w:rPr>
              <w:t>To follow agreed policies for communications in the Academy.</w:t>
            </w:r>
          </w:p>
          <w:p w:rsidR="00F8314F" w:rsidRPr="00FD1160" w:rsidRDefault="00F8314F" w:rsidP="00F8314F">
            <w:pPr>
              <w:numPr>
                <w:ilvl w:val="0"/>
                <w:numId w:val="22"/>
              </w:numPr>
              <w:spacing w:after="0" w:line="240" w:lineRule="auto"/>
              <w:jc w:val="both"/>
              <w:rPr>
                <w:rFonts w:cs="Arial"/>
                <w:sz w:val="24"/>
                <w:szCs w:val="24"/>
              </w:rPr>
            </w:pPr>
            <w:r w:rsidRPr="00FD1160">
              <w:rPr>
                <w:rFonts w:cs="Arial"/>
                <w:sz w:val="24"/>
                <w:szCs w:val="24"/>
              </w:rPr>
              <w:t>To show an active and personal commitment to safeguarding students by communication any issues that may arise</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Marketing and Liaison</w:t>
            </w:r>
          </w:p>
        </w:tc>
        <w:tc>
          <w:tcPr>
            <w:tcW w:w="6732" w:type="dxa"/>
          </w:tcPr>
          <w:p w:rsidR="00F8314F" w:rsidRPr="00FD1160" w:rsidRDefault="00F8314F" w:rsidP="00F8314F">
            <w:pPr>
              <w:numPr>
                <w:ilvl w:val="0"/>
                <w:numId w:val="23"/>
              </w:numPr>
              <w:spacing w:after="0" w:line="240" w:lineRule="auto"/>
              <w:jc w:val="both"/>
              <w:rPr>
                <w:rFonts w:cs="Arial"/>
                <w:sz w:val="24"/>
                <w:szCs w:val="24"/>
              </w:rPr>
            </w:pPr>
            <w:r w:rsidRPr="00FD1160">
              <w:rPr>
                <w:rFonts w:cs="Arial"/>
                <w:sz w:val="24"/>
                <w:szCs w:val="24"/>
              </w:rPr>
              <w:t>To take part in marketing and liaison activities such as Open Evenings and liaison events with primary schools.</w:t>
            </w:r>
          </w:p>
          <w:p w:rsidR="00F8314F" w:rsidRPr="00FD1160" w:rsidRDefault="00F8314F" w:rsidP="00F8314F">
            <w:pPr>
              <w:numPr>
                <w:ilvl w:val="0"/>
                <w:numId w:val="23"/>
              </w:numPr>
              <w:spacing w:after="0" w:line="240" w:lineRule="auto"/>
              <w:jc w:val="both"/>
              <w:rPr>
                <w:rFonts w:cs="Arial"/>
                <w:sz w:val="24"/>
                <w:szCs w:val="24"/>
              </w:rPr>
            </w:pPr>
            <w:r w:rsidRPr="00FD1160">
              <w:rPr>
                <w:rFonts w:cs="Arial"/>
                <w:sz w:val="24"/>
                <w:szCs w:val="24"/>
              </w:rPr>
              <w:t>To help with the interviewing of prospective students.</w:t>
            </w:r>
          </w:p>
          <w:p w:rsidR="00F8314F" w:rsidRPr="00FD1160" w:rsidRDefault="00F8314F" w:rsidP="00F8314F">
            <w:pPr>
              <w:numPr>
                <w:ilvl w:val="0"/>
                <w:numId w:val="23"/>
              </w:numPr>
              <w:spacing w:after="0" w:line="240" w:lineRule="auto"/>
              <w:jc w:val="both"/>
              <w:rPr>
                <w:rFonts w:cs="Arial"/>
                <w:sz w:val="24"/>
                <w:szCs w:val="24"/>
              </w:rPr>
            </w:pPr>
            <w:r w:rsidRPr="00FD1160">
              <w:rPr>
                <w:rFonts w:cs="Arial"/>
                <w:sz w:val="24"/>
                <w:szCs w:val="24"/>
              </w:rPr>
              <w:t>To contribute to the development of effective subject links with external agencies.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Management of Resources</w:t>
            </w:r>
          </w:p>
        </w:tc>
        <w:tc>
          <w:tcPr>
            <w:tcW w:w="6732" w:type="dxa"/>
          </w:tcPr>
          <w:p w:rsidR="00F8314F" w:rsidRPr="00FD1160" w:rsidRDefault="00F8314F" w:rsidP="00F8314F">
            <w:pPr>
              <w:numPr>
                <w:ilvl w:val="0"/>
                <w:numId w:val="24"/>
              </w:numPr>
              <w:spacing w:after="0" w:line="240" w:lineRule="auto"/>
              <w:jc w:val="both"/>
              <w:rPr>
                <w:rFonts w:cs="Arial"/>
                <w:sz w:val="24"/>
                <w:szCs w:val="24"/>
              </w:rPr>
            </w:pPr>
            <w:r w:rsidRPr="00FD1160">
              <w:rPr>
                <w:rFonts w:cs="Arial"/>
                <w:sz w:val="24"/>
                <w:szCs w:val="24"/>
              </w:rPr>
              <w:t>To contribute to the process of the ordering and allocation of equipment and materials.</w:t>
            </w:r>
          </w:p>
          <w:p w:rsidR="00F8314F" w:rsidRPr="00FD1160" w:rsidRDefault="00F8314F" w:rsidP="00F8314F">
            <w:pPr>
              <w:numPr>
                <w:ilvl w:val="0"/>
                <w:numId w:val="24"/>
              </w:numPr>
              <w:spacing w:after="0" w:line="240" w:lineRule="auto"/>
              <w:jc w:val="both"/>
              <w:rPr>
                <w:rFonts w:cs="Arial"/>
                <w:sz w:val="24"/>
                <w:szCs w:val="24"/>
              </w:rPr>
            </w:pPr>
            <w:r w:rsidRPr="00FD1160">
              <w:rPr>
                <w:rFonts w:cs="Arial"/>
                <w:sz w:val="24"/>
                <w:szCs w:val="24"/>
              </w:rPr>
              <w:t>To assist the Curriculum Leaders to identify resource needs and to contribute to the efficient/effective use of physical resources.</w:t>
            </w:r>
          </w:p>
          <w:p w:rsidR="00F8314F" w:rsidRPr="00FD1160" w:rsidRDefault="00F8314F" w:rsidP="00F8314F">
            <w:pPr>
              <w:numPr>
                <w:ilvl w:val="0"/>
                <w:numId w:val="24"/>
              </w:numPr>
              <w:spacing w:after="0" w:line="240" w:lineRule="auto"/>
              <w:jc w:val="both"/>
              <w:rPr>
                <w:rFonts w:cs="Arial"/>
                <w:sz w:val="24"/>
                <w:szCs w:val="24"/>
              </w:rPr>
            </w:pPr>
            <w:r w:rsidRPr="00FD1160">
              <w:rPr>
                <w:rFonts w:cs="Arial"/>
                <w:sz w:val="24"/>
                <w:szCs w:val="24"/>
              </w:rPr>
              <w:t>To co-operate with other staff to ensure a sharing and effective usage of resources to the benefit of the Academy, department and the students.</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t>Academic Mentoring System</w:t>
            </w:r>
          </w:p>
        </w:tc>
        <w:tc>
          <w:tcPr>
            <w:tcW w:w="6732" w:type="dxa"/>
          </w:tcPr>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promote a safe environment for all students as part of the safeguarding agenda</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promote the general progress and well-being of individual students.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register students, accompany them to assemblies, encourage their full attendance at all lessons and their participation in other aspects of Academy life.</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undertake regular personal review interviews with students to assist in evaluating their progress and development and in identifying and monitoring personal action plans.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lastRenderedPageBreak/>
              <w:t>To evaluate and monitor the progress of students and keep up-to-date the individual student progress file and other records as may be required.</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contribute to the preparation of Records of Achievement/ profiles and other reports, including the drafting of references.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alert the appropriate Curriculum Leader to problems experienced by students and to make recommendations as to how these may be resolved.</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Monitor course work and targets and report any falling off of performance</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Monitor merits rewards and sanctions and undertake appropriate actions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support the activities of the House and take part in events.</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deliver the Academic mentoring programme.</w:t>
            </w:r>
          </w:p>
          <w:p w:rsidR="00F8314F" w:rsidRPr="00FD1160" w:rsidRDefault="00F8314F" w:rsidP="00F8314F">
            <w:pPr>
              <w:numPr>
                <w:ilvl w:val="0"/>
                <w:numId w:val="25"/>
              </w:numPr>
              <w:spacing w:after="0" w:line="240" w:lineRule="auto"/>
              <w:jc w:val="both"/>
              <w:rPr>
                <w:rFonts w:cs="Arial"/>
                <w:sz w:val="24"/>
                <w:szCs w:val="24"/>
              </w:rPr>
            </w:pPr>
            <w:r w:rsidRPr="00FD1160">
              <w:rPr>
                <w:rFonts w:cs="Arial"/>
                <w:sz w:val="24"/>
                <w:szCs w:val="24"/>
              </w:rPr>
              <w:t>To contact the parents, via the Head of House curriculum leader or House manager to keep them informed of any difficulties and problems experienced.</w:t>
            </w:r>
          </w:p>
        </w:tc>
      </w:tr>
      <w:tr w:rsidR="00F8314F" w:rsidRPr="00FD1160" w:rsidTr="00E97475">
        <w:tc>
          <w:tcPr>
            <w:tcW w:w="1951" w:type="dxa"/>
          </w:tcPr>
          <w:p w:rsidR="00F8314F" w:rsidRPr="00FD1160" w:rsidRDefault="00F8314F" w:rsidP="00E97475">
            <w:pPr>
              <w:jc w:val="center"/>
              <w:rPr>
                <w:rFonts w:cs="Arial"/>
                <w:b/>
                <w:sz w:val="24"/>
                <w:szCs w:val="24"/>
              </w:rPr>
            </w:pPr>
            <w:r w:rsidRPr="00FD1160">
              <w:rPr>
                <w:rFonts w:cs="Arial"/>
                <w:b/>
                <w:sz w:val="24"/>
                <w:szCs w:val="24"/>
              </w:rPr>
              <w:lastRenderedPageBreak/>
              <w:t>Teaching</w:t>
            </w:r>
          </w:p>
        </w:tc>
        <w:tc>
          <w:tcPr>
            <w:tcW w:w="6732" w:type="dxa"/>
          </w:tcPr>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teach, according to their educational needs, including the setting and marking of work to be carried out by the student in the Academy and elsewhere.</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assess, record and report on the attendance, progress, development and attainment of students and to keep such records as are required to provide, or contribute to, oral and written assessments, reports and references relating to individual students and groups of students.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undertake a designated programme of teaching.</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ensure a high quality learning experience for students which meets internal and external quality standards.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prepare and update subject materials.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use a variety of delivery methods which will stimulate learning appropriate to student needs and demands of the syllabus.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make extensive use of the ICT facilities that are available to enhance teaching and learning.</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contribute to the development of the materials on the VLE</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maintain discipline in accordance with the Academy's procedures, and to encourage good practice with regard to punctuality, behaviour, standards of work and homework.</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undertake assessment of students as requested by external examination bodies, departmental and Academy procedures.</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mark, grade and give written/verbal feedback as required.</w:t>
            </w:r>
          </w:p>
          <w:p w:rsidR="00F8314F" w:rsidRPr="00FD1160" w:rsidRDefault="00F8314F" w:rsidP="00F8314F">
            <w:pPr>
              <w:numPr>
                <w:ilvl w:val="0"/>
                <w:numId w:val="26"/>
              </w:numPr>
              <w:spacing w:after="0" w:line="240" w:lineRule="auto"/>
              <w:jc w:val="both"/>
              <w:rPr>
                <w:rFonts w:cs="Arial"/>
                <w:sz w:val="24"/>
                <w:szCs w:val="24"/>
              </w:rPr>
            </w:pPr>
            <w:r w:rsidRPr="00FD1160">
              <w:rPr>
                <w:rFonts w:cs="Arial"/>
                <w:sz w:val="24"/>
                <w:szCs w:val="24"/>
              </w:rPr>
              <w:t>To ensure that all cross curricular aspects such as Citizenship are delivered according to the academy’s plan and that these are assessed and recorded.</w:t>
            </w:r>
          </w:p>
        </w:tc>
      </w:tr>
      <w:tr w:rsidR="00F8314F" w:rsidRPr="00FD1160" w:rsidTr="00E97475">
        <w:tc>
          <w:tcPr>
            <w:tcW w:w="8683" w:type="dxa"/>
            <w:gridSpan w:val="2"/>
          </w:tcPr>
          <w:p w:rsidR="00F8314F" w:rsidRPr="00FD1160" w:rsidRDefault="00F8314F" w:rsidP="00E97475">
            <w:pPr>
              <w:spacing w:after="0" w:line="240" w:lineRule="auto"/>
              <w:jc w:val="both"/>
              <w:rPr>
                <w:rFonts w:cs="Arial"/>
                <w:sz w:val="24"/>
                <w:szCs w:val="24"/>
              </w:rPr>
            </w:pPr>
            <w:r w:rsidRPr="00FD1160">
              <w:rPr>
                <w:rFonts w:cs="Arial"/>
                <w:b/>
                <w:sz w:val="24"/>
                <w:szCs w:val="24"/>
              </w:rPr>
              <w:t xml:space="preserve">UPS 1,2,3 </w:t>
            </w:r>
            <w:r w:rsidRPr="00FD1160">
              <w:rPr>
                <w:rFonts w:cs="Arial"/>
                <w:sz w:val="24"/>
                <w:szCs w:val="24"/>
              </w:rPr>
              <w:t xml:space="preserve">It is the role of post threshold teachers to support others younger in the profession to gain the necessary skills to pass through the threshold or to move higher </w:t>
            </w:r>
            <w:r w:rsidRPr="00FD1160">
              <w:rPr>
                <w:rFonts w:cs="Arial"/>
                <w:sz w:val="24"/>
                <w:szCs w:val="24"/>
              </w:rPr>
              <w:lastRenderedPageBreak/>
              <w:t>in expertise. It is therefore expected that each member of staff will contribute towards the development of the practice of colleagues and be supportive of them so that that the base of knowledge is shared and our expertise as an academy grows. UPS 1,2 and 3 are deemed to be good and very good practitioners and the quality of their work should be always commensurate with that expectation</w:t>
            </w:r>
          </w:p>
          <w:p w:rsidR="00F8314F" w:rsidRPr="00FD1160" w:rsidRDefault="00F8314F" w:rsidP="00E97475">
            <w:pPr>
              <w:spacing w:after="0" w:line="240" w:lineRule="auto"/>
              <w:jc w:val="both"/>
              <w:rPr>
                <w:rFonts w:cs="Arial"/>
                <w:b/>
                <w:sz w:val="24"/>
                <w:szCs w:val="24"/>
              </w:rPr>
            </w:pPr>
          </w:p>
          <w:p w:rsidR="00F8314F" w:rsidRPr="00FD1160" w:rsidRDefault="00F8314F" w:rsidP="00E97475">
            <w:pPr>
              <w:spacing w:after="0" w:line="240" w:lineRule="auto"/>
              <w:jc w:val="both"/>
              <w:rPr>
                <w:rFonts w:cs="Arial"/>
                <w:b/>
                <w:sz w:val="24"/>
                <w:szCs w:val="24"/>
              </w:rPr>
            </w:pPr>
            <w:r w:rsidRPr="00FD1160">
              <w:rPr>
                <w:rFonts w:cs="Arial"/>
                <w:b/>
                <w:sz w:val="24"/>
                <w:szCs w:val="24"/>
              </w:rPr>
              <w:t>Enhanced DBS for all roles</w:t>
            </w:r>
          </w:p>
          <w:p w:rsidR="00F8314F" w:rsidRPr="00FD1160" w:rsidRDefault="00F8314F" w:rsidP="00E97475">
            <w:pPr>
              <w:spacing w:after="0" w:line="240" w:lineRule="auto"/>
              <w:jc w:val="both"/>
              <w:rPr>
                <w:rFonts w:cs="Arial"/>
                <w:b/>
                <w:sz w:val="24"/>
                <w:szCs w:val="24"/>
              </w:rPr>
            </w:pPr>
          </w:p>
          <w:p w:rsidR="00F8314F" w:rsidRPr="00FD1160" w:rsidRDefault="00F8314F" w:rsidP="00E97475">
            <w:pPr>
              <w:spacing w:after="0" w:line="240" w:lineRule="auto"/>
              <w:jc w:val="center"/>
              <w:rPr>
                <w:rFonts w:cs="Arial"/>
                <w:b/>
                <w:sz w:val="24"/>
                <w:szCs w:val="24"/>
              </w:rPr>
            </w:pPr>
            <w:r w:rsidRPr="00FD1160">
              <w:rPr>
                <w:rFonts w:cs="Arial"/>
                <w:b/>
                <w:sz w:val="24"/>
                <w:szCs w:val="24"/>
              </w:rPr>
              <w:t>OTHER SPECIFIC DUTIES</w:t>
            </w:r>
          </w:p>
          <w:p w:rsidR="00F8314F" w:rsidRPr="00FD1160" w:rsidRDefault="00F8314F" w:rsidP="00E97475">
            <w:pPr>
              <w:spacing w:after="0" w:line="240" w:lineRule="auto"/>
              <w:jc w:val="both"/>
              <w:rPr>
                <w:rFonts w:cs="Arial"/>
                <w:b/>
                <w:sz w:val="24"/>
                <w:szCs w:val="24"/>
              </w:rPr>
            </w:pPr>
            <w:r w:rsidRPr="00FD1160">
              <w:rPr>
                <w:rFonts w:cs="Arial"/>
                <w:sz w:val="24"/>
                <w:szCs w:val="24"/>
              </w:rPr>
              <w:t>This job description is current at the date shown but, in consultation with you, may be changed by the Principal.</w:t>
            </w:r>
          </w:p>
        </w:tc>
      </w:tr>
    </w:tbl>
    <w:p w:rsidR="00FD1160" w:rsidRDefault="00FD1160" w:rsidP="00F8314F">
      <w:pPr>
        <w:rPr>
          <w:rFonts w:ascii="Arial" w:hAnsi="Arial" w:cs="Arial"/>
          <w:b/>
          <w:bCs/>
          <w:noProof/>
          <w:sz w:val="28"/>
          <w:szCs w:val="28"/>
        </w:rPr>
      </w:pPr>
    </w:p>
    <w:p w:rsidR="00FD1160" w:rsidRPr="00FD1160" w:rsidRDefault="00FD1160" w:rsidP="00FD1160">
      <w:pPr>
        <w:pStyle w:val="Heading2"/>
        <w:jc w:val="center"/>
        <w:rPr>
          <w:rFonts w:asciiTheme="minorHAnsi" w:hAnsiTheme="minorHAnsi" w:cs="Arial"/>
          <w:sz w:val="24"/>
          <w:szCs w:val="24"/>
          <w:u w:val="single"/>
        </w:rPr>
      </w:pPr>
      <w:r w:rsidRPr="00FD1160">
        <w:rPr>
          <w:rFonts w:asciiTheme="minorHAnsi" w:hAnsiTheme="minorHAnsi" w:cs="Arial"/>
          <w:sz w:val="24"/>
          <w:szCs w:val="24"/>
          <w:u w:val="single"/>
        </w:rPr>
        <w:t>Person Specification</w:t>
      </w:r>
    </w:p>
    <w:p w:rsidR="00FD1160" w:rsidRDefault="00FD1160" w:rsidP="00FD1160">
      <w:pPr>
        <w:jc w:val="center"/>
        <w:rPr>
          <w:rFonts w:cs="Arial"/>
          <w:b/>
          <w:sz w:val="24"/>
          <w:szCs w:val="24"/>
        </w:rPr>
      </w:pPr>
    </w:p>
    <w:p w:rsidR="00FD1160" w:rsidRPr="00FD1160" w:rsidRDefault="00FD1160" w:rsidP="00FD1160">
      <w:pPr>
        <w:jc w:val="center"/>
        <w:rPr>
          <w:rFonts w:cs="Arial"/>
          <w:b/>
          <w:sz w:val="24"/>
          <w:szCs w:val="24"/>
        </w:rPr>
      </w:pPr>
      <w:r w:rsidRPr="00FD1160">
        <w:rPr>
          <w:rFonts w:cs="Arial"/>
          <w:b/>
          <w:sz w:val="24"/>
          <w:szCs w:val="24"/>
        </w:rPr>
        <w:t>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QUALIFICATIONS</w:t>
            </w:r>
          </w:p>
        </w:tc>
      </w:tr>
    </w:tbl>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Relevant professional qualifications - Degree level or equivalent</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Has up to date knowledge of relevant legislation and guidance in relation to working with, and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Displays commitment to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Teaching Certificate</w:t>
      </w:r>
    </w:p>
    <w:p w:rsidR="00FD1160" w:rsidRPr="00FD1160" w:rsidRDefault="00FD1160" w:rsidP="00FD1160">
      <w:pPr>
        <w:pStyle w:val="Heade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SKILLS / KNOWLEDGE / QUALITIES</w:t>
            </w:r>
          </w:p>
        </w:tc>
      </w:tr>
    </w:tbl>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ab/>
      </w:r>
    </w:p>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Teaching</w:t>
      </w:r>
    </w:p>
    <w:p w:rsidR="00FD1160" w:rsidRPr="00FD1160" w:rsidRDefault="00FD1160" w:rsidP="00FD1160">
      <w:pPr>
        <w:pStyle w:val="Heading1"/>
        <w:rPr>
          <w:rFonts w:asciiTheme="minorHAnsi" w:eastAsia="Calibri" w:hAnsiTheme="minorHAnsi" w:cs="Arial"/>
          <w:b w:val="0"/>
          <w:sz w:val="24"/>
          <w:szCs w:val="24"/>
        </w:rPr>
      </w:pPr>
    </w:p>
    <w:p w:rsidR="00FD1160" w:rsidRPr="00FD1160" w:rsidRDefault="00FD1160" w:rsidP="00FD1160">
      <w:pPr>
        <w:pStyle w:val="Heading1"/>
        <w:jc w:val="left"/>
        <w:rPr>
          <w:rFonts w:asciiTheme="minorHAnsi" w:hAnsiTheme="minorHAnsi" w:cs="Arial"/>
          <w:b w:val="0"/>
          <w:sz w:val="24"/>
          <w:szCs w:val="24"/>
        </w:rPr>
      </w:pPr>
      <w:r w:rsidRPr="00FD1160">
        <w:rPr>
          <w:rFonts w:asciiTheme="minorHAnsi" w:hAnsiTheme="minorHAnsi" w:cs="Arial"/>
          <w:b w:val="0"/>
          <w:sz w:val="24"/>
          <w:szCs w:val="24"/>
        </w:rPr>
        <w:t xml:space="preserve">To be a good very good or excellent teacher </w:t>
      </w:r>
    </w:p>
    <w:p w:rsidR="00FD1160" w:rsidRPr="00FD1160" w:rsidRDefault="00FD1160" w:rsidP="00FD1160">
      <w:pPr>
        <w:spacing w:after="0" w:line="240" w:lineRule="auto"/>
        <w:rPr>
          <w:sz w:val="24"/>
          <w:szCs w:val="24"/>
        </w:rPr>
      </w:pPr>
    </w:p>
    <w:p w:rsidR="00FD1160" w:rsidRPr="00FD1160" w:rsidRDefault="00FD1160" w:rsidP="00FD1160">
      <w:pPr>
        <w:spacing w:after="0" w:line="240" w:lineRule="auto"/>
        <w:rPr>
          <w:rFonts w:cs="Arial"/>
          <w:sz w:val="24"/>
          <w:szCs w:val="24"/>
        </w:rPr>
      </w:pPr>
      <w:r w:rsidRPr="00FD1160">
        <w:rPr>
          <w:rFonts w:cs="Arial"/>
          <w:sz w:val="24"/>
          <w:szCs w:val="24"/>
        </w:rPr>
        <w:t>Management of Learning</w:t>
      </w:r>
    </w:p>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Commitment to and ability to support the distinctive ethos of the Academy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very good communication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Planning and organisational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relate well to staff, students and parents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Values and respects the views and needs of children and young people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good ICT skills which can be used in teaching for learning and good presentational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resilient and demonstrates ability to work well under pressure. Manages time effectively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be a fully integrated team member and be adaptable and flexible in approach to meet the needs and aspiration of the students.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lastRenderedPageBreak/>
        <w:t>Is committed to personal and professional development. Is reflective and learns form past experiences.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willing to work within the organisational procedures and processes to meet the required standards for the role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problem solving analytical and negotiating skills</w:t>
      </w:r>
    </w:p>
    <w:p w:rsidR="00FD1160" w:rsidRPr="00FD1160" w:rsidRDefault="00FD1160" w:rsidP="00FD1160">
      <w:pPr>
        <w:tabs>
          <w:tab w:val="left" w:pos="720"/>
        </w:tabs>
        <w:spacing w:after="0" w:line="240" w:lineRule="auto"/>
        <w:rPr>
          <w:rFonts w:cs="Arial"/>
          <w:b/>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 xml:space="preserve">Curriculum  </w:t>
      </w:r>
    </w:p>
    <w:p w:rsidR="00FD1160" w:rsidRPr="00FD1160" w:rsidRDefault="00FD1160" w:rsidP="00FD1160">
      <w:pPr>
        <w:tabs>
          <w:tab w:val="left" w:pos="720"/>
        </w:tabs>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1"/>
        </w:numPr>
        <w:tabs>
          <w:tab w:val="left" w:pos="720"/>
        </w:tabs>
        <w:spacing w:after="0" w:line="240" w:lineRule="auto"/>
        <w:rPr>
          <w:rFonts w:cs="Arial"/>
          <w:sz w:val="24"/>
          <w:szCs w:val="24"/>
        </w:rPr>
      </w:pPr>
      <w:r w:rsidRPr="00FD1160">
        <w:rPr>
          <w:rFonts w:cs="Arial"/>
          <w:sz w:val="24"/>
          <w:szCs w:val="24"/>
        </w:rPr>
        <w:tab/>
        <w:t>Good understanding of the relevant curriculum area</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 xml:space="preserve">Willingness to keep up-to-date on issues concerning curriculum development </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participate in the evaluation and monitoring of the relevant                  curriculum</w:t>
      </w:r>
      <w:r w:rsidRPr="00FD1160">
        <w:rPr>
          <w:rFonts w:cs="Arial"/>
          <w:sz w:val="24"/>
          <w:szCs w:val="24"/>
        </w:rPr>
        <w:tab/>
        <w:t>area(s) and quality assurance procedures</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identify and implement action points for improvement</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Ability to maintain confidentiality where appropriate</w:t>
      </w:r>
    </w:p>
    <w:p w:rsidR="00FD1160" w:rsidRPr="00FD1160" w:rsidRDefault="00FD1160" w:rsidP="00FD1160">
      <w:pPr>
        <w:tabs>
          <w:tab w:val="left" w:pos="720"/>
        </w:tabs>
        <w:spacing w:after="0" w:line="240" w:lineRule="auto"/>
        <w:ind w:left="283"/>
        <w:rPr>
          <w:rFonts w:cs="Arial"/>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Staff</w:t>
      </w:r>
    </w:p>
    <w:p w:rsidR="00FD1160" w:rsidRPr="00FD1160" w:rsidRDefault="00FD1160" w:rsidP="00FD1160">
      <w:pPr>
        <w:tabs>
          <w:tab w:val="left" w:pos="720"/>
        </w:tabs>
        <w:spacing w:after="0" w:line="240" w:lineRule="auto"/>
        <w:rPr>
          <w:rFonts w:cs="Arial"/>
          <w:iCs/>
          <w:sz w:val="24"/>
          <w:szCs w:val="24"/>
        </w:rPr>
      </w:pPr>
      <w:r w:rsidRPr="00FD1160">
        <w:rPr>
          <w:rFonts w:cs="Arial"/>
          <w:i/>
          <w:sz w:val="24"/>
          <w:szCs w:val="24"/>
        </w:rPr>
        <w:t>Essential</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participate in Personal Development Review and Staff Development procedures.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Commitment to equality of opportunity and fair treatment for all staff and students.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Appreciates the significance of safeguarding and interprets this accurately for all individual children and young people whatever their life circumstances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undertake training to complete individual training needs.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contribute to the design and delivery of staff development programmes.</w:t>
      </w:r>
    </w:p>
    <w:p w:rsidR="00FD1160" w:rsidRPr="00FD1160" w:rsidRDefault="00FD1160" w:rsidP="00FD1160">
      <w:pPr>
        <w:pStyle w:val="Header"/>
        <w:tabs>
          <w:tab w:val="left" w:pos="720"/>
        </w:tabs>
        <w:rPr>
          <w:rFonts w:asciiTheme="minorHAnsi" w:hAnsiTheme="minorHAnsi" w:cs="Arial"/>
          <w:b/>
          <w:sz w:val="24"/>
          <w:szCs w:val="24"/>
        </w:rPr>
      </w:pPr>
    </w:p>
    <w:p w:rsidR="00FD1160" w:rsidRPr="00FD1160" w:rsidRDefault="00FD1160" w:rsidP="00FD1160">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FD1160" w:rsidRPr="00FD1160" w:rsidRDefault="00FD1160"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E3377F" w:rsidRPr="00E3377F" w:rsidRDefault="00E3377F" w:rsidP="00523E1B">
      <w:pPr>
        <w:jc w:val="both"/>
        <w:rPr>
          <w:sz w:val="24"/>
          <w:szCs w:val="24"/>
        </w:rPr>
      </w:pPr>
    </w:p>
    <w:p w:rsidR="006F799E" w:rsidRPr="00E3377F" w:rsidRDefault="006F799E" w:rsidP="00FD1160">
      <w:pPr>
        <w:jc w:val="center"/>
        <w:rPr>
          <w:b/>
          <w:sz w:val="24"/>
          <w:szCs w:val="24"/>
          <w:u w:val="single"/>
        </w:rPr>
      </w:pPr>
      <w:r w:rsidRPr="00E3377F">
        <w:rPr>
          <w:b/>
          <w:sz w:val="24"/>
          <w:szCs w:val="24"/>
          <w:u w:val="single"/>
        </w:rPr>
        <w:lastRenderedPageBreak/>
        <w:t>Liverpool and Mersey region</w:t>
      </w:r>
    </w:p>
    <w:p w:rsidR="006F799E" w:rsidRPr="00E3377F" w:rsidRDefault="006F799E" w:rsidP="00523E1B">
      <w:pPr>
        <w:jc w:val="both"/>
        <w:rPr>
          <w:sz w:val="24"/>
          <w:szCs w:val="24"/>
        </w:rPr>
      </w:pPr>
      <w:r w:rsidRPr="00E3377F">
        <w:rPr>
          <w:sz w:val="24"/>
          <w:szCs w:val="24"/>
        </w:rPr>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142C780B" wp14:editId="0905E929">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top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p>
    <w:p w:rsidR="004B0260" w:rsidRPr="00E3377F" w:rsidRDefault="004B0260" w:rsidP="00523E1B">
      <w:pPr>
        <w:pStyle w:val="ListParagraph"/>
        <w:jc w:val="both"/>
        <w:rPr>
          <w:sz w:val="24"/>
          <w:szCs w:val="24"/>
        </w:rPr>
      </w:pPr>
    </w:p>
    <w:p w:rsidR="004B0260" w:rsidRPr="00E3377F" w:rsidRDefault="004B0260" w:rsidP="00523E1B">
      <w:pPr>
        <w:pStyle w:val="ListParagraph"/>
        <w:jc w:val="both"/>
        <w:rPr>
          <w:noProof/>
          <w:sz w:val="24"/>
          <w:szCs w:val="24"/>
          <w:lang w:eastAsia="en-GB"/>
        </w:rPr>
      </w:pPr>
      <w:r w:rsidRPr="00E3377F">
        <w:rPr>
          <w:sz w:val="24"/>
          <w:szCs w:val="24"/>
        </w:rPr>
        <w:t xml:space="preserve">Why not visit </w:t>
      </w:r>
      <w:hyperlink r:id="rId21"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E3377F" w:rsidRDefault="004B0260" w:rsidP="00523E1B">
      <w:pPr>
        <w:pStyle w:val="ListParagraph"/>
        <w:ind w:left="7200" w:firstLine="720"/>
        <w:jc w:val="both"/>
        <w:rPr>
          <w:sz w:val="24"/>
          <w:szCs w:val="24"/>
        </w:rPr>
      </w:pPr>
      <w:r w:rsidRPr="00E3377F">
        <w:rPr>
          <w:noProof/>
          <w:sz w:val="24"/>
          <w:szCs w:val="24"/>
          <w:lang w:eastAsia="en-GB"/>
        </w:rPr>
        <w:drawing>
          <wp:inline distT="0" distB="0" distL="0" distR="0" wp14:anchorId="42CE6EFC" wp14:editId="04849005">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45D91"/>
    <w:multiLevelType w:val="singleLevel"/>
    <w:tmpl w:val="8E422418"/>
    <w:lvl w:ilvl="0">
      <w:start w:val="2"/>
      <w:numFmt w:val="lowerRoman"/>
      <w:lvlText w:val="(%1)"/>
      <w:lvlJc w:val="left"/>
      <w:pPr>
        <w:tabs>
          <w:tab w:val="num" w:pos="5760"/>
        </w:tabs>
        <w:ind w:left="5760" w:hanging="720"/>
      </w:pPr>
      <w:rPr>
        <w:rFonts w:hint="default"/>
      </w:rPr>
    </w:lvl>
  </w:abstractNum>
  <w:abstractNum w:abstractNumId="1" w15:restartNumberingAfterBreak="0">
    <w:nsid w:val="095B2386"/>
    <w:multiLevelType w:val="hybridMultilevel"/>
    <w:tmpl w:val="1CAC56E6"/>
    <w:lvl w:ilvl="0" w:tplc="9AD8E7CC">
      <w:start w:val="1"/>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 w15:restartNumberingAfterBreak="0">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8267D6"/>
    <w:multiLevelType w:val="singleLevel"/>
    <w:tmpl w:val="778817E0"/>
    <w:lvl w:ilvl="0">
      <w:start w:val="1"/>
      <w:numFmt w:val="decimal"/>
      <w:lvlText w:val="%1."/>
      <w:legacy w:legacy="1" w:legacySpace="0" w:legacyIndent="283"/>
      <w:lvlJc w:val="left"/>
      <w:pPr>
        <w:ind w:left="283" w:hanging="283"/>
      </w:pPr>
    </w:lvl>
  </w:abstractNum>
  <w:abstractNum w:abstractNumId="6" w15:restartNumberingAfterBreak="0">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207879"/>
    <w:multiLevelType w:val="multilevel"/>
    <w:tmpl w:val="2522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88B7B1D"/>
    <w:multiLevelType w:val="hybridMultilevel"/>
    <w:tmpl w:val="AE6E3E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7F0B3F"/>
    <w:multiLevelType w:val="hybridMultilevel"/>
    <w:tmpl w:val="3838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83C02"/>
    <w:multiLevelType w:val="hybridMultilevel"/>
    <w:tmpl w:val="6B249D46"/>
    <w:lvl w:ilvl="0" w:tplc="FFFFFFFF">
      <w:start w:val="3"/>
      <w:numFmt w:val="lowerRoman"/>
      <w:lvlText w:val="(%1)"/>
      <w:lvlJc w:val="left"/>
      <w:pPr>
        <w:tabs>
          <w:tab w:val="num" w:pos="5760"/>
        </w:tabs>
        <w:ind w:left="5760" w:hanging="720"/>
      </w:pPr>
      <w:rPr>
        <w:rFonts w:hint="default"/>
      </w:r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29" w15:restartNumberingAfterBreak="0">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73F0826"/>
    <w:multiLevelType w:val="multilevel"/>
    <w:tmpl w:val="7520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D1CEE"/>
    <w:multiLevelType w:val="hybridMultilevel"/>
    <w:tmpl w:val="508C8822"/>
    <w:lvl w:ilvl="0" w:tplc="CB6C88D2">
      <w:start w:val="2"/>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41" w15:restartNumberingAfterBreak="0">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11"/>
  </w:num>
  <w:num w:numId="4">
    <w:abstractNumId w:val="6"/>
  </w:num>
  <w:num w:numId="5">
    <w:abstractNumId w:val="15"/>
  </w:num>
  <w:num w:numId="6">
    <w:abstractNumId w:val="26"/>
  </w:num>
  <w:num w:numId="7">
    <w:abstractNumId w:val="19"/>
  </w:num>
  <w:num w:numId="8">
    <w:abstractNumId w:val="17"/>
  </w:num>
  <w:num w:numId="9">
    <w:abstractNumId w:val="41"/>
  </w:num>
  <w:num w:numId="10">
    <w:abstractNumId w:val="12"/>
  </w:num>
  <w:num w:numId="11">
    <w:abstractNumId w:val="35"/>
  </w:num>
  <w:num w:numId="12">
    <w:abstractNumId w:val="13"/>
  </w:num>
  <w:num w:numId="13">
    <w:abstractNumId w:val="23"/>
  </w:num>
  <w:num w:numId="14">
    <w:abstractNumId w:val="25"/>
  </w:num>
  <w:num w:numId="15">
    <w:abstractNumId w:val="20"/>
  </w:num>
  <w:num w:numId="16">
    <w:abstractNumId w:val="37"/>
  </w:num>
  <w:num w:numId="17">
    <w:abstractNumId w:val="3"/>
  </w:num>
  <w:num w:numId="18">
    <w:abstractNumId w:val="33"/>
  </w:num>
  <w:num w:numId="19">
    <w:abstractNumId w:val="16"/>
  </w:num>
  <w:num w:numId="20">
    <w:abstractNumId w:val="7"/>
  </w:num>
  <w:num w:numId="21">
    <w:abstractNumId w:val="24"/>
  </w:num>
  <w:num w:numId="22">
    <w:abstractNumId w:val="36"/>
  </w:num>
  <w:num w:numId="23">
    <w:abstractNumId w:val="34"/>
  </w:num>
  <w:num w:numId="24">
    <w:abstractNumId w:val="30"/>
  </w:num>
  <w:num w:numId="25">
    <w:abstractNumId w:val="2"/>
  </w:num>
  <w:num w:numId="26">
    <w:abstractNumId w:val="21"/>
  </w:num>
  <w:num w:numId="27">
    <w:abstractNumId w:val="29"/>
  </w:num>
  <w:num w:numId="28">
    <w:abstractNumId w:val="4"/>
  </w:num>
  <w:num w:numId="29">
    <w:abstractNumId w:val="14"/>
  </w:num>
  <w:num w:numId="30">
    <w:abstractNumId w:val="39"/>
  </w:num>
  <w:num w:numId="31">
    <w:abstractNumId w:val="5"/>
  </w:num>
  <w:num w:numId="32">
    <w:abstractNumId w:val="5"/>
    <w:lvlOverride w:ilvl="0">
      <w:lvl w:ilvl="0">
        <w:start w:val="1"/>
        <w:numFmt w:val="decimal"/>
        <w:lvlText w:val="%1."/>
        <w:legacy w:legacy="1" w:legacySpace="0" w:legacyIndent="283"/>
        <w:lvlJc w:val="left"/>
        <w:pPr>
          <w:ind w:left="283" w:hanging="283"/>
        </w:pPr>
      </w:lvl>
    </w:lvlOverride>
  </w:num>
  <w:num w:numId="33">
    <w:abstractNumId w:val="10"/>
  </w:num>
  <w:num w:numId="34">
    <w:abstractNumId w:val="18"/>
  </w:num>
  <w:num w:numId="35">
    <w:abstractNumId w:val="8"/>
  </w:num>
  <w:num w:numId="36">
    <w:abstractNumId w:val="0"/>
  </w:num>
  <w:num w:numId="37">
    <w:abstractNumId w:val="28"/>
  </w:num>
  <w:num w:numId="38">
    <w:abstractNumId w:val="40"/>
  </w:num>
  <w:num w:numId="39">
    <w:abstractNumId w:val="1"/>
  </w:num>
  <w:num w:numId="40">
    <w:abstractNumId w:val="27"/>
  </w:num>
  <w:num w:numId="41">
    <w:abstractNumId w:val="9"/>
  </w:num>
  <w:num w:numId="42">
    <w:abstractNumId w:val="22"/>
  </w:num>
  <w:num w:numId="43">
    <w:abstractNumId w:val="38"/>
  </w:num>
  <w:num w:numId="44">
    <w:abstractNumId w:val="2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90"/>
    <w:rsid w:val="000141AF"/>
    <w:rsid w:val="000345C6"/>
    <w:rsid w:val="00052AD0"/>
    <w:rsid w:val="00090E05"/>
    <w:rsid w:val="000A32C2"/>
    <w:rsid w:val="000A3509"/>
    <w:rsid w:val="000D7F04"/>
    <w:rsid w:val="000E1411"/>
    <w:rsid w:val="001052FB"/>
    <w:rsid w:val="001939FF"/>
    <w:rsid w:val="00232FD6"/>
    <w:rsid w:val="002506BC"/>
    <w:rsid w:val="00260837"/>
    <w:rsid w:val="00297736"/>
    <w:rsid w:val="002B18F4"/>
    <w:rsid w:val="002B57A0"/>
    <w:rsid w:val="002C19D3"/>
    <w:rsid w:val="002F4676"/>
    <w:rsid w:val="00301F9A"/>
    <w:rsid w:val="00320FDC"/>
    <w:rsid w:val="00331F91"/>
    <w:rsid w:val="00374B5D"/>
    <w:rsid w:val="00396877"/>
    <w:rsid w:val="003B07F7"/>
    <w:rsid w:val="003E0690"/>
    <w:rsid w:val="003E6F48"/>
    <w:rsid w:val="003F3776"/>
    <w:rsid w:val="004114C3"/>
    <w:rsid w:val="004126B8"/>
    <w:rsid w:val="004600D0"/>
    <w:rsid w:val="0048093B"/>
    <w:rsid w:val="004B0260"/>
    <w:rsid w:val="004D15A6"/>
    <w:rsid w:val="004E219B"/>
    <w:rsid w:val="004F1EE6"/>
    <w:rsid w:val="00523E1B"/>
    <w:rsid w:val="00530395"/>
    <w:rsid w:val="0057374D"/>
    <w:rsid w:val="005B2EF1"/>
    <w:rsid w:val="005C345A"/>
    <w:rsid w:val="005D7175"/>
    <w:rsid w:val="005E44D7"/>
    <w:rsid w:val="00604232"/>
    <w:rsid w:val="00617F42"/>
    <w:rsid w:val="006555B0"/>
    <w:rsid w:val="006E26DE"/>
    <w:rsid w:val="006F1FE7"/>
    <w:rsid w:val="006F23F8"/>
    <w:rsid w:val="006F799E"/>
    <w:rsid w:val="0070784D"/>
    <w:rsid w:val="0075211B"/>
    <w:rsid w:val="007E04AE"/>
    <w:rsid w:val="00850973"/>
    <w:rsid w:val="00882862"/>
    <w:rsid w:val="00883193"/>
    <w:rsid w:val="00884395"/>
    <w:rsid w:val="00884C77"/>
    <w:rsid w:val="008B2F5C"/>
    <w:rsid w:val="008D45FC"/>
    <w:rsid w:val="008F4731"/>
    <w:rsid w:val="009047CA"/>
    <w:rsid w:val="00964F03"/>
    <w:rsid w:val="00967BE9"/>
    <w:rsid w:val="00971F53"/>
    <w:rsid w:val="009D2E51"/>
    <w:rsid w:val="009F3450"/>
    <w:rsid w:val="00A00FDC"/>
    <w:rsid w:val="00A06A26"/>
    <w:rsid w:val="00A138BF"/>
    <w:rsid w:val="00A25FDA"/>
    <w:rsid w:val="00A30342"/>
    <w:rsid w:val="00A52C40"/>
    <w:rsid w:val="00AA5278"/>
    <w:rsid w:val="00AE7963"/>
    <w:rsid w:val="00B066AD"/>
    <w:rsid w:val="00B31CB6"/>
    <w:rsid w:val="00B37135"/>
    <w:rsid w:val="00B55E2F"/>
    <w:rsid w:val="00B716AC"/>
    <w:rsid w:val="00B82502"/>
    <w:rsid w:val="00BB3BED"/>
    <w:rsid w:val="00BF51EE"/>
    <w:rsid w:val="00C01AB4"/>
    <w:rsid w:val="00C03FE5"/>
    <w:rsid w:val="00C4172D"/>
    <w:rsid w:val="00C449B7"/>
    <w:rsid w:val="00C44BB3"/>
    <w:rsid w:val="00C64FA5"/>
    <w:rsid w:val="00CA403A"/>
    <w:rsid w:val="00CB21AC"/>
    <w:rsid w:val="00CD1CD2"/>
    <w:rsid w:val="00CF27C8"/>
    <w:rsid w:val="00D1170A"/>
    <w:rsid w:val="00D37F41"/>
    <w:rsid w:val="00DB6963"/>
    <w:rsid w:val="00DC1C42"/>
    <w:rsid w:val="00DD6B60"/>
    <w:rsid w:val="00DE1F36"/>
    <w:rsid w:val="00DE291C"/>
    <w:rsid w:val="00DF49F6"/>
    <w:rsid w:val="00E0494B"/>
    <w:rsid w:val="00E3377F"/>
    <w:rsid w:val="00E42C2E"/>
    <w:rsid w:val="00E5119D"/>
    <w:rsid w:val="00E52847"/>
    <w:rsid w:val="00E95CAB"/>
    <w:rsid w:val="00EA3C17"/>
    <w:rsid w:val="00EE0335"/>
    <w:rsid w:val="00EE4BEC"/>
    <w:rsid w:val="00F80BA9"/>
    <w:rsid w:val="00F8314F"/>
    <w:rsid w:val="00FD1160"/>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5C759"/>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8F47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F473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8F473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F4731"/>
    <w:rPr>
      <w:rFonts w:asciiTheme="majorHAnsi" w:eastAsiaTheme="majorEastAsia" w:hAnsiTheme="majorHAnsi" w:cstheme="majorBidi"/>
      <w:i/>
      <w:iCs/>
      <w:color w:val="365F91" w:themeColor="accent1" w:themeShade="BF"/>
    </w:rPr>
  </w:style>
  <w:style w:type="paragraph" w:styleId="BodyTextIndent2">
    <w:name w:val="Body Text Indent 2"/>
    <w:basedOn w:val="Normal"/>
    <w:link w:val="BodyTextIndent2Char"/>
    <w:uiPriority w:val="99"/>
    <w:semiHidden/>
    <w:unhideWhenUsed/>
    <w:rsid w:val="008F4731"/>
    <w:pPr>
      <w:spacing w:after="120" w:line="480" w:lineRule="auto"/>
      <w:ind w:left="283"/>
    </w:pPr>
  </w:style>
  <w:style w:type="character" w:customStyle="1" w:styleId="BodyTextIndent2Char">
    <w:name w:val="Body Text Indent 2 Char"/>
    <w:basedOn w:val="DefaultParagraphFont"/>
    <w:link w:val="BodyTextIndent2"/>
    <w:uiPriority w:val="99"/>
    <w:semiHidden/>
    <w:rsid w:val="008F4731"/>
  </w:style>
  <w:style w:type="paragraph" w:styleId="BodyTextIndent3">
    <w:name w:val="Body Text Indent 3"/>
    <w:basedOn w:val="Normal"/>
    <w:link w:val="BodyTextIndent3Char"/>
    <w:uiPriority w:val="99"/>
    <w:semiHidden/>
    <w:unhideWhenUsed/>
    <w:rsid w:val="008F47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F4731"/>
    <w:rPr>
      <w:sz w:val="16"/>
      <w:szCs w:val="16"/>
    </w:rPr>
  </w:style>
  <w:style w:type="character" w:styleId="UnresolvedMention">
    <w:name w:val="Unresolved Mention"/>
    <w:basedOn w:val="DefaultParagraphFont"/>
    <w:uiPriority w:val="99"/>
    <w:semiHidden/>
    <w:unhideWhenUsed/>
    <w:rsid w:val="00250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460128">
      <w:bodyDiv w:val="1"/>
      <w:marLeft w:val="0"/>
      <w:marRight w:val="0"/>
      <w:marTop w:val="0"/>
      <w:marBottom w:val="0"/>
      <w:divBdr>
        <w:top w:val="none" w:sz="0" w:space="0" w:color="auto"/>
        <w:left w:val="none" w:sz="0" w:space="0" w:color="auto"/>
        <w:bottom w:val="none" w:sz="0" w:space="0" w:color="auto"/>
        <w:right w:val="none" w:sz="0" w:space="0" w:color="auto"/>
      </w:divBdr>
    </w:div>
    <w:div w:id="1013414885">
      <w:bodyDiv w:val="1"/>
      <w:marLeft w:val="0"/>
      <w:marRight w:val="0"/>
      <w:marTop w:val="0"/>
      <w:marBottom w:val="0"/>
      <w:divBdr>
        <w:top w:val="none" w:sz="0" w:space="0" w:color="auto"/>
        <w:left w:val="none" w:sz="0" w:space="0" w:color="auto"/>
        <w:bottom w:val="none" w:sz="0" w:space="0" w:color="auto"/>
        <w:right w:val="none" w:sz="0" w:space="0" w:color="auto"/>
      </w:divBdr>
    </w:div>
    <w:div w:id="1708479993">
      <w:bodyDiv w:val="1"/>
      <w:marLeft w:val="0"/>
      <w:marRight w:val="0"/>
      <w:marTop w:val="0"/>
      <w:marBottom w:val="0"/>
      <w:divBdr>
        <w:top w:val="none" w:sz="0" w:space="0" w:color="auto"/>
        <w:left w:val="none" w:sz="0" w:space="0" w:color="auto"/>
        <w:bottom w:val="none" w:sz="0" w:space="0" w:color="auto"/>
        <w:right w:val="none" w:sz="0" w:space="0" w:color="auto"/>
      </w:divBdr>
    </w:div>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visitliverpool.com"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compare-school-performance.service.gov.uk/school/131065/north-liverpool-academy/seconda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9EF9B-8BFE-48BB-9E97-82F63405D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3310</Words>
  <Characters>18868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5</cp:revision>
  <cp:lastPrinted>2022-02-09T13:44:00Z</cp:lastPrinted>
  <dcterms:created xsi:type="dcterms:W3CDTF">2022-02-09T15:04:00Z</dcterms:created>
  <dcterms:modified xsi:type="dcterms:W3CDTF">2022-05-17T11:07:00Z</dcterms:modified>
</cp:coreProperties>
</file>