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B1BE6" w14:textId="44036559" w:rsidR="007B614A" w:rsidRPr="00570335" w:rsidRDefault="008B5EA4" w:rsidP="007B614A">
      <w:pPr>
        <w:outlineLvl w:val="0"/>
        <w:rPr>
          <w:rFonts w:asciiTheme="minorHAnsi" w:hAnsiTheme="minorHAnsi" w:cstheme="minorHAnsi"/>
          <w:b/>
          <w:sz w:val="22"/>
          <w:szCs w:val="22"/>
        </w:rPr>
      </w:pPr>
      <w:r>
        <w:rPr>
          <w:rFonts w:asciiTheme="minorHAnsi" w:hAnsiTheme="minorHAnsi" w:cstheme="minorHAnsi"/>
          <w:b/>
          <w:sz w:val="22"/>
          <w:szCs w:val="22"/>
        </w:rPr>
        <w:t xml:space="preserve">Teacher </w:t>
      </w:r>
      <w:r w:rsidR="007B614A" w:rsidRPr="00570335">
        <w:rPr>
          <w:rFonts w:asciiTheme="minorHAnsi" w:hAnsiTheme="minorHAnsi" w:cstheme="minorHAnsi"/>
          <w:b/>
          <w:sz w:val="22"/>
          <w:szCs w:val="22"/>
        </w:rPr>
        <w:t xml:space="preserve">Job Outline </w:t>
      </w:r>
      <w:r w:rsidR="00F04AEF" w:rsidRPr="00570335">
        <w:rPr>
          <w:rFonts w:asciiTheme="minorHAnsi" w:hAnsiTheme="minorHAnsi" w:cstheme="minorHAnsi"/>
          <w:b/>
          <w:sz w:val="22"/>
          <w:szCs w:val="22"/>
        </w:rPr>
        <w:t>and Person Specification</w:t>
      </w:r>
    </w:p>
    <w:p w14:paraId="023A3E12" w14:textId="77777777" w:rsidR="007B614A" w:rsidRPr="00570335" w:rsidRDefault="007B614A" w:rsidP="007B614A">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401"/>
      </w:tblGrid>
      <w:tr w:rsidR="00D82CA6" w:rsidRPr="00570335" w14:paraId="46E8AD86" w14:textId="77777777" w:rsidTr="00F04AEF">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0310293" w14:textId="76FB642B" w:rsidR="00D82CA6" w:rsidRPr="00570335" w:rsidRDefault="00D82CA6" w:rsidP="00D82CA6">
            <w:pPr>
              <w:rPr>
                <w:rFonts w:asciiTheme="minorHAnsi" w:hAnsiTheme="minorHAnsi" w:cstheme="minorHAnsi"/>
                <w:b/>
                <w:sz w:val="22"/>
                <w:szCs w:val="22"/>
              </w:rPr>
            </w:pPr>
            <w:r>
              <w:rPr>
                <w:rFonts w:asciiTheme="minorHAnsi" w:hAnsiTheme="minorHAnsi" w:cstheme="minorHAnsi"/>
                <w:b/>
                <w:sz w:val="22"/>
                <w:szCs w:val="22"/>
              </w:rPr>
              <w:t>Position Title</w:t>
            </w:r>
          </w:p>
        </w:tc>
        <w:tc>
          <w:tcPr>
            <w:tcW w:w="6401" w:type="dxa"/>
            <w:tcBorders>
              <w:top w:val="single" w:sz="4" w:space="0" w:color="auto"/>
              <w:left w:val="single" w:sz="4" w:space="0" w:color="auto"/>
              <w:bottom w:val="single" w:sz="4" w:space="0" w:color="auto"/>
              <w:right w:val="single" w:sz="4" w:space="0" w:color="auto"/>
            </w:tcBorders>
            <w:vAlign w:val="center"/>
          </w:tcPr>
          <w:p w14:paraId="033C99E6" w14:textId="473BF0DD" w:rsidR="00D82CA6" w:rsidRPr="00570335" w:rsidRDefault="00D1327D" w:rsidP="00D82CA6">
            <w:pPr>
              <w:rPr>
                <w:rFonts w:asciiTheme="minorHAnsi" w:hAnsiTheme="minorHAnsi" w:cstheme="minorHAnsi"/>
                <w:b/>
                <w:sz w:val="22"/>
                <w:szCs w:val="22"/>
              </w:rPr>
            </w:pPr>
            <w:r>
              <w:rPr>
                <w:rFonts w:asciiTheme="minorHAnsi" w:hAnsiTheme="minorHAnsi" w:cstheme="minorHAnsi"/>
                <w:b/>
                <w:sz w:val="22"/>
                <w:szCs w:val="22"/>
              </w:rPr>
              <w:t xml:space="preserve">Teacher of </w:t>
            </w:r>
            <w:r w:rsidR="00573F7C">
              <w:rPr>
                <w:rFonts w:asciiTheme="minorHAnsi" w:hAnsiTheme="minorHAnsi" w:cstheme="minorHAnsi"/>
                <w:b/>
                <w:sz w:val="22"/>
                <w:szCs w:val="22"/>
              </w:rPr>
              <w:t>Technology</w:t>
            </w:r>
          </w:p>
        </w:tc>
      </w:tr>
      <w:tr w:rsidR="00D82CA6" w:rsidRPr="00570335" w14:paraId="0A2851F9" w14:textId="77777777" w:rsidTr="00F04AEF">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755C486" w14:textId="74717ECF" w:rsidR="00D82CA6" w:rsidRPr="00570335" w:rsidRDefault="00D82CA6" w:rsidP="00D82CA6">
            <w:pPr>
              <w:rPr>
                <w:rFonts w:asciiTheme="minorHAnsi" w:hAnsiTheme="minorHAnsi" w:cstheme="minorHAnsi"/>
                <w:b/>
                <w:sz w:val="22"/>
                <w:szCs w:val="22"/>
              </w:rPr>
            </w:pPr>
            <w:r>
              <w:rPr>
                <w:rFonts w:asciiTheme="minorHAnsi" w:hAnsiTheme="minorHAnsi" w:cstheme="minorHAnsi"/>
                <w:b/>
                <w:sz w:val="22"/>
                <w:szCs w:val="22"/>
              </w:rPr>
              <w:t>Location</w:t>
            </w:r>
          </w:p>
        </w:tc>
        <w:tc>
          <w:tcPr>
            <w:tcW w:w="6401" w:type="dxa"/>
            <w:tcBorders>
              <w:top w:val="single" w:sz="4" w:space="0" w:color="auto"/>
              <w:left w:val="single" w:sz="4" w:space="0" w:color="auto"/>
              <w:bottom w:val="single" w:sz="4" w:space="0" w:color="auto"/>
              <w:right w:val="single" w:sz="4" w:space="0" w:color="auto"/>
            </w:tcBorders>
            <w:vAlign w:val="center"/>
          </w:tcPr>
          <w:p w14:paraId="6061272A" w14:textId="6FEDCD7E" w:rsidR="00D82CA6" w:rsidRPr="00570335" w:rsidRDefault="00D1327D" w:rsidP="00D82CA6">
            <w:pPr>
              <w:rPr>
                <w:rFonts w:asciiTheme="minorHAnsi" w:hAnsiTheme="minorHAnsi" w:cstheme="minorHAnsi"/>
                <w:sz w:val="22"/>
                <w:szCs w:val="22"/>
              </w:rPr>
            </w:pPr>
            <w:r>
              <w:rPr>
                <w:rFonts w:asciiTheme="minorHAnsi" w:hAnsiTheme="minorHAnsi" w:cstheme="minorHAnsi"/>
                <w:sz w:val="22"/>
                <w:szCs w:val="22"/>
              </w:rPr>
              <w:t>Okehampton College</w:t>
            </w:r>
          </w:p>
        </w:tc>
      </w:tr>
      <w:tr w:rsidR="00D82CA6" w:rsidRPr="00570335" w14:paraId="0A992929" w14:textId="77777777" w:rsidTr="00F04AEF">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7DD7D85" w14:textId="3C199ED1" w:rsidR="00D82CA6" w:rsidRPr="00570335" w:rsidRDefault="00D82CA6" w:rsidP="00D82CA6">
            <w:pPr>
              <w:rPr>
                <w:rFonts w:asciiTheme="minorHAnsi" w:hAnsiTheme="minorHAnsi" w:cstheme="minorHAnsi"/>
                <w:b/>
                <w:sz w:val="22"/>
                <w:szCs w:val="22"/>
              </w:rPr>
            </w:pPr>
            <w:r>
              <w:rPr>
                <w:rFonts w:asciiTheme="minorHAnsi" w:hAnsiTheme="minorHAnsi" w:cstheme="minorHAnsi"/>
                <w:b/>
                <w:sz w:val="22"/>
                <w:szCs w:val="22"/>
              </w:rPr>
              <w:t>Reporting to</w:t>
            </w:r>
          </w:p>
        </w:tc>
        <w:tc>
          <w:tcPr>
            <w:tcW w:w="6401" w:type="dxa"/>
            <w:tcBorders>
              <w:top w:val="single" w:sz="4" w:space="0" w:color="auto"/>
              <w:left w:val="single" w:sz="4" w:space="0" w:color="auto"/>
              <w:bottom w:val="single" w:sz="4" w:space="0" w:color="auto"/>
              <w:right w:val="single" w:sz="4" w:space="0" w:color="auto"/>
            </w:tcBorders>
            <w:vAlign w:val="center"/>
          </w:tcPr>
          <w:p w14:paraId="17253CC6" w14:textId="08B3BE52" w:rsidR="00D82CA6" w:rsidRPr="00570335" w:rsidRDefault="00D1327D" w:rsidP="00D82CA6">
            <w:pPr>
              <w:rPr>
                <w:rFonts w:asciiTheme="minorHAnsi" w:hAnsiTheme="minorHAnsi" w:cstheme="minorHAnsi"/>
                <w:sz w:val="22"/>
                <w:szCs w:val="22"/>
              </w:rPr>
            </w:pPr>
            <w:r>
              <w:rPr>
                <w:rFonts w:asciiTheme="minorHAnsi" w:hAnsiTheme="minorHAnsi" w:cstheme="minorHAnsi"/>
                <w:sz w:val="22"/>
                <w:szCs w:val="22"/>
              </w:rPr>
              <w:t>College Principal</w:t>
            </w:r>
          </w:p>
        </w:tc>
      </w:tr>
      <w:tr w:rsidR="00D82CA6" w:rsidRPr="00570335" w14:paraId="4D26BC98" w14:textId="77777777" w:rsidTr="00F04AEF">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tcPr>
          <w:p w14:paraId="2FDB3A4F" w14:textId="0554F2A1" w:rsidR="00D82CA6" w:rsidRPr="00570335" w:rsidRDefault="00D82CA6" w:rsidP="00D82CA6">
            <w:pPr>
              <w:rPr>
                <w:rFonts w:asciiTheme="minorHAnsi" w:hAnsiTheme="minorHAnsi" w:cstheme="minorHAnsi"/>
                <w:b/>
                <w:sz w:val="22"/>
                <w:szCs w:val="22"/>
              </w:rPr>
            </w:pPr>
            <w:r>
              <w:rPr>
                <w:rFonts w:asciiTheme="minorHAnsi" w:hAnsiTheme="minorHAnsi" w:cstheme="minorHAnsi"/>
                <w:b/>
                <w:sz w:val="22"/>
                <w:szCs w:val="22"/>
              </w:rPr>
              <w:t>Job Term</w:t>
            </w:r>
          </w:p>
        </w:tc>
        <w:tc>
          <w:tcPr>
            <w:tcW w:w="6401" w:type="dxa"/>
            <w:tcBorders>
              <w:top w:val="single" w:sz="4" w:space="0" w:color="auto"/>
              <w:left w:val="single" w:sz="4" w:space="0" w:color="auto"/>
              <w:bottom w:val="single" w:sz="4" w:space="0" w:color="auto"/>
              <w:right w:val="single" w:sz="4" w:space="0" w:color="auto"/>
            </w:tcBorders>
            <w:vAlign w:val="center"/>
          </w:tcPr>
          <w:p w14:paraId="0858AE63" w14:textId="585ECFD4" w:rsidR="00D82CA6" w:rsidRPr="00D1327D" w:rsidRDefault="00D1327D" w:rsidP="00D82CA6">
            <w:pPr>
              <w:rPr>
                <w:rFonts w:asciiTheme="minorHAnsi" w:hAnsiTheme="minorHAnsi" w:cstheme="minorHAnsi"/>
                <w:sz w:val="22"/>
                <w:szCs w:val="22"/>
              </w:rPr>
            </w:pPr>
            <w:r>
              <w:rPr>
                <w:rFonts w:asciiTheme="minorHAnsi" w:hAnsiTheme="minorHAnsi" w:cstheme="minorHAnsi"/>
                <w:sz w:val="22"/>
                <w:szCs w:val="22"/>
              </w:rPr>
              <w:t>Permanent</w:t>
            </w:r>
          </w:p>
        </w:tc>
      </w:tr>
      <w:tr w:rsidR="00D82CA6" w:rsidRPr="00570335" w14:paraId="78DAEE8C" w14:textId="77777777" w:rsidTr="00F04AEF">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CCCA56" w14:textId="67E85CD0" w:rsidR="00D82CA6" w:rsidRPr="00570335" w:rsidRDefault="00D82CA6" w:rsidP="00D82CA6">
            <w:pPr>
              <w:rPr>
                <w:rFonts w:asciiTheme="minorHAnsi" w:hAnsiTheme="minorHAnsi" w:cstheme="minorHAnsi"/>
                <w:b/>
                <w:sz w:val="22"/>
                <w:szCs w:val="22"/>
              </w:rPr>
            </w:pPr>
            <w:r>
              <w:rPr>
                <w:rFonts w:asciiTheme="minorHAnsi" w:hAnsiTheme="minorHAnsi" w:cstheme="minorHAnsi"/>
                <w:b/>
                <w:sz w:val="22"/>
                <w:szCs w:val="22"/>
              </w:rPr>
              <w:t xml:space="preserve">Hours </w:t>
            </w:r>
          </w:p>
        </w:tc>
        <w:tc>
          <w:tcPr>
            <w:tcW w:w="6401" w:type="dxa"/>
            <w:tcBorders>
              <w:top w:val="single" w:sz="4" w:space="0" w:color="auto"/>
              <w:left w:val="single" w:sz="4" w:space="0" w:color="auto"/>
              <w:bottom w:val="single" w:sz="4" w:space="0" w:color="auto"/>
              <w:right w:val="single" w:sz="4" w:space="0" w:color="auto"/>
            </w:tcBorders>
            <w:vAlign w:val="center"/>
          </w:tcPr>
          <w:p w14:paraId="3B7B00D0" w14:textId="77724F78" w:rsidR="00D82CA6" w:rsidRPr="007D5B50" w:rsidRDefault="00573F7C" w:rsidP="00D82CA6">
            <w:pPr>
              <w:rPr>
                <w:rFonts w:asciiTheme="minorHAnsi" w:hAnsiTheme="minorHAnsi" w:cstheme="minorHAnsi"/>
                <w:color w:val="FF0000"/>
                <w:sz w:val="22"/>
                <w:szCs w:val="22"/>
              </w:rPr>
            </w:pPr>
            <w:r>
              <w:rPr>
                <w:rFonts w:asciiTheme="minorHAnsi" w:hAnsiTheme="minorHAnsi" w:cstheme="minorHAnsi"/>
                <w:sz w:val="22"/>
                <w:szCs w:val="22"/>
              </w:rPr>
              <w:t>0.8FTE</w:t>
            </w:r>
          </w:p>
        </w:tc>
      </w:tr>
      <w:tr w:rsidR="00D82CA6" w:rsidRPr="00570335" w14:paraId="28A920A5" w14:textId="77777777" w:rsidTr="00F04AEF">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1FE598A" w14:textId="55D162CB" w:rsidR="00D82CA6" w:rsidRPr="00570335" w:rsidRDefault="00D82CA6" w:rsidP="00D82CA6">
            <w:pPr>
              <w:rPr>
                <w:rFonts w:asciiTheme="minorHAnsi" w:hAnsiTheme="minorHAnsi" w:cstheme="minorHAnsi"/>
                <w:b/>
                <w:sz w:val="22"/>
                <w:szCs w:val="22"/>
              </w:rPr>
            </w:pPr>
            <w:r>
              <w:rPr>
                <w:rFonts w:asciiTheme="minorHAnsi" w:hAnsiTheme="minorHAnsi" w:cstheme="minorHAnsi"/>
                <w:b/>
                <w:sz w:val="22"/>
                <w:szCs w:val="22"/>
              </w:rPr>
              <w:t>Work Pattern</w:t>
            </w:r>
          </w:p>
        </w:tc>
        <w:tc>
          <w:tcPr>
            <w:tcW w:w="6401" w:type="dxa"/>
            <w:tcBorders>
              <w:top w:val="single" w:sz="4" w:space="0" w:color="auto"/>
              <w:left w:val="single" w:sz="4" w:space="0" w:color="auto"/>
              <w:bottom w:val="single" w:sz="4" w:space="0" w:color="auto"/>
              <w:right w:val="single" w:sz="4" w:space="0" w:color="auto"/>
            </w:tcBorders>
            <w:vAlign w:val="center"/>
          </w:tcPr>
          <w:p w14:paraId="15BDAD2C" w14:textId="1B438835" w:rsidR="00D82CA6" w:rsidRPr="00570335" w:rsidRDefault="00573F7C" w:rsidP="00D82CA6">
            <w:pPr>
              <w:rPr>
                <w:rFonts w:asciiTheme="minorHAnsi" w:hAnsiTheme="minorHAnsi" w:cstheme="minorHAnsi"/>
                <w:sz w:val="22"/>
                <w:szCs w:val="22"/>
              </w:rPr>
            </w:pPr>
            <w:r>
              <w:rPr>
                <w:rFonts w:asciiTheme="minorHAnsi" w:hAnsiTheme="minorHAnsi" w:cstheme="minorHAnsi"/>
                <w:sz w:val="22"/>
                <w:szCs w:val="22"/>
              </w:rPr>
              <w:t>4 days per school week</w:t>
            </w:r>
          </w:p>
        </w:tc>
      </w:tr>
      <w:tr w:rsidR="00D82CA6" w:rsidRPr="00570335" w14:paraId="71762412" w14:textId="77777777" w:rsidTr="00B34D6B">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B561222" w14:textId="32AD5FC3" w:rsidR="00D82CA6" w:rsidRPr="00570335" w:rsidRDefault="00D82CA6" w:rsidP="00D82CA6">
            <w:pPr>
              <w:rPr>
                <w:rFonts w:asciiTheme="minorHAnsi" w:hAnsiTheme="minorHAnsi" w:cstheme="minorHAnsi"/>
                <w:b/>
                <w:sz w:val="22"/>
                <w:szCs w:val="22"/>
              </w:rPr>
            </w:pPr>
            <w:r>
              <w:rPr>
                <w:rFonts w:asciiTheme="minorHAnsi" w:hAnsiTheme="minorHAnsi" w:cstheme="minorHAnsi"/>
                <w:b/>
                <w:sz w:val="22"/>
                <w:szCs w:val="22"/>
              </w:rPr>
              <w:t xml:space="preserve">Salary </w:t>
            </w:r>
          </w:p>
        </w:tc>
        <w:tc>
          <w:tcPr>
            <w:tcW w:w="6401" w:type="dxa"/>
            <w:tcBorders>
              <w:top w:val="single" w:sz="4" w:space="0" w:color="auto"/>
              <w:left w:val="single" w:sz="4" w:space="0" w:color="auto"/>
              <w:bottom w:val="single" w:sz="4" w:space="0" w:color="auto"/>
              <w:right w:val="single" w:sz="4" w:space="0" w:color="auto"/>
            </w:tcBorders>
            <w:vAlign w:val="center"/>
          </w:tcPr>
          <w:p w14:paraId="3002AB66" w14:textId="62020A05" w:rsidR="00D82CA6" w:rsidRPr="00570335" w:rsidRDefault="00D82CA6" w:rsidP="00D82CA6">
            <w:pPr>
              <w:rPr>
                <w:rFonts w:asciiTheme="minorHAnsi" w:hAnsiTheme="minorHAnsi" w:cstheme="minorHAnsi"/>
                <w:sz w:val="22"/>
                <w:szCs w:val="22"/>
              </w:rPr>
            </w:pPr>
            <w:r>
              <w:rPr>
                <w:rFonts w:asciiTheme="minorHAnsi" w:hAnsiTheme="minorHAnsi" w:cstheme="minorHAnsi"/>
                <w:sz w:val="22"/>
                <w:szCs w:val="22"/>
              </w:rPr>
              <w:t>TPS</w:t>
            </w:r>
          </w:p>
        </w:tc>
      </w:tr>
      <w:tr w:rsidR="00D82CA6" w:rsidRPr="00570335" w14:paraId="1FEADCFD" w14:textId="77777777" w:rsidTr="00CF4D2E">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52B355" w14:textId="613B1182" w:rsidR="00D82CA6" w:rsidRPr="00570335" w:rsidRDefault="00D82CA6" w:rsidP="00D82CA6">
            <w:pPr>
              <w:rPr>
                <w:rFonts w:asciiTheme="minorHAnsi" w:hAnsiTheme="minorHAnsi" w:cstheme="minorHAnsi"/>
                <w:b/>
                <w:sz w:val="22"/>
                <w:szCs w:val="22"/>
              </w:rPr>
            </w:pPr>
            <w:r>
              <w:rPr>
                <w:rFonts w:asciiTheme="minorHAnsi" w:hAnsiTheme="minorHAnsi" w:cstheme="minorHAnsi"/>
                <w:b/>
                <w:sz w:val="22"/>
                <w:szCs w:val="22"/>
              </w:rPr>
              <w:t>Organisation</w:t>
            </w:r>
          </w:p>
        </w:tc>
        <w:tc>
          <w:tcPr>
            <w:tcW w:w="6401" w:type="dxa"/>
            <w:tcBorders>
              <w:top w:val="single" w:sz="4" w:space="0" w:color="auto"/>
              <w:left w:val="single" w:sz="4" w:space="0" w:color="auto"/>
              <w:bottom w:val="single" w:sz="4" w:space="0" w:color="auto"/>
              <w:right w:val="single" w:sz="4" w:space="0" w:color="auto"/>
            </w:tcBorders>
            <w:vAlign w:val="center"/>
            <w:hideMark/>
          </w:tcPr>
          <w:p w14:paraId="6BB6BA30" w14:textId="321B97F3" w:rsidR="00D82CA6" w:rsidRPr="00570335" w:rsidRDefault="00D82CA6" w:rsidP="00D82CA6">
            <w:pPr>
              <w:rPr>
                <w:rFonts w:asciiTheme="minorHAnsi" w:hAnsiTheme="minorHAnsi" w:cstheme="minorHAnsi"/>
                <w:sz w:val="22"/>
                <w:szCs w:val="22"/>
              </w:rPr>
            </w:pPr>
            <w:r>
              <w:rPr>
                <w:rFonts w:asciiTheme="minorHAnsi" w:hAnsiTheme="minorHAnsi" w:cstheme="minorHAnsi"/>
                <w:sz w:val="22"/>
                <w:szCs w:val="22"/>
              </w:rPr>
              <w:t>Dartmoor Multi Academy Trust</w:t>
            </w:r>
          </w:p>
        </w:tc>
      </w:tr>
    </w:tbl>
    <w:p w14:paraId="102C9DEB" w14:textId="77777777" w:rsidR="007B614A" w:rsidRPr="00570335" w:rsidRDefault="007B614A" w:rsidP="007B38D3">
      <w:pPr>
        <w:rPr>
          <w:rFonts w:asciiTheme="minorHAnsi" w:hAnsiTheme="minorHAnsi" w:cstheme="minorHAnsi"/>
          <w:b/>
          <w:sz w:val="22"/>
          <w:szCs w:val="22"/>
        </w:rPr>
      </w:pPr>
    </w:p>
    <w:p w14:paraId="2F0E0798" w14:textId="77777777" w:rsidR="00D82CA6" w:rsidRDefault="00D82CA6" w:rsidP="007B38D3">
      <w:pPr>
        <w:jc w:val="both"/>
        <w:rPr>
          <w:rFonts w:asciiTheme="minorHAnsi" w:hAnsiTheme="minorHAnsi" w:cstheme="minorHAnsi"/>
          <w:sz w:val="22"/>
          <w:szCs w:val="22"/>
        </w:rPr>
      </w:pPr>
      <w:r>
        <w:rPr>
          <w:rFonts w:asciiTheme="minorHAnsi" w:hAnsiTheme="minorHAnsi" w:cstheme="minorHAnsi"/>
          <w:sz w:val="22"/>
          <w:szCs w:val="22"/>
        </w:rPr>
        <w:t>There are 17 schools within Dartmoor Multi Academy Trust, 3 secondary and 14 primary schools.</w:t>
      </w:r>
    </w:p>
    <w:p w14:paraId="48461C79" w14:textId="77777777" w:rsidR="00D82CA6" w:rsidRDefault="00D82CA6" w:rsidP="007B38D3">
      <w:pPr>
        <w:jc w:val="both"/>
        <w:rPr>
          <w:rFonts w:asciiTheme="minorHAnsi" w:hAnsiTheme="minorHAnsi" w:cstheme="minorHAnsi"/>
          <w:sz w:val="22"/>
          <w:szCs w:val="22"/>
        </w:rPr>
      </w:pPr>
    </w:p>
    <w:p w14:paraId="0D51AA3B" w14:textId="10D4342E" w:rsidR="007B38D3" w:rsidRPr="007B38D3" w:rsidRDefault="00D82CA6" w:rsidP="007B38D3">
      <w:pPr>
        <w:spacing w:after="200"/>
        <w:rPr>
          <w:rFonts w:asciiTheme="minorHAnsi" w:hAnsiTheme="minorHAnsi" w:cstheme="minorHAnsi"/>
          <w:sz w:val="22"/>
          <w:szCs w:val="22"/>
        </w:rPr>
      </w:pPr>
      <w:r>
        <w:rPr>
          <w:rFonts w:asciiTheme="minorHAnsi" w:hAnsiTheme="minorHAnsi" w:cstheme="minorHAnsi"/>
          <w:sz w:val="22"/>
          <w:szCs w:val="22"/>
        </w:rPr>
        <w:t>On appointment, your main place of work will be at</w:t>
      </w:r>
      <w:r w:rsidR="00D1327D">
        <w:rPr>
          <w:rFonts w:asciiTheme="minorHAnsi" w:hAnsiTheme="minorHAnsi" w:cstheme="minorHAnsi"/>
          <w:sz w:val="22"/>
          <w:szCs w:val="22"/>
        </w:rPr>
        <w:t xml:space="preserve"> Okehampton </w:t>
      </w:r>
      <w:proofErr w:type="gramStart"/>
      <w:r w:rsidR="00D1327D">
        <w:rPr>
          <w:rFonts w:asciiTheme="minorHAnsi" w:hAnsiTheme="minorHAnsi" w:cstheme="minorHAnsi"/>
          <w:sz w:val="22"/>
          <w:szCs w:val="22"/>
        </w:rPr>
        <w:t>College</w:t>
      </w:r>
      <w:proofErr w:type="gramEnd"/>
      <w:r>
        <w:rPr>
          <w:rFonts w:asciiTheme="minorHAnsi" w:hAnsiTheme="minorHAnsi" w:cstheme="minorHAnsi"/>
          <w:sz w:val="22"/>
          <w:szCs w:val="22"/>
        </w:rPr>
        <w:t xml:space="preserve"> but you may be required to work at any other premises occupied by the Employer or any of the Employer’s Academies within</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Devon as directed by the Employer.  </w:t>
      </w:r>
    </w:p>
    <w:p w14:paraId="5DBF862E" w14:textId="68032A82" w:rsidR="00AF6A3C" w:rsidRPr="00AF6A3C" w:rsidRDefault="00AF6A3C" w:rsidP="007B38D3">
      <w:pPr>
        <w:pStyle w:val="BodyText"/>
        <w:rPr>
          <w:rFonts w:asciiTheme="minorHAnsi" w:hAnsiTheme="minorHAnsi" w:cstheme="minorHAnsi"/>
          <w:sz w:val="22"/>
          <w:szCs w:val="22"/>
        </w:rPr>
      </w:pPr>
      <w:r w:rsidRPr="00AF6A3C">
        <w:rPr>
          <w:rFonts w:asciiTheme="minorHAnsi" w:hAnsiTheme="minorHAnsi" w:cstheme="minorHAnsi"/>
          <w:spacing w:val="0"/>
          <w:sz w:val="22"/>
          <w:szCs w:val="22"/>
        </w:rPr>
        <w:t>This job description is not a comprehensive definition of the post. Discussions will take place on a regular basis to clarify individual responsibilities within the general framework and character of the post as identified below.   The conditions of employment of teachers in the School Teachers’ Pay and Conditions of Service Document apply to this post, whose holder is expected to carry out the professional duties of a teacher as circumstances may require, under the reasonable direction of the</w:t>
      </w:r>
      <w:r w:rsidR="002A5348">
        <w:rPr>
          <w:rFonts w:asciiTheme="minorHAnsi" w:hAnsiTheme="minorHAnsi" w:cstheme="minorHAnsi"/>
          <w:spacing w:val="0"/>
          <w:sz w:val="22"/>
          <w:szCs w:val="22"/>
        </w:rPr>
        <w:t xml:space="preserve"> Principal</w:t>
      </w:r>
      <w:r w:rsidRPr="00AF6A3C">
        <w:rPr>
          <w:rFonts w:asciiTheme="minorHAnsi" w:hAnsiTheme="minorHAnsi" w:cstheme="minorHAnsi"/>
          <w:spacing w:val="0"/>
          <w:sz w:val="22"/>
          <w:szCs w:val="22"/>
        </w:rPr>
        <w:t xml:space="preserve"> </w:t>
      </w:r>
    </w:p>
    <w:p w14:paraId="4947B0E0" w14:textId="77777777" w:rsidR="007B38D3" w:rsidRPr="00570335" w:rsidRDefault="007B38D3" w:rsidP="00B65363">
      <w:pPr>
        <w:rPr>
          <w:rFonts w:asciiTheme="minorHAnsi" w:hAnsiTheme="minorHAnsi" w:cstheme="minorHAnsi"/>
          <w:sz w:val="22"/>
          <w:szCs w:val="22"/>
        </w:rPr>
      </w:pPr>
    </w:p>
    <w:p w14:paraId="469A588B" w14:textId="77777777" w:rsidR="00B65363" w:rsidRPr="00570335" w:rsidRDefault="00B65363" w:rsidP="00B65363">
      <w:pPr>
        <w:rPr>
          <w:rFonts w:asciiTheme="minorHAnsi" w:hAnsiTheme="minorHAnsi" w:cstheme="minorHAnsi"/>
          <w:b/>
          <w:sz w:val="22"/>
          <w:szCs w:val="22"/>
        </w:rPr>
      </w:pPr>
      <w:r w:rsidRPr="00570335">
        <w:rPr>
          <w:rFonts w:asciiTheme="minorHAnsi" w:hAnsiTheme="minorHAnsi" w:cstheme="minorHAnsi"/>
          <w:b/>
          <w:sz w:val="22"/>
          <w:szCs w:val="22"/>
        </w:rPr>
        <w:t>Job Purpose:</w:t>
      </w:r>
    </w:p>
    <w:p w14:paraId="2A43A9A2" w14:textId="77777777" w:rsidR="00B65363" w:rsidRPr="00570335" w:rsidRDefault="00B65363" w:rsidP="00B65363">
      <w:pPr>
        <w:rPr>
          <w:rFonts w:asciiTheme="minorHAnsi" w:hAnsiTheme="minorHAnsi" w:cstheme="minorHAnsi"/>
          <w:b/>
          <w:sz w:val="22"/>
          <w:szCs w:val="22"/>
        </w:rPr>
      </w:pPr>
    </w:p>
    <w:p w14:paraId="37A7BCD1" w14:textId="77777777" w:rsidR="00AE1A70" w:rsidRPr="009300DA" w:rsidRDefault="00B65363" w:rsidP="007B38D3">
      <w:pPr>
        <w:rPr>
          <w:rFonts w:asciiTheme="minorHAnsi" w:hAnsiTheme="minorHAnsi" w:cstheme="minorHAnsi"/>
          <w:sz w:val="22"/>
          <w:szCs w:val="22"/>
        </w:rPr>
      </w:pPr>
      <w:r w:rsidRPr="00570335">
        <w:rPr>
          <w:rFonts w:asciiTheme="minorHAnsi" w:hAnsiTheme="minorHAnsi" w:cstheme="minorHAnsi"/>
          <w:sz w:val="22"/>
          <w:szCs w:val="22"/>
        </w:rPr>
        <w:t xml:space="preserve">To </w:t>
      </w:r>
      <w:r w:rsidR="00AE1A70">
        <w:rPr>
          <w:rFonts w:asciiTheme="minorHAnsi" w:hAnsiTheme="minorHAnsi" w:cstheme="minorHAnsi"/>
          <w:sz w:val="22"/>
          <w:szCs w:val="22"/>
        </w:rPr>
        <w:t xml:space="preserve">be </w:t>
      </w:r>
      <w:r w:rsidR="00AE1A70" w:rsidRPr="009300DA">
        <w:rPr>
          <w:rFonts w:asciiTheme="minorHAnsi" w:hAnsiTheme="minorHAnsi" w:cstheme="minorHAnsi"/>
          <w:sz w:val="22"/>
          <w:szCs w:val="22"/>
        </w:rPr>
        <w:t>an effective teacher who challenges and supports your students to do their best by:</w:t>
      </w:r>
    </w:p>
    <w:p w14:paraId="39037EBC" w14:textId="77777777" w:rsidR="00AE1A70" w:rsidRPr="009300DA" w:rsidRDefault="00AE1A70" w:rsidP="007B38D3">
      <w:pPr>
        <w:pStyle w:val="ListParagraph"/>
        <w:numPr>
          <w:ilvl w:val="0"/>
          <w:numId w:val="32"/>
        </w:numPr>
        <w:rPr>
          <w:rFonts w:asciiTheme="minorHAnsi" w:hAnsiTheme="minorHAnsi" w:cstheme="minorHAnsi"/>
          <w:sz w:val="22"/>
          <w:szCs w:val="22"/>
        </w:rPr>
      </w:pPr>
      <w:r w:rsidRPr="009300DA">
        <w:rPr>
          <w:rFonts w:asciiTheme="minorHAnsi" w:hAnsiTheme="minorHAnsi" w:cstheme="minorHAnsi"/>
          <w:sz w:val="22"/>
          <w:szCs w:val="22"/>
        </w:rPr>
        <w:t xml:space="preserve">inspiring trust and confidence in your students and </w:t>
      </w:r>
      <w:proofErr w:type="gramStart"/>
      <w:r w:rsidRPr="009300DA">
        <w:rPr>
          <w:rFonts w:asciiTheme="minorHAnsi" w:hAnsiTheme="minorHAnsi" w:cstheme="minorHAnsi"/>
          <w:sz w:val="22"/>
          <w:szCs w:val="22"/>
        </w:rPr>
        <w:t>colleagues;</w:t>
      </w:r>
      <w:proofErr w:type="gramEnd"/>
    </w:p>
    <w:p w14:paraId="5621BFD9" w14:textId="77777777" w:rsidR="00AE1A70" w:rsidRPr="009300DA" w:rsidRDefault="00AE1A70" w:rsidP="007B38D3">
      <w:pPr>
        <w:pStyle w:val="ListParagraph"/>
        <w:numPr>
          <w:ilvl w:val="0"/>
          <w:numId w:val="32"/>
        </w:numPr>
        <w:rPr>
          <w:rFonts w:asciiTheme="minorHAnsi" w:hAnsiTheme="minorHAnsi" w:cstheme="minorHAnsi"/>
          <w:sz w:val="22"/>
          <w:szCs w:val="22"/>
        </w:rPr>
      </w:pPr>
      <w:r w:rsidRPr="009300DA">
        <w:rPr>
          <w:rFonts w:asciiTheme="minorHAnsi" w:hAnsiTheme="minorHAnsi" w:cstheme="minorHAnsi"/>
          <w:sz w:val="22"/>
          <w:szCs w:val="22"/>
        </w:rPr>
        <w:t xml:space="preserve">building team commitment amongst your students and </w:t>
      </w:r>
      <w:proofErr w:type="gramStart"/>
      <w:r w:rsidRPr="009300DA">
        <w:rPr>
          <w:rFonts w:asciiTheme="minorHAnsi" w:hAnsiTheme="minorHAnsi" w:cstheme="minorHAnsi"/>
          <w:sz w:val="22"/>
          <w:szCs w:val="22"/>
        </w:rPr>
        <w:t>colleagues;</w:t>
      </w:r>
      <w:proofErr w:type="gramEnd"/>
    </w:p>
    <w:p w14:paraId="67C9C198" w14:textId="77777777" w:rsidR="00AE1A70" w:rsidRPr="009300DA" w:rsidRDefault="00AE1A70" w:rsidP="007B38D3">
      <w:pPr>
        <w:pStyle w:val="ListParagraph"/>
        <w:numPr>
          <w:ilvl w:val="0"/>
          <w:numId w:val="32"/>
        </w:numPr>
        <w:rPr>
          <w:rFonts w:asciiTheme="minorHAnsi" w:hAnsiTheme="minorHAnsi" w:cstheme="minorHAnsi"/>
          <w:sz w:val="22"/>
          <w:szCs w:val="22"/>
        </w:rPr>
      </w:pPr>
      <w:r w:rsidRPr="009300DA">
        <w:rPr>
          <w:rFonts w:asciiTheme="minorHAnsi" w:hAnsiTheme="minorHAnsi" w:cstheme="minorHAnsi"/>
          <w:sz w:val="22"/>
          <w:szCs w:val="22"/>
        </w:rPr>
        <w:t xml:space="preserve">engaging and motivating </w:t>
      </w:r>
      <w:proofErr w:type="gramStart"/>
      <w:r w:rsidRPr="009300DA">
        <w:rPr>
          <w:rFonts w:asciiTheme="minorHAnsi" w:hAnsiTheme="minorHAnsi" w:cstheme="minorHAnsi"/>
          <w:sz w:val="22"/>
          <w:szCs w:val="22"/>
        </w:rPr>
        <w:t>students;</w:t>
      </w:r>
      <w:proofErr w:type="gramEnd"/>
    </w:p>
    <w:p w14:paraId="4214D549" w14:textId="77777777" w:rsidR="00AE1A70" w:rsidRPr="009300DA" w:rsidRDefault="00AE1A70" w:rsidP="007B38D3">
      <w:pPr>
        <w:pStyle w:val="ListParagraph"/>
        <w:numPr>
          <w:ilvl w:val="0"/>
          <w:numId w:val="32"/>
        </w:numPr>
        <w:rPr>
          <w:rFonts w:asciiTheme="minorHAnsi" w:hAnsiTheme="minorHAnsi" w:cstheme="minorHAnsi"/>
          <w:sz w:val="22"/>
          <w:szCs w:val="22"/>
        </w:rPr>
      </w:pPr>
      <w:r w:rsidRPr="009300DA">
        <w:rPr>
          <w:rFonts w:asciiTheme="minorHAnsi" w:hAnsiTheme="minorHAnsi" w:cstheme="minorHAnsi"/>
          <w:sz w:val="22"/>
          <w:szCs w:val="22"/>
        </w:rPr>
        <w:t xml:space="preserve">analytical </w:t>
      </w:r>
      <w:proofErr w:type="gramStart"/>
      <w:r w:rsidRPr="009300DA">
        <w:rPr>
          <w:rFonts w:asciiTheme="minorHAnsi" w:hAnsiTheme="minorHAnsi" w:cstheme="minorHAnsi"/>
          <w:sz w:val="22"/>
          <w:szCs w:val="22"/>
        </w:rPr>
        <w:t>thinking;</w:t>
      </w:r>
      <w:proofErr w:type="gramEnd"/>
    </w:p>
    <w:p w14:paraId="34472F08" w14:textId="77777777" w:rsidR="00AE1A70" w:rsidRPr="009300DA" w:rsidRDefault="00AE1A70" w:rsidP="007B38D3">
      <w:pPr>
        <w:pStyle w:val="ListParagraph"/>
        <w:numPr>
          <w:ilvl w:val="0"/>
          <w:numId w:val="32"/>
        </w:numPr>
        <w:rPr>
          <w:rFonts w:asciiTheme="minorHAnsi" w:hAnsiTheme="minorHAnsi" w:cstheme="minorHAnsi"/>
          <w:sz w:val="22"/>
          <w:szCs w:val="22"/>
        </w:rPr>
      </w:pPr>
      <w:r w:rsidRPr="009300DA">
        <w:rPr>
          <w:rFonts w:asciiTheme="minorHAnsi" w:hAnsiTheme="minorHAnsi" w:cstheme="minorHAnsi"/>
          <w:sz w:val="22"/>
          <w:szCs w:val="22"/>
        </w:rPr>
        <w:t>taking positive action to improve the quality of your students’ learning.</w:t>
      </w:r>
    </w:p>
    <w:p w14:paraId="35727434" w14:textId="77777777" w:rsidR="00B65363" w:rsidRPr="00570335" w:rsidRDefault="00B65363" w:rsidP="007B38D3">
      <w:pPr>
        <w:rPr>
          <w:rFonts w:asciiTheme="minorHAnsi" w:hAnsiTheme="minorHAnsi" w:cstheme="minorHAnsi"/>
          <w:b/>
          <w:sz w:val="22"/>
          <w:szCs w:val="22"/>
        </w:rPr>
      </w:pPr>
    </w:p>
    <w:p w14:paraId="6A67B09E" w14:textId="5F340783" w:rsidR="00B7305F" w:rsidRDefault="00B65363" w:rsidP="007B38D3">
      <w:pPr>
        <w:rPr>
          <w:rFonts w:asciiTheme="minorHAnsi" w:hAnsiTheme="minorHAnsi" w:cstheme="minorHAnsi"/>
          <w:b/>
          <w:sz w:val="22"/>
          <w:szCs w:val="22"/>
        </w:rPr>
      </w:pPr>
      <w:r w:rsidRPr="00570335">
        <w:rPr>
          <w:rFonts w:asciiTheme="minorHAnsi" w:hAnsiTheme="minorHAnsi" w:cstheme="minorHAnsi"/>
          <w:b/>
          <w:sz w:val="22"/>
          <w:szCs w:val="22"/>
        </w:rPr>
        <w:t>Main Duties and Responsibilities:</w:t>
      </w:r>
    </w:p>
    <w:p w14:paraId="6A110EBE" w14:textId="77777777" w:rsidR="006F28F7" w:rsidRDefault="006F28F7" w:rsidP="007B38D3">
      <w:pPr>
        <w:rPr>
          <w:rFonts w:asciiTheme="minorHAnsi" w:hAnsiTheme="minorHAnsi" w:cstheme="minorHAnsi"/>
          <w:b/>
          <w:sz w:val="22"/>
          <w:szCs w:val="22"/>
        </w:rPr>
      </w:pPr>
    </w:p>
    <w:p w14:paraId="58043EAC" w14:textId="77777777" w:rsidR="006F28F7" w:rsidRPr="009300DA" w:rsidRDefault="006F28F7" w:rsidP="007B38D3">
      <w:pPr>
        <w:pStyle w:val="paragraph"/>
        <w:numPr>
          <w:ilvl w:val="0"/>
          <w:numId w:val="33"/>
        </w:numPr>
        <w:spacing w:before="0" w:beforeAutospacing="0" w:after="0" w:afterAutospacing="0"/>
        <w:jc w:val="both"/>
        <w:textAlignment w:val="baseline"/>
        <w:rPr>
          <w:rFonts w:asciiTheme="minorHAnsi" w:hAnsiTheme="minorHAnsi" w:cstheme="minorHAnsi"/>
          <w:sz w:val="22"/>
          <w:szCs w:val="22"/>
        </w:rPr>
      </w:pPr>
      <w:r w:rsidRPr="009300DA">
        <w:rPr>
          <w:rFonts w:asciiTheme="minorHAnsi" w:hAnsiTheme="minorHAnsi" w:cstheme="minorHAnsi"/>
          <w:sz w:val="22"/>
          <w:szCs w:val="22"/>
        </w:rPr>
        <w:t>Maintain a thorough and up-to-date knowledge of the teaching of your subject(s) and take account of wider curriculum developments which are relevant to your work. </w:t>
      </w:r>
    </w:p>
    <w:p w14:paraId="35E543B2" w14:textId="77777777" w:rsidR="006F28F7" w:rsidRPr="009300DA" w:rsidRDefault="006F28F7" w:rsidP="007B38D3">
      <w:pPr>
        <w:pStyle w:val="paragraph"/>
        <w:numPr>
          <w:ilvl w:val="0"/>
          <w:numId w:val="33"/>
        </w:numPr>
        <w:spacing w:before="0" w:beforeAutospacing="0" w:after="0" w:afterAutospacing="0"/>
        <w:jc w:val="both"/>
        <w:textAlignment w:val="baseline"/>
        <w:rPr>
          <w:rFonts w:asciiTheme="minorHAnsi" w:hAnsiTheme="minorHAnsi" w:cstheme="minorHAnsi"/>
          <w:sz w:val="22"/>
          <w:szCs w:val="22"/>
        </w:rPr>
      </w:pPr>
      <w:r w:rsidRPr="009300DA">
        <w:rPr>
          <w:rFonts w:asciiTheme="minorHAnsi" w:hAnsiTheme="minorHAnsi" w:cstheme="minorHAnsi"/>
          <w:sz w:val="22"/>
          <w:szCs w:val="22"/>
        </w:rPr>
        <w:t xml:space="preserve">Plan tutorials, </w:t>
      </w:r>
      <w:proofErr w:type="gramStart"/>
      <w:r w:rsidRPr="009300DA">
        <w:rPr>
          <w:rFonts w:asciiTheme="minorHAnsi" w:hAnsiTheme="minorHAnsi" w:cstheme="minorHAnsi"/>
          <w:sz w:val="22"/>
          <w:szCs w:val="22"/>
        </w:rPr>
        <w:t>lessons</w:t>
      </w:r>
      <w:proofErr w:type="gramEnd"/>
      <w:r w:rsidRPr="009300DA">
        <w:rPr>
          <w:rFonts w:asciiTheme="minorHAnsi" w:hAnsiTheme="minorHAnsi" w:cstheme="minorHAnsi"/>
          <w:sz w:val="22"/>
          <w:szCs w:val="22"/>
        </w:rPr>
        <w:t xml:space="preserve"> and sequences of lessons to meet pupils’ individual learning needs. </w:t>
      </w:r>
    </w:p>
    <w:p w14:paraId="3762DD21" w14:textId="77777777" w:rsidR="006F28F7" w:rsidRPr="009300DA" w:rsidRDefault="006F28F7" w:rsidP="007B38D3">
      <w:pPr>
        <w:pStyle w:val="paragraph"/>
        <w:numPr>
          <w:ilvl w:val="0"/>
          <w:numId w:val="33"/>
        </w:numPr>
        <w:spacing w:before="0" w:beforeAutospacing="0" w:after="0" w:afterAutospacing="0"/>
        <w:jc w:val="both"/>
        <w:textAlignment w:val="baseline"/>
        <w:rPr>
          <w:rFonts w:asciiTheme="minorHAnsi" w:hAnsiTheme="minorHAnsi" w:cstheme="minorHAnsi"/>
          <w:sz w:val="22"/>
          <w:szCs w:val="22"/>
        </w:rPr>
      </w:pPr>
      <w:r w:rsidRPr="009300DA">
        <w:rPr>
          <w:rFonts w:asciiTheme="minorHAnsi" w:hAnsiTheme="minorHAnsi" w:cstheme="minorHAnsi"/>
          <w:sz w:val="22"/>
          <w:szCs w:val="22"/>
        </w:rPr>
        <w:t>Use a range of appropriate strategies and follow College policies for tutoring, behaviour management and classroom management. </w:t>
      </w:r>
    </w:p>
    <w:p w14:paraId="66CA102E" w14:textId="77777777" w:rsidR="006F28F7" w:rsidRPr="009300DA" w:rsidRDefault="006F28F7" w:rsidP="007B38D3">
      <w:pPr>
        <w:pStyle w:val="paragraph"/>
        <w:numPr>
          <w:ilvl w:val="0"/>
          <w:numId w:val="33"/>
        </w:numPr>
        <w:spacing w:before="0" w:beforeAutospacing="0" w:after="0" w:afterAutospacing="0"/>
        <w:jc w:val="both"/>
        <w:textAlignment w:val="baseline"/>
        <w:rPr>
          <w:rFonts w:asciiTheme="minorHAnsi" w:hAnsiTheme="minorHAnsi" w:cstheme="minorHAnsi"/>
          <w:sz w:val="22"/>
          <w:szCs w:val="22"/>
        </w:rPr>
      </w:pPr>
      <w:r w:rsidRPr="009300DA">
        <w:rPr>
          <w:rFonts w:asciiTheme="minorHAnsi" w:hAnsiTheme="minorHAnsi" w:cstheme="minorHAnsi"/>
          <w:sz w:val="22"/>
          <w:szCs w:val="22"/>
        </w:rPr>
        <w:t>Use information about prior attainment to set well-grounded expectations for students in your teaching and tutorial groups. </w:t>
      </w:r>
    </w:p>
    <w:p w14:paraId="70DBA2B4" w14:textId="77777777" w:rsidR="006F28F7" w:rsidRPr="009300DA" w:rsidRDefault="006F28F7" w:rsidP="007B38D3">
      <w:pPr>
        <w:pStyle w:val="paragraph"/>
        <w:numPr>
          <w:ilvl w:val="0"/>
          <w:numId w:val="33"/>
        </w:numPr>
        <w:spacing w:before="0" w:beforeAutospacing="0" w:after="0" w:afterAutospacing="0"/>
        <w:jc w:val="both"/>
        <w:textAlignment w:val="baseline"/>
        <w:rPr>
          <w:rFonts w:asciiTheme="minorHAnsi" w:hAnsiTheme="minorHAnsi" w:cstheme="minorHAnsi"/>
          <w:sz w:val="22"/>
          <w:szCs w:val="22"/>
        </w:rPr>
      </w:pPr>
      <w:r w:rsidRPr="009300DA">
        <w:rPr>
          <w:rFonts w:asciiTheme="minorHAnsi" w:hAnsiTheme="minorHAnsi" w:cstheme="minorHAnsi"/>
          <w:sz w:val="22"/>
          <w:szCs w:val="22"/>
        </w:rPr>
        <w:t xml:space="preserve">Assess, monitor and record the progress of students in your teaching and tutorial groups; give them constructive feedback, targets and advice; </w:t>
      </w:r>
      <w:proofErr w:type="gramStart"/>
      <w:r w:rsidRPr="009300DA">
        <w:rPr>
          <w:rFonts w:asciiTheme="minorHAnsi" w:hAnsiTheme="minorHAnsi" w:cstheme="minorHAnsi"/>
          <w:sz w:val="22"/>
          <w:szCs w:val="22"/>
        </w:rPr>
        <w:t>and,</w:t>
      </w:r>
      <w:proofErr w:type="gramEnd"/>
      <w:r w:rsidRPr="009300DA">
        <w:rPr>
          <w:rFonts w:asciiTheme="minorHAnsi" w:hAnsiTheme="minorHAnsi" w:cstheme="minorHAnsi"/>
          <w:sz w:val="22"/>
          <w:szCs w:val="22"/>
        </w:rPr>
        <w:t xml:space="preserve"> report their progress to, and discuss their progress with, their parents. </w:t>
      </w:r>
    </w:p>
    <w:p w14:paraId="34FDC61B" w14:textId="77777777" w:rsidR="006F28F7" w:rsidRPr="009300DA" w:rsidRDefault="006F28F7" w:rsidP="007B38D3">
      <w:pPr>
        <w:pStyle w:val="paragraph"/>
        <w:numPr>
          <w:ilvl w:val="0"/>
          <w:numId w:val="33"/>
        </w:numPr>
        <w:spacing w:before="0" w:beforeAutospacing="0" w:after="0" w:afterAutospacing="0"/>
        <w:jc w:val="both"/>
        <w:textAlignment w:val="baseline"/>
        <w:rPr>
          <w:rFonts w:asciiTheme="minorHAnsi" w:hAnsiTheme="minorHAnsi" w:cstheme="minorHAnsi"/>
          <w:sz w:val="22"/>
          <w:szCs w:val="22"/>
        </w:rPr>
      </w:pPr>
      <w:r w:rsidRPr="009300DA">
        <w:rPr>
          <w:rFonts w:asciiTheme="minorHAnsi" w:hAnsiTheme="minorHAnsi" w:cstheme="minorHAnsi"/>
          <w:sz w:val="22"/>
          <w:szCs w:val="22"/>
        </w:rPr>
        <w:lastRenderedPageBreak/>
        <w:t xml:space="preserve">Ensure that, </w:t>
      </w:r>
      <w:proofErr w:type="gramStart"/>
      <w:r w:rsidRPr="009300DA">
        <w:rPr>
          <w:rFonts w:asciiTheme="minorHAnsi" w:hAnsiTheme="minorHAnsi" w:cstheme="minorHAnsi"/>
          <w:sz w:val="22"/>
          <w:szCs w:val="22"/>
        </w:rPr>
        <w:t>as a result of</w:t>
      </w:r>
      <w:proofErr w:type="gramEnd"/>
      <w:r w:rsidRPr="009300DA">
        <w:rPr>
          <w:rFonts w:asciiTheme="minorHAnsi" w:hAnsiTheme="minorHAnsi" w:cstheme="minorHAnsi"/>
          <w:sz w:val="22"/>
          <w:szCs w:val="22"/>
        </w:rPr>
        <w:t xml:space="preserve"> your training and teaching, your students achieve well relative to their pupils’ prior attainment, making progress as good or better than similar pupils nationally. You will be expected to achieve agreed Appraisal Objectives. </w:t>
      </w:r>
    </w:p>
    <w:p w14:paraId="06A5D73F" w14:textId="38AACAAD" w:rsidR="006F28F7" w:rsidRPr="009300DA" w:rsidRDefault="006F28F7" w:rsidP="007B38D3">
      <w:pPr>
        <w:pStyle w:val="paragraph"/>
        <w:numPr>
          <w:ilvl w:val="0"/>
          <w:numId w:val="33"/>
        </w:numPr>
        <w:spacing w:before="0" w:beforeAutospacing="0" w:after="0" w:afterAutospacing="0"/>
        <w:jc w:val="both"/>
        <w:textAlignment w:val="baseline"/>
        <w:rPr>
          <w:rFonts w:asciiTheme="minorHAnsi" w:hAnsiTheme="minorHAnsi" w:cstheme="minorHAnsi"/>
          <w:sz w:val="22"/>
          <w:szCs w:val="22"/>
        </w:rPr>
      </w:pPr>
      <w:r w:rsidRPr="009300DA">
        <w:rPr>
          <w:rFonts w:asciiTheme="minorHAnsi" w:hAnsiTheme="minorHAnsi" w:cstheme="minorHAnsi"/>
          <w:sz w:val="22"/>
          <w:szCs w:val="22"/>
        </w:rPr>
        <w:t xml:space="preserve">Within the framework of the </w:t>
      </w:r>
      <w:r w:rsidR="004C5760">
        <w:rPr>
          <w:rFonts w:asciiTheme="minorHAnsi" w:hAnsiTheme="minorHAnsi" w:cstheme="minorHAnsi"/>
          <w:sz w:val="22"/>
          <w:szCs w:val="22"/>
        </w:rPr>
        <w:t>Trust</w:t>
      </w:r>
      <w:r w:rsidRPr="009300DA">
        <w:rPr>
          <w:rFonts w:asciiTheme="minorHAnsi" w:hAnsiTheme="minorHAnsi" w:cstheme="minorHAnsi"/>
          <w:sz w:val="22"/>
          <w:szCs w:val="22"/>
        </w:rPr>
        <w:t>’s appraisal and CPD policies, take responsibility for your own professional development and use the outcomes to improve your tutoring and teaching and your students learning. </w:t>
      </w:r>
    </w:p>
    <w:p w14:paraId="233F52C5" w14:textId="77777777" w:rsidR="006F28F7" w:rsidRPr="009300DA" w:rsidRDefault="006F28F7" w:rsidP="007B38D3">
      <w:pPr>
        <w:pStyle w:val="paragraph"/>
        <w:numPr>
          <w:ilvl w:val="0"/>
          <w:numId w:val="33"/>
        </w:numPr>
        <w:spacing w:before="0" w:beforeAutospacing="0" w:after="0" w:afterAutospacing="0"/>
        <w:jc w:val="both"/>
        <w:textAlignment w:val="baseline"/>
        <w:rPr>
          <w:rFonts w:asciiTheme="minorHAnsi" w:hAnsiTheme="minorHAnsi" w:cstheme="minorHAnsi"/>
          <w:sz w:val="22"/>
          <w:szCs w:val="22"/>
        </w:rPr>
      </w:pPr>
      <w:r w:rsidRPr="009300DA">
        <w:rPr>
          <w:rFonts w:asciiTheme="minorHAnsi" w:hAnsiTheme="minorHAnsi" w:cstheme="minorHAnsi"/>
          <w:sz w:val="22"/>
          <w:szCs w:val="22"/>
        </w:rPr>
        <w:t>Make an active contribution to the policies, aspirations and plans of your House, of your curriculum team and of the College – a community comprehensive school, with Technology specialist status. </w:t>
      </w:r>
    </w:p>
    <w:p w14:paraId="687742BD" w14:textId="150065C4" w:rsidR="00B65363" w:rsidRDefault="00B65363" w:rsidP="00B65363">
      <w:pPr>
        <w:ind w:right="-1277"/>
        <w:rPr>
          <w:rFonts w:asciiTheme="minorHAnsi" w:hAnsiTheme="minorHAnsi" w:cstheme="minorHAnsi"/>
          <w:sz w:val="22"/>
          <w:szCs w:val="22"/>
        </w:rPr>
      </w:pPr>
    </w:p>
    <w:p w14:paraId="5C350DC9" w14:textId="77777777" w:rsidR="003E168D" w:rsidRDefault="003E168D" w:rsidP="003E16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Professional Aspiration:</w:t>
      </w:r>
      <w:r>
        <w:rPr>
          <w:rStyle w:val="eop"/>
          <w:rFonts w:ascii="Calibri" w:hAnsi="Calibri" w:cs="Calibri"/>
          <w:sz w:val="22"/>
          <w:szCs w:val="22"/>
        </w:rPr>
        <w:t> </w:t>
      </w:r>
    </w:p>
    <w:p w14:paraId="7A5EBC92" w14:textId="77777777" w:rsidR="003E168D" w:rsidRDefault="003E168D" w:rsidP="003E16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F75241A" w14:textId="77777777" w:rsidR="003E168D" w:rsidRDefault="003E168D" w:rsidP="003E16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All teachers through professional growth and sustained and substantial performance and contribution to the College can aspire to a salary of UPS3.</w:t>
      </w:r>
      <w:r>
        <w:rPr>
          <w:rStyle w:val="eop"/>
          <w:rFonts w:ascii="Calibri" w:hAnsi="Calibri" w:cs="Calibri"/>
          <w:sz w:val="22"/>
          <w:szCs w:val="22"/>
        </w:rPr>
        <w:t> </w:t>
      </w:r>
    </w:p>
    <w:p w14:paraId="6BF6C50C" w14:textId="77777777" w:rsidR="003E168D" w:rsidRDefault="003E168D" w:rsidP="003E16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4F241C3" w14:textId="77777777" w:rsidR="003E168D" w:rsidRDefault="003E168D" w:rsidP="003E16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UPS3 teachers play a critical role in the life of the College. They provide a role model for teaching and learning, making a distinctive contribution to the raising of student standards and contribute effectively to the work of the wider team. They take advantage of appropriate opportunities for professional development and use outcomes effectively to improve pupils’ learning.</w:t>
      </w:r>
      <w:r>
        <w:rPr>
          <w:rStyle w:val="eop"/>
          <w:rFonts w:ascii="Calibri" w:hAnsi="Calibri" w:cs="Calibri"/>
          <w:sz w:val="22"/>
          <w:szCs w:val="22"/>
        </w:rPr>
        <w:t> </w:t>
      </w:r>
    </w:p>
    <w:p w14:paraId="0CD1BEF8" w14:textId="77777777" w:rsidR="003E168D" w:rsidRDefault="003E168D" w:rsidP="003E16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597DD93" w14:textId="77777777" w:rsidR="003E168D" w:rsidRDefault="003E168D" w:rsidP="003E16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Line Management:</w:t>
      </w:r>
      <w:r>
        <w:rPr>
          <w:rStyle w:val="eop"/>
          <w:rFonts w:ascii="Calibri" w:hAnsi="Calibri" w:cs="Calibri"/>
          <w:sz w:val="22"/>
          <w:szCs w:val="22"/>
        </w:rPr>
        <w:t> </w:t>
      </w:r>
    </w:p>
    <w:p w14:paraId="0E1C340F" w14:textId="77777777" w:rsidR="003E168D" w:rsidRDefault="003E168D" w:rsidP="003E16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B05ED40" w14:textId="77777777" w:rsidR="003E168D" w:rsidRDefault="003E168D" w:rsidP="003E16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Teachers are responsible to their Head of Faculty, Assistant Faculty or Subject Leader.  Assistant Faculty and Subject Leaders are responsible to their Head of Faculty.  Tutors are responsible to their Student Progress Leader or Student Progress Leader – Post 16.</w:t>
      </w:r>
      <w:r>
        <w:rPr>
          <w:rStyle w:val="eop"/>
          <w:rFonts w:ascii="Calibri" w:hAnsi="Calibri" w:cs="Calibri"/>
          <w:sz w:val="22"/>
          <w:szCs w:val="22"/>
        </w:rPr>
        <w:t> </w:t>
      </w:r>
    </w:p>
    <w:p w14:paraId="5D6BAD3B" w14:textId="77777777" w:rsidR="003E168D" w:rsidRDefault="003E168D" w:rsidP="003E16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6E18961" w14:textId="77777777" w:rsidR="003E168D" w:rsidRDefault="003E168D" w:rsidP="003E16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Heads of Faculty, Student Progress Leaders and Student Progress Leader – Post 16 are responsible to nominated members of the leadership group.</w:t>
      </w:r>
      <w:r>
        <w:rPr>
          <w:rStyle w:val="eop"/>
          <w:rFonts w:ascii="Calibri" w:hAnsi="Calibri" w:cs="Calibri"/>
          <w:sz w:val="22"/>
          <w:szCs w:val="22"/>
        </w:rPr>
        <w:t> </w:t>
      </w:r>
    </w:p>
    <w:p w14:paraId="155FF2A8" w14:textId="77777777" w:rsidR="003E168D" w:rsidRDefault="003E168D" w:rsidP="003E16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CECD526" w14:textId="77777777" w:rsidR="003E168D" w:rsidRDefault="003E168D" w:rsidP="003E16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Staff with Cross Curricular responsibility will report to the member of the leadership group responsible for that function and to their </w:t>
      </w:r>
      <w:proofErr w:type="spellStart"/>
      <w:r>
        <w:rPr>
          <w:rStyle w:val="spellingerror"/>
          <w:rFonts w:ascii="Calibri" w:hAnsi="Calibri" w:cs="Calibri"/>
          <w:sz w:val="22"/>
          <w:szCs w:val="22"/>
        </w:rPr>
        <w:t>HoF</w:t>
      </w:r>
      <w:proofErr w:type="spellEnd"/>
      <w:r>
        <w:rPr>
          <w:rStyle w:val="normaltextrun"/>
          <w:rFonts w:ascii="Calibri" w:hAnsi="Calibri" w:cs="Calibri"/>
          <w:sz w:val="22"/>
          <w:szCs w:val="22"/>
        </w:rPr>
        <w:t> and SPL in respect of teaching and tutoring.</w:t>
      </w:r>
      <w:r>
        <w:rPr>
          <w:rStyle w:val="eop"/>
          <w:rFonts w:ascii="Calibri" w:hAnsi="Calibri" w:cs="Calibri"/>
          <w:sz w:val="22"/>
          <w:szCs w:val="22"/>
        </w:rPr>
        <w:t> </w:t>
      </w:r>
    </w:p>
    <w:p w14:paraId="42483D34" w14:textId="77777777" w:rsidR="00B65363" w:rsidRPr="006F3A3D" w:rsidRDefault="00B65363" w:rsidP="00B65363">
      <w:pPr>
        <w:ind w:right="-1277"/>
        <w:rPr>
          <w:rFonts w:asciiTheme="minorHAnsi" w:hAnsiTheme="minorHAnsi" w:cstheme="minorHAnsi"/>
          <w:sz w:val="22"/>
          <w:szCs w:val="22"/>
        </w:rPr>
      </w:pPr>
    </w:p>
    <w:p w14:paraId="089B82C0" w14:textId="004A571D" w:rsidR="006F3A3D" w:rsidRPr="006F3A3D" w:rsidRDefault="006F3A3D" w:rsidP="00B65363">
      <w:pPr>
        <w:ind w:right="-1277"/>
        <w:rPr>
          <w:rFonts w:asciiTheme="minorHAnsi" w:hAnsiTheme="minorHAnsi" w:cstheme="minorHAnsi"/>
          <w:b/>
          <w:color w:val="201F1E"/>
          <w:sz w:val="22"/>
          <w:szCs w:val="22"/>
          <w:shd w:val="clear" w:color="auto" w:fill="FFFFFF"/>
        </w:rPr>
      </w:pPr>
      <w:bookmarkStart w:id="0" w:name="_Hlk20480478"/>
      <w:r w:rsidRPr="006F3A3D">
        <w:rPr>
          <w:rFonts w:asciiTheme="minorHAnsi" w:hAnsiTheme="minorHAnsi" w:cstheme="minorHAnsi"/>
          <w:b/>
          <w:color w:val="201F1E"/>
          <w:sz w:val="22"/>
          <w:szCs w:val="22"/>
          <w:shd w:val="clear" w:color="auto" w:fill="FFFFFF"/>
        </w:rPr>
        <w:t xml:space="preserve">Data Protection / </w:t>
      </w:r>
      <w:r>
        <w:rPr>
          <w:rFonts w:asciiTheme="minorHAnsi" w:hAnsiTheme="minorHAnsi" w:cstheme="minorHAnsi"/>
          <w:b/>
          <w:color w:val="201F1E"/>
          <w:sz w:val="22"/>
          <w:szCs w:val="22"/>
          <w:shd w:val="clear" w:color="auto" w:fill="FFFFFF"/>
        </w:rPr>
        <w:t>General Data Protection Regulations</w:t>
      </w:r>
      <w:r w:rsidRPr="006F3A3D">
        <w:rPr>
          <w:rFonts w:asciiTheme="minorHAnsi" w:hAnsiTheme="minorHAnsi" w:cstheme="minorHAnsi"/>
          <w:b/>
          <w:color w:val="201F1E"/>
          <w:sz w:val="22"/>
          <w:szCs w:val="22"/>
          <w:shd w:val="clear" w:color="auto" w:fill="FFFFFF"/>
        </w:rPr>
        <w:t xml:space="preserve"> Compliance</w:t>
      </w:r>
    </w:p>
    <w:p w14:paraId="665859AD" w14:textId="77777777" w:rsidR="006F3A3D" w:rsidRPr="006F3A3D" w:rsidRDefault="006F3A3D" w:rsidP="00B65363">
      <w:pPr>
        <w:ind w:right="-1277"/>
        <w:rPr>
          <w:rFonts w:asciiTheme="minorHAnsi" w:hAnsiTheme="minorHAnsi" w:cstheme="minorHAnsi"/>
          <w:color w:val="201F1E"/>
          <w:sz w:val="22"/>
          <w:szCs w:val="22"/>
          <w:shd w:val="clear" w:color="auto" w:fill="FFFFFF"/>
        </w:rPr>
      </w:pPr>
    </w:p>
    <w:p w14:paraId="46B42616" w14:textId="7698F908" w:rsidR="006F3A3D" w:rsidRPr="00AB6794" w:rsidRDefault="006F3A3D" w:rsidP="00AB6794">
      <w:pPr>
        <w:ind w:right="-46"/>
        <w:rPr>
          <w:rFonts w:asciiTheme="minorHAnsi" w:hAnsiTheme="minorHAnsi" w:cstheme="minorHAnsi"/>
          <w:color w:val="201F1E"/>
          <w:sz w:val="22"/>
          <w:szCs w:val="22"/>
          <w:shd w:val="clear" w:color="auto" w:fill="FFFFFF"/>
        </w:rPr>
      </w:pPr>
      <w:r w:rsidRPr="00AB6794">
        <w:rPr>
          <w:rFonts w:asciiTheme="minorHAnsi" w:hAnsiTheme="minorHAnsi" w:cstheme="minorHAnsi"/>
          <w:color w:val="201F1E"/>
          <w:sz w:val="22"/>
          <w:szCs w:val="22"/>
          <w:shd w:val="clear" w:color="auto" w:fill="FFFFFF"/>
        </w:rPr>
        <w:t>The Privacy Notice sets our general principles in relation to Data Protection and the General Data Protection Regulations. You should also abide all Trust policies relating to the use of data including but not limited to: </w:t>
      </w:r>
      <w:r w:rsidRPr="00AB6794">
        <w:rPr>
          <w:rFonts w:asciiTheme="minorHAnsi" w:hAnsiTheme="minorHAnsi" w:cstheme="minorHAnsi"/>
          <w:color w:val="201F1E"/>
          <w:sz w:val="22"/>
          <w:szCs w:val="22"/>
          <w:shd w:val="clear" w:color="auto" w:fill="FFFFFF"/>
        </w:rPr>
        <w:br/>
      </w:r>
    </w:p>
    <w:p w14:paraId="26FE0D8A" w14:textId="77777777" w:rsidR="006F3A3D" w:rsidRPr="006F3A3D" w:rsidRDefault="006F3A3D" w:rsidP="006F3A3D">
      <w:pPr>
        <w:pStyle w:val="ListParagraph"/>
        <w:numPr>
          <w:ilvl w:val="1"/>
          <w:numId w:val="31"/>
        </w:numPr>
        <w:ind w:right="-46"/>
        <w:rPr>
          <w:rFonts w:asciiTheme="minorHAnsi" w:hAnsiTheme="minorHAnsi" w:cstheme="minorHAnsi"/>
          <w:color w:val="201F1E"/>
          <w:sz w:val="22"/>
          <w:szCs w:val="22"/>
          <w:shd w:val="clear" w:color="auto" w:fill="FFFFFF"/>
        </w:rPr>
      </w:pPr>
      <w:r w:rsidRPr="006F3A3D">
        <w:rPr>
          <w:rFonts w:asciiTheme="minorHAnsi" w:hAnsiTheme="minorHAnsi" w:cstheme="minorHAnsi"/>
          <w:color w:val="201F1E"/>
          <w:sz w:val="22"/>
          <w:szCs w:val="22"/>
          <w:shd w:val="clear" w:color="auto" w:fill="FFFFFF"/>
        </w:rPr>
        <w:t>Acceptable Use Policy </w:t>
      </w:r>
    </w:p>
    <w:p w14:paraId="706F29F5" w14:textId="77777777" w:rsidR="006F3A3D" w:rsidRPr="006F3A3D" w:rsidRDefault="006F3A3D" w:rsidP="006F3A3D">
      <w:pPr>
        <w:pStyle w:val="ListParagraph"/>
        <w:numPr>
          <w:ilvl w:val="1"/>
          <w:numId w:val="31"/>
        </w:numPr>
        <w:ind w:right="-46"/>
        <w:rPr>
          <w:rFonts w:asciiTheme="minorHAnsi" w:hAnsiTheme="minorHAnsi" w:cstheme="minorHAnsi"/>
          <w:color w:val="201F1E"/>
          <w:sz w:val="22"/>
          <w:szCs w:val="22"/>
          <w:shd w:val="clear" w:color="auto" w:fill="FFFFFF"/>
        </w:rPr>
      </w:pPr>
      <w:r w:rsidRPr="006F3A3D">
        <w:rPr>
          <w:rFonts w:asciiTheme="minorHAnsi" w:hAnsiTheme="minorHAnsi" w:cstheme="minorHAnsi"/>
          <w:color w:val="201F1E"/>
          <w:sz w:val="22"/>
          <w:szCs w:val="22"/>
          <w:shd w:val="clear" w:color="auto" w:fill="FFFFFF"/>
        </w:rPr>
        <w:t>Records Retention Policy </w:t>
      </w:r>
    </w:p>
    <w:p w14:paraId="561DC706" w14:textId="77777777" w:rsidR="006F3A3D" w:rsidRPr="006F3A3D" w:rsidRDefault="006F3A3D" w:rsidP="006F3A3D">
      <w:pPr>
        <w:pStyle w:val="ListParagraph"/>
        <w:numPr>
          <w:ilvl w:val="1"/>
          <w:numId w:val="31"/>
        </w:numPr>
        <w:ind w:right="-46"/>
        <w:rPr>
          <w:rFonts w:asciiTheme="minorHAnsi" w:hAnsiTheme="minorHAnsi" w:cstheme="minorHAnsi"/>
          <w:color w:val="201F1E"/>
          <w:sz w:val="22"/>
          <w:szCs w:val="22"/>
          <w:shd w:val="clear" w:color="auto" w:fill="FFFFFF"/>
        </w:rPr>
      </w:pPr>
      <w:r w:rsidRPr="006F3A3D">
        <w:rPr>
          <w:rFonts w:asciiTheme="minorHAnsi" w:hAnsiTheme="minorHAnsi" w:cstheme="minorHAnsi"/>
          <w:color w:val="201F1E"/>
          <w:sz w:val="22"/>
          <w:szCs w:val="22"/>
          <w:shd w:val="clear" w:color="auto" w:fill="FFFFFF"/>
        </w:rPr>
        <w:t>Personal Data Breach Procedure </w:t>
      </w:r>
    </w:p>
    <w:p w14:paraId="1A638262" w14:textId="77777777" w:rsidR="006F3A3D" w:rsidRPr="006F3A3D" w:rsidRDefault="006F3A3D" w:rsidP="006F3A3D">
      <w:pPr>
        <w:pStyle w:val="ListParagraph"/>
        <w:numPr>
          <w:ilvl w:val="1"/>
          <w:numId w:val="31"/>
        </w:numPr>
        <w:ind w:right="-46"/>
        <w:rPr>
          <w:rFonts w:asciiTheme="minorHAnsi" w:hAnsiTheme="minorHAnsi" w:cstheme="minorHAnsi"/>
          <w:color w:val="201F1E"/>
          <w:sz w:val="22"/>
          <w:szCs w:val="22"/>
          <w:shd w:val="clear" w:color="auto" w:fill="FFFFFF"/>
        </w:rPr>
      </w:pPr>
      <w:r w:rsidRPr="006F3A3D">
        <w:rPr>
          <w:rFonts w:asciiTheme="minorHAnsi" w:hAnsiTheme="minorHAnsi" w:cstheme="minorHAnsi"/>
          <w:color w:val="201F1E"/>
          <w:sz w:val="22"/>
          <w:szCs w:val="22"/>
          <w:shd w:val="clear" w:color="auto" w:fill="FFFFFF"/>
        </w:rPr>
        <w:t>Employee Code of Conduct </w:t>
      </w:r>
    </w:p>
    <w:p w14:paraId="16AB3C90" w14:textId="77777777" w:rsidR="006F3A3D" w:rsidRPr="006F3A3D" w:rsidRDefault="006F3A3D" w:rsidP="006F3A3D">
      <w:pPr>
        <w:pStyle w:val="ListParagraph"/>
        <w:numPr>
          <w:ilvl w:val="1"/>
          <w:numId w:val="31"/>
        </w:numPr>
        <w:ind w:right="-46"/>
        <w:rPr>
          <w:rFonts w:asciiTheme="minorHAnsi" w:hAnsiTheme="minorHAnsi" w:cstheme="minorHAnsi"/>
          <w:color w:val="201F1E"/>
          <w:sz w:val="22"/>
          <w:szCs w:val="22"/>
          <w:shd w:val="clear" w:color="auto" w:fill="FFFFFF"/>
        </w:rPr>
      </w:pPr>
      <w:r w:rsidRPr="006F3A3D">
        <w:rPr>
          <w:rFonts w:asciiTheme="minorHAnsi" w:hAnsiTheme="minorHAnsi" w:cstheme="minorHAnsi"/>
          <w:color w:val="201F1E"/>
          <w:sz w:val="22"/>
          <w:szCs w:val="22"/>
          <w:shd w:val="clear" w:color="auto" w:fill="FFFFFF"/>
        </w:rPr>
        <w:t>E-safety Policy </w:t>
      </w:r>
    </w:p>
    <w:p w14:paraId="31636C60" w14:textId="77777777" w:rsidR="006F3A3D" w:rsidRPr="006F3A3D" w:rsidRDefault="006F3A3D" w:rsidP="006F3A3D">
      <w:pPr>
        <w:pStyle w:val="ListParagraph"/>
        <w:numPr>
          <w:ilvl w:val="1"/>
          <w:numId w:val="31"/>
        </w:numPr>
        <w:ind w:right="-46"/>
        <w:rPr>
          <w:rFonts w:asciiTheme="minorHAnsi" w:hAnsiTheme="minorHAnsi" w:cstheme="minorHAnsi"/>
          <w:color w:val="201F1E"/>
          <w:sz w:val="22"/>
          <w:szCs w:val="22"/>
          <w:shd w:val="clear" w:color="auto" w:fill="FFFFFF"/>
        </w:rPr>
      </w:pPr>
      <w:r w:rsidRPr="006F3A3D">
        <w:rPr>
          <w:rFonts w:asciiTheme="minorHAnsi" w:hAnsiTheme="minorHAnsi" w:cstheme="minorHAnsi"/>
          <w:color w:val="201F1E"/>
          <w:sz w:val="22"/>
          <w:szCs w:val="22"/>
          <w:shd w:val="clear" w:color="auto" w:fill="FFFFFF"/>
        </w:rPr>
        <w:t>Social Media Policy </w:t>
      </w:r>
    </w:p>
    <w:p w14:paraId="35C4CDE0" w14:textId="77777777" w:rsidR="006F3A3D" w:rsidRPr="006F3A3D" w:rsidRDefault="006F3A3D" w:rsidP="006F3A3D">
      <w:pPr>
        <w:pStyle w:val="ListParagraph"/>
        <w:numPr>
          <w:ilvl w:val="1"/>
          <w:numId w:val="31"/>
        </w:numPr>
        <w:ind w:right="-46"/>
        <w:rPr>
          <w:rFonts w:asciiTheme="minorHAnsi" w:hAnsiTheme="minorHAnsi" w:cstheme="minorHAnsi"/>
          <w:color w:val="201F1E"/>
          <w:sz w:val="22"/>
          <w:szCs w:val="22"/>
          <w:shd w:val="clear" w:color="auto" w:fill="FFFFFF"/>
        </w:rPr>
      </w:pPr>
      <w:r w:rsidRPr="006F3A3D">
        <w:rPr>
          <w:rFonts w:asciiTheme="minorHAnsi" w:hAnsiTheme="minorHAnsi" w:cstheme="minorHAnsi"/>
          <w:color w:val="201F1E"/>
          <w:sz w:val="22"/>
          <w:szCs w:val="22"/>
          <w:shd w:val="clear" w:color="auto" w:fill="FFFFFF"/>
        </w:rPr>
        <w:t>Use of Personal Devices Policy </w:t>
      </w:r>
      <w:r>
        <w:rPr>
          <w:rFonts w:asciiTheme="minorHAnsi" w:hAnsiTheme="minorHAnsi" w:cstheme="minorHAnsi"/>
          <w:color w:val="201F1E"/>
          <w:sz w:val="22"/>
          <w:szCs w:val="22"/>
        </w:rPr>
        <w:br/>
      </w:r>
    </w:p>
    <w:p w14:paraId="4F7975F9" w14:textId="77777777" w:rsidR="00CE4DE9" w:rsidRDefault="006F3A3D" w:rsidP="00AB6794">
      <w:pPr>
        <w:ind w:right="-46"/>
        <w:rPr>
          <w:rFonts w:asciiTheme="minorHAnsi" w:hAnsiTheme="minorHAnsi" w:cstheme="minorHAnsi"/>
          <w:sz w:val="22"/>
          <w:szCs w:val="22"/>
          <w:shd w:val="clear" w:color="auto" w:fill="FFFFFF"/>
        </w:rPr>
      </w:pPr>
      <w:r w:rsidRPr="00AF6A3C">
        <w:rPr>
          <w:rFonts w:asciiTheme="minorHAnsi" w:hAnsiTheme="minorHAnsi" w:cstheme="minorHAnsi"/>
          <w:sz w:val="22"/>
          <w:szCs w:val="22"/>
          <w:shd w:val="clear" w:color="auto" w:fill="FFFFFF"/>
        </w:rPr>
        <w:t xml:space="preserve">Our Privacy Notice for Employees explains how we use your personal data. </w:t>
      </w:r>
    </w:p>
    <w:p w14:paraId="498AE875" w14:textId="77777777" w:rsidR="00CE4DE9" w:rsidRDefault="00CE4DE9" w:rsidP="00AB6794">
      <w:pPr>
        <w:ind w:right="-46"/>
        <w:rPr>
          <w:rFonts w:asciiTheme="minorHAnsi" w:hAnsiTheme="minorHAnsi" w:cstheme="minorHAnsi"/>
          <w:sz w:val="22"/>
          <w:szCs w:val="22"/>
          <w:shd w:val="clear" w:color="auto" w:fill="FFFFFF"/>
        </w:rPr>
      </w:pPr>
    </w:p>
    <w:p w14:paraId="5BBEFD7A" w14:textId="01AF9F9D" w:rsidR="00ED2AFB" w:rsidRPr="00AF6A3C" w:rsidRDefault="006F3A3D" w:rsidP="00AB6794">
      <w:pPr>
        <w:ind w:right="-46"/>
        <w:rPr>
          <w:rFonts w:asciiTheme="minorHAnsi" w:hAnsiTheme="minorHAnsi" w:cstheme="minorHAnsi"/>
          <w:sz w:val="22"/>
          <w:szCs w:val="22"/>
          <w:shd w:val="clear" w:color="auto" w:fill="FFFFFF"/>
        </w:rPr>
      </w:pPr>
      <w:r w:rsidRPr="00AF6A3C">
        <w:rPr>
          <w:rFonts w:asciiTheme="minorHAnsi" w:hAnsiTheme="minorHAnsi" w:cstheme="minorHAnsi"/>
          <w:sz w:val="22"/>
          <w:szCs w:val="22"/>
          <w:shd w:val="clear" w:color="auto" w:fill="FFFFFF"/>
        </w:rPr>
        <w:t xml:space="preserve">Teachers must abide by the Teachers’ Standards throughout their career. Teachers (and staff appointed under Teaching Staff Terms and Conditions) must </w:t>
      </w:r>
      <w:proofErr w:type="gramStart"/>
      <w:r w:rsidRPr="00AF6A3C">
        <w:rPr>
          <w:rFonts w:asciiTheme="minorHAnsi" w:hAnsiTheme="minorHAnsi" w:cstheme="minorHAnsi"/>
          <w:sz w:val="22"/>
          <w:szCs w:val="22"/>
          <w:shd w:val="clear" w:color="auto" w:fill="FFFFFF"/>
        </w:rPr>
        <w:t>have an understanding of</w:t>
      </w:r>
      <w:proofErr w:type="gramEnd"/>
      <w:r w:rsidRPr="00AF6A3C">
        <w:rPr>
          <w:rFonts w:asciiTheme="minorHAnsi" w:hAnsiTheme="minorHAnsi" w:cstheme="minorHAnsi"/>
          <w:sz w:val="22"/>
          <w:szCs w:val="22"/>
          <w:shd w:val="clear" w:color="auto" w:fill="FFFFFF"/>
        </w:rPr>
        <w:t xml:space="preserve">, and always act within, the statutory frameworks which set out their professional duties and responsibilities. </w:t>
      </w:r>
    </w:p>
    <w:p w14:paraId="7D242AE2" w14:textId="77777777" w:rsidR="00ED2AFB" w:rsidRDefault="00ED2AFB" w:rsidP="006F3A3D">
      <w:pPr>
        <w:ind w:left="720" w:right="-46"/>
        <w:rPr>
          <w:rFonts w:asciiTheme="minorHAnsi" w:hAnsiTheme="minorHAnsi" w:cstheme="minorHAnsi"/>
          <w:color w:val="201F1E"/>
          <w:sz w:val="22"/>
          <w:szCs w:val="22"/>
          <w:shd w:val="clear" w:color="auto" w:fill="FFFFFF"/>
        </w:rPr>
      </w:pPr>
    </w:p>
    <w:bookmarkEnd w:id="0"/>
    <w:p w14:paraId="36CB62F4" w14:textId="77777777" w:rsidR="008C2754" w:rsidRPr="006F3A3D" w:rsidRDefault="008C2754" w:rsidP="008C2754">
      <w:pPr>
        <w:ind w:right="-46"/>
        <w:rPr>
          <w:rFonts w:asciiTheme="minorHAnsi" w:hAnsiTheme="minorHAnsi" w:cstheme="minorHAnsi"/>
          <w:color w:val="201F1E"/>
          <w:sz w:val="22"/>
          <w:szCs w:val="22"/>
          <w:shd w:val="clear" w:color="auto" w:fill="FFFFFF"/>
        </w:rPr>
      </w:pPr>
      <w:r>
        <w:rPr>
          <w:rFonts w:asciiTheme="minorHAnsi" w:hAnsiTheme="minorHAnsi" w:cstheme="minorHAnsi"/>
          <w:color w:val="201F1E"/>
          <w:sz w:val="22"/>
          <w:szCs w:val="22"/>
          <w:shd w:val="clear" w:color="auto" w:fill="FFFFFF"/>
        </w:rPr>
        <w:lastRenderedPageBreak/>
        <w:t>You</w:t>
      </w:r>
      <w:r w:rsidRPr="006F3A3D">
        <w:rPr>
          <w:rFonts w:asciiTheme="minorHAnsi" w:hAnsiTheme="minorHAnsi" w:cstheme="minorHAnsi"/>
          <w:color w:val="201F1E"/>
          <w:sz w:val="22"/>
          <w:szCs w:val="22"/>
          <w:shd w:val="clear" w:color="auto" w:fill="FFFFFF"/>
        </w:rPr>
        <w:t xml:space="preserve"> should note that a duty of confidentiality applies to all personal data </w:t>
      </w:r>
      <w:r>
        <w:rPr>
          <w:rFonts w:asciiTheme="minorHAnsi" w:hAnsiTheme="minorHAnsi" w:cstheme="minorHAnsi"/>
          <w:color w:val="201F1E"/>
          <w:shd w:val="clear" w:color="auto" w:fill="FFFFFF"/>
        </w:rPr>
        <w:t>seen</w:t>
      </w:r>
      <w:r w:rsidRPr="006F3A3D">
        <w:rPr>
          <w:rFonts w:asciiTheme="minorHAnsi" w:hAnsiTheme="minorHAnsi" w:cstheme="minorHAnsi"/>
          <w:color w:val="201F1E"/>
          <w:sz w:val="22"/>
          <w:szCs w:val="22"/>
          <w:shd w:val="clear" w:color="auto" w:fill="FFFFFF"/>
        </w:rPr>
        <w:t xml:space="preserve"> prior to the first day of employment (for example, pupil lists for the purposes of lesson planning or other activities to support teaching and learning). This reflects the custom and practice</w:t>
      </w:r>
      <w:r>
        <w:rPr>
          <w:rFonts w:asciiTheme="minorHAnsi" w:hAnsiTheme="minorHAnsi" w:cstheme="minorHAnsi"/>
          <w:color w:val="201F1E"/>
          <w:shd w:val="clear" w:color="auto" w:fill="FFFFFF"/>
        </w:rPr>
        <w:t xml:space="preserve"> of those </w:t>
      </w:r>
      <w:r w:rsidRPr="006F3A3D">
        <w:rPr>
          <w:rFonts w:asciiTheme="minorHAnsi" w:hAnsiTheme="minorHAnsi" w:cstheme="minorHAnsi"/>
          <w:color w:val="201F1E"/>
          <w:sz w:val="22"/>
          <w:szCs w:val="22"/>
          <w:shd w:val="clear" w:color="auto" w:fill="FFFFFF"/>
        </w:rPr>
        <w:t>contracts of employment starting on the first day of term while recognising the need to be aware of and plan to support pupil needs.   </w:t>
      </w:r>
    </w:p>
    <w:p w14:paraId="5CA45B42" w14:textId="77777777" w:rsidR="006F3A3D" w:rsidRPr="006F3A3D" w:rsidRDefault="006F3A3D" w:rsidP="00B65363">
      <w:pPr>
        <w:ind w:right="-1277"/>
        <w:rPr>
          <w:rFonts w:asciiTheme="minorHAnsi" w:hAnsiTheme="minorHAnsi" w:cstheme="minorHAnsi"/>
          <w:sz w:val="22"/>
          <w:szCs w:val="22"/>
        </w:rPr>
      </w:pPr>
    </w:p>
    <w:p w14:paraId="63BE9C3E" w14:textId="12295A81" w:rsidR="00B65363" w:rsidRPr="0017570D" w:rsidRDefault="00B65363" w:rsidP="00B65363">
      <w:pPr>
        <w:rPr>
          <w:rFonts w:asciiTheme="minorHAnsi" w:hAnsiTheme="minorHAnsi" w:cstheme="minorHAnsi"/>
          <w:b/>
          <w:i/>
          <w:color w:val="FF0000"/>
          <w:sz w:val="22"/>
          <w:szCs w:val="22"/>
        </w:rPr>
      </w:pPr>
      <w:r w:rsidRPr="00570335">
        <w:rPr>
          <w:rFonts w:asciiTheme="minorHAnsi" w:hAnsiTheme="minorHAnsi" w:cstheme="minorHAnsi"/>
          <w:b/>
          <w:sz w:val="22"/>
          <w:szCs w:val="22"/>
        </w:rPr>
        <w:t>Person specification:</w:t>
      </w:r>
      <w:r w:rsidR="0017570D">
        <w:rPr>
          <w:rFonts w:asciiTheme="minorHAnsi" w:hAnsiTheme="minorHAnsi" w:cstheme="minorHAnsi"/>
          <w:b/>
          <w:sz w:val="22"/>
          <w:szCs w:val="22"/>
        </w:rPr>
        <w:t xml:space="preserve">  </w:t>
      </w:r>
    </w:p>
    <w:p w14:paraId="227CE98A" w14:textId="77777777" w:rsidR="00B65363" w:rsidRPr="00570335" w:rsidRDefault="00B65363" w:rsidP="00B65363">
      <w:pPr>
        <w:rPr>
          <w:rFonts w:asciiTheme="minorHAnsi" w:hAnsiTheme="minorHAnsi" w:cstheme="minorHAnsi"/>
          <w:b/>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3989"/>
        <w:gridCol w:w="2880"/>
      </w:tblGrid>
      <w:tr w:rsidR="00B65363" w:rsidRPr="00570335" w14:paraId="254A819C" w14:textId="77777777" w:rsidTr="00110C69">
        <w:trPr>
          <w:trHeight w:val="432"/>
        </w:trPr>
        <w:tc>
          <w:tcPr>
            <w:tcW w:w="2059" w:type="dxa"/>
            <w:vAlign w:val="center"/>
          </w:tcPr>
          <w:p w14:paraId="2D182601" w14:textId="77777777" w:rsidR="00B65363" w:rsidRPr="00570335" w:rsidRDefault="00B65363" w:rsidP="00110C69">
            <w:pPr>
              <w:jc w:val="center"/>
              <w:rPr>
                <w:rFonts w:asciiTheme="minorHAnsi" w:hAnsiTheme="minorHAnsi" w:cstheme="minorHAnsi"/>
                <w:b/>
                <w:sz w:val="22"/>
                <w:szCs w:val="22"/>
              </w:rPr>
            </w:pPr>
            <w:r w:rsidRPr="00570335">
              <w:rPr>
                <w:rFonts w:asciiTheme="minorHAnsi" w:hAnsiTheme="minorHAnsi" w:cstheme="minorHAnsi"/>
                <w:b/>
                <w:sz w:val="22"/>
                <w:szCs w:val="22"/>
              </w:rPr>
              <w:t>Attribute</w:t>
            </w:r>
          </w:p>
        </w:tc>
        <w:tc>
          <w:tcPr>
            <w:tcW w:w="3989" w:type="dxa"/>
            <w:tcBorders>
              <w:bottom w:val="single" w:sz="4" w:space="0" w:color="auto"/>
            </w:tcBorders>
            <w:vAlign w:val="center"/>
          </w:tcPr>
          <w:p w14:paraId="1276CA29" w14:textId="77777777" w:rsidR="00B65363" w:rsidRPr="00570335" w:rsidRDefault="00B65363" w:rsidP="00110C69">
            <w:pPr>
              <w:jc w:val="center"/>
              <w:rPr>
                <w:rFonts w:asciiTheme="minorHAnsi" w:hAnsiTheme="minorHAnsi" w:cstheme="minorHAnsi"/>
                <w:b/>
                <w:sz w:val="22"/>
                <w:szCs w:val="22"/>
              </w:rPr>
            </w:pPr>
            <w:r w:rsidRPr="00570335">
              <w:rPr>
                <w:rFonts w:asciiTheme="minorHAnsi" w:hAnsiTheme="minorHAnsi" w:cstheme="minorHAnsi"/>
                <w:b/>
                <w:sz w:val="22"/>
                <w:szCs w:val="22"/>
              </w:rPr>
              <w:t>Essential</w:t>
            </w:r>
          </w:p>
        </w:tc>
        <w:tc>
          <w:tcPr>
            <w:tcW w:w="2880" w:type="dxa"/>
            <w:tcBorders>
              <w:bottom w:val="single" w:sz="4" w:space="0" w:color="auto"/>
            </w:tcBorders>
            <w:vAlign w:val="center"/>
          </w:tcPr>
          <w:p w14:paraId="7236398B" w14:textId="77777777" w:rsidR="00B65363" w:rsidRPr="00570335" w:rsidRDefault="00B65363" w:rsidP="00110C69">
            <w:pPr>
              <w:jc w:val="center"/>
              <w:rPr>
                <w:rFonts w:asciiTheme="minorHAnsi" w:hAnsiTheme="minorHAnsi" w:cstheme="minorHAnsi"/>
                <w:b/>
                <w:sz w:val="22"/>
                <w:szCs w:val="22"/>
              </w:rPr>
            </w:pPr>
            <w:r w:rsidRPr="00570335">
              <w:rPr>
                <w:rFonts w:asciiTheme="minorHAnsi" w:hAnsiTheme="minorHAnsi" w:cstheme="minorHAnsi"/>
                <w:b/>
                <w:sz w:val="22"/>
                <w:szCs w:val="22"/>
              </w:rPr>
              <w:t>Desirable</w:t>
            </w:r>
          </w:p>
        </w:tc>
      </w:tr>
      <w:tr w:rsidR="0017570D" w:rsidRPr="00570335" w14:paraId="1EE73330" w14:textId="77777777" w:rsidTr="00E449C1">
        <w:trPr>
          <w:trHeight w:val="432"/>
        </w:trPr>
        <w:tc>
          <w:tcPr>
            <w:tcW w:w="2059" w:type="dxa"/>
            <w:vAlign w:val="center"/>
          </w:tcPr>
          <w:p w14:paraId="365AF7BE" w14:textId="265ABBBF" w:rsidR="0017570D" w:rsidRPr="00570335" w:rsidRDefault="0017570D" w:rsidP="0017570D">
            <w:pPr>
              <w:rPr>
                <w:rFonts w:asciiTheme="minorHAnsi" w:hAnsiTheme="minorHAnsi" w:cstheme="minorHAnsi"/>
                <w:sz w:val="22"/>
                <w:szCs w:val="22"/>
              </w:rPr>
            </w:pPr>
            <w:r>
              <w:rPr>
                <w:rFonts w:asciiTheme="minorHAnsi" w:hAnsiTheme="minorHAnsi" w:cstheme="minorHAnsi"/>
                <w:sz w:val="22"/>
                <w:szCs w:val="22"/>
              </w:rPr>
              <w:t>Qualification</w:t>
            </w:r>
          </w:p>
        </w:tc>
        <w:tc>
          <w:tcPr>
            <w:tcW w:w="3989" w:type="dxa"/>
            <w:tcBorders>
              <w:bottom w:val="single" w:sz="4" w:space="0" w:color="auto"/>
            </w:tcBorders>
          </w:tcPr>
          <w:p w14:paraId="1C3E4377" w14:textId="77777777" w:rsidR="00C3091E" w:rsidRDefault="0017570D" w:rsidP="00C3091E">
            <w:pPr>
              <w:pStyle w:val="ListParagraph"/>
              <w:numPr>
                <w:ilvl w:val="0"/>
                <w:numId w:val="31"/>
              </w:numPr>
              <w:tabs>
                <w:tab w:val="num" w:pos="360"/>
              </w:tabs>
              <w:spacing w:after="240"/>
              <w:ind w:left="714" w:hanging="357"/>
              <w:rPr>
                <w:rFonts w:asciiTheme="minorHAnsi" w:hAnsiTheme="minorHAnsi" w:cstheme="minorHAnsi"/>
                <w:sz w:val="22"/>
                <w:szCs w:val="22"/>
              </w:rPr>
            </w:pPr>
            <w:r w:rsidRPr="0017570D">
              <w:rPr>
                <w:rFonts w:asciiTheme="minorHAnsi" w:hAnsiTheme="minorHAnsi" w:cstheme="minorHAnsi"/>
                <w:sz w:val="22"/>
                <w:szCs w:val="22"/>
                <w:lang w:eastAsia="en-US"/>
              </w:rPr>
              <w:t>Good degree or relevant vocational qualification pertaining to the subject to be taught</w:t>
            </w:r>
            <w:r w:rsidR="00C3091E">
              <w:rPr>
                <w:rFonts w:asciiTheme="minorHAnsi" w:hAnsiTheme="minorHAnsi" w:cstheme="minorHAnsi"/>
                <w:sz w:val="22"/>
                <w:szCs w:val="22"/>
                <w:lang w:eastAsia="en-US"/>
              </w:rPr>
              <w:t>.</w:t>
            </w:r>
          </w:p>
          <w:p w14:paraId="5ADF0518" w14:textId="4A3CDEDB" w:rsidR="0017570D" w:rsidRPr="0017570D" w:rsidRDefault="0017570D" w:rsidP="00C3091E">
            <w:pPr>
              <w:pStyle w:val="ListParagraph"/>
              <w:numPr>
                <w:ilvl w:val="0"/>
                <w:numId w:val="31"/>
              </w:numPr>
              <w:tabs>
                <w:tab w:val="num" w:pos="360"/>
              </w:tabs>
              <w:spacing w:after="240"/>
              <w:ind w:left="714" w:hanging="357"/>
              <w:rPr>
                <w:rFonts w:asciiTheme="minorHAnsi" w:hAnsiTheme="minorHAnsi" w:cstheme="minorHAnsi"/>
                <w:sz w:val="22"/>
                <w:szCs w:val="22"/>
              </w:rPr>
            </w:pPr>
            <w:r w:rsidRPr="0017570D">
              <w:rPr>
                <w:rFonts w:asciiTheme="minorHAnsi" w:hAnsiTheme="minorHAnsi" w:cstheme="minorHAnsi"/>
                <w:sz w:val="22"/>
                <w:szCs w:val="22"/>
                <w:lang w:eastAsia="en-US"/>
              </w:rPr>
              <w:t xml:space="preserve">Qualified Teacher Status (QTS) </w:t>
            </w:r>
          </w:p>
        </w:tc>
        <w:tc>
          <w:tcPr>
            <w:tcW w:w="2880" w:type="dxa"/>
            <w:tcBorders>
              <w:bottom w:val="single" w:sz="4" w:space="0" w:color="auto"/>
            </w:tcBorders>
          </w:tcPr>
          <w:p w14:paraId="38D35817" w14:textId="58B78D06" w:rsidR="0017570D" w:rsidRPr="0017570D" w:rsidRDefault="0017570D" w:rsidP="0017570D">
            <w:pPr>
              <w:pStyle w:val="ListParagraph"/>
              <w:numPr>
                <w:ilvl w:val="0"/>
                <w:numId w:val="30"/>
              </w:numPr>
              <w:rPr>
                <w:rFonts w:asciiTheme="minorHAnsi" w:hAnsiTheme="minorHAnsi" w:cstheme="minorHAnsi"/>
                <w:sz w:val="22"/>
                <w:szCs w:val="22"/>
              </w:rPr>
            </w:pPr>
            <w:r w:rsidRPr="0017570D">
              <w:rPr>
                <w:rFonts w:asciiTheme="minorHAnsi" w:hAnsiTheme="minorHAnsi" w:cstheme="minorHAnsi"/>
                <w:sz w:val="22"/>
                <w:szCs w:val="22"/>
                <w:lang w:eastAsia="en-US"/>
              </w:rPr>
              <w:t>Further profession</w:t>
            </w:r>
            <w:r>
              <w:rPr>
                <w:rFonts w:asciiTheme="minorHAnsi" w:hAnsiTheme="minorHAnsi" w:cstheme="minorHAnsi"/>
                <w:sz w:val="22"/>
                <w:szCs w:val="22"/>
                <w:lang w:eastAsia="en-US"/>
              </w:rPr>
              <w:t>al level qualifications (</w:t>
            </w:r>
            <w:proofErr w:type="gramStart"/>
            <w:r>
              <w:rPr>
                <w:rFonts w:asciiTheme="minorHAnsi" w:hAnsiTheme="minorHAnsi" w:cstheme="minorHAnsi"/>
                <w:sz w:val="22"/>
                <w:szCs w:val="22"/>
                <w:lang w:eastAsia="en-US"/>
              </w:rPr>
              <w:t>e.g.</w:t>
            </w:r>
            <w:proofErr w:type="gramEnd"/>
            <w:r>
              <w:rPr>
                <w:rFonts w:asciiTheme="minorHAnsi" w:hAnsiTheme="minorHAnsi" w:cstheme="minorHAnsi"/>
                <w:sz w:val="22"/>
                <w:szCs w:val="22"/>
                <w:lang w:eastAsia="en-US"/>
              </w:rPr>
              <w:t xml:space="preserve"> Masters </w:t>
            </w:r>
            <w:r w:rsidRPr="0017570D">
              <w:rPr>
                <w:rFonts w:asciiTheme="minorHAnsi" w:hAnsiTheme="minorHAnsi" w:cstheme="minorHAnsi"/>
                <w:sz w:val="22"/>
                <w:szCs w:val="22"/>
                <w:lang w:eastAsia="en-US"/>
              </w:rPr>
              <w:t xml:space="preserve">qualifications) </w:t>
            </w:r>
          </w:p>
        </w:tc>
      </w:tr>
      <w:tr w:rsidR="0017570D" w:rsidRPr="00570335" w14:paraId="28D97B89" w14:textId="77777777" w:rsidTr="002C5EDF">
        <w:trPr>
          <w:trHeight w:val="432"/>
        </w:trPr>
        <w:tc>
          <w:tcPr>
            <w:tcW w:w="2059" w:type="dxa"/>
            <w:vAlign w:val="center"/>
          </w:tcPr>
          <w:p w14:paraId="26A38132" w14:textId="77777777" w:rsidR="0017570D" w:rsidRPr="00570335" w:rsidRDefault="0017570D" w:rsidP="0017570D">
            <w:pPr>
              <w:rPr>
                <w:rFonts w:asciiTheme="minorHAnsi" w:hAnsiTheme="minorHAnsi" w:cstheme="minorHAnsi"/>
                <w:sz w:val="22"/>
                <w:szCs w:val="22"/>
              </w:rPr>
            </w:pPr>
            <w:r w:rsidRPr="00570335">
              <w:rPr>
                <w:rFonts w:asciiTheme="minorHAnsi" w:hAnsiTheme="minorHAnsi" w:cstheme="minorHAnsi"/>
                <w:sz w:val="22"/>
                <w:szCs w:val="22"/>
              </w:rPr>
              <w:t>Experience</w:t>
            </w:r>
          </w:p>
        </w:tc>
        <w:tc>
          <w:tcPr>
            <w:tcW w:w="3989" w:type="dxa"/>
            <w:tcBorders>
              <w:bottom w:val="single" w:sz="4" w:space="0" w:color="auto"/>
            </w:tcBorders>
            <w:vAlign w:val="center"/>
          </w:tcPr>
          <w:p w14:paraId="1E832819" w14:textId="77777777" w:rsidR="001C362F" w:rsidRDefault="001C362F" w:rsidP="001C362F">
            <w:pPr>
              <w:numPr>
                <w:ilvl w:val="0"/>
                <w:numId w:val="30"/>
              </w:numPr>
              <w:rPr>
                <w:rFonts w:asciiTheme="minorHAnsi" w:hAnsiTheme="minorHAnsi" w:cstheme="minorHAnsi"/>
                <w:sz w:val="22"/>
                <w:szCs w:val="22"/>
              </w:rPr>
            </w:pPr>
            <w:r>
              <w:rPr>
                <w:rFonts w:asciiTheme="minorHAnsi" w:hAnsiTheme="minorHAnsi" w:cstheme="minorHAnsi"/>
                <w:sz w:val="22"/>
                <w:szCs w:val="22"/>
              </w:rPr>
              <w:t>Evidence of recent relevant professional training.</w:t>
            </w:r>
          </w:p>
          <w:p w14:paraId="3E83828D" w14:textId="363B92CD" w:rsidR="0017570D" w:rsidRPr="00570335" w:rsidRDefault="001C362F" w:rsidP="001C362F">
            <w:pPr>
              <w:numPr>
                <w:ilvl w:val="0"/>
                <w:numId w:val="30"/>
              </w:numPr>
              <w:rPr>
                <w:rFonts w:asciiTheme="minorHAnsi" w:hAnsiTheme="minorHAnsi" w:cstheme="minorHAnsi"/>
                <w:sz w:val="22"/>
                <w:szCs w:val="22"/>
              </w:rPr>
            </w:pPr>
            <w:r w:rsidRPr="50965AE1">
              <w:rPr>
                <w:rFonts w:asciiTheme="minorHAnsi" w:hAnsiTheme="minorHAnsi" w:cstheme="minorBidi"/>
                <w:sz w:val="22"/>
                <w:szCs w:val="22"/>
              </w:rPr>
              <w:t xml:space="preserve">Experience of </w:t>
            </w:r>
            <w:r w:rsidR="00573F7C">
              <w:rPr>
                <w:rFonts w:asciiTheme="minorHAnsi" w:hAnsiTheme="minorHAnsi" w:cstheme="minorBidi"/>
                <w:sz w:val="22"/>
                <w:szCs w:val="22"/>
              </w:rPr>
              <w:t>t</w:t>
            </w:r>
            <w:r w:rsidRPr="50965AE1">
              <w:rPr>
                <w:rFonts w:asciiTheme="minorHAnsi" w:hAnsiTheme="minorHAnsi" w:cstheme="minorBidi"/>
                <w:sz w:val="22"/>
                <w:szCs w:val="22"/>
              </w:rPr>
              <w:t xml:space="preserve">eaching </w:t>
            </w:r>
            <w:r w:rsidR="00573F7C">
              <w:rPr>
                <w:rFonts w:asciiTheme="minorHAnsi" w:hAnsiTheme="minorHAnsi" w:cstheme="minorBidi"/>
                <w:sz w:val="22"/>
                <w:szCs w:val="22"/>
              </w:rPr>
              <w:t>Technology</w:t>
            </w:r>
          </w:p>
        </w:tc>
        <w:tc>
          <w:tcPr>
            <w:tcW w:w="2880" w:type="dxa"/>
            <w:tcBorders>
              <w:bottom w:val="single" w:sz="4" w:space="0" w:color="auto"/>
            </w:tcBorders>
          </w:tcPr>
          <w:p w14:paraId="563420C1" w14:textId="59BFCD54" w:rsidR="0017570D" w:rsidRPr="00570335" w:rsidRDefault="00573F7C" w:rsidP="0017570D">
            <w:pPr>
              <w:numPr>
                <w:ilvl w:val="0"/>
                <w:numId w:val="30"/>
              </w:numPr>
              <w:rPr>
                <w:rFonts w:asciiTheme="minorHAnsi" w:hAnsiTheme="minorHAnsi" w:cstheme="minorHAnsi"/>
                <w:sz w:val="22"/>
                <w:szCs w:val="22"/>
              </w:rPr>
            </w:pPr>
            <w:r>
              <w:rPr>
                <w:rFonts w:asciiTheme="minorHAnsi" w:hAnsiTheme="minorHAnsi" w:cstheme="minorHAnsi"/>
                <w:sz w:val="22"/>
                <w:szCs w:val="22"/>
              </w:rPr>
              <w:t>Experience of teaching Food &amp; Catering desirable</w:t>
            </w:r>
          </w:p>
        </w:tc>
      </w:tr>
      <w:tr w:rsidR="0017570D" w:rsidRPr="00570335" w14:paraId="157A886D" w14:textId="77777777" w:rsidTr="00110C69">
        <w:trPr>
          <w:trHeight w:val="432"/>
        </w:trPr>
        <w:tc>
          <w:tcPr>
            <w:tcW w:w="2059" w:type="dxa"/>
            <w:vAlign w:val="center"/>
          </w:tcPr>
          <w:p w14:paraId="3A64EE11" w14:textId="77777777" w:rsidR="0017570D" w:rsidRPr="00570335" w:rsidRDefault="0017570D" w:rsidP="0017570D">
            <w:pPr>
              <w:rPr>
                <w:rFonts w:asciiTheme="minorHAnsi" w:hAnsiTheme="minorHAnsi" w:cstheme="minorHAnsi"/>
                <w:sz w:val="22"/>
                <w:szCs w:val="22"/>
              </w:rPr>
            </w:pPr>
            <w:r w:rsidRPr="00570335">
              <w:rPr>
                <w:rFonts w:asciiTheme="minorHAnsi" w:hAnsiTheme="minorHAnsi" w:cstheme="minorHAnsi"/>
                <w:sz w:val="22"/>
                <w:szCs w:val="22"/>
              </w:rPr>
              <w:t>Practical Skills &amp; Personal Qualities</w:t>
            </w:r>
          </w:p>
        </w:tc>
        <w:tc>
          <w:tcPr>
            <w:tcW w:w="3989" w:type="dxa"/>
            <w:tcBorders>
              <w:bottom w:val="single" w:sz="4" w:space="0" w:color="auto"/>
            </w:tcBorders>
            <w:vAlign w:val="center"/>
          </w:tcPr>
          <w:p w14:paraId="0FEF313F" w14:textId="77777777" w:rsidR="007B38D3" w:rsidRDefault="007B38D3" w:rsidP="007B38D3">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Determination and energy to bring about continuous improvement in the operation of the College and the performance of its students.</w:t>
            </w:r>
          </w:p>
          <w:p w14:paraId="6640F5B5" w14:textId="77777777" w:rsidR="007B38D3" w:rsidRDefault="007B38D3" w:rsidP="007B38D3">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A commitment to placing the learner at the centre of your practice and a willingness to develop teaching and learning strategies that enable this.</w:t>
            </w:r>
          </w:p>
          <w:p w14:paraId="651F06F4" w14:textId="77777777" w:rsidR="007B38D3" w:rsidRDefault="007B38D3" w:rsidP="007B38D3">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Willingness to work as part of a team in developing teaching and learning strategies.</w:t>
            </w:r>
          </w:p>
          <w:p w14:paraId="725AB58D" w14:textId="77777777" w:rsidR="007B38D3" w:rsidRDefault="007B38D3" w:rsidP="007B38D3">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Ability to make effective presentations to both large and small groups.</w:t>
            </w:r>
          </w:p>
          <w:p w14:paraId="1CF3C62E" w14:textId="77777777" w:rsidR="007B38D3" w:rsidRDefault="007B38D3" w:rsidP="007B38D3">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Ability to encourage and motivate students.</w:t>
            </w:r>
          </w:p>
          <w:p w14:paraId="4F06922D" w14:textId="02A52AAF" w:rsidR="007B38D3" w:rsidRDefault="007B38D3" w:rsidP="007B38D3">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 xml:space="preserve">Ability to build and maintain effective relationships with parents, carers, </w:t>
            </w:r>
            <w:proofErr w:type="gramStart"/>
            <w:r>
              <w:rPr>
                <w:rFonts w:asciiTheme="minorHAnsi" w:hAnsiTheme="minorHAnsi" w:cstheme="minorHAnsi"/>
                <w:sz w:val="22"/>
                <w:szCs w:val="22"/>
              </w:rPr>
              <w:t>partners</w:t>
            </w:r>
            <w:proofErr w:type="gramEnd"/>
            <w:r>
              <w:rPr>
                <w:rFonts w:asciiTheme="minorHAnsi" w:hAnsiTheme="minorHAnsi" w:cstheme="minorHAnsi"/>
                <w:sz w:val="22"/>
                <w:szCs w:val="22"/>
              </w:rPr>
              <w:t xml:space="preserve"> and the community, that enhance the education or all pupils.</w:t>
            </w:r>
          </w:p>
          <w:p w14:paraId="165C1691" w14:textId="77777777" w:rsidR="00573F7C" w:rsidRDefault="00573F7C" w:rsidP="00573F7C">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Able to articulate an overarching vision of educational development of the relevant Design Technology curriculum area.</w:t>
            </w:r>
          </w:p>
          <w:p w14:paraId="2CD78712" w14:textId="77777777" w:rsidR="007B38D3" w:rsidRDefault="007B38D3" w:rsidP="007B38D3">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 xml:space="preserve">Experience of examinations board requirements and regulations. </w:t>
            </w:r>
          </w:p>
          <w:p w14:paraId="4FAD1C6F" w14:textId="63657AFA" w:rsidR="0017570D" w:rsidRPr="0017570D" w:rsidRDefault="007B38D3" w:rsidP="007B38D3">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Proficient user of ICT.</w:t>
            </w:r>
          </w:p>
        </w:tc>
        <w:tc>
          <w:tcPr>
            <w:tcW w:w="2880" w:type="dxa"/>
            <w:tcBorders>
              <w:bottom w:val="single" w:sz="4" w:space="0" w:color="auto"/>
            </w:tcBorders>
            <w:vAlign w:val="center"/>
          </w:tcPr>
          <w:p w14:paraId="3F28A624" w14:textId="77777777" w:rsidR="0017570D" w:rsidRPr="0017570D" w:rsidRDefault="0017570D" w:rsidP="007B38D3">
            <w:pPr>
              <w:pStyle w:val="ListParagraph"/>
              <w:rPr>
                <w:rFonts w:asciiTheme="minorHAnsi" w:hAnsiTheme="minorHAnsi" w:cstheme="minorHAnsi"/>
                <w:sz w:val="22"/>
                <w:szCs w:val="22"/>
              </w:rPr>
            </w:pPr>
          </w:p>
        </w:tc>
      </w:tr>
      <w:tr w:rsidR="0017570D" w:rsidRPr="00570335" w14:paraId="7452DA45" w14:textId="77777777" w:rsidTr="00110C69">
        <w:trPr>
          <w:trHeight w:val="432"/>
        </w:trPr>
        <w:tc>
          <w:tcPr>
            <w:tcW w:w="2059" w:type="dxa"/>
            <w:tcBorders>
              <w:bottom w:val="single" w:sz="4" w:space="0" w:color="auto"/>
            </w:tcBorders>
            <w:vAlign w:val="center"/>
          </w:tcPr>
          <w:p w14:paraId="0E1B594B" w14:textId="77777777" w:rsidR="0017570D" w:rsidRPr="00570335" w:rsidRDefault="0017570D" w:rsidP="0017570D">
            <w:pPr>
              <w:rPr>
                <w:rFonts w:asciiTheme="minorHAnsi" w:hAnsiTheme="minorHAnsi" w:cstheme="minorHAnsi"/>
                <w:sz w:val="22"/>
                <w:szCs w:val="22"/>
              </w:rPr>
            </w:pPr>
            <w:r w:rsidRPr="00570335">
              <w:rPr>
                <w:rFonts w:asciiTheme="minorHAnsi" w:hAnsiTheme="minorHAnsi" w:cstheme="minorHAnsi"/>
                <w:sz w:val="22"/>
                <w:szCs w:val="22"/>
              </w:rPr>
              <w:t>Equal Opportunities</w:t>
            </w:r>
          </w:p>
        </w:tc>
        <w:tc>
          <w:tcPr>
            <w:tcW w:w="3989" w:type="dxa"/>
            <w:tcBorders>
              <w:bottom w:val="single" w:sz="4" w:space="0" w:color="auto"/>
            </w:tcBorders>
            <w:vAlign w:val="center"/>
          </w:tcPr>
          <w:p w14:paraId="4A3D5096" w14:textId="77777777" w:rsidR="0017570D" w:rsidRPr="00570335" w:rsidRDefault="0017570D" w:rsidP="0017570D">
            <w:pPr>
              <w:numPr>
                <w:ilvl w:val="0"/>
                <w:numId w:val="30"/>
              </w:numPr>
              <w:rPr>
                <w:rFonts w:asciiTheme="minorHAnsi" w:hAnsiTheme="minorHAnsi" w:cstheme="minorHAnsi"/>
                <w:sz w:val="22"/>
                <w:szCs w:val="22"/>
              </w:rPr>
            </w:pPr>
            <w:r w:rsidRPr="00570335">
              <w:rPr>
                <w:rFonts w:asciiTheme="minorHAnsi" w:hAnsiTheme="minorHAnsi" w:cstheme="minorHAnsi"/>
                <w:sz w:val="22"/>
                <w:szCs w:val="22"/>
              </w:rPr>
              <w:t>The Dartmoor Multi Academy Trust is an equal opportunities employer</w:t>
            </w:r>
          </w:p>
        </w:tc>
        <w:tc>
          <w:tcPr>
            <w:tcW w:w="2880" w:type="dxa"/>
            <w:tcBorders>
              <w:bottom w:val="single" w:sz="4" w:space="0" w:color="auto"/>
            </w:tcBorders>
            <w:vAlign w:val="center"/>
          </w:tcPr>
          <w:p w14:paraId="2D496921" w14:textId="77777777" w:rsidR="0017570D" w:rsidRPr="00570335" w:rsidRDefault="0017570D" w:rsidP="0017570D">
            <w:pPr>
              <w:ind w:left="30"/>
              <w:rPr>
                <w:rFonts w:asciiTheme="minorHAnsi" w:hAnsiTheme="minorHAnsi" w:cstheme="minorHAnsi"/>
                <w:sz w:val="22"/>
                <w:szCs w:val="22"/>
              </w:rPr>
            </w:pPr>
          </w:p>
        </w:tc>
      </w:tr>
    </w:tbl>
    <w:p w14:paraId="298C8D9E" w14:textId="77777777" w:rsidR="00B65363" w:rsidRPr="00570335" w:rsidRDefault="00B65363" w:rsidP="00B65363">
      <w:pPr>
        <w:ind w:right="-1277"/>
        <w:rPr>
          <w:rFonts w:asciiTheme="minorHAnsi" w:hAnsiTheme="minorHAnsi" w:cstheme="minorHAnsi"/>
          <w:sz w:val="22"/>
          <w:szCs w:val="22"/>
        </w:rPr>
      </w:pPr>
    </w:p>
    <w:p w14:paraId="54572F93" w14:textId="77777777" w:rsidR="009729AA" w:rsidRPr="00570335" w:rsidRDefault="009729AA" w:rsidP="009729AA">
      <w:pPr>
        <w:ind w:right="-1333"/>
        <w:rPr>
          <w:rFonts w:asciiTheme="minorHAnsi" w:hAnsiTheme="minorHAnsi" w:cstheme="minorHAnsi"/>
          <w:b/>
          <w:sz w:val="22"/>
          <w:szCs w:val="22"/>
        </w:rPr>
      </w:pPr>
    </w:p>
    <w:p w14:paraId="2FC90F38" w14:textId="77777777" w:rsidR="009729AA" w:rsidRPr="00570335" w:rsidRDefault="009729AA" w:rsidP="009729AA">
      <w:pPr>
        <w:ind w:right="-1333"/>
        <w:rPr>
          <w:rFonts w:asciiTheme="minorHAnsi" w:hAnsiTheme="minorHAnsi" w:cstheme="minorHAnsi"/>
          <w:b/>
          <w:sz w:val="22"/>
          <w:szCs w:val="22"/>
        </w:rPr>
      </w:pPr>
    </w:p>
    <w:p w14:paraId="7D0BDA3C" w14:textId="49B0BFBA" w:rsidR="009729AA" w:rsidRPr="00570335" w:rsidRDefault="009729AA" w:rsidP="009729AA">
      <w:pPr>
        <w:spacing w:line="276" w:lineRule="auto"/>
        <w:ind w:right="-1332"/>
        <w:jc w:val="both"/>
        <w:rPr>
          <w:rFonts w:asciiTheme="minorHAnsi" w:hAnsiTheme="minorHAnsi" w:cstheme="minorHAnsi"/>
          <w:b/>
          <w:sz w:val="22"/>
          <w:szCs w:val="22"/>
        </w:rPr>
      </w:pPr>
      <w:r w:rsidRPr="00570335">
        <w:rPr>
          <w:rFonts w:asciiTheme="minorHAnsi" w:hAnsiTheme="minorHAnsi" w:cstheme="minorHAnsi"/>
          <w:b/>
          <w:sz w:val="22"/>
          <w:szCs w:val="22"/>
        </w:rPr>
        <w:t xml:space="preserve">All schools in Dartmoor Multi Academy Trust are committed to safeguarding and promoting the </w:t>
      </w:r>
    </w:p>
    <w:p w14:paraId="3A350031" w14:textId="61FB3422" w:rsidR="009729AA" w:rsidRPr="00570335" w:rsidRDefault="009729AA" w:rsidP="009729AA">
      <w:pPr>
        <w:spacing w:line="276" w:lineRule="auto"/>
        <w:ind w:right="-1332"/>
        <w:jc w:val="both"/>
        <w:rPr>
          <w:rFonts w:asciiTheme="minorHAnsi" w:hAnsiTheme="minorHAnsi" w:cstheme="minorHAnsi"/>
          <w:b/>
          <w:sz w:val="22"/>
          <w:szCs w:val="22"/>
        </w:rPr>
      </w:pPr>
      <w:r w:rsidRPr="00570335">
        <w:rPr>
          <w:rFonts w:asciiTheme="minorHAnsi" w:hAnsiTheme="minorHAnsi" w:cstheme="minorHAnsi"/>
          <w:b/>
          <w:sz w:val="22"/>
          <w:szCs w:val="22"/>
        </w:rPr>
        <w:t xml:space="preserve">welfare of children and young </w:t>
      </w:r>
      <w:proofErr w:type="gramStart"/>
      <w:r w:rsidRPr="00570335">
        <w:rPr>
          <w:rFonts w:asciiTheme="minorHAnsi" w:hAnsiTheme="minorHAnsi" w:cstheme="minorHAnsi"/>
          <w:b/>
          <w:sz w:val="22"/>
          <w:szCs w:val="22"/>
        </w:rPr>
        <w:t>people, and</w:t>
      </w:r>
      <w:proofErr w:type="gramEnd"/>
      <w:r w:rsidRPr="00570335">
        <w:rPr>
          <w:rFonts w:asciiTheme="minorHAnsi" w:hAnsiTheme="minorHAnsi" w:cstheme="minorHAnsi"/>
          <w:b/>
          <w:sz w:val="22"/>
          <w:szCs w:val="22"/>
        </w:rPr>
        <w:t xml:space="preserve"> expect all staff and volunteers to share this commitment.</w:t>
      </w:r>
    </w:p>
    <w:p w14:paraId="563B26D6" w14:textId="761987E9" w:rsidR="009729AA" w:rsidRPr="00570335" w:rsidRDefault="009729AA" w:rsidP="009729AA">
      <w:pPr>
        <w:spacing w:line="276" w:lineRule="auto"/>
        <w:ind w:right="-1332"/>
        <w:jc w:val="both"/>
        <w:rPr>
          <w:rFonts w:asciiTheme="minorHAnsi" w:hAnsiTheme="minorHAnsi" w:cstheme="minorHAnsi"/>
          <w:b/>
          <w:sz w:val="22"/>
          <w:szCs w:val="22"/>
        </w:rPr>
      </w:pPr>
    </w:p>
    <w:p w14:paraId="46978427" w14:textId="77777777" w:rsidR="009729AA" w:rsidRPr="00570335" w:rsidRDefault="009729AA" w:rsidP="009729AA">
      <w:pPr>
        <w:spacing w:line="276" w:lineRule="auto"/>
        <w:ind w:right="-1332"/>
        <w:jc w:val="both"/>
        <w:rPr>
          <w:rFonts w:asciiTheme="minorHAnsi" w:hAnsiTheme="minorHAnsi" w:cstheme="minorHAnsi"/>
          <w:b/>
          <w:sz w:val="22"/>
          <w:szCs w:val="22"/>
        </w:rPr>
      </w:pPr>
      <w:r w:rsidRPr="00570335">
        <w:rPr>
          <w:rFonts w:asciiTheme="minorHAnsi" w:hAnsiTheme="minorHAnsi" w:cstheme="minorHAnsi"/>
          <w:b/>
          <w:sz w:val="22"/>
          <w:szCs w:val="22"/>
        </w:rPr>
        <w:t>The successful candidate will be required to undertake an Enhanced Disclosure via the Disclosure</w:t>
      </w:r>
    </w:p>
    <w:p w14:paraId="3DB5B0B9" w14:textId="064EA053" w:rsidR="009729AA" w:rsidRPr="00570335" w:rsidRDefault="00570335" w:rsidP="009729AA">
      <w:pPr>
        <w:spacing w:line="276" w:lineRule="auto"/>
        <w:ind w:right="-1332"/>
        <w:jc w:val="both"/>
        <w:rPr>
          <w:rFonts w:asciiTheme="minorHAnsi" w:hAnsiTheme="minorHAnsi" w:cstheme="minorHAnsi"/>
          <w:b/>
          <w:sz w:val="22"/>
          <w:szCs w:val="22"/>
        </w:rPr>
      </w:pPr>
      <w:r>
        <w:rPr>
          <w:rFonts w:asciiTheme="minorHAnsi" w:hAnsiTheme="minorHAnsi" w:cstheme="minorHAnsi"/>
          <w:b/>
          <w:sz w:val="22"/>
          <w:szCs w:val="22"/>
        </w:rPr>
        <w:t>Barring Service (DBS).</w:t>
      </w:r>
    </w:p>
    <w:p w14:paraId="7E4979E7" w14:textId="77777777" w:rsidR="009729AA" w:rsidRPr="00570335" w:rsidRDefault="009729AA" w:rsidP="009729AA">
      <w:pPr>
        <w:rPr>
          <w:rFonts w:asciiTheme="minorHAnsi" w:hAnsiTheme="minorHAnsi" w:cstheme="minorHAnsi"/>
          <w:b/>
          <w:sz w:val="22"/>
          <w:szCs w:val="22"/>
        </w:rPr>
      </w:pPr>
    </w:p>
    <w:sectPr w:rsidR="009729AA" w:rsidRPr="00570335" w:rsidSect="00640EF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9CDDF" w14:textId="77777777" w:rsidR="00EF17E6" w:rsidRDefault="00EF17E6" w:rsidP="008506EE">
      <w:r>
        <w:separator/>
      </w:r>
    </w:p>
  </w:endnote>
  <w:endnote w:type="continuationSeparator" w:id="0">
    <w:p w14:paraId="183898E1" w14:textId="77777777" w:rsidR="00EF17E6" w:rsidRDefault="00EF17E6" w:rsidP="0085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2392" w14:textId="77777777" w:rsidR="007D5B50" w:rsidRDefault="007D5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372709"/>
      <w:docPartObj>
        <w:docPartGallery w:val="Page Numbers (Bottom of Page)"/>
        <w:docPartUnique/>
      </w:docPartObj>
    </w:sdtPr>
    <w:sdtEndPr>
      <w:rPr>
        <w:rFonts w:asciiTheme="minorHAnsi" w:hAnsiTheme="minorHAnsi" w:cstheme="minorHAnsi"/>
        <w:i/>
        <w:color w:val="7F7F7F" w:themeColor="background1" w:themeShade="7F"/>
        <w:spacing w:val="60"/>
        <w:sz w:val="20"/>
      </w:rPr>
    </w:sdtEndPr>
    <w:sdtContent>
      <w:p w14:paraId="755CB6D1" w14:textId="25767751" w:rsidR="00F04AEF" w:rsidRPr="007448E4" w:rsidRDefault="00CA21DE" w:rsidP="00F04AEF">
        <w:pPr>
          <w:pStyle w:val="Footer"/>
          <w:pBdr>
            <w:top w:val="single" w:sz="4" w:space="1" w:color="D9D9D9" w:themeColor="background1" w:themeShade="D9"/>
          </w:pBdr>
          <w:jc w:val="right"/>
          <w:rPr>
            <w:rFonts w:asciiTheme="minorHAnsi" w:hAnsiTheme="minorHAnsi" w:cstheme="minorHAnsi"/>
            <w:sz w:val="20"/>
          </w:rPr>
        </w:pPr>
        <w:r w:rsidRPr="007448E4">
          <w:rPr>
            <w:rFonts w:asciiTheme="minorHAnsi" w:hAnsiTheme="minorHAnsi" w:cstheme="minorHAnsi"/>
            <w:sz w:val="20"/>
          </w:rPr>
          <w:fldChar w:fldCharType="begin"/>
        </w:r>
        <w:r w:rsidRPr="007448E4">
          <w:rPr>
            <w:rFonts w:asciiTheme="minorHAnsi" w:hAnsiTheme="minorHAnsi" w:cstheme="minorHAnsi"/>
            <w:sz w:val="20"/>
          </w:rPr>
          <w:instrText xml:space="preserve"> PAGE   \* MERGEFORMAT </w:instrText>
        </w:r>
        <w:r w:rsidRPr="007448E4">
          <w:rPr>
            <w:rFonts w:asciiTheme="minorHAnsi" w:hAnsiTheme="minorHAnsi" w:cstheme="minorHAnsi"/>
            <w:sz w:val="20"/>
          </w:rPr>
          <w:fldChar w:fldCharType="separate"/>
        </w:r>
        <w:r w:rsidR="008B5EA4">
          <w:rPr>
            <w:rFonts w:asciiTheme="minorHAnsi" w:hAnsiTheme="minorHAnsi" w:cstheme="minorHAnsi"/>
            <w:noProof/>
            <w:sz w:val="20"/>
          </w:rPr>
          <w:t>1</w:t>
        </w:r>
        <w:r w:rsidRPr="007448E4">
          <w:rPr>
            <w:rFonts w:asciiTheme="minorHAnsi" w:hAnsiTheme="minorHAnsi" w:cstheme="minorHAnsi"/>
            <w:noProof/>
            <w:sz w:val="20"/>
          </w:rPr>
          <w:fldChar w:fldCharType="end"/>
        </w:r>
        <w:r w:rsidRPr="007448E4">
          <w:rPr>
            <w:rFonts w:asciiTheme="minorHAnsi" w:hAnsiTheme="minorHAnsi" w:cstheme="minorHAnsi"/>
            <w:sz w:val="20"/>
          </w:rPr>
          <w:t xml:space="preserve"> | </w:t>
        </w:r>
        <w:r w:rsidRPr="007448E4">
          <w:rPr>
            <w:rFonts w:asciiTheme="minorHAnsi" w:hAnsiTheme="minorHAnsi" w:cstheme="minorHAnsi"/>
            <w:color w:val="7F7F7F" w:themeColor="background1" w:themeShade="7F"/>
            <w:spacing w:val="60"/>
            <w:sz w:val="20"/>
          </w:rPr>
          <w:t>Page</w:t>
        </w:r>
      </w:p>
      <w:p w14:paraId="2EC4DA89" w14:textId="4942E5E3" w:rsidR="00CA21DE" w:rsidRPr="00F04AEF" w:rsidRDefault="00F04AEF" w:rsidP="00F04AEF">
        <w:pPr>
          <w:pStyle w:val="Footer"/>
          <w:pBdr>
            <w:top w:val="single" w:sz="4" w:space="1" w:color="D9D9D9" w:themeColor="background1" w:themeShade="D9"/>
          </w:pBdr>
          <w:rPr>
            <w:rFonts w:asciiTheme="minorHAnsi" w:hAnsiTheme="minorHAnsi" w:cstheme="minorHAnsi"/>
            <w:i/>
            <w:sz w:val="20"/>
          </w:rPr>
        </w:pPr>
        <w:r w:rsidRPr="00F04AEF">
          <w:rPr>
            <w:rFonts w:asciiTheme="minorHAnsi" w:hAnsiTheme="minorHAnsi" w:cstheme="minorHAnsi"/>
            <w:i/>
            <w:sz w:val="20"/>
          </w:rPr>
          <w:t xml:space="preserve">Version </w:t>
        </w:r>
        <w:r w:rsidR="00084960">
          <w:rPr>
            <w:rFonts w:asciiTheme="minorHAnsi" w:hAnsiTheme="minorHAnsi" w:cstheme="minorHAnsi"/>
            <w:i/>
            <w:sz w:val="20"/>
          </w:rPr>
          <w:t>1</w:t>
        </w:r>
        <w:r w:rsidR="00442020">
          <w:rPr>
            <w:rFonts w:asciiTheme="minorHAnsi" w:hAnsiTheme="minorHAnsi" w:cstheme="minorHAnsi"/>
            <w:i/>
            <w:sz w:val="20"/>
          </w:rPr>
          <w:t xml:space="preserve"> October</w:t>
        </w:r>
        <w:r w:rsidR="00AF6A3C">
          <w:rPr>
            <w:rFonts w:asciiTheme="minorHAnsi" w:hAnsiTheme="minorHAnsi" w:cstheme="minorHAnsi"/>
            <w:i/>
            <w:sz w:val="20"/>
          </w:rPr>
          <w:t xml:space="preserve"> 2020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18CA" w14:textId="77777777" w:rsidR="007D5B50" w:rsidRDefault="007D5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8273" w14:textId="77777777" w:rsidR="00EF17E6" w:rsidRDefault="00EF17E6" w:rsidP="008506EE">
      <w:r>
        <w:separator/>
      </w:r>
    </w:p>
  </w:footnote>
  <w:footnote w:type="continuationSeparator" w:id="0">
    <w:p w14:paraId="3ED93839" w14:textId="77777777" w:rsidR="00EF17E6" w:rsidRDefault="00EF17E6" w:rsidP="00850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43FF" w14:textId="77777777" w:rsidR="007D5B50" w:rsidRDefault="007D5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CC73" w14:textId="7DE4E86D" w:rsidR="008506EE" w:rsidRPr="00EF64C1" w:rsidRDefault="00A44FE7" w:rsidP="00EF64C1">
    <w:pPr>
      <w:pStyle w:val="Header"/>
      <w:jc w:val="right"/>
      <w:rPr>
        <w:rFonts w:cs="Arial"/>
      </w:rPr>
    </w:pPr>
    <w:r w:rsidRPr="00A44FE7">
      <w:rPr>
        <w:rFonts w:cs="Arial"/>
        <w:noProof/>
      </w:rPr>
      <w:drawing>
        <wp:inline distT="0" distB="0" distL="0" distR="0" wp14:anchorId="691DDEA6" wp14:editId="2A1EE5BC">
          <wp:extent cx="2032000" cy="381000"/>
          <wp:effectExtent l="0" t="0" r="6350" b="0"/>
          <wp:docPr id="1" name="Picture 1" descr="C:\Users\gtremain\AppData\Local\Microsoft\Windows\Temporary Internet Files\Content.Outlook\D7H0TEWX\DartmoorMAT-Logo-RGB-email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tremain\AppData\Local\Microsoft\Windows\Temporary Internet Files\Content.Outlook\D7H0TEWX\DartmoorMAT-Logo-RGB-email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333" cy="381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0337" w14:textId="77777777" w:rsidR="007D5B50" w:rsidRDefault="007D5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8BE"/>
    <w:multiLevelType w:val="hybridMultilevel"/>
    <w:tmpl w:val="BF80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6513F"/>
    <w:multiLevelType w:val="hybridMultilevel"/>
    <w:tmpl w:val="0C9035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945980"/>
    <w:multiLevelType w:val="hybridMultilevel"/>
    <w:tmpl w:val="7F1CC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B2C53"/>
    <w:multiLevelType w:val="hybridMultilevel"/>
    <w:tmpl w:val="55CE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1167F"/>
    <w:multiLevelType w:val="hybridMultilevel"/>
    <w:tmpl w:val="7E66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84B"/>
    <w:multiLevelType w:val="hybridMultilevel"/>
    <w:tmpl w:val="BE520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280686"/>
    <w:multiLevelType w:val="hybridMultilevel"/>
    <w:tmpl w:val="2FB47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175CD8"/>
    <w:multiLevelType w:val="hybridMultilevel"/>
    <w:tmpl w:val="4DC6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C1D91"/>
    <w:multiLevelType w:val="hybridMultilevel"/>
    <w:tmpl w:val="53624A72"/>
    <w:lvl w:ilvl="0" w:tplc="F7A4FFD0">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0C60B4"/>
    <w:multiLevelType w:val="hybridMultilevel"/>
    <w:tmpl w:val="58A6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1102D"/>
    <w:multiLevelType w:val="hybridMultilevel"/>
    <w:tmpl w:val="9CB43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0545EC"/>
    <w:multiLevelType w:val="hybridMultilevel"/>
    <w:tmpl w:val="5E3CB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B94427"/>
    <w:multiLevelType w:val="hybridMultilevel"/>
    <w:tmpl w:val="9B1AD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8E3688"/>
    <w:multiLevelType w:val="hybridMultilevel"/>
    <w:tmpl w:val="BB6A4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966B3E"/>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15" w15:restartNumberingAfterBreak="0">
    <w:nsid w:val="3DA657F9"/>
    <w:multiLevelType w:val="hybridMultilevel"/>
    <w:tmpl w:val="8C22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7D20B3"/>
    <w:multiLevelType w:val="hybridMultilevel"/>
    <w:tmpl w:val="51F2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8A1FB3"/>
    <w:multiLevelType w:val="hybridMultilevel"/>
    <w:tmpl w:val="7F707E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05D4E2A"/>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19" w15:restartNumberingAfterBreak="0">
    <w:nsid w:val="57132D01"/>
    <w:multiLevelType w:val="hybridMultilevel"/>
    <w:tmpl w:val="6D48E6C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8835363"/>
    <w:multiLevelType w:val="hybridMultilevel"/>
    <w:tmpl w:val="EAE011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1B3E8F"/>
    <w:multiLevelType w:val="hybridMultilevel"/>
    <w:tmpl w:val="9032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053E5"/>
    <w:multiLevelType w:val="hybridMultilevel"/>
    <w:tmpl w:val="947CF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732C57"/>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24" w15:restartNumberingAfterBreak="0">
    <w:nsid w:val="66326AAA"/>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25" w15:restartNumberingAfterBreak="0">
    <w:nsid w:val="6669241B"/>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26" w15:restartNumberingAfterBreak="0">
    <w:nsid w:val="670D2A1F"/>
    <w:multiLevelType w:val="hybridMultilevel"/>
    <w:tmpl w:val="DDB4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847ACA"/>
    <w:multiLevelType w:val="hybridMultilevel"/>
    <w:tmpl w:val="AACC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3A3B8B"/>
    <w:multiLevelType w:val="hybridMultilevel"/>
    <w:tmpl w:val="E4B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9A61CC"/>
    <w:multiLevelType w:val="hybridMultilevel"/>
    <w:tmpl w:val="48265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8678C6"/>
    <w:multiLevelType w:val="hybridMultilevel"/>
    <w:tmpl w:val="CA56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C73049"/>
    <w:multiLevelType w:val="hybridMultilevel"/>
    <w:tmpl w:val="0CD23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56820483">
    <w:abstractNumId w:val="5"/>
  </w:num>
  <w:num w:numId="2" w16cid:durableId="970013321">
    <w:abstractNumId w:val="4"/>
  </w:num>
  <w:num w:numId="3" w16cid:durableId="887031181">
    <w:abstractNumId w:val="3"/>
  </w:num>
  <w:num w:numId="4" w16cid:durableId="1539202163">
    <w:abstractNumId w:val="28"/>
  </w:num>
  <w:num w:numId="5" w16cid:durableId="289046282">
    <w:abstractNumId w:val="9"/>
  </w:num>
  <w:num w:numId="6" w16cid:durableId="1654603619">
    <w:abstractNumId w:val="26"/>
  </w:num>
  <w:num w:numId="7" w16cid:durableId="669530305">
    <w:abstractNumId w:val="22"/>
  </w:num>
  <w:num w:numId="8" w16cid:durableId="1629362417">
    <w:abstractNumId w:val="11"/>
  </w:num>
  <w:num w:numId="9" w16cid:durableId="1731343420">
    <w:abstractNumId w:val="15"/>
  </w:num>
  <w:num w:numId="10" w16cid:durableId="1134710216">
    <w:abstractNumId w:val="2"/>
  </w:num>
  <w:num w:numId="11" w16cid:durableId="1387340364">
    <w:abstractNumId w:val="0"/>
  </w:num>
  <w:num w:numId="12" w16cid:durableId="180777737">
    <w:abstractNumId w:val="21"/>
  </w:num>
  <w:num w:numId="13" w16cid:durableId="1933008431">
    <w:abstractNumId w:val="30"/>
  </w:num>
  <w:num w:numId="14" w16cid:durableId="832990572">
    <w:abstractNumId w:val="17"/>
  </w:num>
  <w:num w:numId="15" w16cid:durableId="1894384241">
    <w:abstractNumId w:val="6"/>
  </w:num>
  <w:num w:numId="16" w16cid:durableId="1391002066">
    <w:abstractNumId w:val="12"/>
  </w:num>
  <w:num w:numId="17" w16cid:durableId="1340690623">
    <w:abstractNumId w:val="13"/>
  </w:num>
  <w:num w:numId="18" w16cid:durableId="1422678327">
    <w:abstractNumId w:val="10"/>
  </w:num>
  <w:num w:numId="19" w16cid:durableId="1537696226">
    <w:abstractNumId w:val="29"/>
  </w:num>
  <w:num w:numId="20" w16cid:durableId="1622951202">
    <w:abstractNumId w:val="26"/>
  </w:num>
  <w:num w:numId="21" w16cid:durableId="165363991">
    <w:abstractNumId w:val="16"/>
  </w:num>
  <w:num w:numId="22" w16cid:durableId="1316301478">
    <w:abstractNumId w:val="7"/>
  </w:num>
  <w:num w:numId="23" w16cid:durableId="1788885434">
    <w:abstractNumId w:val="8"/>
  </w:num>
  <w:num w:numId="24" w16cid:durableId="1226841279">
    <w:abstractNumId w:val="14"/>
  </w:num>
  <w:num w:numId="25" w16cid:durableId="431123856">
    <w:abstractNumId w:val="18"/>
  </w:num>
  <w:num w:numId="26" w16cid:durableId="1118833345">
    <w:abstractNumId w:val="25"/>
  </w:num>
  <w:num w:numId="27" w16cid:durableId="870336071">
    <w:abstractNumId w:val="24"/>
  </w:num>
  <w:num w:numId="28" w16cid:durableId="21368999">
    <w:abstractNumId w:val="23"/>
  </w:num>
  <w:num w:numId="29" w16cid:durableId="19373267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9873579">
    <w:abstractNumId w:val="27"/>
  </w:num>
  <w:num w:numId="31" w16cid:durableId="1680808123">
    <w:abstractNumId w:val="20"/>
  </w:num>
  <w:num w:numId="32" w16cid:durableId="1910768444">
    <w:abstractNumId w:val="1"/>
  </w:num>
  <w:num w:numId="33" w16cid:durableId="2030579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89"/>
    <w:rsid w:val="0000756C"/>
    <w:rsid w:val="00011099"/>
    <w:rsid w:val="00084287"/>
    <w:rsid w:val="00084960"/>
    <w:rsid w:val="000912F2"/>
    <w:rsid w:val="000B23A7"/>
    <w:rsid w:val="000B39BC"/>
    <w:rsid w:val="000C737E"/>
    <w:rsid w:val="00134611"/>
    <w:rsid w:val="001445C1"/>
    <w:rsid w:val="00152E02"/>
    <w:rsid w:val="0017103F"/>
    <w:rsid w:val="00171F7B"/>
    <w:rsid w:val="0017570D"/>
    <w:rsid w:val="00185389"/>
    <w:rsid w:val="001A587F"/>
    <w:rsid w:val="001B64B8"/>
    <w:rsid w:val="001C362F"/>
    <w:rsid w:val="001F4F53"/>
    <w:rsid w:val="0023367C"/>
    <w:rsid w:val="00234CE4"/>
    <w:rsid w:val="0025559B"/>
    <w:rsid w:val="00266A3D"/>
    <w:rsid w:val="00266DD8"/>
    <w:rsid w:val="002A5348"/>
    <w:rsid w:val="002C5EDF"/>
    <w:rsid w:val="003161EB"/>
    <w:rsid w:val="00380CC5"/>
    <w:rsid w:val="003945B8"/>
    <w:rsid w:val="003C24E4"/>
    <w:rsid w:val="003E168D"/>
    <w:rsid w:val="00407916"/>
    <w:rsid w:val="004153A9"/>
    <w:rsid w:val="00422C5B"/>
    <w:rsid w:val="00442020"/>
    <w:rsid w:val="00475144"/>
    <w:rsid w:val="004C5760"/>
    <w:rsid w:val="004E5D7C"/>
    <w:rsid w:val="00514128"/>
    <w:rsid w:val="00570335"/>
    <w:rsid w:val="00573F7C"/>
    <w:rsid w:val="005A2B27"/>
    <w:rsid w:val="005A68D3"/>
    <w:rsid w:val="005D200D"/>
    <w:rsid w:val="006239D3"/>
    <w:rsid w:val="00640EF6"/>
    <w:rsid w:val="00664B1C"/>
    <w:rsid w:val="006D4006"/>
    <w:rsid w:val="006E1E7E"/>
    <w:rsid w:val="006F28F7"/>
    <w:rsid w:val="006F3A3D"/>
    <w:rsid w:val="006F61DB"/>
    <w:rsid w:val="00701369"/>
    <w:rsid w:val="007448E4"/>
    <w:rsid w:val="007B38D3"/>
    <w:rsid w:val="007B614A"/>
    <w:rsid w:val="007C477D"/>
    <w:rsid w:val="007C683D"/>
    <w:rsid w:val="007D5B50"/>
    <w:rsid w:val="007F2C00"/>
    <w:rsid w:val="00805339"/>
    <w:rsid w:val="008257AC"/>
    <w:rsid w:val="00833C40"/>
    <w:rsid w:val="008506EE"/>
    <w:rsid w:val="00886857"/>
    <w:rsid w:val="008B5EA4"/>
    <w:rsid w:val="008B6972"/>
    <w:rsid w:val="008C2754"/>
    <w:rsid w:val="008F2B62"/>
    <w:rsid w:val="009053A1"/>
    <w:rsid w:val="00924FFD"/>
    <w:rsid w:val="009564AC"/>
    <w:rsid w:val="009729AA"/>
    <w:rsid w:val="00995997"/>
    <w:rsid w:val="00A26CE1"/>
    <w:rsid w:val="00A41430"/>
    <w:rsid w:val="00A44FE7"/>
    <w:rsid w:val="00AB4988"/>
    <w:rsid w:val="00AB6794"/>
    <w:rsid w:val="00AD5B80"/>
    <w:rsid w:val="00AE1A70"/>
    <w:rsid w:val="00AF6A3C"/>
    <w:rsid w:val="00B17D9F"/>
    <w:rsid w:val="00B34D6B"/>
    <w:rsid w:val="00B464B2"/>
    <w:rsid w:val="00B5646A"/>
    <w:rsid w:val="00B65363"/>
    <w:rsid w:val="00B70AEA"/>
    <w:rsid w:val="00B7305F"/>
    <w:rsid w:val="00C2330C"/>
    <w:rsid w:val="00C3091E"/>
    <w:rsid w:val="00C638E0"/>
    <w:rsid w:val="00C87D35"/>
    <w:rsid w:val="00CA21DE"/>
    <w:rsid w:val="00CE16F9"/>
    <w:rsid w:val="00CE4DE9"/>
    <w:rsid w:val="00CF4D2E"/>
    <w:rsid w:val="00D1172C"/>
    <w:rsid w:val="00D125AB"/>
    <w:rsid w:val="00D1327D"/>
    <w:rsid w:val="00D454B2"/>
    <w:rsid w:val="00D6655D"/>
    <w:rsid w:val="00D82CA6"/>
    <w:rsid w:val="00DC3E76"/>
    <w:rsid w:val="00DE1517"/>
    <w:rsid w:val="00E03C44"/>
    <w:rsid w:val="00E17186"/>
    <w:rsid w:val="00E26039"/>
    <w:rsid w:val="00E650EF"/>
    <w:rsid w:val="00EC6660"/>
    <w:rsid w:val="00ED2AFB"/>
    <w:rsid w:val="00EF17E6"/>
    <w:rsid w:val="00EF64C1"/>
    <w:rsid w:val="00F04AEF"/>
    <w:rsid w:val="00F14D55"/>
    <w:rsid w:val="00F27626"/>
    <w:rsid w:val="00F5180D"/>
    <w:rsid w:val="00F924B1"/>
    <w:rsid w:val="00FB5D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E3FBDF"/>
  <w15:docId w15:val="{51BF3724-3B36-412F-91BE-9CB85CAC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857"/>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9729AA"/>
    <w:pPr>
      <w:keepNext/>
      <w:outlineLvl w:val="0"/>
    </w:pPr>
  </w:style>
  <w:style w:type="paragraph" w:styleId="Heading2">
    <w:name w:val="heading 2"/>
    <w:basedOn w:val="Normal"/>
    <w:next w:val="Normal"/>
    <w:link w:val="Heading2Char"/>
    <w:qFormat/>
    <w:rsid w:val="009729AA"/>
    <w:pPr>
      <w:keepNext/>
      <w:outlineLvl w:val="1"/>
    </w:pPr>
    <w:rPr>
      <w:b/>
      <w:u w:val="single"/>
    </w:rPr>
  </w:style>
  <w:style w:type="paragraph" w:styleId="Heading4">
    <w:name w:val="heading 4"/>
    <w:basedOn w:val="Normal"/>
    <w:next w:val="Normal"/>
    <w:link w:val="Heading4Char"/>
    <w:qFormat/>
    <w:rsid w:val="009729AA"/>
    <w:pPr>
      <w:keepNext/>
      <w:outlineLvl w:val="3"/>
    </w:pPr>
    <w:rPr>
      <w:b/>
      <w:sz w:val="20"/>
    </w:rPr>
  </w:style>
  <w:style w:type="paragraph" w:styleId="Heading5">
    <w:name w:val="heading 5"/>
    <w:basedOn w:val="Normal"/>
    <w:next w:val="Normal"/>
    <w:link w:val="Heading5Char"/>
    <w:qFormat/>
    <w:rsid w:val="009729AA"/>
    <w:pPr>
      <w:keepNext/>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389"/>
    <w:pPr>
      <w:ind w:left="720"/>
      <w:contextualSpacing/>
    </w:pPr>
  </w:style>
  <w:style w:type="table" w:styleId="TableGrid">
    <w:name w:val="Table Grid"/>
    <w:basedOn w:val="TableNormal"/>
    <w:uiPriority w:val="39"/>
    <w:rsid w:val="00805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7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D35"/>
    <w:rPr>
      <w:rFonts w:ascii="Segoe UI" w:hAnsi="Segoe UI" w:cs="Segoe UI"/>
      <w:sz w:val="18"/>
      <w:szCs w:val="18"/>
    </w:rPr>
  </w:style>
  <w:style w:type="paragraph" w:styleId="Header">
    <w:name w:val="header"/>
    <w:basedOn w:val="Normal"/>
    <w:link w:val="HeaderChar"/>
    <w:uiPriority w:val="99"/>
    <w:unhideWhenUsed/>
    <w:rsid w:val="008506EE"/>
    <w:pPr>
      <w:tabs>
        <w:tab w:val="center" w:pos="4513"/>
        <w:tab w:val="right" w:pos="9026"/>
      </w:tabs>
    </w:pPr>
  </w:style>
  <w:style w:type="character" w:customStyle="1" w:styleId="HeaderChar">
    <w:name w:val="Header Char"/>
    <w:basedOn w:val="DefaultParagraphFont"/>
    <w:link w:val="Header"/>
    <w:uiPriority w:val="99"/>
    <w:rsid w:val="008506EE"/>
  </w:style>
  <w:style w:type="paragraph" w:styleId="Footer">
    <w:name w:val="footer"/>
    <w:basedOn w:val="Normal"/>
    <w:link w:val="FooterChar"/>
    <w:uiPriority w:val="99"/>
    <w:unhideWhenUsed/>
    <w:rsid w:val="008506EE"/>
    <w:pPr>
      <w:tabs>
        <w:tab w:val="center" w:pos="4513"/>
        <w:tab w:val="right" w:pos="9026"/>
      </w:tabs>
    </w:pPr>
  </w:style>
  <w:style w:type="character" w:customStyle="1" w:styleId="FooterChar">
    <w:name w:val="Footer Char"/>
    <w:basedOn w:val="DefaultParagraphFont"/>
    <w:link w:val="Footer"/>
    <w:uiPriority w:val="99"/>
    <w:rsid w:val="008506EE"/>
  </w:style>
  <w:style w:type="paragraph" w:customStyle="1" w:styleId="Default">
    <w:name w:val="Default"/>
    <w:rsid w:val="00EF64C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DC3E76"/>
    <w:rPr>
      <w:sz w:val="16"/>
      <w:szCs w:val="16"/>
    </w:rPr>
  </w:style>
  <w:style w:type="paragraph" w:styleId="CommentText">
    <w:name w:val="annotation text"/>
    <w:basedOn w:val="Normal"/>
    <w:link w:val="CommentTextChar"/>
    <w:uiPriority w:val="99"/>
    <w:semiHidden/>
    <w:unhideWhenUsed/>
    <w:rsid w:val="00DC3E76"/>
    <w:rPr>
      <w:sz w:val="20"/>
    </w:rPr>
  </w:style>
  <w:style w:type="character" w:customStyle="1" w:styleId="CommentTextChar">
    <w:name w:val="Comment Text Char"/>
    <w:basedOn w:val="DefaultParagraphFont"/>
    <w:link w:val="CommentText"/>
    <w:uiPriority w:val="99"/>
    <w:semiHidden/>
    <w:rsid w:val="00DC3E76"/>
    <w:rPr>
      <w:sz w:val="20"/>
      <w:szCs w:val="20"/>
    </w:rPr>
  </w:style>
  <w:style w:type="paragraph" w:styleId="CommentSubject">
    <w:name w:val="annotation subject"/>
    <w:basedOn w:val="CommentText"/>
    <w:next w:val="CommentText"/>
    <w:link w:val="CommentSubjectChar"/>
    <w:uiPriority w:val="99"/>
    <w:semiHidden/>
    <w:unhideWhenUsed/>
    <w:rsid w:val="00DC3E76"/>
    <w:rPr>
      <w:b/>
      <w:bCs/>
    </w:rPr>
  </w:style>
  <w:style w:type="character" w:customStyle="1" w:styleId="CommentSubjectChar">
    <w:name w:val="Comment Subject Char"/>
    <w:basedOn w:val="CommentTextChar"/>
    <w:link w:val="CommentSubject"/>
    <w:uiPriority w:val="99"/>
    <w:semiHidden/>
    <w:rsid w:val="00DC3E76"/>
    <w:rPr>
      <w:b/>
      <w:bCs/>
      <w:sz w:val="20"/>
      <w:szCs w:val="20"/>
    </w:rPr>
  </w:style>
  <w:style w:type="paragraph" w:styleId="BodyText">
    <w:name w:val="Body Text"/>
    <w:basedOn w:val="Normal"/>
    <w:link w:val="BodyTextChar"/>
    <w:rsid w:val="00F04AEF"/>
    <w:pPr>
      <w:jc w:val="both"/>
    </w:pPr>
    <w:rPr>
      <w:rFonts w:ascii="Gill Sans MT" w:hAnsi="Gill Sans MT"/>
      <w:spacing w:val="-2"/>
    </w:rPr>
  </w:style>
  <w:style w:type="character" w:customStyle="1" w:styleId="BodyTextChar">
    <w:name w:val="Body Text Char"/>
    <w:basedOn w:val="DefaultParagraphFont"/>
    <w:link w:val="BodyText"/>
    <w:rsid w:val="00F04AEF"/>
    <w:rPr>
      <w:rFonts w:ascii="Gill Sans MT" w:eastAsia="Times New Roman" w:hAnsi="Gill Sans MT" w:cs="Times New Roman"/>
      <w:spacing w:val="-2"/>
      <w:sz w:val="24"/>
      <w:szCs w:val="20"/>
      <w:lang w:eastAsia="en-GB"/>
    </w:rPr>
  </w:style>
  <w:style w:type="character" w:customStyle="1" w:styleId="Heading1Char">
    <w:name w:val="Heading 1 Char"/>
    <w:basedOn w:val="DefaultParagraphFont"/>
    <w:link w:val="Heading1"/>
    <w:rsid w:val="009729AA"/>
    <w:rPr>
      <w:rFonts w:ascii="Arial" w:eastAsia="Times New Roman" w:hAnsi="Arial" w:cs="Times New Roman"/>
      <w:sz w:val="24"/>
      <w:szCs w:val="20"/>
      <w:lang w:eastAsia="en-GB"/>
    </w:rPr>
  </w:style>
  <w:style w:type="character" w:customStyle="1" w:styleId="Heading2Char">
    <w:name w:val="Heading 2 Char"/>
    <w:basedOn w:val="DefaultParagraphFont"/>
    <w:link w:val="Heading2"/>
    <w:rsid w:val="009729AA"/>
    <w:rPr>
      <w:rFonts w:ascii="Arial" w:eastAsia="Times New Roman" w:hAnsi="Arial" w:cs="Times New Roman"/>
      <w:b/>
      <w:sz w:val="24"/>
      <w:szCs w:val="20"/>
      <w:u w:val="single"/>
      <w:lang w:eastAsia="en-GB"/>
    </w:rPr>
  </w:style>
  <w:style w:type="character" w:customStyle="1" w:styleId="Heading4Char">
    <w:name w:val="Heading 4 Char"/>
    <w:basedOn w:val="DefaultParagraphFont"/>
    <w:link w:val="Heading4"/>
    <w:rsid w:val="009729AA"/>
    <w:rPr>
      <w:rFonts w:ascii="Arial" w:eastAsia="Times New Roman" w:hAnsi="Arial" w:cs="Times New Roman"/>
      <w:b/>
      <w:sz w:val="20"/>
      <w:szCs w:val="20"/>
      <w:lang w:eastAsia="en-GB"/>
    </w:rPr>
  </w:style>
  <w:style w:type="character" w:customStyle="1" w:styleId="Heading5Char">
    <w:name w:val="Heading 5 Char"/>
    <w:basedOn w:val="DefaultParagraphFont"/>
    <w:link w:val="Heading5"/>
    <w:rsid w:val="009729AA"/>
    <w:rPr>
      <w:rFonts w:ascii="Arial" w:eastAsia="Times New Roman" w:hAnsi="Arial" w:cs="Times New Roman"/>
      <w:sz w:val="20"/>
      <w:szCs w:val="20"/>
      <w:u w:val="single"/>
      <w:lang w:eastAsia="en-GB"/>
    </w:rPr>
  </w:style>
  <w:style w:type="paragraph" w:styleId="FootnoteText">
    <w:name w:val="footnote text"/>
    <w:basedOn w:val="Normal"/>
    <w:link w:val="FootnoteTextChar"/>
    <w:rsid w:val="009729AA"/>
    <w:rPr>
      <w:sz w:val="20"/>
      <w:lang w:val="x-none" w:eastAsia="x-none"/>
    </w:rPr>
  </w:style>
  <w:style w:type="character" w:customStyle="1" w:styleId="FootnoteTextChar">
    <w:name w:val="Footnote Text Char"/>
    <w:basedOn w:val="DefaultParagraphFont"/>
    <w:link w:val="FootnoteText"/>
    <w:rsid w:val="009729AA"/>
    <w:rPr>
      <w:rFonts w:ascii="Arial" w:eastAsia="Times New Roman" w:hAnsi="Arial" w:cs="Times New Roman"/>
      <w:sz w:val="20"/>
      <w:szCs w:val="20"/>
      <w:lang w:val="x-none" w:eastAsia="x-none"/>
    </w:rPr>
  </w:style>
  <w:style w:type="character" w:styleId="FootnoteReference">
    <w:name w:val="footnote reference"/>
    <w:rsid w:val="009729AA"/>
    <w:rPr>
      <w:vertAlign w:val="superscript"/>
    </w:rPr>
  </w:style>
  <w:style w:type="paragraph" w:customStyle="1" w:styleId="paragraph">
    <w:name w:val="paragraph"/>
    <w:basedOn w:val="Normal"/>
    <w:rsid w:val="006F28F7"/>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3E168D"/>
  </w:style>
  <w:style w:type="character" w:customStyle="1" w:styleId="eop">
    <w:name w:val="eop"/>
    <w:basedOn w:val="DefaultParagraphFont"/>
    <w:rsid w:val="003E168D"/>
  </w:style>
  <w:style w:type="character" w:customStyle="1" w:styleId="spellingerror">
    <w:name w:val="spellingerror"/>
    <w:basedOn w:val="DefaultParagraphFont"/>
    <w:rsid w:val="003E1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66939">
      <w:bodyDiv w:val="1"/>
      <w:marLeft w:val="0"/>
      <w:marRight w:val="0"/>
      <w:marTop w:val="0"/>
      <w:marBottom w:val="0"/>
      <w:divBdr>
        <w:top w:val="none" w:sz="0" w:space="0" w:color="auto"/>
        <w:left w:val="none" w:sz="0" w:space="0" w:color="auto"/>
        <w:bottom w:val="none" w:sz="0" w:space="0" w:color="auto"/>
        <w:right w:val="none" w:sz="0" w:space="0" w:color="auto"/>
      </w:divBdr>
    </w:div>
    <w:div w:id="808716292">
      <w:bodyDiv w:val="1"/>
      <w:marLeft w:val="0"/>
      <w:marRight w:val="0"/>
      <w:marTop w:val="0"/>
      <w:marBottom w:val="0"/>
      <w:divBdr>
        <w:top w:val="none" w:sz="0" w:space="0" w:color="auto"/>
        <w:left w:val="none" w:sz="0" w:space="0" w:color="auto"/>
        <w:bottom w:val="none" w:sz="0" w:space="0" w:color="auto"/>
        <w:right w:val="none" w:sz="0" w:space="0" w:color="auto"/>
      </w:divBdr>
    </w:div>
    <w:div w:id="8291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41E5A7E318A6439CD399F067A22585" ma:contentTypeVersion="16" ma:contentTypeDescription="Create a new document." ma:contentTypeScope="" ma:versionID="345f4c5bfbcbd8aca438e576599b4d11">
  <xsd:schema xmlns:xsd="http://www.w3.org/2001/XMLSchema" xmlns:xs="http://www.w3.org/2001/XMLSchema" xmlns:p="http://schemas.microsoft.com/office/2006/metadata/properties" xmlns:ns2="4d9f6cee-b31e-410d-bc3e-b903a2d32ac6" xmlns:ns3="878d9360-47c2-4482-9714-b649fc981e1e" targetNamespace="http://schemas.microsoft.com/office/2006/metadata/properties" ma:root="true" ma:fieldsID="de64f5c45d44cff5fc9bdf80b11e8049" ns2:_="" ns3:_="">
    <xsd:import namespace="4d9f6cee-b31e-410d-bc3e-b903a2d32ac6"/>
    <xsd:import namespace="878d9360-47c2-4482-9714-b649fc981e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f6cee-b31e-410d-bc3e-b903a2d32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b489d6-7462-4847-af3c-0ea5d7c989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d9360-47c2-4482-9714-b649fc981e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ce9422d-c76e-4e9e-8aa2-49bd9d60c175}" ma:internalName="TaxCatchAll" ma:showField="CatchAllData" ma:web="878d9360-47c2-4482-9714-b649fc981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9f6cee-b31e-410d-bc3e-b903a2d32ac6">
      <Terms xmlns="http://schemas.microsoft.com/office/infopath/2007/PartnerControls"/>
    </lcf76f155ced4ddcb4097134ff3c332f>
    <TaxCatchAll xmlns="878d9360-47c2-4482-9714-b649fc981e1e" xsi:nil="true"/>
    <SharedWithUsers xmlns="878d9360-47c2-4482-9714-b649fc981e1e">
      <UserInfo>
        <DisplayName>Jo Carter</DisplayName>
        <AccountId>296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73136-1211-463E-8861-AE9F037FA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f6cee-b31e-410d-bc3e-b903a2d32ac6"/>
    <ds:schemaRef ds:uri="878d9360-47c2-4482-9714-b649fc981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97ECA-D39E-4C2B-AC74-17993790DAAC}">
  <ds:schemaRefs>
    <ds:schemaRef ds:uri="http://schemas.microsoft.com/office/2006/metadata/properties"/>
    <ds:schemaRef ds:uri="http://schemas.microsoft.com/office/infopath/2007/PartnerControls"/>
    <ds:schemaRef ds:uri="4d9f6cee-b31e-410d-bc3e-b903a2d32ac6"/>
    <ds:schemaRef ds:uri="878d9360-47c2-4482-9714-b649fc981e1e"/>
  </ds:schemaRefs>
</ds:datastoreItem>
</file>

<file path=customXml/itemProps3.xml><?xml version="1.0" encoding="utf-8"?>
<ds:datastoreItem xmlns:ds="http://schemas.openxmlformats.org/officeDocument/2006/customXml" ds:itemID="{19E17E5B-EDDB-4DA2-AAFA-2A0E6040E6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Okehampton College</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Chapman</dc:creator>
  <cp:lastModifiedBy>J Wright</cp:lastModifiedBy>
  <cp:revision>2</cp:revision>
  <cp:lastPrinted>2018-01-30T09:14:00Z</cp:lastPrinted>
  <dcterms:created xsi:type="dcterms:W3CDTF">2022-09-23T13:31:00Z</dcterms:created>
  <dcterms:modified xsi:type="dcterms:W3CDTF">2022-09-23T13:31:00Z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0x0101007A41E5A7E318A6439CD399F067A22585</vt:lpwstr>
  </property>
  <property fmtid="{D5CDD505-2E9C-101B-9397-08002B2CF9AE}" pid="3" name="MediaServiceImageTags">
    <vt:lpwstr/>
  </property>
</Properties>
</file>