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FAA" w:rsidRDefault="00742FAA" w:rsidP="00742FAA"/>
    <w:p w:rsidR="00742FAA" w:rsidRDefault="001B59C6" w:rsidP="00742FAA">
      <w:r>
        <w:rPr>
          <w:noProof/>
          <w:lang w:eastAsia="en-GB"/>
        </w:rPr>
        <w:drawing>
          <wp:anchor distT="0" distB="0" distL="114300" distR="114300" simplePos="0" relativeHeight="251659264" behindDoc="0" locked="0" layoutInCell="1" allowOverlap="1" wp14:anchorId="33A59FD4" wp14:editId="73F16320">
            <wp:simplePos x="0" y="0"/>
            <wp:positionH relativeFrom="margin">
              <wp:posOffset>5330190</wp:posOffset>
            </wp:positionH>
            <wp:positionV relativeFrom="paragraph">
              <wp:posOffset>1188085</wp:posOffset>
            </wp:positionV>
            <wp:extent cx="1276350" cy="127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S SHIELD 2020.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6ACD1D4">
            <wp:extent cx="6633210" cy="1402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3210" cy="1402080"/>
                    </a:xfrm>
                    <a:prstGeom prst="rect">
                      <a:avLst/>
                    </a:prstGeom>
                    <a:noFill/>
                  </pic:spPr>
                </pic:pic>
              </a:graphicData>
            </a:graphic>
          </wp:inline>
        </w:drawing>
      </w:r>
    </w:p>
    <w:p w:rsidR="00742FAA" w:rsidRDefault="00742FAA" w:rsidP="00742FAA">
      <w:pPr>
        <w:jc w:val="center"/>
        <w:rPr>
          <w:b/>
          <w:color w:val="ED1B24"/>
          <w:sz w:val="32"/>
          <w:szCs w:val="32"/>
        </w:rPr>
      </w:pPr>
      <w:r>
        <w:rPr>
          <w:b/>
          <w:color w:val="ED1B24"/>
          <w:sz w:val="32"/>
          <w:szCs w:val="32"/>
        </w:rPr>
        <w:t xml:space="preserve">Townfield Primary School </w:t>
      </w:r>
    </w:p>
    <w:p w:rsidR="003835BC" w:rsidRPr="003835BC" w:rsidRDefault="003835BC" w:rsidP="003835BC">
      <w:pPr>
        <w:spacing w:after="160" w:line="259" w:lineRule="auto"/>
        <w:jc w:val="center"/>
        <w:rPr>
          <w:rFonts w:asciiTheme="minorHAnsi" w:eastAsiaTheme="minorHAnsi" w:hAnsiTheme="minorHAnsi" w:cstheme="minorBidi"/>
          <w:b/>
          <w:i/>
          <w:sz w:val="24"/>
          <w:szCs w:val="24"/>
        </w:rPr>
      </w:pPr>
      <w:r w:rsidRPr="003835BC">
        <w:rPr>
          <w:rFonts w:asciiTheme="minorHAnsi" w:eastAsiaTheme="minorHAnsi" w:hAnsiTheme="minorHAnsi" w:cstheme="minorBidi"/>
          <w:b/>
          <w:i/>
          <w:sz w:val="24"/>
          <w:szCs w:val="24"/>
        </w:rPr>
        <w:t>Respect, responsibility and resilience</w:t>
      </w:r>
    </w:p>
    <w:p w:rsidR="00742FAA" w:rsidRPr="00742FAA" w:rsidRDefault="00FC75BB" w:rsidP="00742FAA">
      <w:pPr>
        <w:jc w:val="center"/>
        <w:rPr>
          <w:b/>
          <w:color w:val="808080" w:themeColor="background1" w:themeShade="80"/>
          <w:sz w:val="32"/>
          <w:szCs w:val="32"/>
        </w:rPr>
      </w:pPr>
      <w:r>
        <w:rPr>
          <w:b/>
          <w:color w:val="808080" w:themeColor="background1" w:themeShade="80"/>
          <w:sz w:val="32"/>
          <w:szCs w:val="32"/>
        </w:rPr>
        <w:t xml:space="preserve">Job Description </w:t>
      </w:r>
    </w:p>
    <w:p w:rsidR="00742FAA" w:rsidRDefault="00742FAA" w:rsidP="00742FAA">
      <w:pPr>
        <w:jc w:val="center"/>
        <w:rPr>
          <w:b/>
          <w:color w:val="808080" w:themeColor="background1" w:themeShade="80"/>
          <w:sz w:val="32"/>
          <w:szCs w:val="32"/>
        </w:rPr>
      </w:pPr>
    </w:p>
    <w:tbl>
      <w:tblPr>
        <w:tblStyle w:val="TableGrid"/>
        <w:tblW w:w="10206" w:type="dxa"/>
        <w:jc w:val="center"/>
        <w:tblLook w:val="04A0" w:firstRow="1" w:lastRow="0" w:firstColumn="1" w:lastColumn="0" w:noHBand="0" w:noVBand="1"/>
      </w:tblPr>
      <w:tblGrid>
        <w:gridCol w:w="10199"/>
        <w:gridCol w:w="7"/>
      </w:tblGrid>
      <w:tr w:rsidR="001922E6" w:rsidRPr="00140A3E" w:rsidTr="001922E6">
        <w:trPr>
          <w:jc w:val="center"/>
        </w:trPr>
        <w:tc>
          <w:tcPr>
            <w:tcW w:w="10206" w:type="dxa"/>
            <w:gridSpan w:val="2"/>
            <w:tcBorders>
              <w:top w:val="nil"/>
              <w:left w:val="nil"/>
              <w:bottom w:val="single" w:sz="4" w:space="0" w:color="auto"/>
              <w:right w:val="nil"/>
            </w:tcBorders>
            <w:shd w:val="clear" w:color="auto" w:fill="auto"/>
          </w:tcPr>
          <w:p w:rsidR="00C121A4" w:rsidRDefault="00C121A4" w:rsidP="00F21B75">
            <w:pPr>
              <w:jc w:val="right"/>
              <w:rPr>
                <w:b/>
                <w:sz w:val="20"/>
                <w:szCs w:val="20"/>
              </w:rPr>
            </w:pPr>
          </w:p>
          <w:p w:rsidR="00B335D4" w:rsidRDefault="00B335D4" w:rsidP="00C121A4">
            <w:pPr>
              <w:jc w:val="center"/>
            </w:pPr>
          </w:p>
          <w:p w:rsidR="00C121A4" w:rsidRDefault="00C121A4" w:rsidP="00C121A4">
            <w:pPr>
              <w:jc w:val="center"/>
            </w:pPr>
            <w:r>
              <w:t>The Staff at Townfield Primary School are its greatest strength. Their dedication, flexibility, and commitment to the mission of the school ensure its excellence and form the foundation of its future. It is this spirit of service and professionalism which allows the school to inspire young people to achieve their true potential. The expectation of the school is that all staff view their employment at the school in that spirit.</w:t>
            </w:r>
          </w:p>
          <w:p w:rsidR="00B335D4" w:rsidRDefault="00B335D4" w:rsidP="00C121A4">
            <w:pPr>
              <w:jc w:val="center"/>
            </w:pPr>
          </w:p>
          <w:p w:rsidR="00C121A4" w:rsidRPr="00943061" w:rsidRDefault="00C121A4" w:rsidP="00C121A4">
            <w:pPr>
              <w:jc w:val="center"/>
              <w:rPr>
                <w:b/>
                <w:sz w:val="20"/>
                <w:szCs w:val="20"/>
              </w:rPr>
            </w:pPr>
          </w:p>
        </w:tc>
      </w:tr>
      <w:tr w:rsidR="001922E6" w:rsidTr="001922E6">
        <w:trPr>
          <w:gridAfter w:val="1"/>
          <w:wAfter w:w="7" w:type="dxa"/>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1922E6" w:rsidRPr="002A321F" w:rsidRDefault="00FC75BB" w:rsidP="00F21B75">
            <w:pPr>
              <w:jc w:val="center"/>
              <w:rPr>
                <w:sz w:val="40"/>
                <w:szCs w:val="40"/>
              </w:rPr>
            </w:pPr>
            <w:r>
              <w:rPr>
                <w:b/>
                <w:sz w:val="40"/>
                <w:szCs w:val="40"/>
              </w:rPr>
              <w:t xml:space="preserve">Teacher of the Deaf </w:t>
            </w:r>
          </w:p>
        </w:tc>
      </w:tr>
    </w:tbl>
    <w:p w:rsidR="00C121A4" w:rsidRDefault="00C121A4"/>
    <w:p w:rsidR="00C121A4" w:rsidRDefault="00C121A4"/>
    <w:tbl>
      <w:tblPr>
        <w:tblStyle w:val="TableGrid"/>
        <w:tblW w:w="10206" w:type="dxa"/>
        <w:jc w:val="center"/>
        <w:tblLook w:val="04A0" w:firstRow="1" w:lastRow="0" w:firstColumn="1" w:lastColumn="0" w:noHBand="0" w:noVBand="1"/>
      </w:tblPr>
      <w:tblGrid>
        <w:gridCol w:w="3260"/>
        <w:gridCol w:w="6946"/>
      </w:tblGrid>
      <w:tr w:rsidR="00C121A4" w:rsidRPr="00BF20DB" w:rsidTr="00B335D4">
        <w:trPr>
          <w:trHeight w:val="560"/>
          <w:jc w:val="center"/>
        </w:trPr>
        <w:tc>
          <w:tcPr>
            <w:tcW w:w="10206" w:type="dxa"/>
            <w:gridSpan w:val="2"/>
            <w:tcBorders>
              <w:top w:val="single" w:sz="4" w:space="0" w:color="auto"/>
              <w:left w:val="single" w:sz="4" w:space="0" w:color="auto"/>
              <w:bottom w:val="single" w:sz="4" w:space="0" w:color="auto"/>
              <w:right w:val="single" w:sz="4" w:space="0" w:color="auto"/>
            </w:tcBorders>
            <w:shd w:val="clear" w:color="auto" w:fill="BFBFBF"/>
          </w:tcPr>
          <w:p w:rsidR="00C121A4" w:rsidRPr="00BF20DB" w:rsidRDefault="00C121A4" w:rsidP="00F21B75">
            <w:pPr>
              <w:rPr>
                <w:b/>
                <w:sz w:val="32"/>
                <w:szCs w:val="32"/>
              </w:rPr>
            </w:pPr>
            <w:r>
              <w:rPr>
                <w:b/>
                <w:sz w:val="32"/>
                <w:szCs w:val="32"/>
              </w:rPr>
              <w:t xml:space="preserve">Job Description  </w:t>
            </w:r>
          </w:p>
        </w:tc>
      </w:tr>
      <w:tr w:rsidR="00C121A4" w:rsidTr="00C121A4">
        <w:tblPrEx>
          <w:jc w:val="left"/>
        </w:tblPrEx>
        <w:tc>
          <w:tcPr>
            <w:tcW w:w="3260" w:type="dxa"/>
            <w:shd w:val="clear" w:color="auto" w:fill="D9D9D9" w:themeFill="background1" w:themeFillShade="D9"/>
          </w:tcPr>
          <w:p w:rsidR="00C121A4" w:rsidRDefault="00C121A4">
            <w:r>
              <w:t xml:space="preserve">Post Title </w:t>
            </w:r>
          </w:p>
          <w:p w:rsidR="00C121A4" w:rsidRDefault="00C121A4"/>
        </w:tc>
        <w:tc>
          <w:tcPr>
            <w:tcW w:w="6946" w:type="dxa"/>
          </w:tcPr>
          <w:p w:rsidR="00C121A4" w:rsidRDefault="00C121A4">
            <w:r>
              <w:t xml:space="preserve">Teacher of the Deaf </w:t>
            </w:r>
          </w:p>
        </w:tc>
      </w:tr>
      <w:tr w:rsidR="00C121A4" w:rsidTr="00C121A4">
        <w:tblPrEx>
          <w:jc w:val="left"/>
        </w:tblPrEx>
        <w:tc>
          <w:tcPr>
            <w:tcW w:w="3260" w:type="dxa"/>
            <w:shd w:val="clear" w:color="auto" w:fill="D9D9D9" w:themeFill="background1" w:themeFillShade="D9"/>
          </w:tcPr>
          <w:p w:rsidR="00C121A4" w:rsidRDefault="00C121A4">
            <w:r>
              <w:t>Grade / Salary</w:t>
            </w:r>
          </w:p>
          <w:p w:rsidR="00C121A4" w:rsidRDefault="00C121A4"/>
        </w:tc>
        <w:tc>
          <w:tcPr>
            <w:tcW w:w="6946" w:type="dxa"/>
          </w:tcPr>
          <w:p w:rsidR="00C121A4" w:rsidRDefault="00253F68">
            <w:r>
              <w:t>M2 to M6 with a SEND point</w:t>
            </w:r>
          </w:p>
        </w:tc>
      </w:tr>
      <w:tr w:rsidR="00C121A4" w:rsidTr="00C121A4">
        <w:tblPrEx>
          <w:jc w:val="left"/>
        </w:tblPrEx>
        <w:tc>
          <w:tcPr>
            <w:tcW w:w="3260" w:type="dxa"/>
            <w:shd w:val="clear" w:color="auto" w:fill="D9D9D9" w:themeFill="background1" w:themeFillShade="D9"/>
          </w:tcPr>
          <w:p w:rsidR="00C121A4" w:rsidRDefault="00C121A4">
            <w:r>
              <w:t xml:space="preserve">Contract Type: </w:t>
            </w:r>
          </w:p>
          <w:p w:rsidR="00C121A4" w:rsidRDefault="00C121A4"/>
        </w:tc>
        <w:tc>
          <w:tcPr>
            <w:tcW w:w="6946" w:type="dxa"/>
          </w:tcPr>
          <w:p w:rsidR="00C121A4" w:rsidRDefault="00253F68">
            <w:r>
              <w:t>Temporary one year</w:t>
            </w:r>
            <w:r w:rsidR="00C121A4">
              <w:t xml:space="preserve"> </w:t>
            </w:r>
          </w:p>
        </w:tc>
      </w:tr>
      <w:tr w:rsidR="00C121A4" w:rsidTr="00C121A4">
        <w:tblPrEx>
          <w:jc w:val="left"/>
        </w:tblPrEx>
        <w:tc>
          <w:tcPr>
            <w:tcW w:w="3260" w:type="dxa"/>
            <w:shd w:val="clear" w:color="auto" w:fill="D9D9D9" w:themeFill="background1" w:themeFillShade="D9"/>
          </w:tcPr>
          <w:p w:rsidR="00C121A4" w:rsidRDefault="00C121A4">
            <w:r>
              <w:t>Working Time:</w:t>
            </w:r>
          </w:p>
        </w:tc>
        <w:tc>
          <w:tcPr>
            <w:tcW w:w="6946" w:type="dxa"/>
          </w:tcPr>
          <w:p w:rsidR="00C121A4" w:rsidRDefault="00C121A4">
            <w:r>
              <w:t xml:space="preserve">Full time </w:t>
            </w:r>
          </w:p>
          <w:p w:rsidR="00C121A4" w:rsidRDefault="00C121A4"/>
        </w:tc>
      </w:tr>
      <w:tr w:rsidR="00C121A4" w:rsidTr="00C121A4">
        <w:tblPrEx>
          <w:jc w:val="left"/>
        </w:tblPrEx>
        <w:tc>
          <w:tcPr>
            <w:tcW w:w="3260" w:type="dxa"/>
            <w:shd w:val="clear" w:color="auto" w:fill="D9D9D9" w:themeFill="background1" w:themeFillShade="D9"/>
          </w:tcPr>
          <w:p w:rsidR="00C121A4" w:rsidRDefault="00C121A4">
            <w:r>
              <w:t>Reporting to:</w:t>
            </w:r>
          </w:p>
        </w:tc>
        <w:tc>
          <w:tcPr>
            <w:tcW w:w="6946" w:type="dxa"/>
          </w:tcPr>
          <w:p w:rsidR="00C121A4" w:rsidRDefault="00C121A4">
            <w:r>
              <w:t xml:space="preserve">Headteacher </w:t>
            </w:r>
          </w:p>
          <w:p w:rsidR="00C121A4" w:rsidRDefault="00C121A4"/>
        </w:tc>
      </w:tr>
      <w:tr w:rsidR="00C121A4" w:rsidTr="00C121A4">
        <w:tblPrEx>
          <w:jc w:val="left"/>
        </w:tblPrEx>
        <w:tc>
          <w:tcPr>
            <w:tcW w:w="3260" w:type="dxa"/>
            <w:shd w:val="clear" w:color="auto" w:fill="D9D9D9" w:themeFill="background1" w:themeFillShade="D9"/>
          </w:tcPr>
          <w:p w:rsidR="00C121A4" w:rsidRDefault="00C121A4">
            <w:r>
              <w:t xml:space="preserve">Liaising with: </w:t>
            </w:r>
          </w:p>
        </w:tc>
        <w:tc>
          <w:tcPr>
            <w:tcW w:w="6946" w:type="dxa"/>
          </w:tcPr>
          <w:p w:rsidR="00253F68" w:rsidRDefault="00253F68">
            <w:r>
              <w:t>SENDCO</w:t>
            </w:r>
          </w:p>
          <w:p w:rsidR="00C121A4" w:rsidRDefault="00C121A4"/>
        </w:tc>
      </w:tr>
      <w:tr w:rsidR="00C121A4" w:rsidTr="00C121A4">
        <w:tblPrEx>
          <w:jc w:val="left"/>
        </w:tblPrEx>
        <w:tc>
          <w:tcPr>
            <w:tcW w:w="3260" w:type="dxa"/>
            <w:shd w:val="clear" w:color="auto" w:fill="D9D9D9" w:themeFill="background1" w:themeFillShade="D9"/>
          </w:tcPr>
          <w:p w:rsidR="00C121A4" w:rsidRDefault="00C121A4">
            <w:r>
              <w:t>Disclosure Level:</w:t>
            </w:r>
          </w:p>
        </w:tc>
        <w:tc>
          <w:tcPr>
            <w:tcW w:w="6946" w:type="dxa"/>
          </w:tcPr>
          <w:p w:rsidR="00C121A4" w:rsidRDefault="00C121A4">
            <w:r>
              <w:t xml:space="preserve">Enhanced </w:t>
            </w:r>
          </w:p>
          <w:p w:rsidR="00C121A4" w:rsidRDefault="00C121A4"/>
        </w:tc>
      </w:tr>
      <w:tr w:rsidR="00B335D4" w:rsidTr="00C121A4">
        <w:tblPrEx>
          <w:jc w:val="left"/>
        </w:tblPrEx>
        <w:tc>
          <w:tcPr>
            <w:tcW w:w="3260" w:type="dxa"/>
            <w:shd w:val="clear" w:color="auto" w:fill="D9D9D9" w:themeFill="background1" w:themeFillShade="D9"/>
          </w:tcPr>
          <w:p w:rsidR="00B335D4" w:rsidRDefault="00B335D4">
            <w:r>
              <w:t>Probationary Period:</w:t>
            </w:r>
          </w:p>
          <w:p w:rsidR="00B335D4" w:rsidRDefault="00B335D4"/>
        </w:tc>
        <w:tc>
          <w:tcPr>
            <w:tcW w:w="6946" w:type="dxa"/>
          </w:tcPr>
          <w:p w:rsidR="00B335D4" w:rsidRDefault="00B335D4"/>
        </w:tc>
      </w:tr>
    </w:tbl>
    <w:p w:rsidR="00C121A4" w:rsidRDefault="00C121A4"/>
    <w:p w:rsidR="00B335D4" w:rsidRDefault="00B335D4"/>
    <w:tbl>
      <w:tblPr>
        <w:tblStyle w:val="TableGrid"/>
        <w:tblW w:w="10199" w:type="dxa"/>
        <w:jc w:val="center"/>
        <w:tblLook w:val="04A0" w:firstRow="1" w:lastRow="0" w:firstColumn="1" w:lastColumn="0" w:noHBand="0" w:noVBand="1"/>
      </w:tblPr>
      <w:tblGrid>
        <w:gridCol w:w="10199"/>
      </w:tblGrid>
      <w:tr w:rsidR="00B335D4" w:rsidRPr="00BF20DB" w:rsidTr="005B15BA">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B335D4" w:rsidRPr="00B335D4" w:rsidRDefault="00B335D4" w:rsidP="005B15BA">
            <w:pPr>
              <w:rPr>
                <w:b/>
                <w:sz w:val="31"/>
                <w:szCs w:val="31"/>
              </w:rPr>
            </w:pPr>
            <w:r w:rsidRPr="00B335D4">
              <w:rPr>
                <w:b/>
                <w:sz w:val="31"/>
                <w:szCs w:val="31"/>
              </w:rPr>
              <w:t xml:space="preserve">Teachers of the Deaf is responsible for and must demonstrate the following </w:t>
            </w:r>
          </w:p>
        </w:tc>
      </w:tr>
      <w:tr w:rsidR="00B335D4" w:rsidRPr="00A25A31" w:rsidTr="005B15BA">
        <w:trPr>
          <w:jc w:val="center"/>
        </w:trPr>
        <w:tc>
          <w:tcPr>
            <w:tcW w:w="10199" w:type="dxa"/>
            <w:tcBorders>
              <w:top w:val="single" w:sz="4" w:space="0" w:color="auto"/>
              <w:left w:val="single" w:sz="4" w:space="0" w:color="auto"/>
              <w:bottom w:val="single" w:sz="4" w:space="0" w:color="auto"/>
              <w:right w:val="single" w:sz="4" w:space="0" w:color="auto"/>
            </w:tcBorders>
          </w:tcPr>
          <w:p w:rsidR="00B335D4" w:rsidRDefault="00B335D4" w:rsidP="005B15BA">
            <w:pPr>
              <w:pStyle w:val="NormalWeb"/>
              <w:shd w:val="clear" w:color="auto" w:fill="FFFFFF"/>
              <w:spacing w:before="0" w:beforeAutospacing="0" w:after="0" w:afterAutospacing="0"/>
            </w:pPr>
          </w:p>
          <w:p w:rsidR="00B335D4" w:rsidRPr="00B335D4" w:rsidRDefault="00B335D4" w:rsidP="00B335D4">
            <w:pPr>
              <w:numPr>
                <w:ilvl w:val="0"/>
                <w:numId w:val="11"/>
              </w:numPr>
              <w:spacing w:after="3" w:line="234" w:lineRule="auto"/>
              <w:ind w:hanging="360"/>
              <w:jc w:val="both"/>
              <w:rPr>
                <w:sz w:val="24"/>
                <w:szCs w:val="24"/>
              </w:rPr>
            </w:pPr>
            <w:r w:rsidRPr="00B335D4">
              <w:rPr>
                <w:sz w:val="24"/>
                <w:szCs w:val="24"/>
              </w:rPr>
              <w:t xml:space="preserve">The safety and well-being of the children. </w:t>
            </w:r>
            <w:r w:rsidRPr="00B335D4">
              <w:rPr>
                <w:rFonts w:ascii="Arial" w:eastAsia="Arial" w:hAnsi="Arial" w:cs="Arial"/>
                <w:sz w:val="24"/>
                <w:szCs w:val="24"/>
              </w:rPr>
              <w:t xml:space="preserve"> </w:t>
            </w:r>
          </w:p>
          <w:p w:rsidR="00B335D4" w:rsidRPr="00B335D4" w:rsidRDefault="00B335D4" w:rsidP="00B335D4">
            <w:pPr>
              <w:numPr>
                <w:ilvl w:val="0"/>
                <w:numId w:val="11"/>
              </w:numPr>
              <w:spacing w:after="3" w:line="234" w:lineRule="auto"/>
              <w:ind w:hanging="360"/>
              <w:jc w:val="both"/>
              <w:rPr>
                <w:sz w:val="24"/>
                <w:szCs w:val="24"/>
              </w:rPr>
            </w:pPr>
            <w:r w:rsidRPr="00B335D4">
              <w:rPr>
                <w:sz w:val="24"/>
                <w:szCs w:val="24"/>
              </w:rPr>
              <w:t>The increasing positive impact in pupil progress</w:t>
            </w:r>
            <w:r w:rsidR="00655CF4">
              <w:rPr>
                <w:sz w:val="24"/>
                <w:szCs w:val="24"/>
              </w:rPr>
              <w:t>.</w:t>
            </w:r>
          </w:p>
          <w:p w:rsidR="00B335D4" w:rsidRPr="00B335D4" w:rsidRDefault="00B335D4" w:rsidP="00B335D4">
            <w:pPr>
              <w:numPr>
                <w:ilvl w:val="0"/>
                <w:numId w:val="11"/>
              </w:numPr>
              <w:spacing w:after="3" w:line="234" w:lineRule="auto"/>
              <w:ind w:hanging="360"/>
              <w:jc w:val="both"/>
              <w:rPr>
                <w:sz w:val="24"/>
                <w:szCs w:val="24"/>
              </w:rPr>
            </w:pPr>
            <w:r w:rsidRPr="00B335D4">
              <w:rPr>
                <w:sz w:val="24"/>
                <w:szCs w:val="24"/>
              </w:rPr>
              <w:t xml:space="preserve">The increasing quality of teaching and learning.  </w:t>
            </w:r>
          </w:p>
          <w:p w:rsidR="00B335D4" w:rsidRPr="00B335D4" w:rsidRDefault="00B335D4" w:rsidP="00B335D4">
            <w:pPr>
              <w:numPr>
                <w:ilvl w:val="0"/>
                <w:numId w:val="11"/>
              </w:numPr>
              <w:spacing w:after="4" w:line="248" w:lineRule="auto"/>
              <w:ind w:hanging="360"/>
              <w:jc w:val="both"/>
              <w:rPr>
                <w:sz w:val="24"/>
                <w:szCs w:val="24"/>
              </w:rPr>
            </w:pPr>
            <w:r w:rsidRPr="00B335D4">
              <w:rPr>
                <w:sz w:val="24"/>
                <w:szCs w:val="24"/>
              </w:rPr>
              <w:t xml:space="preserve">The increasing standards of behaviour and discipline.  </w:t>
            </w:r>
          </w:p>
          <w:p w:rsidR="00B335D4" w:rsidRPr="00B335D4" w:rsidRDefault="00B335D4" w:rsidP="00B335D4">
            <w:pPr>
              <w:numPr>
                <w:ilvl w:val="0"/>
                <w:numId w:val="11"/>
              </w:numPr>
              <w:spacing w:after="4" w:line="248" w:lineRule="auto"/>
              <w:ind w:hanging="360"/>
              <w:jc w:val="both"/>
              <w:rPr>
                <w:sz w:val="24"/>
                <w:szCs w:val="24"/>
              </w:rPr>
            </w:pPr>
            <w:r w:rsidRPr="00B335D4">
              <w:rPr>
                <w:sz w:val="24"/>
                <w:szCs w:val="24"/>
              </w:rPr>
              <w:t>The increasing positive impact on wider outcomes for pupils</w:t>
            </w:r>
            <w:r w:rsidR="00655CF4">
              <w:rPr>
                <w:sz w:val="24"/>
                <w:szCs w:val="24"/>
              </w:rPr>
              <w:t>.</w:t>
            </w:r>
          </w:p>
          <w:p w:rsidR="00B335D4" w:rsidRPr="00B335D4" w:rsidRDefault="00B335D4" w:rsidP="00B335D4">
            <w:pPr>
              <w:numPr>
                <w:ilvl w:val="0"/>
                <w:numId w:val="11"/>
              </w:numPr>
              <w:spacing w:after="4" w:line="248" w:lineRule="auto"/>
              <w:ind w:hanging="360"/>
              <w:jc w:val="both"/>
              <w:rPr>
                <w:sz w:val="24"/>
                <w:szCs w:val="24"/>
              </w:rPr>
            </w:pPr>
            <w:r w:rsidRPr="00B335D4">
              <w:rPr>
                <w:sz w:val="24"/>
                <w:szCs w:val="24"/>
              </w:rPr>
              <w:t>The improvement in specific elements of practice, e.g. lesson planning</w:t>
            </w:r>
          </w:p>
          <w:p w:rsidR="00B335D4" w:rsidRPr="00B335D4" w:rsidRDefault="00B335D4" w:rsidP="00B335D4">
            <w:pPr>
              <w:numPr>
                <w:ilvl w:val="0"/>
                <w:numId w:val="11"/>
              </w:numPr>
              <w:spacing w:after="4" w:line="248" w:lineRule="auto"/>
              <w:ind w:hanging="360"/>
              <w:jc w:val="both"/>
              <w:rPr>
                <w:sz w:val="24"/>
                <w:szCs w:val="24"/>
              </w:rPr>
            </w:pPr>
            <w:r w:rsidRPr="00B335D4">
              <w:rPr>
                <w:sz w:val="24"/>
                <w:szCs w:val="24"/>
              </w:rPr>
              <w:lastRenderedPageBreak/>
              <w:t>The increasing contribution to the work at the school</w:t>
            </w:r>
            <w:r w:rsidR="00655CF4">
              <w:rPr>
                <w:sz w:val="24"/>
                <w:szCs w:val="24"/>
              </w:rPr>
              <w:t>.</w:t>
            </w:r>
          </w:p>
          <w:p w:rsidR="00B335D4" w:rsidRPr="00B335D4" w:rsidRDefault="00B335D4" w:rsidP="00B335D4">
            <w:pPr>
              <w:numPr>
                <w:ilvl w:val="0"/>
                <w:numId w:val="11"/>
              </w:numPr>
              <w:spacing w:after="4" w:line="248" w:lineRule="auto"/>
              <w:ind w:hanging="360"/>
              <w:jc w:val="both"/>
              <w:rPr>
                <w:sz w:val="24"/>
                <w:szCs w:val="24"/>
              </w:rPr>
            </w:pPr>
            <w:r w:rsidRPr="00B335D4">
              <w:rPr>
                <w:sz w:val="24"/>
                <w:szCs w:val="24"/>
              </w:rPr>
              <w:t xml:space="preserve">The increasing impact on the effectiveness of staff and colleagues. </w:t>
            </w:r>
          </w:p>
          <w:p w:rsidR="00B335D4" w:rsidRDefault="00B335D4" w:rsidP="005B15BA">
            <w:pPr>
              <w:pStyle w:val="NormalWeb"/>
              <w:shd w:val="clear" w:color="auto" w:fill="FFFFFF"/>
              <w:spacing w:before="0" w:beforeAutospacing="0" w:after="0" w:afterAutospacing="0"/>
            </w:pPr>
          </w:p>
          <w:p w:rsidR="00B335D4" w:rsidRPr="00A25A31" w:rsidRDefault="00B335D4" w:rsidP="005B15BA">
            <w:pPr>
              <w:pStyle w:val="NormalWeb"/>
              <w:shd w:val="clear" w:color="auto" w:fill="FFFFFF"/>
              <w:spacing w:before="0" w:beforeAutospacing="0" w:after="0" w:afterAutospacing="0"/>
            </w:pPr>
          </w:p>
        </w:tc>
      </w:tr>
    </w:tbl>
    <w:p w:rsidR="00B335D4" w:rsidRDefault="00B335D4"/>
    <w:p w:rsidR="00B335D4" w:rsidRDefault="00B335D4"/>
    <w:tbl>
      <w:tblPr>
        <w:tblStyle w:val="TableGrid"/>
        <w:tblW w:w="10199" w:type="dxa"/>
        <w:jc w:val="center"/>
        <w:tblLook w:val="04A0" w:firstRow="1" w:lastRow="0" w:firstColumn="1" w:lastColumn="0" w:noHBand="0" w:noVBand="1"/>
      </w:tblPr>
      <w:tblGrid>
        <w:gridCol w:w="10199"/>
      </w:tblGrid>
      <w:tr w:rsidR="001922E6" w:rsidTr="00C121A4">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1922E6" w:rsidRPr="00BF20DB" w:rsidRDefault="00C121A4" w:rsidP="00F21B75">
            <w:pPr>
              <w:rPr>
                <w:b/>
                <w:sz w:val="32"/>
                <w:szCs w:val="32"/>
              </w:rPr>
            </w:pPr>
            <w:r>
              <w:rPr>
                <w:b/>
                <w:sz w:val="32"/>
                <w:szCs w:val="32"/>
              </w:rPr>
              <w:t xml:space="preserve">Summary of the overall purpose of the job  </w:t>
            </w:r>
            <w:r w:rsidR="001922E6">
              <w:rPr>
                <w:b/>
                <w:sz w:val="32"/>
                <w:szCs w:val="32"/>
              </w:rPr>
              <w:t xml:space="preserve"> </w:t>
            </w:r>
          </w:p>
        </w:tc>
      </w:tr>
      <w:tr w:rsidR="001922E6" w:rsidTr="00C121A4">
        <w:trPr>
          <w:jc w:val="center"/>
        </w:trPr>
        <w:tc>
          <w:tcPr>
            <w:tcW w:w="10199" w:type="dxa"/>
            <w:tcBorders>
              <w:top w:val="single" w:sz="4" w:space="0" w:color="auto"/>
              <w:left w:val="single" w:sz="4" w:space="0" w:color="auto"/>
              <w:bottom w:val="single" w:sz="4" w:space="0" w:color="auto"/>
              <w:right w:val="single" w:sz="4" w:space="0" w:color="auto"/>
            </w:tcBorders>
          </w:tcPr>
          <w:p w:rsidR="001922E6" w:rsidRDefault="001922E6" w:rsidP="00F21B75">
            <w:pPr>
              <w:pStyle w:val="NormalWeb"/>
              <w:shd w:val="clear" w:color="auto" w:fill="FFFFFF"/>
              <w:spacing w:before="0" w:beforeAutospacing="0" w:after="0" w:afterAutospacing="0"/>
            </w:pPr>
          </w:p>
          <w:p w:rsidR="00C121A4" w:rsidRDefault="00C121A4" w:rsidP="00F21B75">
            <w:pPr>
              <w:pStyle w:val="NormalWeb"/>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To work as part of the</w:t>
            </w:r>
            <w:r>
              <w:rPr>
                <w:rFonts w:asciiTheme="minorHAnsi" w:hAnsiTheme="minorHAnsi" w:cstheme="minorHAnsi"/>
              </w:rPr>
              <w:t xml:space="preserve"> school’s Hearing Base </w:t>
            </w:r>
            <w:r w:rsidRPr="00C121A4">
              <w:rPr>
                <w:rFonts w:asciiTheme="minorHAnsi" w:hAnsiTheme="minorHAnsi" w:cstheme="minorHAnsi"/>
              </w:rPr>
              <w:t xml:space="preserve">to deliver high quality teaching for </w:t>
            </w:r>
            <w:r>
              <w:rPr>
                <w:rFonts w:asciiTheme="minorHAnsi" w:hAnsiTheme="minorHAnsi" w:cstheme="minorHAnsi"/>
              </w:rPr>
              <w:t xml:space="preserve">deaf </w:t>
            </w:r>
            <w:r w:rsidRPr="00C121A4">
              <w:rPr>
                <w:rFonts w:asciiTheme="minorHAnsi" w:hAnsiTheme="minorHAnsi" w:cstheme="minorHAnsi"/>
              </w:rPr>
              <w:t xml:space="preserve">children </w:t>
            </w:r>
            <w:r>
              <w:rPr>
                <w:rFonts w:asciiTheme="minorHAnsi" w:hAnsiTheme="minorHAnsi" w:cstheme="minorHAnsi"/>
              </w:rPr>
              <w:t xml:space="preserve">ensuring they </w:t>
            </w:r>
            <w:r w:rsidRPr="00C121A4">
              <w:rPr>
                <w:rFonts w:asciiTheme="minorHAnsi" w:hAnsiTheme="minorHAnsi" w:cstheme="minorHAnsi"/>
              </w:rPr>
              <w:t xml:space="preserve">make good progress in school. </w:t>
            </w:r>
            <w:r>
              <w:rPr>
                <w:rFonts w:asciiTheme="minorHAnsi" w:hAnsiTheme="minorHAnsi" w:cstheme="minorHAnsi"/>
              </w:rPr>
              <w:t xml:space="preserve"> </w:t>
            </w:r>
            <w:r w:rsidRPr="00C121A4">
              <w:rPr>
                <w:rFonts w:asciiTheme="minorHAnsi" w:hAnsiTheme="minorHAnsi" w:cstheme="minorHAnsi"/>
              </w:rPr>
              <w:t>Working under the direction of The Head</w:t>
            </w:r>
            <w:r>
              <w:rPr>
                <w:rFonts w:asciiTheme="minorHAnsi" w:hAnsiTheme="minorHAnsi" w:cstheme="minorHAnsi"/>
              </w:rPr>
              <w:t>teacher and S</w:t>
            </w:r>
            <w:r w:rsidR="00253F68">
              <w:rPr>
                <w:rFonts w:asciiTheme="minorHAnsi" w:hAnsiTheme="minorHAnsi" w:cstheme="minorHAnsi"/>
              </w:rPr>
              <w:t xml:space="preserve">ENDCO, </w:t>
            </w:r>
            <w:r w:rsidRPr="00C121A4">
              <w:rPr>
                <w:rFonts w:asciiTheme="minorHAnsi" w:hAnsiTheme="minorHAnsi" w:cstheme="minorHAnsi"/>
              </w:rPr>
              <w:t xml:space="preserve">the teacher has the following responsibilities: </w:t>
            </w:r>
          </w:p>
          <w:p w:rsidR="00C121A4" w:rsidRDefault="00C121A4" w:rsidP="00B335D4">
            <w:pPr>
              <w:pStyle w:val="NormalWeb"/>
              <w:numPr>
                <w:ilvl w:val="0"/>
                <w:numId w:val="9"/>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Provide effective teaching and learning strategies that allow all children to progress. </w:t>
            </w:r>
          </w:p>
          <w:p w:rsidR="00C121A4" w:rsidRDefault="00C121A4" w:rsidP="00B335D4">
            <w:pPr>
              <w:pStyle w:val="NormalWeb"/>
              <w:numPr>
                <w:ilvl w:val="0"/>
                <w:numId w:val="9"/>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Maintain the positive ethos and core values of the school, both inside and outside the classroom. </w:t>
            </w:r>
          </w:p>
          <w:p w:rsidR="00B335D4" w:rsidRPr="00B335D4" w:rsidRDefault="00B335D4" w:rsidP="00B335D4">
            <w:pPr>
              <w:numPr>
                <w:ilvl w:val="0"/>
                <w:numId w:val="9"/>
              </w:numPr>
              <w:spacing w:after="4" w:line="248" w:lineRule="auto"/>
              <w:jc w:val="both"/>
              <w:rPr>
                <w:sz w:val="24"/>
                <w:szCs w:val="24"/>
              </w:rPr>
            </w:pPr>
            <w:r w:rsidRPr="00B335D4">
              <w:rPr>
                <w:sz w:val="24"/>
                <w:szCs w:val="24"/>
              </w:rPr>
              <w:t xml:space="preserve">To carry out the professional duties of a school teacher in accordance with the requirements of the Conditions of Employment of School Teachers.  </w:t>
            </w:r>
          </w:p>
          <w:p w:rsidR="00B335D4" w:rsidRPr="00B335D4" w:rsidRDefault="00B335D4" w:rsidP="00B335D4">
            <w:pPr>
              <w:numPr>
                <w:ilvl w:val="0"/>
                <w:numId w:val="9"/>
              </w:numPr>
              <w:spacing w:after="4" w:line="248" w:lineRule="auto"/>
              <w:jc w:val="both"/>
              <w:rPr>
                <w:sz w:val="24"/>
                <w:szCs w:val="24"/>
              </w:rPr>
            </w:pPr>
            <w:r w:rsidRPr="00B335D4">
              <w:rPr>
                <w:sz w:val="24"/>
                <w:szCs w:val="24"/>
              </w:rPr>
              <w:t>To plan, develop and deliver high quality lessons and courses within the broad, balanced, relevant and differentiated subject area curriculum using a variety of approaches, to continually enhance teaching and learning</w:t>
            </w:r>
            <w:r w:rsidR="00253F68">
              <w:rPr>
                <w:sz w:val="24"/>
                <w:szCs w:val="24"/>
              </w:rPr>
              <w:t xml:space="preserve"> for pupils assigned to the base</w:t>
            </w:r>
            <w:r w:rsidRPr="00B335D4">
              <w:rPr>
                <w:sz w:val="24"/>
                <w:szCs w:val="24"/>
              </w:rPr>
              <w:t xml:space="preserve">. </w:t>
            </w:r>
          </w:p>
          <w:p w:rsidR="00B335D4" w:rsidRPr="00B335D4" w:rsidRDefault="00B335D4" w:rsidP="00B335D4">
            <w:pPr>
              <w:numPr>
                <w:ilvl w:val="0"/>
                <w:numId w:val="9"/>
              </w:numPr>
              <w:spacing w:after="4" w:line="248" w:lineRule="auto"/>
              <w:jc w:val="both"/>
              <w:rPr>
                <w:sz w:val="24"/>
                <w:szCs w:val="24"/>
              </w:rPr>
            </w:pPr>
            <w:r w:rsidRPr="00B335D4">
              <w:rPr>
                <w:sz w:val="24"/>
                <w:szCs w:val="24"/>
              </w:rPr>
              <w:t xml:space="preserve">To monitor pupil progress, keeping pupil records that include assessment outcomes and targets set at regular intervals in line with school policy, to enable all pupils to achieve their full potential. </w:t>
            </w:r>
          </w:p>
          <w:p w:rsidR="00B335D4" w:rsidRPr="00B335D4" w:rsidRDefault="00B335D4" w:rsidP="00B335D4">
            <w:pPr>
              <w:numPr>
                <w:ilvl w:val="0"/>
                <w:numId w:val="9"/>
              </w:numPr>
              <w:spacing w:after="4" w:line="248" w:lineRule="auto"/>
              <w:jc w:val="both"/>
              <w:rPr>
                <w:sz w:val="24"/>
                <w:szCs w:val="24"/>
              </w:rPr>
            </w:pPr>
            <w:r w:rsidRPr="00B335D4">
              <w:rPr>
                <w:sz w:val="24"/>
                <w:szCs w:val="24"/>
              </w:rPr>
              <w:t xml:space="preserve">Contribute to the safeguarding and promotion of the welfare and personal care of children and young people with regard to the Area Child Protection Procedures. </w:t>
            </w:r>
          </w:p>
          <w:p w:rsidR="00B335D4" w:rsidRPr="00B335D4" w:rsidRDefault="00B335D4" w:rsidP="00B335D4">
            <w:pPr>
              <w:numPr>
                <w:ilvl w:val="0"/>
                <w:numId w:val="9"/>
              </w:numPr>
              <w:spacing w:after="4" w:line="248" w:lineRule="auto"/>
              <w:jc w:val="both"/>
              <w:rPr>
                <w:sz w:val="24"/>
                <w:szCs w:val="24"/>
              </w:rPr>
            </w:pPr>
            <w:r w:rsidRPr="00B335D4">
              <w:rPr>
                <w:sz w:val="24"/>
                <w:szCs w:val="24"/>
              </w:rPr>
              <w:t xml:space="preserve">To maintain and build upon the standards achieved in the award for QTS (Primary) as set out by the Secretary of State. </w:t>
            </w:r>
          </w:p>
          <w:p w:rsidR="00B335D4" w:rsidRPr="00B335D4" w:rsidRDefault="00B335D4" w:rsidP="00B335D4">
            <w:pPr>
              <w:numPr>
                <w:ilvl w:val="0"/>
                <w:numId w:val="9"/>
              </w:numPr>
              <w:spacing w:after="4" w:line="248" w:lineRule="auto"/>
              <w:jc w:val="both"/>
              <w:rPr>
                <w:sz w:val="24"/>
                <w:szCs w:val="24"/>
              </w:rPr>
            </w:pPr>
            <w:r w:rsidRPr="00B335D4">
              <w:rPr>
                <w:sz w:val="24"/>
                <w:szCs w:val="24"/>
              </w:rPr>
              <w:t xml:space="preserve">To use Planning, Preparation and Assessment (PPA) time effectively for these purposes.   </w:t>
            </w:r>
          </w:p>
          <w:p w:rsidR="00B335D4" w:rsidRPr="00B335D4" w:rsidRDefault="00B335D4" w:rsidP="00B335D4">
            <w:pPr>
              <w:numPr>
                <w:ilvl w:val="0"/>
                <w:numId w:val="9"/>
              </w:numPr>
              <w:spacing w:after="4" w:line="248" w:lineRule="auto"/>
              <w:jc w:val="both"/>
              <w:rPr>
                <w:sz w:val="24"/>
                <w:szCs w:val="24"/>
              </w:rPr>
            </w:pPr>
            <w:r w:rsidRPr="00B335D4">
              <w:rPr>
                <w:sz w:val="24"/>
                <w:szCs w:val="24"/>
              </w:rPr>
              <w:t xml:space="preserve">To promote and demonstrate </w:t>
            </w:r>
            <w:r w:rsidR="00253F68">
              <w:rPr>
                <w:sz w:val="24"/>
                <w:szCs w:val="24"/>
              </w:rPr>
              <w:t xml:space="preserve">respect, responsibility and resilience. </w:t>
            </w:r>
          </w:p>
          <w:p w:rsidR="00B335D4" w:rsidRPr="00B335D4" w:rsidRDefault="00B335D4" w:rsidP="00B335D4">
            <w:pPr>
              <w:pStyle w:val="NormalWeb"/>
              <w:numPr>
                <w:ilvl w:val="0"/>
                <w:numId w:val="9"/>
              </w:numPr>
              <w:shd w:val="clear" w:color="auto" w:fill="FFFFFF"/>
              <w:spacing w:before="0" w:beforeAutospacing="0" w:after="0" w:afterAutospacing="0"/>
              <w:rPr>
                <w:rFonts w:asciiTheme="minorHAnsi" w:hAnsiTheme="minorHAnsi" w:cstheme="minorHAnsi"/>
              </w:rPr>
            </w:pPr>
            <w:r w:rsidRPr="00B335D4">
              <w:rPr>
                <w:rFonts w:asciiTheme="minorHAnsi" w:hAnsiTheme="minorHAnsi" w:cstheme="minorHAnsi"/>
              </w:rPr>
              <w:t xml:space="preserve">To support </w:t>
            </w:r>
            <w:r>
              <w:rPr>
                <w:rFonts w:asciiTheme="minorHAnsi" w:hAnsiTheme="minorHAnsi" w:cstheme="minorHAnsi"/>
              </w:rPr>
              <w:t xml:space="preserve">and adhere to all </w:t>
            </w:r>
            <w:r w:rsidRPr="00B335D4">
              <w:rPr>
                <w:rFonts w:asciiTheme="minorHAnsi" w:hAnsiTheme="minorHAnsi" w:cstheme="minorHAnsi"/>
              </w:rPr>
              <w:t>school policies and procedures</w:t>
            </w:r>
          </w:p>
          <w:p w:rsidR="00C121A4" w:rsidRPr="00A25A31" w:rsidRDefault="00C121A4" w:rsidP="00F21B75">
            <w:pPr>
              <w:pStyle w:val="NormalWeb"/>
              <w:shd w:val="clear" w:color="auto" w:fill="FFFFFF"/>
              <w:spacing w:before="0" w:beforeAutospacing="0" w:after="0" w:afterAutospacing="0"/>
            </w:pPr>
          </w:p>
        </w:tc>
      </w:tr>
    </w:tbl>
    <w:p w:rsidR="00B335D4" w:rsidRDefault="00B335D4" w:rsidP="00B335D4">
      <w:pPr>
        <w:jc w:val="both"/>
      </w:pPr>
    </w:p>
    <w:tbl>
      <w:tblPr>
        <w:tblStyle w:val="TableGrid"/>
        <w:tblW w:w="10199" w:type="dxa"/>
        <w:jc w:val="center"/>
        <w:tblLook w:val="04A0" w:firstRow="1" w:lastRow="0" w:firstColumn="1" w:lastColumn="0" w:noHBand="0" w:noVBand="1"/>
      </w:tblPr>
      <w:tblGrid>
        <w:gridCol w:w="10199"/>
      </w:tblGrid>
      <w:tr w:rsidR="00C121A4" w:rsidRPr="00BF20DB" w:rsidTr="00F21B75">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C121A4" w:rsidRPr="00BF20DB" w:rsidRDefault="00C121A4" w:rsidP="00F21B75">
            <w:pPr>
              <w:rPr>
                <w:b/>
                <w:sz w:val="32"/>
                <w:szCs w:val="32"/>
              </w:rPr>
            </w:pPr>
            <w:r>
              <w:br w:type="page"/>
            </w:r>
            <w:r>
              <w:rPr>
                <w:b/>
                <w:sz w:val="32"/>
                <w:szCs w:val="32"/>
              </w:rPr>
              <w:t xml:space="preserve">Key responsibilities and objectives of the job    </w:t>
            </w:r>
          </w:p>
        </w:tc>
      </w:tr>
      <w:tr w:rsidR="00C121A4" w:rsidRPr="00A25A31" w:rsidTr="00F21B75">
        <w:trPr>
          <w:jc w:val="center"/>
        </w:trPr>
        <w:tc>
          <w:tcPr>
            <w:tcW w:w="10199" w:type="dxa"/>
            <w:tcBorders>
              <w:top w:val="single" w:sz="4" w:space="0" w:color="auto"/>
              <w:left w:val="single" w:sz="4" w:space="0" w:color="auto"/>
              <w:bottom w:val="single" w:sz="4" w:space="0" w:color="auto"/>
              <w:right w:val="single" w:sz="4" w:space="0" w:color="auto"/>
            </w:tcBorders>
          </w:tcPr>
          <w:p w:rsidR="00C121A4" w:rsidRDefault="00C121A4" w:rsidP="00F21B75">
            <w:pPr>
              <w:pStyle w:val="NormalWeb"/>
              <w:shd w:val="clear" w:color="auto" w:fill="FFFFFF"/>
              <w:spacing w:before="0" w:beforeAutospacing="0" w:after="0" w:afterAutospacing="0"/>
            </w:pPr>
          </w:p>
          <w:p w:rsidR="00463409" w:rsidRDefault="00463409" w:rsidP="00C121A4">
            <w:pPr>
              <w:pStyle w:val="NormalWeb"/>
              <w:numPr>
                <w:ilvl w:val="0"/>
                <w:numId w:val="10"/>
              </w:numPr>
              <w:shd w:val="clear" w:color="auto" w:fill="FFFFFF"/>
              <w:spacing w:before="0" w:beforeAutospacing="0" w:after="0" w:afterAutospacing="0"/>
              <w:rPr>
                <w:rFonts w:asciiTheme="minorHAnsi" w:hAnsiTheme="minorHAnsi" w:cstheme="minorHAnsi"/>
              </w:rPr>
            </w:pPr>
            <w:r>
              <w:rPr>
                <w:rFonts w:asciiTheme="minorHAnsi" w:hAnsiTheme="minorHAnsi" w:cstheme="minorHAnsi"/>
              </w:rPr>
              <w:t>Undertake Teaching duties as required in ‘Teaching Standards’</w:t>
            </w:r>
          </w:p>
          <w:p w:rsid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To evaluate the teaching and learning strategies and resources deployed</w:t>
            </w:r>
            <w:r w:rsidR="00253F68">
              <w:rPr>
                <w:rFonts w:asciiTheme="minorHAnsi" w:hAnsiTheme="minorHAnsi" w:cstheme="minorHAnsi"/>
              </w:rPr>
              <w:t xml:space="preserve"> within the base and when deaf children are in class.</w:t>
            </w:r>
            <w:r w:rsidRPr="00C121A4">
              <w:rPr>
                <w:rFonts w:asciiTheme="minorHAnsi" w:hAnsiTheme="minorHAnsi" w:cstheme="minorHAnsi"/>
              </w:rPr>
              <w:t xml:space="preserve">  </w:t>
            </w:r>
          </w:p>
          <w:p w:rsid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be accountable for children’s attainment, achievement and progress in the classes taught. </w:t>
            </w:r>
          </w:p>
          <w:p w:rsid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provide a stimulating classroom environment, where resources can be accessed appropriately by all pupils.  </w:t>
            </w:r>
          </w:p>
          <w:p w:rsid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ensure a duty of care at all times to safeguard and promote the welfare of all children. </w:t>
            </w:r>
          </w:p>
          <w:p w:rsid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contribute to the moral and spiritual development of children.  </w:t>
            </w:r>
          </w:p>
          <w:p w:rsid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maintain high professional standards of attendance, punctuality, appearance, conduct and courteous, positive relations with children, parents, colleagues and visitors. </w:t>
            </w:r>
          </w:p>
          <w:p w:rsid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actively support and promote positive professional and curriculum links across all educational phases of </w:t>
            </w:r>
            <w:r w:rsidR="00463409">
              <w:rPr>
                <w:rFonts w:asciiTheme="minorHAnsi" w:hAnsiTheme="minorHAnsi" w:cstheme="minorHAnsi"/>
              </w:rPr>
              <w:t>school</w:t>
            </w:r>
            <w:r w:rsidRPr="00C121A4">
              <w:rPr>
                <w:rFonts w:asciiTheme="minorHAnsi" w:hAnsiTheme="minorHAnsi" w:cstheme="minorHAnsi"/>
              </w:rPr>
              <w:t xml:space="preserve">. </w:t>
            </w:r>
          </w:p>
          <w:p w:rsid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actively engage with the performance management process and continue with personal and professional development. </w:t>
            </w:r>
          </w:p>
          <w:p w:rsidR="00C121A4" w:rsidRPr="00C121A4" w:rsidRDefault="00C121A4" w:rsidP="00C121A4">
            <w:pPr>
              <w:pStyle w:val="NormalWeb"/>
              <w:numPr>
                <w:ilvl w:val="0"/>
                <w:numId w:val="10"/>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To adhere to school policies and procedures as set out in the staff handbook</w:t>
            </w:r>
          </w:p>
          <w:p w:rsidR="00C121A4" w:rsidRPr="00A25A31" w:rsidRDefault="00C121A4" w:rsidP="00F21B75">
            <w:pPr>
              <w:pStyle w:val="NormalWeb"/>
              <w:shd w:val="clear" w:color="auto" w:fill="FFFFFF"/>
              <w:spacing w:before="0" w:beforeAutospacing="0" w:after="0" w:afterAutospacing="0"/>
            </w:pPr>
          </w:p>
        </w:tc>
      </w:tr>
    </w:tbl>
    <w:p w:rsidR="00C121A4" w:rsidRDefault="00C121A4"/>
    <w:p w:rsidR="00C121A4" w:rsidRDefault="00C121A4"/>
    <w:p w:rsidR="00B335D4" w:rsidRDefault="00B335D4"/>
    <w:p w:rsidR="00B335D4" w:rsidRDefault="00B335D4"/>
    <w:p w:rsidR="00B335D4" w:rsidRDefault="00B335D4">
      <w:bookmarkStart w:id="0" w:name="_GoBack"/>
      <w:bookmarkEnd w:id="0"/>
    </w:p>
    <w:tbl>
      <w:tblPr>
        <w:tblStyle w:val="TableGrid"/>
        <w:tblW w:w="10199" w:type="dxa"/>
        <w:jc w:val="center"/>
        <w:tblLook w:val="04A0" w:firstRow="1" w:lastRow="0" w:firstColumn="1" w:lastColumn="0" w:noHBand="0" w:noVBand="1"/>
      </w:tblPr>
      <w:tblGrid>
        <w:gridCol w:w="10199"/>
      </w:tblGrid>
      <w:tr w:rsidR="00C121A4" w:rsidRPr="00BF20DB" w:rsidTr="00F21B75">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C121A4" w:rsidRPr="00BF20DB" w:rsidRDefault="00C121A4" w:rsidP="00F21B75">
            <w:pPr>
              <w:rPr>
                <w:b/>
                <w:sz w:val="32"/>
                <w:szCs w:val="32"/>
              </w:rPr>
            </w:pPr>
            <w:r>
              <w:rPr>
                <w:b/>
                <w:sz w:val="32"/>
                <w:szCs w:val="32"/>
              </w:rPr>
              <w:t xml:space="preserve">Teaching &amp; Learning   </w:t>
            </w:r>
          </w:p>
        </w:tc>
      </w:tr>
      <w:tr w:rsidR="00C121A4" w:rsidRPr="00A25A31" w:rsidTr="00F21B75">
        <w:trPr>
          <w:jc w:val="center"/>
        </w:trPr>
        <w:tc>
          <w:tcPr>
            <w:tcW w:w="10199" w:type="dxa"/>
            <w:tcBorders>
              <w:top w:val="single" w:sz="4" w:space="0" w:color="auto"/>
              <w:left w:val="single" w:sz="4" w:space="0" w:color="auto"/>
              <w:bottom w:val="single" w:sz="4" w:space="0" w:color="auto"/>
              <w:right w:val="single" w:sz="4" w:space="0" w:color="auto"/>
            </w:tcBorders>
          </w:tcPr>
          <w:p w:rsidR="00463409" w:rsidRPr="00CB509F" w:rsidRDefault="00463409" w:rsidP="00463409">
            <w:pPr>
              <w:pStyle w:val="NormalWeb"/>
              <w:numPr>
                <w:ilvl w:val="0"/>
                <w:numId w:val="8"/>
              </w:numPr>
              <w:shd w:val="clear" w:color="auto" w:fill="FFFFFF"/>
              <w:rPr>
                <w:rFonts w:asciiTheme="minorHAnsi" w:hAnsiTheme="minorHAnsi" w:cstheme="minorHAnsi"/>
              </w:rPr>
            </w:pPr>
            <w:r w:rsidRPr="00CB509F">
              <w:rPr>
                <w:rFonts w:asciiTheme="minorHAnsi" w:hAnsiTheme="minorHAnsi" w:cstheme="minorHAnsi"/>
              </w:rPr>
              <w:t>Delivering learning in accordance with the curriculum, national guidelines and the school’s strategy/curriculum plans.</w:t>
            </w:r>
          </w:p>
          <w:p w:rsidR="00463409" w:rsidRPr="00CB509F" w:rsidRDefault="00463409" w:rsidP="00463409">
            <w:pPr>
              <w:pStyle w:val="NormalWeb"/>
              <w:numPr>
                <w:ilvl w:val="0"/>
                <w:numId w:val="8"/>
              </w:numPr>
              <w:shd w:val="clear" w:color="auto" w:fill="FFFFFF"/>
              <w:rPr>
                <w:rFonts w:asciiTheme="minorHAnsi" w:hAnsiTheme="minorHAnsi" w:cstheme="minorHAnsi"/>
              </w:rPr>
            </w:pPr>
            <w:r w:rsidRPr="00CB509F">
              <w:rPr>
                <w:rFonts w:asciiTheme="minorHAnsi" w:hAnsiTheme="minorHAnsi" w:cstheme="minorHAnsi"/>
              </w:rPr>
              <w:t xml:space="preserve">Planning a varied, balanced and appropriate curriculum which supports the needs of all pupils and ensures all pupils reach their potential. </w:t>
            </w:r>
          </w:p>
          <w:p w:rsidR="00463409" w:rsidRPr="00CB509F" w:rsidRDefault="00463409" w:rsidP="00463409">
            <w:pPr>
              <w:pStyle w:val="NormalWeb"/>
              <w:numPr>
                <w:ilvl w:val="0"/>
                <w:numId w:val="8"/>
              </w:numPr>
              <w:shd w:val="clear" w:color="auto" w:fill="FFFFFF"/>
              <w:rPr>
                <w:rFonts w:asciiTheme="minorHAnsi" w:hAnsiTheme="minorHAnsi" w:cstheme="minorHAnsi"/>
              </w:rPr>
            </w:pPr>
            <w:r w:rsidRPr="00CB509F">
              <w:rPr>
                <w:rFonts w:asciiTheme="minorHAnsi" w:hAnsiTheme="minorHAnsi" w:cstheme="minorHAnsi"/>
              </w:rPr>
              <w:t xml:space="preserve">Adapting teaching styles to suit all pupils and providing a supportive learning environment. </w:t>
            </w:r>
          </w:p>
          <w:p w:rsidR="00463409" w:rsidRPr="00CB509F" w:rsidRDefault="00463409" w:rsidP="00463409">
            <w:pPr>
              <w:pStyle w:val="NormalWeb"/>
              <w:numPr>
                <w:ilvl w:val="0"/>
                <w:numId w:val="8"/>
              </w:numPr>
              <w:shd w:val="clear" w:color="auto" w:fill="FFFFFF"/>
              <w:rPr>
                <w:rFonts w:asciiTheme="minorHAnsi" w:hAnsiTheme="minorHAnsi" w:cstheme="minorHAnsi"/>
              </w:rPr>
            </w:pPr>
            <w:r w:rsidRPr="00CB509F">
              <w:rPr>
                <w:rFonts w:asciiTheme="minorHAnsi" w:hAnsiTheme="minorHAnsi" w:cstheme="minorHAnsi"/>
              </w:rPr>
              <w:t xml:space="preserve">Differentiating resources and equipment so lessons can be accessed by all pupils. </w:t>
            </w:r>
          </w:p>
          <w:p w:rsidR="00463409" w:rsidRPr="00CB509F" w:rsidRDefault="00463409" w:rsidP="00463409">
            <w:pPr>
              <w:pStyle w:val="NormalWeb"/>
              <w:numPr>
                <w:ilvl w:val="0"/>
                <w:numId w:val="8"/>
              </w:numPr>
              <w:shd w:val="clear" w:color="auto" w:fill="FFFFFF"/>
              <w:rPr>
                <w:rFonts w:asciiTheme="minorHAnsi" w:hAnsiTheme="minorHAnsi" w:cstheme="minorHAnsi"/>
              </w:rPr>
            </w:pPr>
            <w:r w:rsidRPr="00CB509F">
              <w:rPr>
                <w:rFonts w:asciiTheme="minorHAnsi" w:hAnsiTheme="minorHAnsi" w:cstheme="minorHAnsi"/>
              </w:rPr>
              <w:t xml:space="preserve">Taking a leading role, under the direction of the Curriculum Leader, in managing and developing an aspect of the curriculum, ensuring the provision of an appropriately broad, balanced, relevant and differentiated curriculum for pupils. </w:t>
            </w:r>
          </w:p>
          <w:p w:rsidR="00463409" w:rsidRDefault="00463409" w:rsidP="00463409">
            <w:pPr>
              <w:pStyle w:val="NormalWeb"/>
              <w:numPr>
                <w:ilvl w:val="0"/>
                <w:numId w:val="8"/>
              </w:numPr>
              <w:shd w:val="clear" w:color="auto" w:fill="FFFFFF"/>
              <w:spacing w:before="0" w:beforeAutospacing="0" w:after="0" w:afterAutospacing="0"/>
              <w:rPr>
                <w:rFonts w:asciiTheme="minorHAnsi" w:hAnsiTheme="minorHAnsi" w:cstheme="minorHAnsi"/>
              </w:rPr>
            </w:pPr>
            <w:r w:rsidRPr="00CB509F">
              <w:rPr>
                <w:rFonts w:asciiTheme="minorHAnsi" w:hAnsiTheme="minorHAnsi" w:cstheme="minorHAnsi"/>
              </w:rPr>
              <w:t>Self-evaluating their teaching to improve effectiveness.</w:t>
            </w:r>
          </w:p>
          <w:p w:rsidR="00C121A4" w:rsidRDefault="00C121A4" w:rsidP="00C121A4">
            <w:pPr>
              <w:pStyle w:val="NormalWeb"/>
              <w:numPr>
                <w:ilvl w:val="0"/>
                <w:numId w:val="8"/>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develop appropriate resources and teaching and learning strategies to make the curriculum accessible for </w:t>
            </w:r>
            <w:r w:rsidR="00253F68">
              <w:rPr>
                <w:rFonts w:asciiTheme="minorHAnsi" w:hAnsiTheme="minorHAnsi" w:cstheme="minorHAnsi"/>
              </w:rPr>
              <w:t>pupils who are deaf and/or have SEND</w:t>
            </w:r>
            <w:r w:rsidRPr="00C121A4">
              <w:rPr>
                <w:rFonts w:asciiTheme="minorHAnsi" w:hAnsiTheme="minorHAnsi" w:cstheme="minorHAnsi"/>
              </w:rPr>
              <w:t xml:space="preserve">. </w:t>
            </w:r>
          </w:p>
          <w:p w:rsidR="00C121A4" w:rsidRDefault="00C121A4" w:rsidP="00C121A4">
            <w:pPr>
              <w:pStyle w:val="NormalWeb"/>
              <w:numPr>
                <w:ilvl w:val="0"/>
                <w:numId w:val="8"/>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To prepare assessments that will allow progress to be shown</w:t>
            </w:r>
            <w:r w:rsidR="00BE522C">
              <w:rPr>
                <w:rFonts w:asciiTheme="minorHAnsi" w:hAnsiTheme="minorHAnsi" w:cstheme="minorHAnsi"/>
              </w:rPr>
              <w:t xml:space="preserve"> – track progress.</w:t>
            </w:r>
            <w:r w:rsidRPr="00C121A4">
              <w:rPr>
                <w:rFonts w:asciiTheme="minorHAnsi" w:hAnsiTheme="minorHAnsi" w:cstheme="minorHAnsi"/>
              </w:rPr>
              <w:t xml:space="preserve"> </w:t>
            </w:r>
          </w:p>
          <w:p w:rsidR="00C121A4" w:rsidRDefault="00C121A4" w:rsidP="00C121A4">
            <w:pPr>
              <w:pStyle w:val="NormalWeb"/>
              <w:numPr>
                <w:ilvl w:val="0"/>
                <w:numId w:val="8"/>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To support progress across the curriculum</w:t>
            </w:r>
            <w:r w:rsidR="00BE522C">
              <w:rPr>
                <w:rFonts w:asciiTheme="minorHAnsi" w:hAnsiTheme="minorHAnsi" w:cstheme="minorHAnsi"/>
              </w:rPr>
              <w:t xml:space="preserve"> for children assigned to the base</w:t>
            </w:r>
            <w:r w:rsidRPr="00C121A4">
              <w:rPr>
                <w:rFonts w:asciiTheme="minorHAnsi" w:hAnsiTheme="minorHAnsi" w:cstheme="minorHAnsi"/>
              </w:rPr>
              <w:t xml:space="preserve">.  </w:t>
            </w:r>
          </w:p>
          <w:p w:rsidR="00C121A4" w:rsidRDefault="00C121A4" w:rsidP="00C121A4">
            <w:pPr>
              <w:pStyle w:val="NormalWeb"/>
              <w:numPr>
                <w:ilvl w:val="0"/>
                <w:numId w:val="8"/>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ensure short, medium and long-term planning is effectively carried out and children’s individual needs are met through appropriate differentiation in all classes taught. </w:t>
            </w:r>
          </w:p>
          <w:p w:rsidR="00C121A4" w:rsidRDefault="00C121A4" w:rsidP="00C121A4">
            <w:pPr>
              <w:pStyle w:val="NormalWeb"/>
              <w:numPr>
                <w:ilvl w:val="0"/>
                <w:numId w:val="8"/>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contribute to the development and implementation of curricular initiatives. </w:t>
            </w:r>
          </w:p>
          <w:p w:rsidR="00C121A4" w:rsidRDefault="00C121A4" w:rsidP="00C121A4">
            <w:pPr>
              <w:pStyle w:val="NormalWeb"/>
              <w:numPr>
                <w:ilvl w:val="0"/>
                <w:numId w:val="8"/>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ensure high standards of children’s attainment, behaviour and motivation through effective teaching. </w:t>
            </w:r>
          </w:p>
          <w:p w:rsidR="00C121A4" w:rsidRDefault="00C121A4" w:rsidP="00C121A4">
            <w:pPr>
              <w:pStyle w:val="NormalWeb"/>
              <w:numPr>
                <w:ilvl w:val="0"/>
                <w:numId w:val="8"/>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 xml:space="preserve">To stay up to date with developments in teaching and learning of young children. </w:t>
            </w:r>
          </w:p>
          <w:p w:rsidR="00C121A4" w:rsidRPr="00C121A4" w:rsidRDefault="00C121A4" w:rsidP="00C121A4">
            <w:pPr>
              <w:pStyle w:val="NormalWeb"/>
              <w:numPr>
                <w:ilvl w:val="0"/>
                <w:numId w:val="8"/>
              </w:numPr>
              <w:shd w:val="clear" w:color="auto" w:fill="FFFFFF"/>
              <w:spacing w:before="0" w:beforeAutospacing="0" w:after="0" w:afterAutospacing="0"/>
              <w:rPr>
                <w:rFonts w:asciiTheme="minorHAnsi" w:hAnsiTheme="minorHAnsi" w:cstheme="minorHAnsi"/>
              </w:rPr>
            </w:pPr>
            <w:r w:rsidRPr="00C121A4">
              <w:rPr>
                <w:rFonts w:asciiTheme="minorHAnsi" w:hAnsiTheme="minorHAnsi" w:cstheme="minorHAnsi"/>
              </w:rPr>
              <w:t>To adhere to the behaviour management policy so that effective learning can take place.</w:t>
            </w:r>
          </w:p>
          <w:p w:rsidR="00C121A4" w:rsidRDefault="00C121A4" w:rsidP="00F21B75">
            <w:pPr>
              <w:pStyle w:val="NormalWeb"/>
              <w:shd w:val="clear" w:color="auto" w:fill="FFFFFF"/>
              <w:spacing w:before="0" w:beforeAutospacing="0" w:after="0" w:afterAutospacing="0"/>
            </w:pPr>
          </w:p>
          <w:p w:rsidR="00C121A4" w:rsidRPr="00A25A31" w:rsidRDefault="00C121A4" w:rsidP="00F21B75">
            <w:pPr>
              <w:pStyle w:val="NormalWeb"/>
              <w:shd w:val="clear" w:color="auto" w:fill="FFFFFF"/>
              <w:spacing w:before="0" w:beforeAutospacing="0" w:after="0" w:afterAutospacing="0"/>
            </w:pPr>
          </w:p>
        </w:tc>
      </w:tr>
    </w:tbl>
    <w:p w:rsidR="00C121A4" w:rsidRDefault="00C121A4"/>
    <w:tbl>
      <w:tblPr>
        <w:tblStyle w:val="TableGrid1"/>
        <w:tblW w:w="10199" w:type="dxa"/>
        <w:jc w:val="center"/>
        <w:tblLook w:val="04A0" w:firstRow="1" w:lastRow="0" w:firstColumn="1" w:lastColumn="0" w:noHBand="0" w:noVBand="1"/>
      </w:tblPr>
      <w:tblGrid>
        <w:gridCol w:w="10199"/>
      </w:tblGrid>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463409" w:rsidRPr="00463409" w:rsidRDefault="00463409" w:rsidP="00463409">
            <w:pPr>
              <w:rPr>
                <w:b/>
                <w:sz w:val="32"/>
                <w:szCs w:val="32"/>
              </w:rPr>
            </w:pPr>
            <w:bookmarkStart w:id="1" w:name="_Hlk67478364"/>
            <w:r w:rsidRPr="00463409">
              <w:rPr>
                <w:b/>
                <w:sz w:val="32"/>
                <w:szCs w:val="32"/>
              </w:rPr>
              <w:t xml:space="preserve">Monitoring and reporting   </w:t>
            </w:r>
          </w:p>
        </w:tc>
      </w:tr>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tcPr>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Being committed to the school’s target setting and monitoring systems for pupil progress. </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Systematically assessing and recording pupils’ academic progress and other areas of their progress, and using the results to inform lesson planning decisions. </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Monitoring pupils’ classwork and homework, providing feedback and setting informed targets. </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Delivering relevant national assessments in line with the relevant frameworks. </w:t>
            </w:r>
          </w:p>
          <w:p w:rsidR="00463409" w:rsidRPr="00463409" w:rsidRDefault="00463409" w:rsidP="00463409">
            <w:pPr>
              <w:numPr>
                <w:ilvl w:val="0"/>
                <w:numId w:val="13"/>
              </w:numPr>
              <w:shd w:val="clear" w:color="auto" w:fill="FFFFFF"/>
              <w:spacing w:line="276" w:lineRule="auto"/>
              <w:rPr>
                <w:rFonts w:ascii="Times New Roman" w:eastAsia="Times New Roman" w:hAnsi="Times New Roman"/>
                <w:sz w:val="24"/>
                <w:szCs w:val="24"/>
                <w:lang w:eastAsia="en-GB"/>
              </w:rPr>
            </w:pPr>
            <w:r w:rsidRPr="00463409">
              <w:rPr>
                <w:rFonts w:asciiTheme="minorHAnsi" w:eastAsia="Times New Roman" w:hAnsiTheme="minorHAnsi" w:cstheme="minorHAnsi"/>
                <w:sz w:val="24"/>
                <w:szCs w:val="24"/>
                <w:lang w:eastAsia="en-GB"/>
              </w:rPr>
              <w:t>Reporting on individual pupils’ progress to the headteacher and parents, as required.</w:t>
            </w:r>
          </w:p>
        </w:tc>
      </w:tr>
      <w:bookmarkEnd w:id="1"/>
    </w:tbl>
    <w:p w:rsidR="00C121A4" w:rsidRDefault="00C121A4"/>
    <w:tbl>
      <w:tblPr>
        <w:tblStyle w:val="TableGrid2"/>
        <w:tblW w:w="10199" w:type="dxa"/>
        <w:jc w:val="center"/>
        <w:tblLook w:val="04A0" w:firstRow="1" w:lastRow="0" w:firstColumn="1" w:lastColumn="0" w:noHBand="0" w:noVBand="1"/>
      </w:tblPr>
      <w:tblGrid>
        <w:gridCol w:w="10199"/>
      </w:tblGrid>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463409" w:rsidRPr="00463409" w:rsidRDefault="00463409" w:rsidP="00463409">
            <w:pPr>
              <w:rPr>
                <w:b/>
                <w:sz w:val="32"/>
                <w:szCs w:val="32"/>
              </w:rPr>
            </w:pPr>
            <w:bookmarkStart w:id="2" w:name="_Hlk67478238"/>
            <w:r w:rsidRPr="00463409">
              <w:rPr>
                <w:b/>
                <w:sz w:val="32"/>
                <w:szCs w:val="32"/>
              </w:rPr>
              <w:t xml:space="preserve">Pupil Support   </w:t>
            </w:r>
          </w:p>
        </w:tc>
      </w:tr>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tcPr>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Carrying out other duties that support pupils’ learning while operating in accordance with the school’s policies and procedures.</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Working as part of a team to evaluate and develop pupils’ learning needs. </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Enforcing the school’s Positive Behaviour Policy through effective classroom management. </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Encouraging pupils to develop and use their creativity and initiative, gain increased independence, and undertake new responsibilities. </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Being familiar with the ‘Special Educational Needs and Disability Code of Practice: 0 to 25 years’, and supporting pupils with SEND appropriately. </w:t>
            </w:r>
          </w:p>
          <w:p w:rsidR="00463409" w:rsidRPr="00463409" w:rsidRDefault="00463409" w:rsidP="00463409">
            <w:pPr>
              <w:numPr>
                <w:ilvl w:val="0"/>
                <w:numId w:val="13"/>
              </w:numPr>
              <w:shd w:val="clear" w:color="auto" w:fill="FFFFFF"/>
              <w:spacing w:line="276" w:lineRule="auto"/>
              <w:rPr>
                <w:rFonts w:ascii="Times New Roman" w:eastAsia="Times New Roman" w:hAnsi="Times New Roman"/>
                <w:sz w:val="24"/>
                <w:szCs w:val="24"/>
                <w:lang w:eastAsia="en-GB"/>
              </w:rPr>
            </w:pPr>
            <w:r w:rsidRPr="00463409">
              <w:rPr>
                <w:rFonts w:asciiTheme="minorHAnsi" w:eastAsia="Times New Roman" w:hAnsiTheme="minorHAnsi" w:cstheme="minorHAnsi"/>
                <w:sz w:val="24"/>
                <w:szCs w:val="24"/>
                <w:lang w:eastAsia="en-GB"/>
              </w:rPr>
              <w:t>Understanding the school’s safeguarding procedures and actively promoting pupils’ wellbeing and safety.</w:t>
            </w:r>
          </w:p>
        </w:tc>
      </w:tr>
      <w:bookmarkEnd w:id="2"/>
    </w:tbl>
    <w:p w:rsidR="00463409" w:rsidRDefault="00463409"/>
    <w:p w:rsidR="00463409" w:rsidRDefault="00463409"/>
    <w:p w:rsidR="00463409" w:rsidRDefault="00463409"/>
    <w:tbl>
      <w:tblPr>
        <w:tblStyle w:val="TableGrid3"/>
        <w:tblW w:w="10199" w:type="dxa"/>
        <w:jc w:val="center"/>
        <w:tblLook w:val="04A0" w:firstRow="1" w:lastRow="0" w:firstColumn="1" w:lastColumn="0" w:noHBand="0" w:noVBand="1"/>
      </w:tblPr>
      <w:tblGrid>
        <w:gridCol w:w="10199"/>
      </w:tblGrid>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463409" w:rsidRPr="00463409" w:rsidRDefault="00463409" w:rsidP="00463409">
            <w:pPr>
              <w:rPr>
                <w:b/>
                <w:sz w:val="32"/>
                <w:szCs w:val="32"/>
              </w:rPr>
            </w:pPr>
            <w:bookmarkStart w:id="3" w:name="_Hlk67478113"/>
            <w:bookmarkStart w:id="4" w:name="_Hlk67478135"/>
            <w:r w:rsidRPr="00463409">
              <w:rPr>
                <w:b/>
                <w:sz w:val="32"/>
                <w:szCs w:val="32"/>
              </w:rPr>
              <w:t xml:space="preserve">General Duties   </w:t>
            </w:r>
          </w:p>
        </w:tc>
      </w:tr>
      <w:bookmarkEnd w:id="3"/>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tcPr>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Undertaking duties as required in the ‘Teachers’ Standards’.</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Displaying commitment to the ethos and success of the school. </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Contributing to the school’s process of self-evaluation and development and familiar with the expectations of the current Ofsted framework regarding effective teaching and learning</w:t>
            </w:r>
          </w:p>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Being familiar with the school’s systems, structures, policies and procedures. </w:t>
            </w:r>
          </w:p>
          <w:p w:rsidR="00463409" w:rsidRPr="00463409" w:rsidRDefault="00463409" w:rsidP="00463409">
            <w:pPr>
              <w:numPr>
                <w:ilvl w:val="0"/>
                <w:numId w:val="13"/>
              </w:numPr>
              <w:shd w:val="clear" w:color="auto" w:fill="FFFFFF"/>
              <w:spacing w:line="276" w:lineRule="auto"/>
              <w:rPr>
                <w:rFonts w:ascii="Times New Roman" w:eastAsia="Times New Roman" w:hAnsi="Times New Roman"/>
                <w:sz w:val="24"/>
                <w:szCs w:val="24"/>
                <w:lang w:eastAsia="en-GB"/>
              </w:rPr>
            </w:pPr>
            <w:r w:rsidRPr="00463409">
              <w:rPr>
                <w:rFonts w:asciiTheme="minorHAnsi" w:eastAsia="Times New Roman" w:hAnsiTheme="minorHAnsi" w:cstheme="minorHAnsi"/>
                <w:sz w:val="24"/>
                <w:szCs w:val="24"/>
                <w:lang w:eastAsia="en-GB"/>
              </w:rPr>
              <w:t>Actively supporting school activities where required, including attending educational trips, extra-curricular activities and parents’ evenings, which may require some out-of-hours availability.</w:t>
            </w:r>
          </w:p>
        </w:tc>
      </w:tr>
      <w:bookmarkEnd w:id="4"/>
    </w:tbl>
    <w:p w:rsidR="00463409" w:rsidRDefault="00463409"/>
    <w:p w:rsidR="00463409" w:rsidRDefault="00463409"/>
    <w:tbl>
      <w:tblPr>
        <w:tblStyle w:val="TableGrid4"/>
        <w:tblW w:w="10199" w:type="dxa"/>
        <w:jc w:val="center"/>
        <w:tblLook w:val="04A0" w:firstRow="1" w:lastRow="0" w:firstColumn="1" w:lastColumn="0" w:noHBand="0" w:noVBand="1"/>
      </w:tblPr>
      <w:tblGrid>
        <w:gridCol w:w="10199"/>
      </w:tblGrid>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463409" w:rsidRPr="00463409" w:rsidRDefault="00463409" w:rsidP="00463409">
            <w:pPr>
              <w:rPr>
                <w:b/>
                <w:sz w:val="32"/>
                <w:szCs w:val="32"/>
              </w:rPr>
            </w:pPr>
            <w:bookmarkStart w:id="5" w:name="_Hlk67478397"/>
            <w:r w:rsidRPr="00463409">
              <w:rPr>
                <w:b/>
                <w:sz w:val="32"/>
                <w:szCs w:val="32"/>
              </w:rPr>
              <w:t xml:space="preserve">Training   </w:t>
            </w:r>
          </w:p>
        </w:tc>
      </w:tr>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tcPr>
          <w:p w:rsidR="00463409" w:rsidRPr="00463409" w:rsidRDefault="00463409" w:rsidP="00463409">
            <w:pPr>
              <w:numPr>
                <w:ilvl w:val="0"/>
                <w:numId w:val="13"/>
              </w:numPr>
              <w:shd w:val="clear" w:color="auto" w:fill="FFFFFF"/>
              <w:spacing w:before="100" w:beforeAutospacing="1" w:after="100" w:afterAutospacing="1"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Keeping up-to-date with, and remaining knowledgeable about, the requirements of the curriculum and national guidelines. </w:t>
            </w:r>
          </w:p>
          <w:p w:rsidR="00463409" w:rsidRPr="00463409" w:rsidRDefault="00463409" w:rsidP="00463409">
            <w:pPr>
              <w:numPr>
                <w:ilvl w:val="0"/>
                <w:numId w:val="13"/>
              </w:numPr>
              <w:shd w:val="clear" w:color="auto" w:fill="FFFFFF"/>
              <w:spacing w:line="276" w:lineRule="auto"/>
              <w:rPr>
                <w:rFonts w:ascii="Times New Roman" w:eastAsia="Times New Roman" w:hAnsi="Times New Roman"/>
                <w:sz w:val="24"/>
                <w:szCs w:val="24"/>
                <w:lang w:eastAsia="en-GB"/>
              </w:rPr>
            </w:pPr>
            <w:r w:rsidRPr="00463409">
              <w:rPr>
                <w:rFonts w:asciiTheme="minorHAnsi" w:eastAsia="Times New Roman" w:hAnsiTheme="minorHAnsi" w:cstheme="minorHAnsi"/>
                <w:sz w:val="24"/>
                <w:szCs w:val="24"/>
                <w:lang w:eastAsia="en-GB"/>
              </w:rPr>
              <w:t>Undertaking relevant CPD.</w:t>
            </w:r>
          </w:p>
        </w:tc>
      </w:tr>
      <w:bookmarkEnd w:id="5"/>
    </w:tbl>
    <w:p w:rsidR="00463409" w:rsidRDefault="00463409"/>
    <w:tbl>
      <w:tblPr>
        <w:tblStyle w:val="TableGrid11"/>
        <w:tblW w:w="10199" w:type="dxa"/>
        <w:jc w:val="center"/>
        <w:tblLook w:val="04A0" w:firstRow="1" w:lastRow="0" w:firstColumn="1" w:lastColumn="0" w:noHBand="0" w:noVBand="1"/>
      </w:tblPr>
      <w:tblGrid>
        <w:gridCol w:w="10199"/>
      </w:tblGrid>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463409" w:rsidRPr="00463409" w:rsidRDefault="00463409" w:rsidP="00463409">
            <w:pPr>
              <w:rPr>
                <w:b/>
                <w:sz w:val="32"/>
                <w:szCs w:val="32"/>
              </w:rPr>
            </w:pPr>
            <w:r w:rsidRPr="00463409">
              <w:rPr>
                <w:b/>
                <w:sz w:val="32"/>
                <w:szCs w:val="32"/>
              </w:rPr>
              <w:t xml:space="preserve">Communication </w:t>
            </w:r>
          </w:p>
        </w:tc>
      </w:tr>
      <w:tr w:rsidR="00463409" w:rsidRPr="00463409" w:rsidTr="002873B8">
        <w:trPr>
          <w:jc w:val="center"/>
        </w:trPr>
        <w:tc>
          <w:tcPr>
            <w:tcW w:w="10199" w:type="dxa"/>
            <w:tcBorders>
              <w:top w:val="single" w:sz="4" w:space="0" w:color="auto"/>
              <w:left w:val="single" w:sz="4" w:space="0" w:color="auto"/>
              <w:bottom w:val="single" w:sz="4" w:space="0" w:color="auto"/>
              <w:right w:val="single" w:sz="4" w:space="0" w:color="auto"/>
            </w:tcBorders>
          </w:tcPr>
          <w:p w:rsidR="00463409" w:rsidRPr="00655CF4" w:rsidRDefault="00463409" w:rsidP="00463409">
            <w:pPr>
              <w:numPr>
                <w:ilvl w:val="0"/>
                <w:numId w:val="13"/>
              </w:numPr>
              <w:shd w:val="clear" w:color="auto" w:fill="FFFFFF"/>
              <w:spacing w:line="276" w:lineRule="auto"/>
              <w:rPr>
                <w:rFonts w:asciiTheme="minorHAnsi" w:eastAsia="Times New Roman" w:hAnsiTheme="minorHAnsi" w:cstheme="minorHAnsi"/>
                <w:sz w:val="24"/>
                <w:szCs w:val="24"/>
                <w:lang w:eastAsia="en-GB"/>
              </w:rPr>
            </w:pPr>
            <w:r w:rsidRPr="00655CF4">
              <w:rPr>
                <w:rFonts w:asciiTheme="minorHAnsi" w:eastAsia="Times New Roman" w:hAnsiTheme="minorHAnsi" w:cstheme="minorHAnsi"/>
                <w:sz w:val="24"/>
                <w:szCs w:val="24"/>
                <w:lang w:eastAsia="en-GB"/>
              </w:rPr>
              <w:t xml:space="preserve">Liaising with the curriculum lead to ensure teaching is delivered in line with school expectations and goals. </w:t>
            </w:r>
          </w:p>
          <w:p w:rsidR="00463409" w:rsidRPr="00463409" w:rsidRDefault="00463409" w:rsidP="00463409">
            <w:pPr>
              <w:numPr>
                <w:ilvl w:val="0"/>
                <w:numId w:val="13"/>
              </w:numPr>
              <w:shd w:val="clear" w:color="auto" w:fill="FFFFFF"/>
              <w:spacing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Working with the SENDCO to ensure pupils with SEND are appropriately supported.  </w:t>
            </w:r>
          </w:p>
          <w:p w:rsidR="00463409" w:rsidRPr="00463409" w:rsidRDefault="00463409" w:rsidP="00463409">
            <w:pPr>
              <w:numPr>
                <w:ilvl w:val="0"/>
                <w:numId w:val="13"/>
              </w:numPr>
              <w:shd w:val="clear" w:color="auto" w:fill="FFFFFF"/>
              <w:spacing w:line="276" w:lineRule="auto"/>
              <w:rPr>
                <w:rFonts w:asciiTheme="minorHAnsi" w:eastAsia="Times New Roman" w:hAnsiTheme="minorHAnsi" w:cstheme="minorHAnsi"/>
                <w:sz w:val="24"/>
                <w:szCs w:val="24"/>
                <w:lang w:eastAsia="en-GB"/>
              </w:rPr>
            </w:pPr>
            <w:r w:rsidRPr="00463409">
              <w:rPr>
                <w:rFonts w:asciiTheme="minorHAnsi" w:eastAsia="Times New Roman" w:hAnsiTheme="minorHAnsi" w:cstheme="minorHAnsi"/>
                <w:sz w:val="24"/>
                <w:szCs w:val="24"/>
                <w:lang w:eastAsia="en-GB"/>
              </w:rPr>
              <w:t xml:space="preserve">Working with the DSL and their deputies to ensure safeguarding is promoted. </w:t>
            </w:r>
          </w:p>
          <w:p w:rsidR="00463409" w:rsidRPr="00463409" w:rsidRDefault="00463409" w:rsidP="00463409">
            <w:pPr>
              <w:numPr>
                <w:ilvl w:val="0"/>
                <w:numId w:val="13"/>
              </w:numPr>
              <w:shd w:val="clear" w:color="auto" w:fill="FFFFFF"/>
              <w:spacing w:line="276" w:lineRule="auto"/>
              <w:rPr>
                <w:rFonts w:ascii="Times New Roman" w:eastAsia="Times New Roman" w:hAnsi="Times New Roman"/>
                <w:sz w:val="24"/>
                <w:szCs w:val="24"/>
                <w:lang w:eastAsia="en-GB"/>
              </w:rPr>
            </w:pPr>
            <w:r w:rsidRPr="00463409">
              <w:rPr>
                <w:rFonts w:asciiTheme="minorHAnsi" w:eastAsia="Times New Roman" w:hAnsiTheme="minorHAnsi" w:cstheme="minorHAnsi"/>
                <w:sz w:val="24"/>
                <w:szCs w:val="24"/>
                <w:lang w:eastAsia="en-GB"/>
              </w:rPr>
              <w:t>Working with the designated teacher for CLA to support CLA and previously CLA</w:t>
            </w:r>
            <w:r w:rsidRPr="00463409">
              <w:rPr>
                <w:rFonts w:ascii="Times New Roman" w:eastAsia="Times New Roman" w:hAnsi="Times New Roman"/>
                <w:sz w:val="24"/>
                <w:szCs w:val="24"/>
                <w:lang w:eastAsia="en-GB"/>
              </w:rPr>
              <w:t>.</w:t>
            </w:r>
          </w:p>
        </w:tc>
      </w:tr>
    </w:tbl>
    <w:p w:rsidR="00463409" w:rsidRDefault="00463409"/>
    <w:p w:rsidR="00463409" w:rsidRDefault="00463409"/>
    <w:p w:rsidR="00C121A4" w:rsidRPr="00C121A4" w:rsidRDefault="00C121A4" w:rsidP="00C121A4">
      <w:pPr>
        <w:ind w:left="284" w:right="424"/>
        <w:rPr>
          <w:i/>
          <w:color w:val="ED1B24"/>
        </w:rPr>
      </w:pPr>
      <w:r w:rsidRPr="00C121A4">
        <w:rPr>
          <w:i/>
          <w:color w:val="ED1B24"/>
        </w:rPr>
        <w:t>While every effort has been made to explain the main duties and responsibilities of the post, each individual task undertaken may not be specifically identified. This Job Specification is current at the date shown but, in consultation with the post holder, it may be changed by the</w:t>
      </w:r>
      <w:r>
        <w:rPr>
          <w:i/>
          <w:color w:val="ED1B24"/>
        </w:rPr>
        <w:t xml:space="preserve"> Headteacher </w:t>
      </w:r>
      <w:r w:rsidRPr="00C121A4">
        <w:rPr>
          <w:i/>
          <w:color w:val="ED1B24"/>
        </w:rPr>
        <w:t>to reflect or to anticipate changes in the job commensurate with the grade and job title.</w:t>
      </w:r>
    </w:p>
    <w:p w:rsidR="00C121A4" w:rsidRDefault="00C121A4"/>
    <w:p w:rsidR="001922E6" w:rsidRPr="00140A3E" w:rsidRDefault="001922E6" w:rsidP="001922E6">
      <w:pPr>
        <w:rPr>
          <w:b/>
        </w:rPr>
      </w:pPr>
    </w:p>
    <w:p w:rsidR="00742FAA" w:rsidRPr="004C240B" w:rsidRDefault="00742FAA" w:rsidP="00742FAA">
      <w:pPr>
        <w:jc w:val="center"/>
        <w:rPr>
          <w:b/>
          <w:color w:val="808080" w:themeColor="background1" w:themeShade="80"/>
          <w:sz w:val="32"/>
          <w:szCs w:val="32"/>
        </w:rPr>
      </w:pPr>
    </w:p>
    <w:sectPr w:rsidR="00742FAA" w:rsidRPr="004C240B" w:rsidSect="001922E6">
      <w:pgSz w:w="11906" w:h="16838"/>
      <w:pgMar w:top="680" w:right="567" w:bottom="680" w:left="567" w:header="709" w:footer="709" w:gutter="0"/>
      <w:pgBorders w:offsetFrom="page">
        <w:top w:val="thinThickSmallGap" w:sz="24" w:space="24" w:color="C6A673"/>
        <w:left w:val="thinThickSmallGap" w:sz="24" w:space="24" w:color="C6A673"/>
        <w:bottom w:val="thinThickSmallGap" w:sz="24" w:space="24" w:color="C6A673"/>
        <w:right w:val="thinThickSmallGap" w:sz="24" w:space="24" w:color="C6A67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70FD9"/>
    <w:multiLevelType w:val="hybridMultilevel"/>
    <w:tmpl w:val="05E4576E"/>
    <w:lvl w:ilvl="0" w:tplc="FBF8F0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00A37"/>
    <w:multiLevelType w:val="hybridMultilevel"/>
    <w:tmpl w:val="17F0C876"/>
    <w:lvl w:ilvl="0" w:tplc="F348AFA4">
      <w:start w:val="1"/>
      <w:numFmt w:val="bullet"/>
      <w:lvlText w:val="•"/>
      <w:lvlJc w:val="left"/>
      <w:pPr>
        <w:ind w:left="720"/>
      </w:pPr>
      <w:rPr>
        <w:rFonts w:ascii="Arial" w:eastAsia="Arial" w:hAnsi="Arial" w:cs="Arial"/>
        <w:b w:val="0"/>
        <w:i w:val="0"/>
        <w:strike w:val="0"/>
        <w:dstrike w:val="0"/>
        <w:color w:val="ED1B24"/>
        <w:sz w:val="24"/>
        <w:szCs w:val="24"/>
        <w:u w:val="none" w:color="000000"/>
        <w:bdr w:val="none" w:sz="0" w:space="0" w:color="auto"/>
        <w:shd w:val="clear" w:color="auto" w:fill="auto"/>
        <w:vertAlign w:val="baseline"/>
      </w:rPr>
    </w:lvl>
    <w:lvl w:ilvl="1" w:tplc="F64662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E20D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6CFB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F847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84D3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D885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5CF1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DE3B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923D18"/>
    <w:multiLevelType w:val="hybridMultilevel"/>
    <w:tmpl w:val="008EB374"/>
    <w:lvl w:ilvl="0" w:tplc="EA7C49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78DC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D48E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DCEC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9824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5E32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02FE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1801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8B5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6F0CAF"/>
    <w:multiLevelType w:val="hybridMultilevel"/>
    <w:tmpl w:val="0074D948"/>
    <w:lvl w:ilvl="0" w:tplc="448CFDC2">
      <w:start w:val="1"/>
      <w:numFmt w:val="bullet"/>
      <w:lvlText w:val=""/>
      <w:lvlJc w:val="left"/>
      <w:pPr>
        <w:ind w:left="1647" w:hanging="360"/>
      </w:pPr>
      <w:rPr>
        <w:rFonts w:ascii="Symbol" w:hAnsi="Symbol" w:hint="default"/>
        <w:color w:val="C6A673"/>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4" w15:restartNumberingAfterBreak="0">
    <w:nsid w:val="297C357F"/>
    <w:multiLevelType w:val="hybridMultilevel"/>
    <w:tmpl w:val="00842FB4"/>
    <w:lvl w:ilvl="0" w:tplc="6EC86176">
      <w:start w:val="1"/>
      <w:numFmt w:val="bullet"/>
      <w:lvlText w:val="o"/>
      <w:lvlJc w:val="left"/>
      <w:pPr>
        <w:ind w:left="2138" w:hanging="360"/>
      </w:pPr>
      <w:rPr>
        <w:rFonts w:ascii="Courier New" w:hAnsi="Courier New" w:cs="Courier New" w:hint="default"/>
        <w:color w:val="C6A673"/>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2BA22B24"/>
    <w:multiLevelType w:val="hybridMultilevel"/>
    <w:tmpl w:val="E11687F0"/>
    <w:lvl w:ilvl="0" w:tplc="77E27F56">
      <w:start w:val="1"/>
      <w:numFmt w:val="bullet"/>
      <w:lvlText w:val=""/>
      <w:lvlJc w:val="left"/>
      <w:pPr>
        <w:ind w:left="1647" w:hanging="360"/>
      </w:pPr>
      <w:rPr>
        <w:rFonts w:ascii="Symbol" w:hAnsi="Symbol" w:hint="default"/>
        <w:color w:val="ED1B24"/>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6" w15:restartNumberingAfterBreak="0">
    <w:nsid w:val="2FE779A4"/>
    <w:multiLevelType w:val="hybridMultilevel"/>
    <w:tmpl w:val="957A1094"/>
    <w:lvl w:ilvl="0" w:tplc="5A3ABE1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31956A02"/>
    <w:multiLevelType w:val="hybridMultilevel"/>
    <w:tmpl w:val="82267F1E"/>
    <w:lvl w:ilvl="0" w:tplc="071C1606">
      <w:start w:val="1"/>
      <w:numFmt w:val="bullet"/>
      <w:lvlText w:val=""/>
      <w:lvlJc w:val="left"/>
      <w:pPr>
        <w:ind w:left="1647" w:hanging="360"/>
      </w:pPr>
      <w:rPr>
        <w:rFonts w:ascii="Symbol" w:hAnsi="Symbol" w:hint="default"/>
        <w:color w:val="C6A673"/>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8" w15:restartNumberingAfterBreak="0">
    <w:nsid w:val="393431C2"/>
    <w:multiLevelType w:val="hybridMultilevel"/>
    <w:tmpl w:val="561CD770"/>
    <w:lvl w:ilvl="0" w:tplc="55283B62">
      <w:start w:val="1"/>
      <w:numFmt w:val="bullet"/>
      <w:lvlText w:val=""/>
      <w:lvlJc w:val="left"/>
      <w:pPr>
        <w:ind w:left="720" w:hanging="360"/>
      </w:pPr>
      <w:rPr>
        <w:rFonts w:ascii="Symbol" w:hAnsi="Symbol" w:hint="default"/>
        <w:color w:val="ED1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3E6277"/>
    <w:multiLevelType w:val="hybridMultilevel"/>
    <w:tmpl w:val="72689D3A"/>
    <w:lvl w:ilvl="0" w:tplc="55283B62">
      <w:start w:val="1"/>
      <w:numFmt w:val="bullet"/>
      <w:lvlText w:val=""/>
      <w:lvlJc w:val="left"/>
      <w:pPr>
        <w:ind w:left="720" w:hanging="360"/>
      </w:pPr>
      <w:rPr>
        <w:rFonts w:ascii="Symbol" w:hAnsi="Symbol" w:hint="default"/>
        <w:color w:val="ED1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081BE4"/>
    <w:multiLevelType w:val="hybridMultilevel"/>
    <w:tmpl w:val="584E12D2"/>
    <w:lvl w:ilvl="0" w:tplc="55283B62">
      <w:start w:val="1"/>
      <w:numFmt w:val="bullet"/>
      <w:lvlText w:val=""/>
      <w:lvlJc w:val="left"/>
      <w:pPr>
        <w:ind w:left="720" w:hanging="360"/>
      </w:pPr>
      <w:rPr>
        <w:rFonts w:ascii="Symbol" w:hAnsi="Symbol" w:hint="default"/>
        <w:color w:val="ED1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C57571"/>
    <w:multiLevelType w:val="hybridMultilevel"/>
    <w:tmpl w:val="EA9AB6CC"/>
    <w:lvl w:ilvl="0" w:tplc="55283B62">
      <w:start w:val="1"/>
      <w:numFmt w:val="bullet"/>
      <w:lvlText w:val=""/>
      <w:lvlJc w:val="left"/>
      <w:pPr>
        <w:ind w:left="720" w:hanging="360"/>
      </w:pPr>
      <w:rPr>
        <w:rFonts w:ascii="Symbol" w:hAnsi="Symbol" w:hint="default"/>
        <w:color w:val="ED1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0117C2"/>
    <w:multiLevelType w:val="hybridMultilevel"/>
    <w:tmpl w:val="D1C4C2F4"/>
    <w:lvl w:ilvl="0" w:tplc="448CFDC2">
      <w:start w:val="1"/>
      <w:numFmt w:val="bullet"/>
      <w:lvlText w:val=""/>
      <w:lvlJc w:val="left"/>
      <w:pPr>
        <w:ind w:left="2367" w:hanging="360"/>
      </w:pPr>
      <w:rPr>
        <w:rFonts w:ascii="Symbol" w:hAnsi="Symbol" w:hint="default"/>
        <w:color w:val="C6A673"/>
      </w:rPr>
    </w:lvl>
    <w:lvl w:ilvl="1" w:tplc="448CFDC2">
      <w:start w:val="1"/>
      <w:numFmt w:val="bullet"/>
      <w:lvlText w:val=""/>
      <w:lvlJc w:val="left"/>
      <w:pPr>
        <w:ind w:left="2160" w:hanging="360"/>
      </w:pPr>
      <w:rPr>
        <w:rFonts w:ascii="Symbol" w:hAnsi="Symbol" w:hint="default"/>
        <w:color w:val="C6A673"/>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12"/>
  </w:num>
  <w:num w:numId="4">
    <w:abstractNumId w:val="4"/>
  </w:num>
  <w:num w:numId="5">
    <w:abstractNumId w:val="5"/>
  </w:num>
  <w:num w:numId="6">
    <w:abstractNumId w:val="7"/>
  </w:num>
  <w:num w:numId="7">
    <w:abstractNumId w:val="0"/>
  </w:num>
  <w:num w:numId="8">
    <w:abstractNumId w:val="11"/>
  </w:num>
  <w:num w:numId="9">
    <w:abstractNumId w:val="10"/>
  </w:num>
  <w:num w:numId="10">
    <w:abstractNumId w:val="9"/>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FAA"/>
    <w:rsid w:val="001922E6"/>
    <w:rsid w:val="001B59C6"/>
    <w:rsid w:val="00253F68"/>
    <w:rsid w:val="003835BC"/>
    <w:rsid w:val="00463409"/>
    <w:rsid w:val="00556F34"/>
    <w:rsid w:val="00655CF4"/>
    <w:rsid w:val="00710A23"/>
    <w:rsid w:val="00742FAA"/>
    <w:rsid w:val="007870F7"/>
    <w:rsid w:val="008F748D"/>
    <w:rsid w:val="00A30A95"/>
    <w:rsid w:val="00B335D4"/>
    <w:rsid w:val="00B93D95"/>
    <w:rsid w:val="00BD2BCD"/>
    <w:rsid w:val="00BE522C"/>
    <w:rsid w:val="00C121A4"/>
    <w:rsid w:val="00DA6E53"/>
    <w:rsid w:val="00DF1D4E"/>
    <w:rsid w:val="00F33690"/>
    <w:rsid w:val="00FC7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9F4C219-84E5-4304-92FC-5BE77A46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FAA"/>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FAA"/>
    <w:pPr>
      <w:ind w:left="720"/>
      <w:contextualSpacing/>
    </w:pPr>
  </w:style>
  <w:style w:type="character" w:styleId="Hyperlink">
    <w:name w:val="Hyperlink"/>
    <w:basedOn w:val="DefaultParagraphFont"/>
    <w:uiPriority w:val="99"/>
    <w:unhideWhenUsed/>
    <w:rsid w:val="00742FAA"/>
    <w:rPr>
      <w:color w:val="0563C1" w:themeColor="hyperlink"/>
      <w:u w:val="single"/>
    </w:rPr>
  </w:style>
  <w:style w:type="table" w:styleId="TableGrid">
    <w:name w:val="Table Grid"/>
    <w:basedOn w:val="TableNormal"/>
    <w:uiPriority w:val="59"/>
    <w:rsid w:val="0074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Char">
    <w:name w:val="1 body copy Char"/>
    <w:link w:val="1bodycopy"/>
    <w:locked/>
    <w:rsid w:val="001922E6"/>
    <w:rPr>
      <w:rFonts w:ascii="MS Mincho" w:eastAsia="MS Mincho" w:hAnsi="MS Mincho"/>
      <w:szCs w:val="24"/>
      <w:lang w:val="en-US"/>
    </w:rPr>
  </w:style>
  <w:style w:type="paragraph" w:customStyle="1" w:styleId="1bodycopy">
    <w:name w:val="1 body copy"/>
    <w:basedOn w:val="Normal"/>
    <w:link w:val="1bodycopyChar"/>
    <w:qFormat/>
    <w:rsid w:val="001922E6"/>
    <w:pPr>
      <w:spacing w:after="120"/>
    </w:pPr>
    <w:rPr>
      <w:rFonts w:ascii="MS Mincho" w:eastAsia="MS Mincho" w:hAnsi="MS Mincho" w:cstheme="minorBidi"/>
      <w:szCs w:val="24"/>
      <w:lang w:val="en-US"/>
    </w:rPr>
  </w:style>
  <w:style w:type="paragraph" w:styleId="NormalWeb">
    <w:name w:val="Normal (Web)"/>
    <w:basedOn w:val="Normal"/>
    <w:uiPriority w:val="99"/>
    <w:unhideWhenUsed/>
    <w:rsid w:val="001922E6"/>
    <w:pPr>
      <w:spacing w:before="100" w:beforeAutospacing="1" w:after="100" w:afterAutospacing="1"/>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1922E6"/>
    <w:rPr>
      <w:color w:val="605E5C"/>
      <w:shd w:val="clear" w:color="auto" w:fill="E1DFDD"/>
    </w:rPr>
  </w:style>
  <w:style w:type="table" w:customStyle="1" w:styleId="TableGrid1">
    <w:name w:val="Table Grid1"/>
    <w:basedOn w:val="TableNormal"/>
    <w:next w:val="TableGrid"/>
    <w:uiPriority w:val="59"/>
    <w:rsid w:val="00463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63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3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63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63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Beccy McDowell</dc:creator>
  <cp:keywords/>
  <dc:description/>
  <cp:lastModifiedBy>sbm</cp:lastModifiedBy>
  <cp:revision>2</cp:revision>
  <cp:lastPrinted>2021-09-13T11:15:00Z</cp:lastPrinted>
  <dcterms:created xsi:type="dcterms:W3CDTF">2021-09-13T11:16:00Z</dcterms:created>
  <dcterms:modified xsi:type="dcterms:W3CDTF">2021-09-13T11:16:00Z</dcterms:modified>
</cp:coreProperties>
</file>