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D8F9C" w14:textId="1F01C4C2" w:rsidR="00E34EB7" w:rsidRDefault="00E518CC">
      <w:r>
        <w:rPr>
          <w:noProof/>
        </w:rPr>
        <w:drawing>
          <wp:inline distT="0" distB="0" distL="0" distR="0" wp14:anchorId="21E5F9E1" wp14:editId="6685B388">
            <wp:extent cx="7040880" cy="234759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LA Job Header Turquois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B3E4C" w14:textId="326C47A9" w:rsidR="00E24469" w:rsidRPr="00C873B1" w:rsidRDefault="00803C93" w:rsidP="00516100">
      <w:pPr>
        <w:spacing w:after="0" w:line="360" w:lineRule="auto"/>
        <w:jc w:val="center"/>
        <w:rPr>
          <w:rFonts w:cstheme="minorHAnsi"/>
          <w:b/>
          <w:bCs/>
          <w:color w:val="002060"/>
          <w:sz w:val="44"/>
          <w:szCs w:val="44"/>
        </w:rPr>
      </w:pPr>
      <w:r>
        <w:rPr>
          <w:rFonts w:cstheme="minorHAnsi"/>
          <w:b/>
          <w:bCs/>
          <w:color w:val="002060"/>
          <w:sz w:val="44"/>
          <w:szCs w:val="44"/>
        </w:rPr>
        <w:t xml:space="preserve">Teacher of </w:t>
      </w:r>
      <w:r w:rsidR="00516100">
        <w:rPr>
          <w:rFonts w:cstheme="minorHAnsi"/>
          <w:b/>
          <w:bCs/>
          <w:color w:val="002060"/>
          <w:sz w:val="44"/>
          <w:szCs w:val="44"/>
        </w:rPr>
        <w:t xml:space="preserve">the </w:t>
      </w:r>
      <w:r>
        <w:rPr>
          <w:rFonts w:cstheme="minorHAnsi"/>
          <w:b/>
          <w:bCs/>
          <w:color w:val="002060"/>
          <w:sz w:val="44"/>
          <w:szCs w:val="44"/>
        </w:rPr>
        <w:t>Deaf</w:t>
      </w:r>
      <w:r w:rsidR="00516100">
        <w:rPr>
          <w:rFonts w:cstheme="minorHAnsi"/>
          <w:b/>
          <w:bCs/>
          <w:color w:val="002060"/>
          <w:sz w:val="44"/>
          <w:szCs w:val="44"/>
        </w:rPr>
        <w:t xml:space="preserve"> &amp; Head of the Hearing Resource Base</w:t>
      </w:r>
    </w:p>
    <w:p w14:paraId="2A41AF4B" w14:textId="7F05DB28" w:rsidR="00E24469" w:rsidRPr="00C873B1" w:rsidRDefault="00E24469" w:rsidP="00E24469">
      <w:pPr>
        <w:spacing w:after="0" w:line="360" w:lineRule="auto"/>
        <w:rPr>
          <w:rFonts w:cstheme="minorHAnsi"/>
          <w:b/>
          <w:bCs/>
          <w:color w:val="002060"/>
          <w:sz w:val="28"/>
          <w:szCs w:val="28"/>
        </w:rPr>
      </w:pPr>
      <w:r w:rsidRPr="00C873B1">
        <w:rPr>
          <w:rFonts w:cstheme="minorHAnsi"/>
          <w:b/>
          <w:bCs/>
          <w:color w:val="002060"/>
          <w:sz w:val="28"/>
          <w:szCs w:val="28"/>
        </w:rPr>
        <w:t>Job Description</w:t>
      </w:r>
    </w:p>
    <w:p w14:paraId="34EEA73D" w14:textId="77777777" w:rsidR="00E24469" w:rsidRPr="00C873B1" w:rsidRDefault="00E24469" w:rsidP="00E24469">
      <w:pPr>
        <w:spacing w:after="120" w:line="240" w:lineRule="auto"/>
        <w:jc w:val="both"/>
        <w:rPr>
          <w:rFonts w:cstheme="minorHAnsi"/>
          <w:b/>
          <w:color w:val="002060"/>
        </w:rPr>
      </w:pPr>
      <w:r w:rsidRPr="00C873B1">
        <w:rPr>
          <w:rFonts w:cstheme="minorHAnsi"/>
          <w:b/>
          <w:color w:val="002060"/>
        </w:rPr>
        <w:t>Purpose of the job</w:t>
      </w:r>
    </w:p>
    <w:p w14:paraId="4292A494" w14:textId="5A98C5EF" w:rsidR="00E24469" w:rsidRPr="00803C93" w:rsidRDefault="00803C93" w:rsidP="00803C93">
      <w:pPr>
        <w:rPr>
          <w:rFonts w:cstheme="minorHAnsi"/>
          <w:color w:val="002060"/>
        </w:rPr>
      </w:pPr>
      <w:bookmarkStart w:id="0" w:name="_Hlk2690394"/>
      <w:r w:rsidRPr="00803C93">
        <w:rPr>
          <w:rFonts w:cstheme="minorHAnsi"/>
          <w:color w:val="002060"/>
        </w:rPr>
        <w:t>To provide high quality teaching, and enable effective learning and achievements, within an environment where students feel challenged, valued and secure.</w:t>
      </w:r>
      <w:bookmarkEnd w:id="0"/>
    </w:p>
    <w:p w14:paraId="54DF9249" w14:textId="77777777" w:rsidR="00516100" w:rsidRPr="00FB58DD" w:rsidRDefault="00516100" w:rsidP="00516100">
      <w:pPr>
        <w:pStyle w:val="BodyText"/>
        <w:jc w:val="both"/>
        <w:rPr>
          <w:rFonts w:asciiTheme="minorHAnsi" w:hAnsiTheme="minorHAnsi" w:cstheme="minorHAnsi"/>
          <w:color w:val="002060"/>
        </w:rPr>
      </w:pPr>
      <w:r>
        <w:rPr>
          <w:rFonts w:asciiTheme="minorHAnsi" w:hAnsiTheme="minorHAnsi" w:cstheme="minorHAnsi"/>
          <w:color w:val="002060"/>
        </w:rPr>
        <w:t>To uphold the Teachers Standards.</w:t>
      </w:r>
    </w:p>
    <w:p w14:paraId="0EC09E4E" w14:textId="77777777" w:rsidR="00E24469" w:rsidRPr="00C873B1" w:rsidRDefault="00E24469" w:rsidP="00E24469">
      <w:pPr>
        <w:pStyle w:val="BodyText"/>
        <w:jc w:val="both"/>
        <w:rPr>
          <w:rFonts w:asciiTheme="minorHAnsi" w:hAnsiTheme="minorHAnsi" w:cstheme="minorHAnsi"/>
          <w:color w:val="002060"/>
          <w:szCs w:val="22"/>
        </w:rPr>
      </w:pPr>
    </w:p>
    <w:p w14:paraId="0E85D654" w14:textId="77777777" w:rsidR="00E24469" w:rsidRPr="00C873B1" w:rsidRDefault="00E24469" w:rsidP="00E24469">
      <w:pPr>
        <w:spacing w:after="120" w:line="240" w:lineRule="auto"/>
        <w:jc w:val="both"/>
        <w:rPr>
          <w:rFonts w:cstheme="minorHAnsi"/>
          <w:b/>
          <w:color w:val="002060"/>
        </w:rPr>
      </w:pPr>
      <w:r w:rsidRPr="00C873B1">
        <w:rPr>
          <w:rFonts w:cstheme="minorHAnsi"/>
          <w:b/>
          <w:color w:val="002060"/>
        </w:rPr>
        <w:t>Reporting to</w:t>
      </w:r>
    </w:p>
    <w:p w14:paraId="3F7C0CA3" w14:textId="4789F9F4" w:rsidR="00E24469" w:rsidRPr="00516100" w:rsidRDefault="00803C93" w:rsidP="00E24469">
      <w:pPr>
        <w:pStyle w:val="NoSpacing"/>
        <w:spacing w:after="120"/>
        <w:rPr>
          <w:rFonts w:asciiTheme="minorHAnsi" w:hAnsiTheme="minorHAnsi" w:cstheme="minorHAnsi"/>
          <w:color w:val="002060"/>
          <w:sz w:val="22"/>
        </w:rPr>
      </w:pPr>
      <w:r w:rsidRPr="00516100">
        <w:rPr>
          <w:rFonts w:asciiTheme="minorHAnsi" w:hAnsiTheme="minorHAnsi" w:cstheme="minorHAnsi"/>
          <w:color w:val="002060"/>
          <w:sz w:val="22"/>
        </w:rPr>
        <w:t>SENDCO</w:t>
      </w:r>
      <w:r w:rsidR="00E24469" w:rsidRPr="00516100">
        <w:rPr>
          <w:rFonts w:asciiTheme="minorHAnsi" w:hAnsiTheme="minorHAnsi" w:cstheme="minorHAnsi"/>
          <w:color w:val="002060"/>
          <w:sz w:val="22"/>
        </w:rPr>
        <w:t xml:space="preserve"> </w:t>
      </w:r>
    </w:p>
    <w:p w14:paraId="14FDA4EE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2"/>
        </w:rPr>
      </w:pPr>
    </w:p>
    <w:p w14:paraId="7197C2A1" w14:textId="2C090834" w:rsidR="00E24469" w:rsidRPr="0002078E" w:rsidRDefault="00E24469" w:rsidP="0002078E">
      <w:pPr>
        <w:spacing w:after="120" w:line="240" w:lineRule="auto"/>
        <w:jc w:val="both"/>
        <w:rPr>
          <w:rFonts w:cstheme="minorHAnsi"/>
          <w:b/>
          <w:color w:val="002060"/>
        </w:rPr>
      </w:pPr>
      <w:r w:rsidRPr="00C873B1">
        <w:rPr>
          <w:rFonts w:cstheme="minorHAnsi"/>
          <w:b/>
          <w:color w:val="002060"/>
        </w:rPr>
        <w:t>Main responsibilities</w:t>
      </w:r>
    </w:p>
    <w:p w14:paraId="14FFC862" w14:textId="50A3FEB0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To ensure that the special educational and communication needs of individual students are met within an inclusive environment that allows them access to the National Curriculum</w:t>
      </w:r>
      <w:r w:rsidR="00F8299A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and to be effective contributors</w:t>
      </w: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. </w:t>
      </w:r>
    </w:p>
    <w:p w14:paraId="10396F8D" w14:textId="3586DCC9" w:rsidR="00803C93" w:rsidRPr="00D54D20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To be part of the Learning Support Leadership team and support mainstream colleagues to promote inclusive practices, and to aid the effective teaching of students with hearing impairment. </w:t>
      </w:r>
    </w:p>
    <w:p w14:paraId="74C90399" w14:textId="10145DCF" w:rsidR="00803C93" w:rsidRPr="00D54D20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To </w:t>
      </w:r>
      <w:r w:rsidR="000A5210">
        <w:rPr>
          <w:rFonts w:asciiTheme="minorHAnsi" w:hAnsiTheme="minorHAnsi" w:cstheme="minorHAnsi"/>
          <w:b w:val="0"/>
          <w:color w:val="002060"/>
          <w:szCs w:val="22"/>
          <w:u w:val="none"/>
        </w:rPr>
        <w:t>lead the ongoing</w:t>
      </w: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development of our H</w:t>
      </w:r>
      <w:r w:rsidR="004171D9">
        <w:rPr>
          <w:rFonts w:asciiTheme="minorHAnsi" w:hAnsiTheme="minorHAnsi" w:cstheme="minorHAnsi"/>
          <w:b w:val="0"/>
          <w:color w:val="002060"/>
          <w:szCs w:val="22"/>
          <w:u w:val="none"/>
        </w:rPr>
        <w:t>ear</w:t>
      </w:r>
      <w:r w:rsidR="00706570">
        <w:rPr>
          <w:rFonts w:asciiTheme="minorHAnsi" w:hAnsiTheme="minorHAnsi" w:cstheme="minorHAnsi"/>
          <w:b w:val="0"/>
          <w:color w:val="002060"/>
          <w:szCs w:val="22"/>
          <w:u w:val="none"/>
        </w:rPr>
        <w:t>ing</w:t>
      </w:r>
      <w:r w:rsidR="004171D9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Resource Base (HRB)</w:t>
      </w: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provision</w:t>
      </w:r>
      <w:r w:rsidR="007866CD">
        <w:rPr>
          <w:rFonts w:asciiTheme="minorHAnsi" w:hAnsiTheme="minorHAnsi" w:cstheme="minorHAnsi"/>
          <w:b w:val="0"/>
          <w:color w:val="002060"/>
          <w:szCs w:val="22"/>
          <w:u w:val="none"/>
        </w:rPr>
        <w:t>,</w:t>
      </w: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ensuring that high quality teaching and learning takes place in all allocated classes</w:t>
      </w:r>
      <w:r w:rsidR="00664A19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  <w:r w:rsidRPr="00D54D20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</w:t>
      </w:r>
    </w:p>
    <w:p w14:paraId="1EBEAF64" w14:textId="785F76F5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To establish and maintain professional relationships with schools, other services or agencies, parents and students to develop and sustain effective teaching and learning strategies for students with hearing impairment</w:t>
      </w:r>
      <w:r w:rsidR="00664A19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</w:t>
      </w:r>
    </w:p>
    <w:p w14:paraId="145B5D68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To include parents in the planning and reviewing of provision and ensure they are supported in their development as educators of their children.</w:t>
      </w:r>
    </w:p>
    <w:p w14:paraId="1B07351B" w14:textId="31A1628A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Deliver specialist teaching (small group, team and 1 to 1) and programme planning for students with hearing impairment, including carrying out detailed assessments and monitoring progress</w:t>
      </w:r>
      <w:r w:rsidR="0063292F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</w:p>
    <w:p w14:paraId="7E8D1962" w14:textId="3BDD7A0F" w:rsidR="00803C93" w:rsidRPr="001B7AB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1B7AB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Deliver specialist teaching to identified mainstream classes and programme planning for students with </w:t>
      </w:r>
      <w:r w:rsidR="00460EF5">
        <w:rPr>
          <w:rFonts w:asciiTheme="minorHAnsi" w:hAnsiTheme="minorHAnsi" w:cstheme="minorHAnsi"/>
          <w:b w:val="0"/>
          <w:color w:val="002060"/>
          <w:szCs w:val="22"/>
          <w:u w:val="none"/>
        </w:rPr>
        <w:t>hearing impairment</w:t>
      </w:r>
      <w:r w:rsidRPr="001B7AB3">
        <w:rPr>
          <w:rFonts w:asciiTheme="minorHAnsi" w:hAnsiTheme="minorHAnsi" w:cstheme="minorHAnsi"/>
          <w:b w:val="0"/>
          <w:color w:val="002060"/>
          <w:szCs w:val="22"/>
          <w:u w:val="none"/>
        </w:rPr>
        <w:t>, including carrying out detailed assessments and monitoring progress in consultation with Learning Support Leadership, in class support staff and subject teachers</w:t>
      </w:r>
      <w:r w:rsidR="0063292F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</w:p>
    <w:p w14:paraId="0613B6DF" w14:textId="77777777" w:rsidR="00803C93" w:rsidRPr="001B7AB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1B7AB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Contribute to the annual review process of EHCP plans for students with a placement in the HRB and those in mainstream </w:t>
      </w:r>
    </w:p>
    <w:p w14:paraId="703218D2" w14:textId="5AE2775F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lastRenderedPageBreak/>
        <w:t xml:space="preserve">Work across the </w:t>
      </w:r>
      <w:r w:rsidR="00F8299A">
        <w:rPr>
          <w:rFonts w:asciiTheme="minorHAnsi" w:hAnsiTheme="minorHAnsi" w:cstheme="minorHAnsi"/>
          <w:b w:val="0"/>
          <w:color w:val="002060"/>
          <w:szCs w:val="22"/>
          <w:u w:val="none"/>
        </w:rPr>
        <w:t>A</w:t>
      </w: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cademy to develop teaching strategies, approaches, specialist materials and resources to support students with hearing impairment </w:t>
      </w:r>
    </w:p>
    <w:p w14:paraId="4CEF27CD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Regularly plan with academy staff and other agencies to advise on specific strategies and specialist equipment for individual students. </w:t>
      </w:r>
    </w:p>
    <w:p w14:paraId="0DD6B287" w14:textId="11CBAFD2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Work with the relevant staff and parents to provide advice to the L</w:t>
      </w:r>
      <w:r w:rsidR="00F8299A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ocal </w:t>
      </w: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A</w:t>
      </w:r>
      <w:r w:rsidR="00F8299A">
        <w:rPr>
          <w:rFonts w:asciiTheme="minorHAnsi" w:hAnsiTheme="minorHAnsi" w:cstheme="minorHAnsi"/>
          <w:b w:val="0"/>
          <w:color w:val="002060"/>
          <w:szCs w:val="22"/>
          <w:u w:val="none"/>
        </w:rPr>
        <w:t>uthority</w:t>
      </w: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 when a request for statutory assessment is made for students with hearing impairment </w:t>
      </w:r>
    </w:p>
    <w:p w14:paraId="008B8A5D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Act as a role model of good classroom practice for other teachers and support staff, modelling effective strategies with them.</w:t>
      </w:r>
    </w:p>
    <w:p w14:paraId="0447B06F" w14:textId="4E24BE2A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Monitor and maintain records of teaching, meetings, planning and student progress reporting on student achievement in line with Academy policy, including attending parents’ meetings</w:t>
      </w:r>
      <w:r w:rsidR="00F8299A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</w:p>
    <w:p w14:paraId="4D4850F7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Advise on specialist equipment and specific strategies appropriate to individual students</w:t>
      </w:r>
    </w:p>
    <w:p w14:paraId="6A56F35F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Manage personal amplification systems and radio aid systems on a daily basis.</w:t>
      </w:r>
    </w:p>
    <w:p w14:paraId="24C363B9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 xml:space="preserve">Keep up to date audiology records for all students with hearing impairment </w:t>
      </w:r>
    </w:p>
    <w:p w14:paraId="76D56C5F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Work with outside agencies including the Speech and Language Therapists to develop individual programmes.</w:t>
      </w:r>
    </w:p>
    <w:p w14:paraId="74AB733E" w14:textId="77777777" w:rsidR="00803C93" w:rsidRPr="00803C93" w:rsidRDefault="00803C93" w:rsidP="00803C93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Evaluate the efficacy of individual support programmes through accurate benchmarking and target setting.</w:t>
      </w:r>
    </w:p>
    <w:p w14:paraId="1351D0B1" w14:textId="77777777" w:rsidR="00354B51" w:rsidRPr="00354B51" w:rsidRDefault="00354B51" w:rsidP="00354B51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354B51">
        <w:rPr>
          <w:rFonts w:asciiTheme="minorHAnsi" w:hAnsiTheme="minorHAnsi" w:cstheme="minorHAnsi"/>
          <w:b w:val="0"/>
          <w:color w:val="002060"/>
          <w:szCs w:val="22"/>
          <w:u w:val="none"/>
        </w:rPr>
        <w:t>To actively support and participate in the museum learning programme.</w:t>
      </w:r>
    </w:p>
    <w:p w14:paraId="44BFCAD3" w14:textId="77777777" w:rsidR="00354B51" w:rsidRPr="00354B51" w:rsidRDefault="00354B51" w:rsidP="00354B51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354B51">
        <w:rPr>
          <w:rFonts w:asciiTheme="minorHAnsi" w:hAnsiTheme="minorHAnsi" w:cstheme="minorHAnsi"/>
          <w:b w:val="0"/>
          <w:color w:val="002060"/>
          <w:szCs w:val="22"/>
          <w:u w:val="none"/>
        </w:rPr>
        <w:t>To participate in ongoing professional development and support the Trust’s professional development and appraisal policy.</w:t>
      </w:r>
    </w:p>
    <w:p w14:paraId="6D7CA9D0" w14:textId="173A1987" w:rsidR="00E24469" w:rsidRPr="006536F0" w:rsidRDefault="00803C93" w:rsidP="006536F0">
      <w:pPr>
        <w:pStyle w:val="Subtitle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 w:rsidRPr="00803C93">
        <w:rPr>
          <w:rFonts w:asciiTheme="minorHAnsi" w:hAnsiTheme="minorHAnsi" w:cstheme="minorHAnsi"/>
          <w:b w:val="0"/>
          <w:color w:val="002060"/>
          <w:szCs w:val="22"/>
          <w:u w:val="none"/>
        </w:rPr>
        <w:t>Undertake such other duties as reasonably required by the Headteacher</w:t>
      </w:r>
      <w:r w:rsidR="0053546E">
        <w:rPr>
          <w:rFonts w:asciiTheme="minorHAnsi" w:hAnsiTheme="minorHAnsi" w:cstheme="minorHAnsi"/>
          <w:b w:val="0"/>
          <w:color w:val="002060"/>
          <w:szCs w:val="22"/>
          <w:u w:val="none"/>
        </w:rPr>
        <w:t>.</w:t>
      </w:r>
    </w:p>
    <w:p w14:paraId="26FA922F" w14:textId="7C97D75A" w:rsidR="00970F47" w:rsidRDefault="00970F47" w:rsidP="0053546E">
      <w:pPr>
        <w:pStyle w:val="Subtitle"/>
        <w:spacing w:line="276" w:lineRule="auto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</w:p>
    <w:p w14:paraId="556F932A" w14:textId="77777777" w:rsidR="00995604" w:rsidRDefault="00995604" w:rsidP="00995604">
      <w:pPr>
        <w:spacing w:after="120"/>
        <w:jc w:val="both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Safeguarding responsibilities</w:t>
      </w:r>
    </w:p>
    <w:p w14:paraId="346D9BC2" w14:textId="77777777" w:rsidR="00995604" w:rsidRDefault="00995604" w:rsidP="00995604">
      <w:pPr>
        <w:pStyle w:val="NoSpacing"/>
        <w:numPr>
          <w:ilvl w:val="0"/>
          <w:numId w:val="4"/>
        </w:numPr>
        <w:spacing w:after="120"/>
        <w:ind w:left="357" w:hanging="357"/>
        <w:rPr>
          <w:rFonts w:asciiTheme="minorHAnsi" w:hAnsiTheme="minorHAnsi" w:cstheme="minorHAnsi"/>
          <w:color w:val="002060"/>
          <w:sz w:val="22"/>
        </w:rPr>
      </w:pPr>
      <w:r>
        <w:rPr>
          <w:rFonts w:asciiTheme="minorHAnsi" w:hAnsiTheme="minorHAnsi" w:cstheme="minorHAnsi"/>
          <w:color w:val="002060"/>
          <w:sz w:val="22"/>
        </w:rPr>
        <w:t>Promote and safeguard the welfare of all children and young people within the Trust.</w:t>
      </w:r>
    </w:p>
    <w:p w14:paraId="6BFD31B9" w14:textId="77777777" w:rsidR="00995604" w:rsidRDefault="00995604" w:rsidP="00995604">
      <w:pPr>
        <w:pStyle w:val="NoSpacing"/>
        <w:numPr>
          <w:ilvl w:val="0"/>
          <w:numId w:val="4"/>
        </w:numPr>
        <w:spacing w:after="120"/>
        <w:ind w:left="357" w:hanging="357"/>
        <w:rPr>
          <w:rFonts w:asciiTheme="minorHAnsi" w:hAnsiTheme="minorHAnsi" w:cstheme="minorHAnsi"/>
          <w:color w:val="002060"/>
          <w:sz w:val="22"/>
        </w:rPr>
      </w:pPr>
      <w:r>
        <w:rPr>
          <w:rFonts w:asciiTheme="minorHAnsi" w:hAnsiTheme="minorHAnsi" w:cstheme="minorHAnsi"/>
          <w:color w:val="002060"/>
          <w:sz w:val="22"/>
        </w:rPr>
        <w:t>Uphold public trust and maintain high standards of ethics and behaviour, within and outside school by:</w:t>
      </w:r>
    </w:p>
    <w:p w14:paraId="6B6974A6" w14:textId="77777777" w:rsidR="00995604" w:rsidRDefault="00995604" w:rsidP="00995604">
      <w:pPr>
        <w:pStyle w:val="Subtitle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  <w:r>
        <w:rPr>
          <w:rFonts w:asciiTheme="minorHAnsi" w:hAnsiTheme="minorHAnsi" w:cstheme="minorHAnsi"/>
          <w:b w:val="0"/>
          <w:color w:val="002060"/>
          <w:szCs w:val="22"/>
          <w:u w:val="none"/>
        </w:rPr>
        <w:t>treating students with dignity, building relationships rooted in mutual respect, and at all times observing proper boundaries appropriate to the school environment;</w:t>
      </w:r>
    </w:p>
    <w:p w14:paraId="47ACFA9E" w14:textId="77777777" w:rsidR="00995604" w:rsidRDefault="00995604" w:rsidP="00995604">
      <w:pPr>
        <w:pStyle w:val="Subtitle"/>
        <w:numPr>
          <w:ilvl w:val="0"/>
          <w:numId w:val="5"/>
        </w:numPr>
        <w:spacing w:line="276" w:lineRule="auto"/>
        <w:jc w:val="both"/>
        <w:rPr>
          <w:rFonts w:asciiTheme="minorHAnsi" w:eastAsiaTheme="minorHAnsi" w:hAnsiTheme="minorHAnsi" w:cstheme="minorHAnsi"/>
          <w:b w:val="0"/>
          <w:color w:val="002060"/>
          <w:szCs w:val="22"/>
          <w:u w:val="none"/>
        </w:rPr>
      </w:pPr>
      <w:r>
        <w:rPr>
          <w:rFonts w:asciiTheme="minorHAnsi" w:eastAsiaTheme="minorHAnsi" w:hAnsiTheme="minorHAnsi" w:cstheme="minorHAnsi"/>
          <w:b w:val="0"/>
          <w:color w:val="002060"/>
          <w:szCs w:val="22"/>
          <w:u w:val="none"/>
        </w:rPr>
        <w:t>promoting and safeguarding students’ wellbeing;</w:t>
      </w:r>
    </w:p>
    <w:p w14:paraId="5217520B" w14:textId="77777777" w:rsidR="00995604" w:rsidRDefault="00995604" w:rsidP="00995604">
      <w:pPr>
        <w:pStyle w:val="Subtitle"/>
        <w:numPr>
          <w:ilvl w:val="0"/>
          <w:numId w:val="5"/>
        </w:numPr>
        <w:spacing w:line="276" w:lineRule="auto"/>
        <w:jc w:val="both"/>
        <w:rPr>
          <w:rFonts w:asciiTheme="minorHAnsi" w:eastAsiaTheme="minorHAnsi" w:hAnsiTheme="minorHAnsi" w:cstheme="minorHAnsi"/>
          <w:b w:val="0"/>
          <w:color w:val="002060"/>
          <w:szCs w:val="22"/>
          <w:u w:val="none"/>
        </w:rPr>
      </w:pPr>
      <w:r>
        <w:rPr>
          <w:rFonts w:asciiTheme="minorHAnsi" w:eastAsiaTheme="minorHAnsi" w:hAnsiTheme="minorHAnsi" w:cstheme="minorHAnsi"/>
          <w:b w:val="0"/>
          <w:color w:val="002060"/>
          <w:szCs w:val="22"/>
          <w:u w:val="none"/>
        </w:rPr>
        <w:t>showing tolerance of and respect for the rights of others and promoting a culture of inclusion.</w:t>
      </w:r>
    </w:p>
    <w:p w14:paraId="63B3573F" w14:textId="77777777" w:rsidR="00995604" w:rsidRDefault="00995604" w:rsidP="00995604">
      <w:pPr>
        <w:pStyle w:val="Subtitle"/>
        <w:spacing w:line="276" w:lineRule="auto"/>
        <w:jc w:val="both"/>
        <w:rPr>
          <w:rFonts w:asciiTheme="minorHAnsi" w:hAnsiTheme="minorHAnsi" w:cstheme="minorHAnsi"/>
          <w:b w:val="0"/>
          <w:color w:val="002060"/>
          <w:szCs w:val="22"/>
          <w:u w:val="none"/>
        </w:rPr>
      </w:pPr>
    </w:p>
    <w:p w14:paraId="7226F143" w14:textId="77777777" w:rsidR="00995604" w:rsidRDefault="00995604" w:rsidP="00995604">
      <w:pPr>
        <w:spacing w:after="120"/>
        <w:jc w:val="both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General responsibilities</w:t>
      </w:r>
    </w:p>
    <w:p w14:paraId="5B028E53" w14:textId="77777777" w:rsidR="00995604" w:rsidRDefault="00995604" w:rsidP="00995604">
      <w:pPr>
        <w:pStyle w:val="NoSpacing"/>
        <w:numPr>
          <w:ilvl w:val="0"/>
          <w:numId w:val="4"/>
        </w:numPr>
        <w:spacing w:after="120"/>
        <w:ind w:left="357" w:hanging="357"/>
        <w:rPr>
          <w:rFonts w:asciiTheme="minorHAnsi" w:hAnsiTheme="minorHAnsi" w:cstheme="minorHAnsi"/>
          <w:color w:val="002060"/>
          <w:sz w:val="22"/>
        </w:rPr>
      </w:pPr>
      <w:r>
        <w:rPr>
          <w:rFonts w:asciiTheme="minorHAnsi" w:hAnsiTheme="minorHAnsi" w:cstheme="minorHAnsi"/>
          <w:color w:val="002060"/>
          <w:sz w:val="22"/>
        </w:rPr>
        <w:t>Have a proper and professional regard for the ethos, policies and practice of the Academy and Trust.</w:t>
      </w:r>
    </w:p>
    <w:p w14:paraId="0C1AF114" w14:textId="77777777" w:rsidR="00995604" w:rsidRDefault="00995604" w:rsidP="00995604">
      <w:pPr>
        <w:pStyle w:val="NoSpacing"/>
        <w:numPr>
          <w:ilvl w:val="0"/>
          <w:numId w:val="4"/>
        </w:numPr>
        <w:spacing w:after="120"/>
        <w:ind w:left="357" w:hanging="357"/>
        <w:rPr>
          <w:rFonts w:asciiTheme="minorHAnsi" w:hAnsiTheme="minorHAnsi" w:cstheme="minorHAnsi"/>
          <w:color w:val="002060"/>
          <w:sz w:val="22"/>
        </w:rPr>
      </w:pPr>
      <w:r>
        <w:rPr>
          <w:rFonts w:asciiTheme="minorHAnsi" w:hAnsiTheme="minorHAnsi" w:cstheme="minorHAnsi"/>
          <w:color w:val="002060"/>
          <w:sz w:val="22"/>
        </w:rPr>
        <w:t xml:space="preserve">Have an understanding of, and always act within, the relevant  professional standards and statutory frameworks.  This includes those relating to Health &amp; Safety, security, confidentiality and data protection.  </w:t>
      </w:r>
    </w:p>
    <w:p w14:paraId="1E74A1F2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</w:p>
    <w:p w14:paraId="690997EE" w14:textId="77777777" w:rsidR="00E24469" w:rsidRPr="00C873B1" w:rsidRDefault="00E24469" w:rsidP="00E24469">
      <w:pPr>
        <w:rPr>
          <w:rFonts w:cstheme="minorHAnsi"/>
          <w:b/>
          <w:bCs/>
          <w:color w:val="002060"/>
          <w:sz w:val="28"/>
          <w:szCs w:val="28"/>
        </w:rPr>
      </w:pPr>
      <w:r w:rsidRPr="00C873B1">
        <w:rPr>
          <w:rFonts w:cstheme="minorHAnsi"/>
          <w:i/>
          <w:color w:val="002060"/>
        </w:rPr>
        <w:t xml:space="preserve">Please note that this is illustrative of the general nature and level of responsibility of the role and not </w:t>
      </w:r>
      <w:r w:rsidRPr="00C873B1">
        <w:rPr>
          <w:rFonts w:eastAsia="Times New Roman" w:cstheme="minorHAnsi"/>
          <w:i/>
          <w:color w:val="002060"/>
          <w:szCs w:val="20"/>
        </w:rPr>
        <w:t xml:space="preserve">a comprehensive </w:t>
      </w:r>
      <w:r w:rsidRPr="00C873B1">
        <w:rPr>
          <w:rFonts w:cstheme="minorHAnsi"/>
          <w:i/>
          <w:color w:val="002060"/>
        </w:rPr>
        <w:t>list of all tasks</w:t>
      </w:r>
      <w:r w:rsidRPr="00C873B1">
        <w:rPr>
          <w:rFonts w:eastAsia="Times New Roman" w:cstheme="minorHAnsi"/>
          <w:i/>
          <w:color w:val="002060"/>
          <w:szCs w:val="20"/>
        </w:rPr>
        <w:t xml:space="preserve">. </w:t>
      </w:r>
      <w:r w:rsidRPr="00C873B1">
        <w:rPr>
          <w:rFonts w:cstheme="minorHAnsi"/>
          <w:i/>
          <w:color w:val="002060"/>
        </w:rPr>
        <w:t>The postholder may undertake other duties appropriate to the role.  This job description</w:t>
      </w:r>
      <w:r w:rsidRPr="00C873B1">
        <w:rPr>
          <w:rFonts w:eastAsia="Times New Roman" w:cstheme="minorHAnsi"/>
          <w:i/>
          <w:color w:val="002060"/>
          <w:szCs w:val="20"/>
        </w:rPr>
        <w:t xml:space="preserve"> may be subject </w:t>
      </w:r>
      <w:r w:rsidRPr="00C873B1">
        <w:rPr>
          <w:rFonts w:cstheme="minorHAnsi"/>
          <w:i/>
          <w:color w:val="002060"/>
        </w:rPr>
        <w:t xml:space="preserve">to </w:t>
      </w:r>
      <w:r w:rsidRPr="00C873B1">
        <w:rPr>
          <w:rFonts w:eastAsia="Times New Roman" w:cstheme="minorHAnsi"/>
          <w:i/>
          <w:color w:val="002060"/>
          <w:szCs w:val="20"/>
        </w:rPr>
        <w:t xml:space="preserve">amendment at any time after consultation with the </w:t>
      </w:r>
      <w:r w:rsidRPr="00C873B1">
        <w:rPr>
          <w:rFonts w:cstheme="minorHAnsi"/>
          <w:i/>
          <w:color w:val="002060"/>
        </w:rPr>
        <w:t>postholder</w:t>
      </w:r>
      <w:r w:rsidRPr="00C873B1">
        <w:rPr>
          <w:rFonts w:eastAsia="Times New Roman" w:cstheme="minorHAnsi"/>
          <w:i/>
          <w:color w:val="002060"/>
          <w:szCs w:val="20"/>
        </w:rPr>
        <w:t>.</w:t>
      </w:r>
      <w:r w:rsidRPr="00C873B1">
        <w:rPr>
          <w:rFonts w:cstheme="minorHAnsi"/>
          <w:b/>
          <w:bCs/>
          <w:color w:val="002060"/>
          <w:sz w:val="28"/>
          <w:szCs w:val="28"/>
        </w:rPr>
        <w:br w:type="page"/>
      </w:r>
    </w:p>
    <w:p w14:paraId="30167C60" w14:textId="77777777" w:rsidR="00E24469" w:rsidRPr="00C873B1" w:rsidRDefault="00E24469" w:rsidP="00E24469">
      <w:pPr>
        <w:spacing w:after="0" w:line="360" w:lineRule="auto"/>
        <w:rPr>
          <w:rFonts w:cstheme="minorHAnsi"/>
          <w:b/>
          <w:bCs/>
          <w:color w:val="002060"/>
          <w:sz w:val="28"/>
          <w:szCs w:val="28"/>
        </w:rPr>
      </w:pPr>
      <w:r w:rsidRPr="00C873B1">
        <w:rPr>
          <w:rFonts w:cstheme="minorHAnsi"/>
          <w:b/>
          <w:bCs/>
          <w:color w:val="002060"/>
          <w:sz w:val="28"/>
          <w:szCs w:val="28"/>
        </w:rPr>
        <w:lastRenderedPageBreak/>
        <w:t xml:space="preserve">Person Specification </w:t>
      </w:r>
    </w:p>
    <w:p w14:paraId="69AE2C77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  <w:bookmarkStart w:id="1" w:name="_Hlk94628137"/>
    </w:p>
    <w:tbl>
      <w:tblPr>
        <w:tblW w:w="0" w:type="auto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077"/>
        <w:gridCol w:w="1078"/>
      </w:tblGrid>
      <w:tr w:rsidR="00E24469" w:rsidRPr="00C873B1" w14:paraId="5E6222FD" w14:textId="77777777" w:rsidTr="005B6C5B">
        <w:tc>
          <w:tcPr>
            <w:tcW w:w="6521" w:type="dxa"/>
            <w:shd w:val="clear" w:color="auto" w:fill="auto"/>
          </w:tcPr>
          <w:p w14:paraId="59ECB6E8" w14:textId="77777777" w:rsidR="00E24469" w:rsidRPr="00C873B1" w:rsidRDefault="00E24469" w:rsidP="005B6C5B">
            <w:pPr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Qualifications and Experience</w:t>
            </w:r>
          </w:p>
        </w:tc>
        <w:tc>
          <w:tcPr>
            <w:tcW w:w="1077" w:type="dxa"/>
            <w:shd w:val="clear" w:color="auto" w:fill="auto"/>
          </w:tcPr>
          <w:p w14:paraId="6931CEC6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Essential</w:t>
            </w:r>
          </w:p>
        </w:tc>
        <w:tc>
          <w:tcPr>
            <w:tcW w:w="1078" w:type="dxa"/>
            <w:shd w:val="clear" w:color="auto" w:fill="auto"/>
          </w:tcPr>
          <w:p w14:paraId="36D682BB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Desirable</w:t>
            </w:r>
          </w:p>
        </w:tc>
      </w:tr>
      <w:tr w:rsidR="00E24469" w:rsidRPr="00C873B1" w14:paraId="01D17DD0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75E522B1" w14:textId="22F82B35" w:rsidR="00E24469" w:rsidRPr="00C873B1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QTS, Degree or equivalent teaching qualification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270D7E2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E16F568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DC308C" w14:paraId="415412F3" w14:textId="77777777" w:rsidTr="00DC308C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CD43EBF" w14:textId="1739CBD6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 xml:space="preserve">Teacher of the </w:t>
            </w:r>
            <w:r w:rsidR="00DC308C">
              <w:rPr>
                <w:rFonts w:ascii="Calibri" w:eastAsia="Calibri" w:hAnsi="Calibri"/>
                <w:color w:val="002060"/>
              </w:rPr>
              <w:t>D</w:t>
            </w:r>
            <w:r w:rsidRPr="006536F0">
              <w:rPr>
                <w:rFonts w:ascii="Calibri" w:eastAsia="Calibri" w:hAnsi="Calibri"/>
                <w:color w:val="002060"/>
              </w:rPr>
              <w:t xml:space="preserve">eaf qualification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5780958" w14:textId="77777777" w:rsidR="006536F0" w:rsidRPr="00C873B1" w:rsidRDefault="006536F0" w:rsidP="00DC308C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90B4B48" w14:textId="2D0A461A" w:rsidR="006536F0" w:rsidRPr="00C873B1" w:rsidRDefault="006536F0" w:rsidP="0013747D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</w:tr>
      <w:tr w:rsidR="005570AB" w:rsidRPr="005570AB" w14:paraId="12EBF63F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167CF9D" w14:textId="6D9479FD" w:rsidR="006536F0" w:rsidRPr="005570AB" w:rsidRDefault="007A551B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5570AB">
              <w:rPr>
                <w:rFonts w:ascii="Calibri" w:eastAsia="Calibri" w:hAnsi="Calibri"/>
                <w:color w:val="002060"/>
              </w:rPr>
              <w:t>W</w:t>
            </w:r>
            <w:r w:rsidR="006536F0" w:rsidRPr="005570AB">
              <w:rPr>
                <w:rFonts w:ascii="Calibri" w:eastAsia="Calibri" w:hAnsi="Calibri"/>
                <w:color w:val="002060"/>
              </w:rPr>
              <w:t xml:space="preserve">illingness to undertake </w:t>
            </w:r>
            <w:r w:rsidRPr="005570AB">
              <w:rPr>
                <w:rFonts w:ascii="Calibri" w:eastAsia="Calibri" w:hAnsi="Calibri"/>
                <w:color w:val="002060"/>
              </w:rPr>
              <w:t>specialist Teacher of the Deaf training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694A3FD" w14:textId="6D9FD066" w:rsidR="006536F0" w:rsidRPr="005570AB" w:rsidRDefault="007A551B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5570AB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F63CE3D" w14:textId="270AC015" w:rsidR="006536F0" w:rsidRPr="005570AB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4A48E5CB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01527A93" w14:textId="2D22D8BE" w:rsidR="006536F0" w:rsidRPr="006536F0" w:rsidRDefault="000C159B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743BD3">
              <w:rPr>
                <w:rFonts w:cstheme="minorHAnsi"/>
                <w:color w:val="002060"/>
              </w:rPr>
              <w:t>Evidence of continuing personal and professional development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43508E8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11A38C45" w14:textId="184EE651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</w:tr>
      <w:tr w:rsidR="006536F0" w:rsidRPr="00C873B1" w14:paraId="0D0FCBB0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1DFC805" w14:textId="71C30096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Successful teaching experience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1093D9D" w14:textId="25E66D98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A8D62B0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60CD83F7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6C881F2" w14:textId="5B1F9D73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Provision of differentiated activities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52DD55E" w14:textId="1407349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A5F3051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3392B544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09DF6402" w14:textId="2201612B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Evidence of consistently good and outstanding teaching and pupil progress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A0C5480" w14:textId="73794C8F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612A00C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351E8523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5F833DE" w14:textId="02782672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Evidence of commitment to ensuring the highest level of achievement for all students regardless of background and/or ability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DEA991F" w14:textId="0F7B03A3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C01336B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367E7885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F3ADDD7" w14:textId="31F5D03F" w:rsidR="006536F0" w:rsidRPr="006536F0" w:rsidRDefault="006536F0" w:rsidP="006536F0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Effective use of ICT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5D503B" w14:textId="77777777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06DBBA15" w14:textId="7D473716" w:rsidR="006536F0" w:rsidRPr="00C873B1" w:rsidRDefault="006536F0" w:rsidP="006536F0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</w:tr>
      <w:bookmarkEnd w:id="1"/>
    </w:tbl>
    <w:p w14:paraId="69A47575" w14:textId="77777777" w:rsidR="00E24469" w:rsidRPr="00C873B1" w:rsidRDefault="00E24469" w:rsidP="00E24469">
      <w:pPr>
        <w:rPr>
          <w:rFonts w:ascii="Calibri" w:hAnsi="Calibri"/>
          <w:color w:val="002060"/>
        </w:rPr>
      </w:pPr>
    </w:p>
    <w:p w14:paraId="653B0C1A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</w:p>
    <w:tbl>
      <w:tblPr>
        <w:tblW w:w="0" w:type="auto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077"/>
        <w:gridCol w:w="1078"/>
      </w:tblGrid>
      <w:tr w:rsidR="00E24469" w:rsidRPr="00C873B1" w14:paraId="63A9FA46" w14:textId="77777777" w:rsidTr="005B6C5B">
        <w:tc>
          <w:tcPr>
            <w:tcW w:w="6521" w:type="dxa"/>
            <w:shd w:val="clear" w:color="auto" w:fill="auto"/>
          </w:tcPr>
          <w:p w14:paraId="254C324A" w14:textId="77777777" w:rsidR="00E24469" w:rsidRPr="00C873B1" w:rsidRDefault="00E24469" w:rsidP="005B6C5B">
            <w:pPr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Professional Knowledge &amp; Understanding</w:t>
            </w:r>
          </w:p>
        </w:tc>
        <w:tc>
          <w:tcPr>
            <w:tcW w:w="1077" w:type="dxa"/>
            <w:shd w:val="clear" w:color="auto" w:fill="auto"/>
          </w:tcPr>
          <w:p w14:paraId="7732097C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Essential</w:t>
            </w:r>
          </w:p>
        </w:tc>
        <w:tc>
          <w:tcPr>
            <w:tcW w:w="1078" w:type="dxa"/>
            <w:shd w:val="clear" w:color="auto" w:fill="auto"/>
          </w:tcPr>
          <w:p w14:paraId="55A2DA9F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Desirable</w:t>
            </w:r>
          </w:p>
        </w:tc>
      </w:tr>
      <w:tr w:rsidR="00E24469" w:rsidRPr="00C873B1" w14:paraId="3EE650CA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0AF33A95" w14:textId="1CE5200C" w:rsidR="00E24469" w:rsidRPr="00C873B1" w:rsidRDefault="0053546E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803C93">
              <w:rPr>
                <w:rFonts w:cstheme="minorHAnsi"/>
                <w:color w:val="002060"/>
              </w:rPr>
              <w:t>Understand</w:t>
            </w:r>
            <w:r>
              <w:rPr>
                <w:rFonts w:cstheme="minorHAnsi"/>
                <w:color w:val="002060"/>
              </w:rPr>
              <w:t xml:space="preserve">ing of </w:t>
            </w:r>
            <w:r w:rsidRPr="00803C93">
              <w:rPr>
                <w:rFonts w:cstheme="minorHAnsi"/>
                <w:color w:val="002060"/>
              </w:rPr>
              <w:t>how hearing impairment can impact on children and young peoples’ learning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1B0FDE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93C71CC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3443E44E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24B61945" w14:textId="3A54E369" w:rsidR="00E24469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Effective practice and approaches to teaching and learning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8F43545" w14:textId="4F22F12D" w:rsidR="00E24469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AC83AA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6A03B99C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2B9A4C1E" w14:textId="4C5A9F1F" w:rsidR="00E24469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How to use data and information to effect improvement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966F530" w14:textId="0A8B2D5C" w:rsidR="00E24469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DD9078E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3267FFA1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2BF48C82" w14:textId="1692F106" w:rsidR="00E24469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Strategies for raising student achievement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FBF3436" w14:textId="1857C604" w:rsidR="00E24469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542E56A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18992965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AC6A172" w14:textId="2B16125C" w:rsidR="00E24469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Evidence of successful behaviour management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12C8A14" w14:textId="68CCFB2A" w:rsidR="00E24469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4B9D7CF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641FA861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42B2ABC5" w14:textId="32AC01D4" w:rsidR="006536F0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Ability to contribute to collaborative planning and schemes of learning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B7469F3" w14:textId="0E009BA4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C1170C3" w14:textId="77777777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363A4225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B4FF4A5" w14:textId="42709F76" w:rsidR="006536F0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Ability to teach in Key Stages 3, 4 and 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5692100" w14:textId="485FAE2E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D23ECA6" w14:textId="77777777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536F0" w:rsidRPr="00C873B1" w14:paraId="44C50CA2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6FFD6502" w14:textId="0E674EB9" w:rsidR="006536F0" w:rsidRPr="006536F0" w:rsidRDefault="006536F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536F0">
              <w:rPr>
                <w:rFonts w:ascii="Calibri" w:eastAsia="Calibri" w:hAnsi="Calibri"/>
                <w:color w:val="002060"/>
              </w:rPr>
              <w:t>Experience of constructive co-operation with parents and carers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718FE00" w14:textId="1ACC56F2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44D54501" w14:textId="2C304FD7" w:rsidR="006536F0" w:rsidRPr="00C873B1" w:rsidRDefault="006536F0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</w:tr>
    </w:tbl>
    <w:p w14:paraId="46D5D1A5" w14:textId="77777777" w:rsidR="00E24469" w:rsidRPr="00C873B1" w:rsidRDefault="00E24469" w:rsidP="00E24469">
      <w:pPr>
        <w:rPr>
          <w:rFonts w:ascii="Calibri" w:hAnsi="Calibri"/>
          <w:color w:val="002060"/>
        </w:rPr>
      </w:pPr>
    </w:p>
    <w:p w14:paraId="13D88B80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</w:p>
    <w:tbl>
      <w:tblPr>
        <w:tblW w:w="0" w:type="auto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077"/>
        <w:gridCol w:w="1078"/>
      </w:tblGrid>
      <w:tr w:rsidR="00E24469" w:rsidRPr="00C873B1" w14:paraId="60BE37BE" w14:textId="77777777" w:rsidTr="005B6C5B">
        <w:tc>
          <w:tcPr>
            <w:tcW w:w="6521" w:type="dxa"/>
            <w:shd w:val="clear" w:color="auto" w:fill="auto"/>
          </w:tcPr>
          <w:p w14:paraId="756C57D5" w14:textId="77777777" w:rsidR="00E24469" w:rsidRPr="00C873B1" w:rsidRDefault="00E24469" w:rsidP="005B6C5B">
            <w:pPr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Personal Qualities and Skills</w:t>
            </w:r>
          </w:p>
        </w:tc>
        <w:tc>
          <w:tcPr>
            <w:tcW w:w="1077" w:type="dxa"/>
            <w:shd w:val="clear" w:color="auto" w:fill="auto"/>
          </w:tcPr>
          <w:p w14:paraId="58727845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Essential</w:t>
            </w:r>
          </w:p>
        </w:tc>
        <w:tc>
          <w:tcPr>
            <w:tcW w:w="1078" w:type="dxa"/>
            <w:shd w:val="clear" w:color="auto" w:fill="auto"/>
          </w:tcPr>
          <w:p w14:paraId="3A7CCC81" w14:textId="77777777" w:rsidR="00E24469" w:rsidRPr="00C873B1" w:rsidRDefault="00E24469" w:rsidP="005B6C5B">
            <w:pPr>
              <w:jc w:val="center"/>
              <w:rPr>
                <w:rFonts w:ascii="Calibri" w:eastAsia="Calibri" w:hAnsi="Calibri"/>
                <w:b/>
                <w:color w:val="002060"/>
              </w:rPr>
            </w:pPr>
            <w:r w:rsidRPr="00C873B1">
              <w:rPr>
                <w:rFonts w:ascii="Calibri" w:eastAsia="Calibri" w:hAnsi="Calibri"/>
                <w:b/>
                <w:color w:val="002060"/>
              </w:rPr>
              <w:t>Desirable</w:t>
            </w:r>
          </w:p>
        </w:tc>
      </w:tr>
      <w:tr w:rsidR="00E24469" w:rsidRPr="00C873B1" w14:paraId="2F48DF4C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7C6D6DC7" w14:textId="1596B00D" w:rsidR="00E24469" w:rsidRPr="00C873B1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Can lead, motivate, enthuse and inspire staff and students, and win the confidence of parents and governors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D1971DE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4320DD1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058484C8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9AB2E52" w14:textId="7FCFD496" w:rsidR="00E24469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Has the ability to think strategically with imagination, vision and originality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71CACBF" w14:textId="2E2D5E7A" w:rsidR="00E24469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21BF4A1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2E3597D8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47E69A4A" w14:textId="7769423B" w:rsidR="00E24469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Is reflective, self-critical and open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4B9EB1A" w14:textId="1D8E4A1C" w:rsidR="00E24469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1B7D3A63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6C1A4B3D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90F15EE" w14:textId="77F83F49" w:rsidR="00E24469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Is self-confident, motivated and ambitious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C92AD9" w14:textId="76BDDB33" w:rsidR="00E24469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A7D8312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E24469" w:rsidRPr="00C873B1" w14:paraId="3D539C20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47C54D1C" w14:textId="5690DA56" w:rsidR="00E24469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Has passion and believes that every student can succeed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72BFF03" w14:textId="6C8F3B38" w:rsidR="00E24469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DE3201B" w14:textId="77777777" w:rsidR="00E24469" w:rsidRPr="00C873B1" w:rsidRDefault="00E24469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9086B" w:rsidRPr="00C873B1" w14:paraId="3EEF207E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1455EF69" w14:textId="7F7CE2F8" w:rsidR="0069086B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Is an effective communicator and presenter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FCE392E" w14:textId="4DDFD1BF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5746FBA" w14:textId="77777777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9086B" w:rsidRPr="00C873B1" w14:paraId="38825C0A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2322F6E0" w14:textId="523882B5" w:rsidR="0069086B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Can plan, organise and delegate effectively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F65A2DB" w14:textId="1E7E76B6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92556DE" w14:textId="77777777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9086B" w:rsidRPr="00C873B1" w14:paraId="7E2E608F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20D6EE8B" w14:textId="78D49208" w:rsidR="0069086B" w:rsidRPr="0069086B" w:rsidRDefault="005F6C50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>
              <w:rPr>
                <w:rFonts w:ascii="Calibri" w:eastAsia="Calibri" w:hAnsi="Calibri"/>
                <w:color w:val="002060"/>
              </w:rPr>
              <w:t>E</w:t>
            </w:r>
            <w:r w:rsidR="0069086B" w:rsidRPr="0069086B">
              <w:rPr>
                <w:rFonts w:ascii="Calibri" w:eastAsia="Calibri" w:hAnsi="Calibri"/>
                <w:color w:val="002060"/>
              </w:rPr>
              <w:t>xcellent interpersonal skills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089FDE5" w14:textId="749CF44A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78DE2B41" w14:textId="77777777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9086B" w:rsidRPr="00C873B1" w14:paraId="2849B01D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717D7D28" w14:textId="7833E479" w:rsidR="0069086B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Can make tough decisions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6375F0A" w14:textId="4454A25C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545F80C" w14:textId="77777777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  <w:tr w:rsidR="0069086B" w:rsidRPr="00C873B1" w14:paraId="509A2D07" w14:textId="77777777" w:rsidTr="005B6C5B">
        <w:trPr>
          <w:trHeight w:val="657"/>
        </w:trPr>
        <w:tc>
          <w:tcPr>
            <w:tcW w:w="6521" w:type="dxa"/>
            <w:shd w:val="clear" w:color="auto" w:fill="auto"/>
            <w:vAlign w:val="center"/>
          </w:tcPr>
          <w:p w14:paraId="5DAE7B40" w14:textId="700B374B" w:rsidR="0069086B" w:rsidRPr="0069086B" w:rsidRDefault="0069086B" w:rsidP="005B6C5B">
            <w:pPr>
              <w:spacing w:after="120" w:line="240" w:lineRule="auto"/>
              <w:rPr>
                <w:rFonts w:ascii="Calibri" w:eastAsia="Calibri" w:hAnsi="Calibri"/>
                <w:color w:val="002060"/>
              </w:rPr>
            </w:pPr>
            <w:r w:rsidRPr="0069086B">
              <w:rPr>
                <w:rFonts w:ascii="Calibri" w:eastAsia="Calibri" w:hAnsi="Calibri"/>
                <w:color w:val="002060"/>
              </w:rPr>
              <w:t>Has sound judgement, especially when working under pressure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9BB403D" w14:textId="7DE5776A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  <w:r w:rsidRPr="00C873B1">
              <w:rPr>
                <w:rFonts w:ascii="Calibri" w:eastAsia="Calibri" w:hAnsi="Calibri"/>
                <w:color w:val="002060"/>
              </w:rPr>
              <w:sym w:font="Wingdings" w:char="F0FC"/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F9C0C8B" w14:textId="77777777" w:rsidR="0069086B" w:rsidRPr="00C873B1" w:rsidRDefault="0069086B" w:rsidP="005B6C5B">
            <w:pPr>
              <w:spacing w:after="120" w:line="240" w:lineRule="auto"/>
              <w:jc w:val="center"/>
              <w:rPr>
                <w:rFonts w:ascii="Calibri" w:eastAsia="Calibri" w:hAnsi="Calibri"/>
                <w:color w:val="002060"/>
              </w:rPr>
            </w:pPr>
          </w:p>
        </w:tc>
      </w:tr>
    </w:tbl>
    <w:p w14:paraId="4B995C41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</w:p>
    <w:p w14:paraId="55750147" w14:textId="77777777" w:rsidR="00E24469" w:rsidRPr="00C873B1" w:rsidRDefault="00E24469" w:rsidP="00E24469">
      <w:pPr>
        <w:pStyle w:val="NoSpacing"/>
        <w:rPr>
          <w:rFonts w:asciiTheme="minorHAnsi" w:hAnsiTheme="minorHAnsi" w:cstheme="minorHAnsi"/>
          <w:color w:val="002060"/>
          <w:sz w:val="21"/>
          <w:szCs w:val="21"/>
        </w:rPr>
      </w:pPr>
    </w:p>
    <w:p w14:paraId="04BEEE91" w14:textId="1B21FE0E" w:rsidR="00346ED3" w:rsidRDefault="00E24469" w:rsidP="00E24469">
      <w:pPr>
        <w:pStyle w:val="NoSpacing"/>
      </w:pPr>
      <w:r w:rsidRPr="00C873B1">
        <w:rPr>
          <w:rFonts w:asciiTheme="minorHAnsi" w:hAnsiTheme="minorHAnsi" w:cstheme="minorHAnsi"/>
          <w:b/>
          <w:color w:val="002060"/>
          <w:sz w:val="21"/>
          <w:szCs w:val="21"/>
        </w:rPr>
        <w:t>Last review date</w:t>
      </w:r>
      <w:r w:rsidRPr="00C873B1">
        <w:rPr>
          <w:rFonts w:asciiTheme="minorHAnsi" w:hAnsiTheme="minorHAnsi" w:cstheme="minorHAnsi"/>
          <w:color w:val="002060"/>
          <w:sz w:val="21"/>
          <w:szCs w:val="21"/>
        </w:rPr>
        <w:t xml:space="preserve">: </w:t>
      </w:r>
      <w:r w:rsidR="00476B77">
        <w:rPr>
          <w:rFonts w:asciiTheme="minorHAnsi" w:hAnsiTheme="minorHAnsi" w:cstheme="minorHAnsi"/>
          <w:color w:val="002060"/>
          <w:sz w:val="21"/>
          <w:szCs w:val="21"/>
        </w:rPr>
        <w:t>May 2023</w:t>
      </w:r>
    </w:p>
    <w:sectPr w:rsidR="00346ED3" w:rsidSect="00846C16">
      <w:footerReference w:type="default" r:id="rId11"/>
      <w:pgSz w:w="12240" w:h="15840"/>
      <w:pgMar w:top="567" w:right="576" w:bottom="576" w:left="576" w:header="720" w:footer="2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2F60" w14:textId="77777777" w:rsidR="007779C0" w:rsidRDefault="007779C0" w:rsidP="00346ED3">
      <w:pPr>
        <w:spacing w:after="0" w:line="240" w:lineRule="auto"/>
      </w:pPr>
      <w:r>
        <w:separator/>
      </w:r>
    </w:p>
  </w:endnote>
  <w:endnote w:type="continuationSeparator" w:id="0">
    <w:p w14:paraId="516EA670" w14:textId="77777777" w:rsidR="007779C0" w:rsidRDefault="007779C0" w:rsidP="00346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venir LT Std 35 Light">
    <w:altName w:val="Avenir LT Std 3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A39F" w14:textId="5FEC2376" w:rsidR="00346ED3" w:rsidRDefault="00816933">
    <w:pPr>
      <w:pStyle w:val="Footer"/>
    </w:pPr>
    <w:r>
      <w:rPr>
        <w:noProof/>
      </w:rPr>
      <w:drawing>
        <wp:inline distT="0" distB="0" distL="0" distR="0" wp14:anchorId="1746BAC4" wp14:editId="01195823">
          <wp:extent cx="1247775" cy="455537"/>
          <wp:effectExtent l="0" t="0" r="0" b="190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2170" cy="475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2C59F" w14:textId="77777777" w:rsidR="007779C0" w:rsidRDefault="007779C0" w:rsidP="00346ED3">
      <w:pPr>
        <w:spacing w:after="0" w:line="240" w:lineRule="auto"/>
      </w:pPr>
      <w:r>
        <w:separator/>
      </w:r>
    </w:p>
  </w:footnote>
  <w:footnote w:type="continuationSeparator" w:id="0">
    <w:p w14:paraId="4F1ECACD" w14:textId="77777777" w:rsidR="007779C0" w:rsidRDefault="007779C0" w:rsidP="00346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887"/>
    <w:multiLevelType w:val="hybridMultilevel"/>
    <w:tmpl w:val="676AD6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B2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23EB1733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hAnsi="Trebuchet M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6486869"/>
    <w:multiLevelType w:val="hybridMultilevel"/>
    <w:tmpl w:val="A77E0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F39D1"/>
    <w:multiLevelType w:val="hybridMultilevel"/>
    <w:tmpl w:val="74F6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40571"/>
    <w:multiLevelType w:val="hybridMultilevel"/>
    <w:tmpl w:val="D1AEA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B1517"/>
    <w:multiLevelType w:val="hybridMultilevel"/>
    <w:tmpl w:val="844E3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206648">
    <w:abstractNumId w:val="1"/>
  </w:num>
  <w:num w:numId="2" w16cid:durableId="238096597">
    <w:abstractNumId w:val="0"/>
  </w:num>
  <w:num w:numId="3" w16cid:durableId="844176412">
    <w:abstractNumId w:val="6"/>
  </w:num>
  <w:num w:numId="4" w16cid:durableId="111561871">
    <w:abstractNumId w:val="6"/>
  </w:num>
  <w:num w:numId="5" w16cid:durableId="697514102">
    <w:abstractNumId w:val="0"/>
  </w:num>
  <w:num w:numId="6" w16cid:durableId="306085552">
    <w:abstractNumId w:val="4"/>
  </w:num>
  <w:num w:numId="7" w16cid:durableId="723988139">
    <w:abstractNumId w:val="3"/>
  </w:num>
  <w:num w:numId="8" w16cid:durableId="1539929479">
    <w:abstractNumId w:val="2"/>
  </w:num>
  <w:num w:numId="9" w16cid:durableId="18825496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D3"/>
    <w:rsid w:val="0002078E"/>
    <w:rsid w:val="000A5210"/>
    <w:rsid w:val="000C159B"/>
    <w:rsid w:val="0013747D"/>
    <w:rsid w:val="00175C75"/>
    <w:rsid w:val="001B7AB3"/>
    <w:rsid w:val="001F3643"/>
    <w:rsid w:val="00251314"/>
    <w:rsid w:val="00346ED3"/>
    <w:rsid w:val="00354B51"/>
    <w:rsid w:val="004171D9"/>
    <w:rsid w:val="00460EF5"/>
    <w:rsid w:val="00476B77"/>
    <w:rsid w:val="004A2B6B"/>
    <w:rsid w:val="00516100"/>
    <w:rsid w:val="0053546E"/>
    <w:rsid w:val="005570AB"/>
    <w:rsid w:val="005F6C50"/>
    <w:rsid w:val="0063292F"/>
    <w:rsid w:val="006536F0"/>
    <w:rsid w:val="0066158D"/>
    <w:rsid w:val="00664A19"/>
    <w:rsid w:val="0069086B"/>
    <w:rsid w:val="00706570"/>
    <w:rsid w:val="007779C0"/>
    <w:rsid w:val="007866CD"/>
    <w:rsid w:val="007A1E48"/>
    <w:rsid w:val="007A551B"/>
    <w:rsid w:val="007D3634"/>
    <w:rsid w:val="00803C93"/>
    <w:rsid w:val="00816933"/>
    <w:rsid w:val="008305DE"/>
    <w:rsid w:val="00846C16"/>
    <w:rsid w:val="00970F47"/>
    <w:rsid w:val="00995604"/>
    <w:rsid w:val="00C62458"/>
    <w:rsid w:val="00CF7C9C"/>
    <w:rsid w:val="00D327D0"/>
    <w:rsid w:val="00D54D20"/>
    <w:rsid w:val="00DC308C"/>
    <w:rsid w:val="00DE7932"/>
    <w:rsid w:val="00E24469"/>
    <w:rsid w:val="00E518CC"/>
    <w:rsid w:val="00F8299A"/>
    <w:rsid w:val="00F86F9C"/>
    <w:rsid w:val="00FB32CD"/>
    <w:rsid w:val="00FC1CC7"/>
    <w:rsid w:val="00FD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5C0F8"/>
  <w15:chartTrackingRefBased/>
  <w15:docId w15:val="{B55D4516-0037-4741-9339-499A9159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3C93"/>
    <w:pPr>
      <w:keepNext/>
      <w:keepLines/>
      <w:spacing w:before="200" w:after="0" w:line="276" w:lineRule="auto"/>
      <w:outlineLvl w:val="3"/>
    </w:pPr>
    <w:rPr>
      <w:rFonts w:ascii="Trebuchet MS" w:eastAsiaTheme="majorEastAsia" w:hAnsi="Trebuchet MS" w:cstheme="majorBidi"/>
      <w:b/>
      <w:bCs/>
      <w:i/>
      <w:iCs/>
      <w:color w:val="4472C4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6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ED3"/>
  </w:style>
  <w:style w:type="paragraph" w:styleId="Footer">
    <w:name w:val="footer"/>
    <w:basedOn w:val="Normal"/>
    <w:link w:val="FooterChar"/>
    <w:uiPriority w:val="99"/>
    <w:unhideWhenUsed/>
    <w:rsid w:val="00346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ED3"/>
  </w:style>
  <w:style w:type="paragraph" w:styleId="NoSpacing">
    <w:name w:val="No Spacing"/>
    <w:uiPriority w:val="1"/>
    <w:qFormat/>
    <w:rsid w:val="00E24469"/>
    <w:pPr>
      <w:spacing w:after="0" w:line="240" w:lineRule="auto"/>
    </w:pPr>
    <w:rPr>
      <w:rFonts w:ascii="Trebuchet MS" w:hAnsi="Trebuchet MS"/>
      <w:sz w:val="20"/>
      <w:lang w:val="en-GB"/>
    </w:rPr>
  </w:style>
  <w:style w:type="paragraph" w:styleId="Subtitle">
    <w:name w:val="Subtitle"/>
    <w:basedOn w:val="Normal"/>
    <w:link w:val="SubtitleChar"/>
    <w:qFormat/>
    <w:rsid w:val="00E24469"/>
    <w:pPr>
      <w:spacing w:after="0" w:line="240" w:lineRule="auto"/>
    </w:pPr>
    <w:rPr>
      <w:rFonts w:ascii="Comic Sans MS" w:eastAsia="Times New Roman" w:hAnsi="Comic Sans MS" w:cs="Times New Roman"/>
      <w:b/>
      <w:szCs w:val="20"/>
      <w:u w:val="single"/>
    </w:rPr>
  </w:style>
  <w:style w:type="character" w:customStyle="1" w:styleId="SubtitleChar">
    <w:name w:val="Subtitle Char"/>
    <w:basedOn w:val="DefaultParagraphFont"/>
    <w:link w:val="Subtitle"/>
    <w:rsid w:val="00E24469"/>
    <w:rPr>
      <w:rFonts w:ascii="Comic Sans MS" w:eastAsia="Times New Roman" w:hAnsi="Comic Sans MS" w:cs="Times New Roman"/>
      <w:b/>
      <w:szCs w:val="20"/>
      <w:u w:val="single"/>
      <w:lang w:val="en-GB"/>
    </w:rPr>
  </w:style>
  <w:style w:type="paragraph" w:styleId="BodyText">
    <w:name w:val="Body Text"/>
    <w:basedOn w:val="Normal"/>
    <w:link w:val="BodyTextChar"/>
    <w:rsid w:val="00E24469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E24469"/>
    <w:rPr>
      <w:rFonts w:ascii="Times New Roman" w:eastAsia="Times New Roman" w:hAnsi="Times New Roman" w:cs="Times New Roman"/>
      <w:szCs w:val="20"/>
      <w:lang w:val="en-GB"/>
    </w:rPr>
  </w:style>
  <w:style w:type="paragraph" w:customStyle="1" w:styleId="Default">
    <w:name w:val="Default"/>
    <w:rsid w:val="00E24469"/>
    <w:pPr>
      <w:autoSpaceDE w:val="0"/>
      <w:autoSpaceDN w:val="0"/>
      <w:adjustRightInd w:val="0"/>
      <w:spacing w:after="0" w:line="240" w:lineRule="auto"/>
    </w:pPr>
    <w:rPr>
      <w:rFonts w:ascii="Avenir LT Std 35 Light" w:hAnsi="Avenir LT Std 35 Light" w:cs="Avenir LT Std 35 Light"/>
      <w:color w:val="000000"/>
      <w:sz w:val="24"/>
      <w:szCs w:val="24"/>
      <w:lang w:val="en-GB"/>
    </w:rPr>
  </w:style>
  <w:style w:type="paragraph" w:styleId="ListParagraph">
    <w:name w:val="List Paragraph"/>
    <w:basedOn w:val="Normal"/>
    <w:qFormat/>
    <w:rsid w:val="00803C93"/>
    <w:pPr>
      <w:spacing w:after="200" w:line="276" w:lineRule="auto"/>
      <w:ind w:left="720"/>
      <w:contextualSpacing/>
    </w:pPr>
    <w:rPr>
      <w:rFonts w:ascii="Trebuchet MS" w:hAnsi="Trebuchet MS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803C93"/>
    <w:rPr>
      <w:rFonts w:ascii="Trebuchet MS" w:eastAsiaTheme="majorEastAsia" w:hAnsi="Trebuchet MS" w:cstheme="majorBidi"/>
      <w:b/>
      <w:bCs/>
      <w:i/>
      <w:iCs/>
      <w:color w:val="4472C4" w:themeColor="accent1"/>
      <w:sz w:val="20"/>
      <w:lang w:val="en-GB"/>
    </w:rPr>
  </w:style>
  <w:style w:type="numbering" w:styleId="111111">
    <w:name w:val="Outline List 2"/>
    <w:basedOn w:val="NoList"/>
    <w:uiPriority w:val="99"/>
    <w:semiHidden/>
    <w:unhideWhenUsed/>
    <w:rsid w:val="00803C9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7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F7C23D4DD564A9C66C9C07833B269" ma:contentTypeVersion="7" ma:contentTypeDescription="Create a new document." ma:contentTypeScope="" ma:versionID="1fcbd0c18714271b28c8814d379edfd4">
  <xsd:schema xmlns:xsd="http://www.w3.org/2001/XMLSchema" xmlns:xs="http://www.w3.org/2001/XMLSchema" xmlns:p="http://schemas.microsoft.com/office/2006/metadata/properties" xmlns:ns2="3750aaa0-5ecc-4888-bb41-f7476e072dbb" xmlns:ns3="f402cf2f-e766-4d46-a637-4423474bc454" targetNamespace="http://schemas.microsoft.com/office/2006/metadata/properties" ma:root="true" ma:fieldsID="8312a2e6e9a428d059f8eaafb2115d67" ns2:_="" ns3:_="">
    <xsd:import namespace="3750aaa0-5ecc-4888-bb41-f7476e072dbb"/>
    <xsd:import namespace="f402cf2f-e766-4d46-a637-4423474bc4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0aaa0-5ecc-4888-bb41-f7476e072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2cf2f-e766-4d46-a637-4423474bc4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A8EED6-2D1F-49AF-B101-EFE02CBBF0F8}"/>
</file>

<file path=customXml/itemProps2.xml><?xml version="1.0" encoding="utf-8"?>
<ds:datastoreItem xmlns:ds="http://schemas.openxmlformats.org/officeDocument/2006/customXml" ds:itemID="{2704802C-204B-49D5-91DA-722FEA804E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1B254-E957-475A-8EE6-5C2FFC33F2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Owen</dc:creator>
  <cp:keywords/>
  <dc:description/>
  <cp:lastModifiedBy>Sarah Casemore</cp:lastModifiedBy>
  <cp:revision>28</cp:revision>
  <cp:lastPrinted>2022-02-07T12:53:00Z</cp:lastPrinted>
  <dcterms:created xsi:type="dcterms:W3CDTF">2023-05-12T08:57:00Z</dcterms:created>
  <dcterms:modified xsi:type="dcterms:W3CDTF">2023-05-12T09:52:00Z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0x010100579F7C23D4DD564A9C66C9C07833B269</vt:lpwstr>
  </property>
  <property fmtid="{D5CDD505-2E9C-101B-9397-08002B2CF9AE}" pid="3" name="Order">
    <vt:r8>14600</vt:r8>
  </property>
</Properties>
</file>