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F88" w:rsidRDefault="007C125B">
      <w:bookmarkStart w:id="0" w:name="_GoBack"/>
      <w:bookmarkEnd w:id="0"/>
      <w:r>
        <w:rPr>
          <w:noProof/>
        </w:rPr>
        <mc:AlternateContent>
          <mc:Choice Requires="wps">
            <w:drawing>
              <wp:anchor distT="152400" distB="152400" distL="152400" distR="152400" simplePos="0" relativeHeight="251659264" behindDoc="0" locked="0" layoutInCell="1" allowOverlap="1">
                <wp:simplePos x="0" y="0"/>
                <wp:positionH relativeFrom="page">
                  <wp:posOffset>353568</wp:posOffset>
                </wp:positionH>
                <wp:positionV relativeFrom="page">
                  <wp:posOffset>2612961</wp:posOffset>
                </wp:positionV>
                <wp:extent cx="6852920" cy="5990755"/>
                <wp:effectExtent l="0" t="0" r="0" b="0"/>
                <wp:wrapTopAndBottom distT="152400" distB="152400"/>
                <wp:docPr id="1073741826" name="officeArt object" descr="Rectangle"/>
                <wp:cNvGraphicFramePr/>
                <a:graphic xmlns:a="http://schemas.openxmlformats.org/drawingml/2006/main">
                  <a:graphicData uri="http://schemas.microsoft.com/office/word/2010/wordprocessingShape">
                    <wps:wsp>
                      <wps:cNvSpPr txBox="1"/>
                      <wps:spPr>
                        <a:xfrm>
                          <a:off x="0" y="0"/>
                          <a:ext cx="6852920" cy="5990755"/>
                        </a:xfrm>
                        <a:prstGeom prst="rect">
                          <a:avLst/>
                        </a:prstGeom>
                        <a:noFill/>
                        <a:ln w="12700" cap="flat">
                          <a:noFill/>
                          <a:miter lim="400000"/>
                        </a:ln>
                        <a:effectLst/>
                      </wps:spPr>
                      <wps:txbx>
                        <w:txbxContent>
                          <w:p w:rsidR="00BB5715" w:rsidRDefault="00BB5715" w:rsidP="00BB5715">
                            <w:pPr>
                              <w:jc w:val="center"/>
                              <w:rPr>
                                <w:b/>
                                <w:lang w:val="en-GB"/>
                              </w:rPr>
                            </w:pPr>
                            <w:r w:rsidRPr="00BB5715">
                              <w:rPr>
                                <w:b/>
                                <w:lang w:val="en-GB"/>
                              </w:rPr>
                              <w:t>Townfield Primary School</w:t>
                            </w:r>
                          </w:p>
                          <w:p w:rsidR="00BB5715" w:rsidRPr="00BB5715" w:rsidRDefault="00BB5715" w:rsidP="00BB5715">
                            <w:pPr>
                              <w:jc w:val="center"/>
                              <w:rPr>
                                <w:b/>
                                <w:lang w:val="en-GB"/>
                              </w:rPr>
                            </w:pPr>
                          </w:p>
                          <w:p w:rsidR="00BB5715" w:rsidRDefault="00BB5715" w:rsidP="00BB5715">
                            <w:pPr>
                              <w:jc w:val="center"/>
                              <w:rPr>
                                <w:b/>
                                <w:i/>
                                <w:lang w:val="en-GB"/>
                              </w:rPr>
                            </w:pPr>
                            <w:r w:rsidRPr="00BB5715">
                              <w:rPr>
                                <w:b/>
                                <w:i/>
                                <w:lang w:val="en-GB"/>
                              </w:rPr>
                              <w:t>Respect, responsibility and resilience</w:t>
                            </w:r>
                          </w:p>
                          <w:p w:rsidR="00BB5715" w:rsidRPr="00BB5715" w:rsidRDefault="00BB5715" w:rsidP="00BB5715">
                            <w:pPr>
                              <w:jc w:val="center"/>
                              <w:rPr>
                                <w:b/>
                                <w:i/>
                                <w:lang w:val="en-GB"/>
                              </w:rPr>
                            </w:pPr>
                          </w:p>
                          <w:p w:rsidR="00BB5715" w:rsidRDefault="00BB5715" w:rsidP="00BB5715">
                            <w:pPr>
                              <w:rPr>
                                <w:b/>
                                <w:lang w:val="en-GB"/>
                              </w:rPr>
                            </w:pPr>
                            <w:r w:rsidRPr="00BB5715">
                              <w:rPr>
                                <w:b/>
                                <w:lang w:val="en-GB"/>
                              </w:rPr>
                              <w:t>Vacanc</w:t>
                            </w:r>
                            <w:r>
                              <w:rPr>
                                <w:b/>
                                <w:lang w:val="en-GB"/>
                              </w:rPr>
                              <w:t>y</w:t>
                            </w:r>
                          </w:p>
                          <w:p w:rsidR="00BB5715" w:rsidRPr="00BB5715" w:rsidRDefault="00BB5715" w:rsidP="00BB5715">
                            <w:pPr>
                              <w:rPr>
                                <w:b/>
                                <w:lang w:val="en-GB"/>
                              </w:rPr>
                            </w:pPr>
                          </w:p>
                          <w:p w:rsidR="00BB5715" w:rsidRDefault="00BB5715" w:rsidP="00BB5715">
                            <w:pPr>
                              <w:rPr>
                                <w:lang w:val="en-GB"/>
                              </w:rPr>
                            </w:pPr>
                            <w:r w:rsidRPr="00BB5715">
                              <w:rPr>
                                <w:lang w:val="en-GB"/>
                              </w:rPr>
                              <w:t xml:space="preserve">Townfield Primary School is a thriving school in </w:t>
                            </w:r>
                            <w:proofErr w:type="spellStart"/>
                            <w:r w:rsidRPr="00BB5715">
                              <w:rPr>
                                <w:lang w:val="en-GB"/>
                              </w:rPr>
                              <w:t>Oxton</w:t>
                            </w:r>
                            <w:proofErr w:type="spellEnd"/>
                            <w:r w:rsidRPr="00BB5715">
                              <w:rPr>
                                <w:lang w:val="en-GB"/>
                              </w:rPr>
                              <w:t xml:space="preserve">, Wirral and that has just joined the Rainbow Education Multi Academy trust in September 2021.  Townfield Primary School has a strong Leadership team with a focus on school improvement with the aim to ensure the curriculum is challenging and stimulating and is designed to suit the needs of our pupils and the community in which we serve.  </w:t>
                            </w:r>
                          </w:p>
                          <w:p w:rsidR="00BB5715" w:rsidRPr="00BB5715" w:rsidRDefault="00BB5715" w:rsidP="00BB5715">
                            <w:pPr>
                              <w:rPr>
                                <w:lang w:val="en-GB"/>
                              </w:rPr>
                            </w:pPr>
                          </w:p>
                          <w:p w:rsidR="00BB5715" w:rsidRDefault="00BB5715" w:rsidP="00BB5715">
                            <w:pPr>
                              <w:rPr>
                                <w:lang w:val="en-GB"/>
                              </w:rPr>
                            </w:pPr>
                            <w:r w:rsidRPr="00BB5715">
                              <w:rPr>
                                <w:lang w:val="en-GB"/>
                              </w:rPr>
                              <w:t>We require Teacher of the deaf for the vacancy below who:</w:t>
                            </w:r>
                          </w:p>
                          <w:p w:rsidR="00BB5715" w:rsidRPr="00BB5715" w:rsidRDefault="00BB5715" w:rsidP="00BB5715">
                            <w:pPr>
                              <w:rPr>
                                <w:lang w:val="en-GB"/>
                              </w:rPr>
                            </w:pPr>
                          </w:p>
                          <w:p w:rsidR="00BB5715" w:rsidRPr="00BB5715" w:rsidRDefault="00BB5715" w:rsidP="00BB5715">
                            <w:pPr>
                              <w:numPr>
                                <w:ilvl w:val="0"/>
                                <w:numId w:val="1"/>
                              </w:numPr>
                              <w:rPr>
                                <w:lang w:val="en-GB"/>
                              </w:rPr>
                            </w:pPr>
                            <w:r w:rsidRPr="00BB5715">
                              <w:rPr>
                                <w:lang w:val="en-GB"/>
                              </w:rPr>
                              <w:t>Is passionate about children’s learning an ensuring they reach their full potential</w:t>
                            </w:r>
                          </w:p>
                          <w:p w:rsidR="00BB5715" w:rsidRPr="00BB5715" w:rsidRDefault="00BB5715" w:rsidP="00BB5715">
                            <w:pPr>
                              <w:numPr>
                                <w:ilvl w:val="0"/>
                                <w:numId w:val="1"/>
                              </w:numPr>
                              <w:rPr>
                                <w:lang w:val="en-GB"/>
                              </w:rPr>
                            </w:pPr>
                            <w:r w:rsidRPr="00BB5715">
                              <w:rPr>
                                <w:lang w:val="en-GB"/>
                              </w:rPr>
                              <w:t>Is committed to keeping our children safe</w:t>
                            </w:r>
                          </w:p>
                          <w:p w:rsidR="00BB5715" w:rsidRPr="00BB5715" w:rsidRDefault="00BB5715" w:rsidP="00BB5715">
                            <w:pPr>
                              <w:numPr>
                                <w:ilvl w:val="0"/>
                                <w:numId w:val="1"/>
                              </w:numPr>
                              <w:rPr>
                                <w:lang w:val="en-GB"/>
                              </w:rPr>
                            </w:pPr>
                            <w:r w:rsidRPr="00BB5715">
                              <w:rPr>
                                <w:lang w:val="en-GB"/>
                              </w:rPr>
                              <w:t>Is committed to working collaboratively</w:t>
                            </w:r>
                          </w:p>
                          <w:p w:rsidR="00BB5715" w:rsidRPr="00BB5715" w:rsidRDefault="00BB5715" w:rsidP="00BB5715">
                            <w:pPr>
                              <w:numPr>
                                <w:ilvl w:val="0"/>
                                <w:numId w:val="1"/>
                              </w:numPr>
                              <w:rPr>
                                <w:lang w:val="en-GB"/>
                              </w:rPr>
                            </w:pPr>
                            <w:r w:rsidRPr="00BB5715">
                              <w:rPr>
                                <w:lang w:val="en-GB"/>
                              </w:rPr>
                              <w:t>Is able to use ICT to support learning</w:t>
                            </w:r>
                          </w:p>
                          <w:p w:rsidR="00BB5715" w:rsidRDefault="00BB5715" w:rsidP="00BB5715">
                            <w:pPr>
                              <w:numPr>
                                <w:ilvl w:val="0"/>
                                <w:numId w:val="1"/>
                              </w:numPr>
                              <w:rPr>
                                <w:lang w:val="en-GB"/>
                              </w:rPr>
                            </w:pPr>
                            <w:r w:rsidRPr="00BB5715">
                              <w:rPr>
                                <w:lang w:val="en-GB"/>
                              </w:rPr>
                              <w:t xml:space="preserve">Is an outstanding classroom teachers who committed to continued professional </w:t>
                            </w:r>
                            <w:proofErr w:type="gramStart"/>
                            <w:r w:rsidRPr="00BB5715">
                              <w:rPr>
                                <w:lang w:val="en-GB"/>
                              </w:rPr>
                              <w:t>development.</w:t>
                            </w:r>
                            <w:proofErr w:type="gramEnd"/>
                          </w:p>
                          <w:p w:rsidR="00BB5715" w:rsidRPr="00BB5715" w:rsidRDefault="00BB5715" w:rsidP="00BB5715">
                            <w:pPr>
                              <w:numPr>
                                <w:ilvl w:val="0"/>
                                <w:numId w:val="1"/>
                              </w:numPr>
                              <w:rPr>
                                <w:lang w:val="en-GB"/>
                              </w:rPr>
                            </w:pPr>
                          </w:p>
                          <w:p w:rsidR="00BB5715" w:rsidRDefault="00BB5715" w:rsidP="00BB5715">
                            <w:pPr>
                              <w:rPr>
                                <w:lang w:val="en-GB"/>
                              </w:rPr>
                            </w:pPr>
                            <w:r w:rsidRPr="00BB5715">
                              <w:rPr>
                                <w:lang w:val="en-GB"/>
                              </w:rPr>
                              <w:t xml:space="preserve">The successful applicant will be enthusiastic and committed teacher with the knowledge and skills to impact upon the children in their care.  </w:t>
                            </w:r>
                          </w:p>
                          <w:p w:rsidR="00BB5715" w:rsidRPr="00BB5715" w:rsidRDefault="00BB5715" w:rsidP="00BB5715">
                            <w:pPr>
                              <w:rPr>
                                <w:lang w:val="en-GB"/>
                              </w:rPr>
                            </w:pPr>
                          </w:p>
                          <w:p w:rsidR="00BB5715" w:rsidRDefault="00BB5715" w:rsidP="00BB5715">
                            <w:pPr>
                              <w:rPr>
                                <w:lang w:val="en-GB"/>
                              </w:rPr>
                            </w:pPr>
                            <w:r w:rsidRPr="00BB5715">
                              <w:rPr>
                                <w:lang w:val="en-GB"/>
                              </w:rPr>
                              <w:t>This is Initially a one-year contract to start 1</w:t>
                            </w:r>
                            <w:r w:rsidRPr="00BB5715">
                              <w:rPr>
                                <w:vertAlign w:val="superscript"/>
                                <w:lang w:val="en-GB"/>
                              </w:rPr>
                              <w:t>st</w:t>
                            </w:r>
                            <w:r w:rsidRPr="00BB5715">
                              <w:rPr>
                                <w:lang w:val="en-GB"/>
                              </w:rPr>
                              <w:t xml:space="preserve"> January 2022 if possible.  We require a suitably qualified and experienced teacher of the deaf to manage the small deaf resource base in school.  Please note the postholder </w:t>
                            </w:r>
                            <w:r w:rsidRPr="00BB5715">
                              <w:rPr>
                                <w:b/>
                                <w:lang w:val="en-GB"/>
                              </w:rPr>
                              <w:t>MUST</w:t>
                            </w:r>
                            <w:r w:rsidRPr="00BB5715">
                              <w:rPr>
                                <w:lang w:val="en-GB"/>
                              </w:rPr>
                              <w:t xml:space="preserve"> hold a teacher of the deaf qualification. The post carries a SEND point and the postholder is responsible to the SEND Lead.  Salary M2 to M6 with a SEND point.</w:t>
                            </w:r>
                          </w:p>
                          <w:p w:rsidR="00BB5715" w:rsidRPr="00BB5715" w:rsidRDefault="00BB5715" w:rsidP="00BB5715">
                            <w:pPr>
                              <w:rPr>
                                <w:lang w:val="en-GB"/>
                              </w:rPr>
                            </w:pPr>
                          </w:p>
                          <w:p w:rsidR="00BB5715" w:rsidRPr="00BB5715" w:rsidRDefault="00BB5715" w:rsidP="00BB5715">
                            <w:pPr>
                              <w:rPr>
                                <w:lang w:val="en-GB"/>
                              </w:rPr>
                            </w:pPr>
                            <w:r w:rsidRPr="00BB5715">
                              <w:rPr>
                                <w:lang w:val="en-GB"/>
                              </w:rPr>
                              <w:t xml:space="preserve">The appointments will be subject to suitable references, professional qualifications, an Enhanced DBS/ Disclosure and other pre-employment checks. We will be providing ‘socially distant’ tours of the school after the pupils have </w:t>
                            </w:r>
                            <w:proofErr w:type="gramStart"/>
                            <w:r w:rsidRPr="00BB5715">
                              <w:rPr>
                                <w:lang w:val="en-GB"/>
                              </w:rPr>
                              <w:t>left .</w:t>
                            </w:r>
                            <w:proofErr w:type="gramEnd"/>
                            <w:r w:rsidRPr="00BB5715">
                              <w:rPr>
                                <w:lang w:val="en-GB"/>
                              </w:rPr>
                              <w:t xml:space="preserve">  We would strongly recommend you contact the school and arrange a time to come and visit. </w:t>
                            </w:r>
                          </w:p>
                          <w:p w:rsidR="00BB5715" w:rsidRPr="00BB5715" w:rsidRDefault="00BB5715" w:rsidP="00BB5715">
                            <w:pPr>
                              <w:rPr>
                                <w:lang w:val="en-GB"/>
                              </w:rPr>
                            </w:pPr>
                            <w:r w:rsidRPr="00BB5715">
                              <w:rPr>
                                <w:lang w:val="en-GB"/>
                              </w:rPr>
                              <w:t>Closing date is Friday 1</w:t>
                            </w:r>
                            <w:r w:rsidRPr="00BB5715">
                              <w:rPr>
                                <w:vertAlign w:val="superscript"/>
                                <w:lang w:val="en-GB"/>
                              </w:rPr>
                              <w:t>st</w:t>
                            </w:r>
                            <w:r w:rsidRPr="00BB5715">
                              <w:rPr>
                                <w:lang w:val="en-GB"/>
                              </w:rPr>
                              <w:t xml:space="preserve"> October 2021 at 12 noon</w:t>
                            </w:r>
                          </w:p>
                          <w:p w:rsidR="00BB5715" w:rsidRPr="00BB5715" w:rsidRDefault="00BB5715" w:rsidP="00BB5715">
                            <w:pPr>
                              <w:rPr>
                                <w:lang w:val="en-GB"/>
                              </w:rPr>
                            </w:pPr>
                            <w:r w:rsidRPr="00BB5715">
                              <w:rPr>
                                <w:lang w:val="en-GB"/>
                              </w:rPr>
                              <w:t>Interviews week beginning 11</w:t>
                            </w:r>
                            <w:r w:rsidRPr="00BB5715">
                              <w:rPr>
                                <w:vertAlign w:val="superscript"/>
                                <w:lang w:val="en-GB"/>
                              </w:rPr>
                              <w:t>th</w:t>
                            </w:r>
                            <w:r w:rsidRPr="00BB5715">
                              <w:rPr>
                                <w:lang w:val="en-GB"/>
                              </w:rPr>
                              <w:t xml:space="preserve"> October 2021.</w:t>
                            </w:r>
                          </w:p>
                          <w:p w:rsidR="00BB5715" w:rsidRPr="00BB5715" w:rsidRDefault="00BB5715" w:rsidP="00BB5715">
                            <w:pPr>
                              <w:rPr>
                                <w:lang w:val="en-GB"/>
                              </w:rPr>
                            </w:pPr>
                          </w:p>
                          <w:p w:rsidR="00BB5715" w:rsidRDefault="00BB5715"/>
                        </w:txbxContent>
                      </wps:txbx>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Rectangle" style="position:absolute;margin-left:27.85pt;margin-top:205.75pt;width:539.6pt;height:471.7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xfuAEAAE8DAAAOAAAAZHJzL2Uyb0RvYy54bWysU01v2zAMvQ/YfxB0X+x4zZcRp9hQdJdh&#10;K9b1BygyFWuQREHSYuffj7LdtNhuQ32QJZJ6fHyk9reDNewMIWp0DV8uSs7ASWy1OzX86ef9hy1n&#10;MQnXCoMOGn6ByG8P79/te19DhR2aFgIjEBfr3je8S8nXRRFlB1bEBXpw5FQYrEh0DKeiDaIndGuK&#10;qizXRY+h9QElxEjWu8nJDyO+UiDTd6UiJGYaTtzSuIZxPea1OOxFfQrCd1rONMR/sLBCO0p6hboT&#10;SbDfQf8DZbUMGFGlhURboFJawlgDVbMs/6rmsRMexlpInOivMsW3g5Xfzg+B6ZZ6V24+bm6W22rN&#10;mROWejWx+xQSw+MvUpKzFqIk8X7QQbiTgSxf72NNKI+ecNLwGQeCerZHMmZVBhVs/hMiIz814nIV&#10;H4bEJBnX21W1q8glybfa7crNapVxipfrPsT0BdCyvGl4yJwyrDh/jWkKfQ7JZof32pixw8axnnhV&#10;mzInEDRoyojp8qsoqxMNo9G24Tdl/ub8xmU4GMdpzpSrnqrLuzQch1mKI7aXh5DJZAd1baxgnrA8&#10;Fq/PY9TLOzj8AQAA//8DAFBLAwQUAAYACAAAACEA9MEWvt8AAAAMAQAADwAAAGRycy9kb3ducmV2&#10;LnhtbEyPwU7DMAyG70i8Q2QkLoilZSsdpekESAhNnDbg7jWmrWic0mTdeHu8E9x+y59+fy5XR9er&#10;icbQeTaQzhJQxLW3HTcG3t+er5egQkS22HsmAz8UYFWdn5VYWH/gDU3b2Cgp4VCggTbGodA61C05&#10;DDM/EMvu048Oo4xjo+2IByl3vb5JklvtsGO50OJATy3VX9u9M9A4R0T56wa/l48fdlpf5fULGXN5&#10;cXy4BxXpGP9gOOmLOlTitPN7tkH1BrIsF9LAIk0zUCcgnS/uQO0kzTNJuir1/yeqXwAAAP//AwBQ&#10;SwECLQAUAAYACAAAACEAtoM4kv4AAADhAQAAEwAAAAAAAAAAAAAAAAAAAAAAW0NvbnRlbnRfVHlw&#10;ZXNdLnhtbFBLAQItABQABgAIAAAAIQA4/SH/1gAAAJQBAAALAAAAAAAAAAAAAAAAAC8BAABfcmVs&#10;cy8ucmVsc1BLAQItABQABgAIAAAAIQDe3uxfuAEAAE8DAAAOAAAAAAAAAAAAAAAAAC4CAABkcnMv&#10;ZTJvRG9jLnhtbFBLAQItABQABgAIAAAAIQD0wRa+3wAAAAwBAAAPAAAAAAAAAAAAAAAAABIEAABk&#10;cnMvZG93bnJldi54bWxQSwUGAAAAAAQABADzAAAAHgUAAAAA&#10;" filled="f" stroked="f" strokeweight="1pt">
                <v:stroke miterlimit="4"/>
                <v:textbox>
                  <w:txbxContent>
                    <w:p w:rsidR="00BB5715" w:rsidRDefault="00BB5715" w:rsidP="00BB5715">
                      <w:pPr>
                        <w:jc w:val="center"/>
                        <w:rPr>
                          <w:b/>
                          <w:lang w:val="en-GB"/>
                        </w:rPr>
                      </w:pPr>
                      <w:r w:rsidRPr="00BB5715">
                        <w:rPr>
                          <w:b/>
                          <w:lang w:val="en-GB"/>
                        </w:rPr>
                        <w:t>Townfield Primary School</w:t>
                      </w:r>
                    </w:p>
                    <w:p w:rsidR="00BB5715" w:rsidRPr="00BB5715" w:rsidRDefault="00BB5715" w:rsidP="00BB5715">
                      <w:pPr>
                        <w:jc w:val="center"/>
                        <w:rPr>
                          <w:b/>
                          <w:lang w:val="en-GB"/>
                        </w:rPr>
                      </w:pPr>
                    </w:p>
                    <w:p w:rsidR="00BB5715" w:rsidRDefault="00BB5715" w:rsidP="00BB5715">
                      <w:pPr>
                        <w:jc w:val="center"/>
                        <w:rPr>
                          <w:b/>
                          <w:i/>
                          <w:lang w:val="en-GB"/>
                        </w:rPr>
                      </w:pPr>
                      <w:r w:rsidRPr="00BB5715">
                        <w:rPr>
                          <w:b/>
                          <w:i/>
                          <w:lang w:val="en-GB"/>
                        </w:rPr>
                        <w:t>Respect, responsibility and resilience</w:t>
                      </w:r>
                    </w:p>
                    <w:p w:rsidR="00BB5715" w:rsidRPr="00BB5715" w:rsidRDefault="00BB5715" w:rsidP="00BB5715">
                      <w:pPr>
                        <w:jc w:val="center"/>
                        <w:rPr>
                          <w:b/>
                          <w:i/>
                          <w:lang w:val="en-GB"/>
                        </w:rPr>
                      </w:pPr>
                    </w:p>
                    <w:p w:rsidR="00BB5715" w:rsidRDefault="00BB5715" w:rsidP="00BB5715">
                      <w:pPr>
                        <w:rPr>
                          <w:b/>
                          <w:lang w:val="en-GB"/>
                        </w:rPr>
                      </w:pPr>
                      <w:r w:rsidRPr="00BB5715">
                        <w:rPr>
                          <w:b/>
                          <w:lang w:val="en-GB"/>
                        </w:rPr>
                        <w:t>Vacanc</w:t>
                      </w:r>
                      <w:r>
                        <w:rPr>
                          <w:b/>
                          <w:lang w:val="en-GB"/>
                        </w:rPr>
                        <w:t>y</w:t>
                      </w:r>
                    </w:p>
                    <w:p w:rsidR="00BB5715" w:rsidRPr="00BB5715" w:rsidRDefault="00BB5715" w:rsidP="00BB5715">
                      <w:pPr>
                        <w:rPr>
                          <w:b/>
                          <w:lang w:val="en-GB"/>
                        </w:rPr>
                      </w:pPr>
                    </w:p>
                    <w:p w:rsidR="00BB5715" w:rsidRDefault="00BB5715" w:rsidP="00BB5715">
                      <w:pPr>
                        <w:rPr>
                          <w:lang w:val="en-GB"/>
                        </w:rPr>
                      </w:pPr>
                      <w:r w:rsidRPr="00BB5715">
                        <w:rPr>
                          <w:lang w:val="en-GB"/>
                        </w:rPr>
                        <w:t xml:space="preserve">Townfield Primary School is a thriving school in </w:t>
                      </w:r>
                      <w:proofErr w:type="spellStart"/>
                      <w:r w:rsidRPr="00BB5715">
                        <w:rPr>
                          <w:lang w:val="en-GB"/>
                        </w:rPr>
                        <w:t>Oxton</w:t>
                      </w:r>
                      <w:proofErr w:type="spellEnd"/>
                      <w:r w:rsidRPr="00BB5715">
                        <w:rPr>
                          <w:lang w:val="en-GB"/>
                        </w:rPr>
                        <w:t xml:space="preserve">, Wirral and that has just joined the Rainbow Education Multi Academy trust in September 2021.  Townfield Primary School has a strong Leadership team with a focus on school improvement with the aim to ensure the curriculum is challenging and stimulating and is designed to suit the needs of our pupils and the community in which we serve.  </w:t>
                      </w:r>
                    </w:p>
                    <w:p w:rsidR="00BB5715" w:rsidRPr="00BB5715" w:rsidRDefault="00BB5715" w:rsidP="00BB5715">
                      <w:pPr>
                        <w:rPr>
                          <w:lang w:val="en-GB"/>
                        </w:rPr>
                      </w:pPr>
                    </w:p>
                    <w:p w:rsidR="00BB5715" w:rsidRDefault="00BB5715" w:rsidP="00BB5715">
                      <w:pPr>
                        <w:rPr>
                          <w:lang w:val="en-GB"/>
                        </w:rPr>
                      </w:pPr>
                      <w:r w:rsidRPr="00BB5715">
                        <w:rPr>
                          <w:lang w:val="en-GB"/>
                        </w:rPr>
                        <w:t>We require Teacher of the deaf for the vacancy below who:</w:t>
                      </w:r>
                    </w:p>
                    <w:p w:rsidR="00BB5715" w:rsidRPr="00BB5715" w:rsidRDefault="00BB5715" w:rsidP="00BB5715">
                      <w:pPr>
                        <w:rPr>
                          <w:lang w:val="en-GB"/>
                        </w:rPr>
                      </w:pPr>
                    </w:p>
                    <w:p w:rsidR="00BB5715" w:rsidRPr="00BB5715" w:rsidRDefault="00BB5715" w:rsidP="00BB5715">
                      <w:pPr>
                        <w:numPr>
                          <w:ilvl w:val="0"/>
                          <w:numId w:val="1"/>
                        </w:numPr>
                        <w:rPr>
                          <w:lang w:val="en-GB"/>
                        </w:rPr>
                      </w:pPr>
                      <w:r w:rsidRPr="00BB5715">
                        <w:rPr>
                          <w:lang w:val="en-GB"/>
                        </w:rPr>
                        <w:t>Is passionate about children’s learning an ensuring they reach their full potential</w:t>
                      </w:r>
                    </w:p>
                    <w:p w:rsidR="00BB5715" w:rsidRPr="00BB5715" w:rsidRDefault="00BB5715" w:rsidP="00BB5715">
                      <w:pPr>
                        <w:numPr>
                          <w:ilvl w:val="0"/>
                          <w:numId w:val="1"/>
                        </w:numPr>
                        <w:rPr>
                          <w:lang w:val="en-GB"/>
                        </w:rPr>
                      </w:pPr>
                      <w:r w:rsidRPr="00BB5715">
                        <w:rPr>
                          <w:lang w:val="en-GB"/>
                        </w:rPr>
                        <w:t>Is committed to keeping our children safe</w:t>
                      </w:r>
                    </w:p>
                    <w:p w:rsidR="00BB5715" w:rsidRPr="00BB5715" w:rsidRDefault="00BB5715" w:rsidP="00BB5715">
                      <w:pPr>
                        <w:numPr>
                          <w:ilvl w:val="0"/>
                          <w:numId w:val="1"/>
                        </w:numPr>
                        <w:rPr>
                          <w:lang w:val="en-GB"/>
                        </w:rPr>
                      </w:pPr>
                      <w:r w:rsidRPr="00BB5715">
                        <w:rPr>
                          <w:lang w:val="en-GB"/>
                        </w:rPr>
                        <w:t>Is committed to working collaboratively</w:t>
                      </w:r>
                    </w:p>
                    <w:p w:rsidR="00BB5715" w:rsidRPr="00BB5715" w:rsidRDefault="00BB5715" w:rsidP="00BB5715">
                      <w:pPr>
                        <w:numPr>
                          <w:ilvl w:val="0"/>
                          <w:numId w:val="1"/>
                        </w:numPr>
                        <w:rPr>
                          <w:lang w:val="en-GB"/>
                        </w:rPr>
                      </w:pPr>
                      <w:r w:rsidRPr="00BB5715">
                        <w:rPr>
                          <w:lang w:val="en-GB"/>
                        </w:rPr>
                        <w:t>Is able to use ICT to support learning</w:t>
                      </w:r>
                    </w:p>
                    <w:p w:rsidR="00BB5715" w:rsidRDefault="00BB5715" w:rsidP="00BB5715">
                      <w:pPr>
                        <w:numPr>
                          <w:ilvl w:val="0"/>
                          <w:numId w:val="1"/>
                        </w:numPr>
                        <w:rPr>
                          <w:lang w:val="en-GB"/>
                        </w:rPr>
                      </w:pPr>
                      <w:r w:rsidRPr="00BB5715">
                        <w:rPr>
                          <w:lang w:val="en-GB"/>
                        </w:rPr>
                        <w:t xml:space="preserve">Is an outstanding classroom teachers who committed to continued professional </w:t>
                      </w:r>
                      <w:proofErr w:type="gramStart"/>
                      <w:r w:rsidRPr="00BB5715">
                        <w:rPr>
                          <w:lang w:val="en-GB"/>
                        </w:rPr>
                        <w:t>development.</w:t>
                      </w:r>
                      <w:proofErr w:type="gramEnd"/>
                    </w:p>
                    <w:p w:rsidR="00BB5715" w:rsidRPr="00BB5715" w:rsidRDefault="00BB5715" w:rsidP="00BB5715">
                      <w:pPr>
                        <w:numPr>
                          <w:ilvl w:val="0"/>
                          <w:numId w:val="1"/>
                        </w:numPr>
                        <w:rPr>
                          <w:lang w:val="en-GB"/>
                        </w:rPr>
                      </w:pPr>
                    </w:p>
                    <w:p w:rsidR="00BB5715" w:rsidRDefault="00BB5715" w:rsidP="00BB5715">
                      <w:pPr>
                        <w:rPr>
                          <w:lang w:val="en-GB"/>
                        </w:rPr>
                      </w:pPr>
                      <w:r w:rsidRPr="00BB5715">
                        <w:rPr>
                          <w:lang w:val="en-GB"/>
                        </w:rPr>
                        <w:t xml:space="preserve">The successful applicant will be enthusiastic and committed teacher with the knowledge and skills to impact upon the children in their care.  </w:t>
                      </w:r>
                    </w:p>
                    <w:p w:rsidR="00BB5715" w:rsidRPr="00BB5715" w:rsidRDefault="00BB5715" w:rsidP="00BB5715">
                      <w:pPr>
                        <w:rPr>
                          <w:lang w:val="en-GB"/>
                        </w:rPr>
                      </w:pPr>
                    </w:p>
                    <w:p w:rsidR="00BB5715" w:rsidRDefault="00BB5715" w:rsidP="00BB5715">
                      <w:pPr>
                        <w:rPr>
                          <w:lang w:val="en-GB"/>
                        </w:rPr>
                      </w:pPr>
                      <w:r w:rsidRPr="00BB5715">
                        <w:rPr>
                          <w:lang w:val="en-GB"/>
                        </w:rPr>
                        <w:t>This is Initially a one-year contract to start 1</w:t>
                      </w:r>
                      <w:r w:rsidRPr="00BB5715">
                        <w:rPr>
                          <w:vertAlign w:val="superscript"/>
                          <w:lang w:val="en-GB"/>
                        </w:rPr>
                        <w:t>st</w:t>
                      </w:r>
                      <w:r w:rsidRPr="00BB5715">
                        <w:rPr>
                          <w:lang w:val="en-GB"/>
                        </w:rPr>
                        <w:t xml:space="preserve"> January 2022 if possible.  We require a suitably qualified and experienced teacher of the deaf to manage the small deaf resource base in school.  Please note the postholder </w:t>
                      </w:r>
                      <w:r w:rsidRPr="00BB5715">
                        <w:rPr>
                          <w:b/>
                          <w:lang w:val="en-GB"/>
                        </w:rPr>
                        <w:t>MUST</w:t>
                      </w:r>
                      <w:r w:rsidRPr="00BB5715">
                        <w:rPr>
                          <w:lang w:val="en-GB"/>
                        </w:rPr>
                        <w:t xml:space="preserve"> hold a teacher of the deaf qualification. The post carries a SEND point and the postholder is responsible to the SEND Lead.  Salary M2 to M6 with a SEND point.</w:t>
                      </w:r>
                    </w:p>
                    <w:p w:rsidR="00BB5715" w:rsidRPr="00BB5715" w:rsidRDefault="00BB5715" w:rsidP="00BB5715">
                      <w:pPr>
                        <w:rPr>
                          <w:lang w:val="en-GB"/>
                        </w:rPr>
                      </w:pPr>
                    </w:p>
                    <w:p w:rsidR="00BB5715" w:rsidRPr="00BB5715" w:rsidRDefault="00BB5715" w:rsidP="00BB5715">
                      <w:pPr>
                        <w:rPr>
                          <w:lang w:val="en-GB"/>
                        </w:rPr>
                      </w:pPr>
                      <w:r w:rsidRPr="00BB5715">
                        <w:rPr>
                          <w:lang w:val="en-GB"/>
                        </w:rPr>
                        <w:t xml:space="preserve">The appointments will be subject to suitable references, professional qualifications, an Enhanced DBS/ Disclosure and other pre-employment checks. We will be providing ‘socially distant’ tours of the school after the pupils have </w:t>
                      </w:r>
                      <w:proofErr w:type="gramStart"/>
                      <w:r w:rsidRPr="00BB5715">
                        <w:rPr>
                          <w:lang w:val="en-GB"/>
                        </w:rPr>
                        <w:t>left .</w:t>
                      </w:r>
                      <w:proofErr w:type="gramEnd"/>
                      <w:r w:rsidRPr="00BB5715">
                        <w:rPr>
                          <w:lang w:val="en-GB"/>
                        </w:rPr>
                        <w:t xml:space="preserve">  We would strongly recommend you contact the school and arrange a time to come and visit. </w:t>
                      </w:r>
                    </w:p>
                    <w:p w:rsidR="00BB5715" w:rsidRPr="00BB5715" w:rsidRDefault="00BB5715" w:rsidP="00BB5715">
                      <w:pPr>
                        <w:rPr>
                          <w:lang w:val="en-GB"/>
                        </w:rPr>
                      </w:pPr>
                      <w:r w:rsidRPr="00BB5715">
                        <w:rPr>
                          <w:lang w:val="en-GB"/>
                        </w:rPr>
                        <w:t>Closing date is Friday 1</w:t>
                      </w:r>
                      <w:r w:rsidRPr="00BB5715">
                        <w:rPr>
                          <w:vertAlign w:val="superscript"/>
                          <w:lang w:val="en-GB"/>
                        </w:rPr>
                        <w:t>st</w:t>
                      </w:r>
                      <w:r w:rsidRPr="00BB5715">
                        <w:rPr>
                          <w:lang w:val="en-GB"/>
                        </w:rPr>
                        <w:t xml:space="preserve"> October 2021 at 12 noon</w:t>
                      </w:r>
                    </w:p>
                    <w:p w:rsidR="00BB5715" w:rsidRPr="00BB5715" w:rsidRDefault="00BB5715" w:rsidP="00BB5715">
                      <w:pPr>
                        <w:rPr>
                          <w:lang w:val="en-GB"/>
                        </w:rPr>
                      </w:pPr>
                      <w:r w:rsidRPr="00BB5715">
                        <w:rPr>
                          <w:lang w:val="en-GB"/>
                        </w:rPr>
                        <w:t>Interviews week beginning 11</w:t>
                      </w:r>
                      <w:r w:rsidRPr="00BB5715">
                        <w:rPr>
                          <w:vertAlign w:val="superscript"/>
                          <w:lang w:val="en-GB"/>
                        </w:rPr>
                        <w:t>th</w:t>
                      </w:r>
                      <w:r w:rsidRPr="00BB5715">
                        <w:rPr>
                          <w:lang w:val="en-GB"/>
                        </w:rPr>
                        <w:t xml:space="preserve"> October 2021.</w:t>
                      </w:r>
                    </w:p>
                    <w:p w:rsidR="00BB5715" w:rsidRPr="00BB5715" w:rsidRDefault="00BB5715" w:rsidP="00BB5715">
                      <w:pPr>
                        <w:rPr>
                          <w:lang w:val="en-GB"/>
                        </w:rPr>
                      </w:pPr>
                    </w:p>
                    <w:p w:rsidR="00BB5715" w:rsidRDefault="00BB5715"/>
                  </w:txbxContent>
                </v:textbox>
                <w10:wrap type="topAndBottom" anchorx="page" anchory="page"/>
              </v:shape>
            </w:pict>
          </mc:Fallback>
        </mc:AlternateContent>
      </w:r>
    </w:p>
    <w:sectPr w:rsidR="00482F88">
      <w:headerReference w:type="default" r:id="rId7"/>
      <w:footerReference w:type="default" r:id="rId8"/>
      <w:pgSz w:w="11906" w:h="16838"/>
      <w:pgMar w:top="1134" w:right="1134" w:bottom="1134" w:left="1134" w:header="108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B4B" w:rsidRDefault="007C125B">
      <w:r>
        <w:separator/>
      </w:r>
    </w:p>
  </w:endnote>
  <w:endnote w:type="continuationSeparator" w:id="0">
    <w:p w:rsidR="00620B4B" w:rsidRDefault="007C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88" w:rsidRDefault="00482F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B4B" w:rsidRDefault="007C125B">
      <w:r>
        <w:separator/>
      </w:r>
    </w:p>
  </w:footnote>
  <w:footnote w:type="continuationSeparator" w:id="0">
    <w:p w:rsidR="00620B4B" w:rsidRDefault="007C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88" w:rsidRDefault="007C125B">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-4</wp:posOffset>
          </wp:positionV>
          <wp:extent cx="7560000" cy="10693742"/>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rcRect/>
                  <a:stretch>
                    <a:fillRect/>
                  </a:stretch>
                </pic:blipFill>
                <pic:spPr>
                  <a:xfrm>
                    <a:off x="0" y="0"/>
                    <a:ext cx="7560000" cy="1069374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D6FC8"/>
    <w:multiLevelType w:val="multilevel"/>
    <w:tmpl w:val="2264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88"/>
    <w:rsid w:val="00482F88"/>
    <w:rsid w:val="00620B4B"/>
    <w:rsid w:val="007C125B"/>
    <w:rsid w:val="00BB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005F"/>
  <w15:docId w15:val="{63A4EFAD-0C44-4EE0-99BD-7850C54C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Murphy</dc:creator>
  <cp:lastModifiedBy>sbm</cp:lastModifiedBy>
  <cp:revision>2</cp:revision>
  <dcterms:created xsi:type="dcterms:W3CDTF">2021-09-13T11:03:00Z</dcterms:created>
  <dcterms:modified xsi:type="dcterms:W3CDTF">2021-09-13T11:03:00Z</dcterms:modified>
</cp:coreProperties>
</file>