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2FAA" w:rsidRDefault="00E17619" w:rsidP="00F20671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3A59FD4" wp14:editId="73F16320">
            <wp:simplePos x="0" y="0"/>
            <wp:positionH relativeFrom="margin">
              <wp:posOffset>1092200</wp:posOffset>
            </wp:positionH>
            <wp:positionV relativeFrom="paragraph">
              <wp:posOffset>1345565</wp:posOffset>
            </wp:positionV>
            <wp:extent cx="1276350" cy="12763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PS SHIELD 2020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671">
        <w:rPr>
          <w:noProof/>
        </w:rPr>
        <w:drawing>
          <wp:inline distT="0" distB="0" distL="0" distR="0" wp14:anchorId="6BD87BBB">
            <wp:extent cx="8157210" cy="14020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721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2FAA" w:rsidRDefault="00742FAA" w:rsidP="00742FAA">
      <w:pPr>
        <w:jc w:val="center"/>
        <w:rPr>
          <w:b/>
          <w:color w:val="ED1B24"/>
          <w:sz w:val="36"/>
          <w:szCs w:val="36"/>
        </w:rPr>
      </w:pPr>
      <w:r w:rsidRPr="00FD0DD5">
        <w:rPr>
          <w:b/>
          <w:color w:val="ED1B24"/>
          <w:sz w:val="36"/>
          <w:szCs w:val="36"/>
        </w:rPr>
        <w:t xml:space="preserve">Townfield Primary School </w:t>
      </w:r>
    </w:p>
    <w:p w:rsidR="000E3759" w:rsidRPr="000E3759" w:rsidRDefault="000E3759" w:rsidP="000E3759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i/>
          <w:sz w:val="24"/>
          <w:szCs w:val="24"/>
        </w:rPr>
      </w:pPr>
      <w:r w:rsidRPr="000E3759">
        <w:rPr>
          <w:rFonts w:asciiTheme="minorHAnsi" w:eastAsiaTheme="minorHAnsi" w:hAnsiTheme="minorHAnsi" w:cstheme="minorBidi"/>
          <w:b/>
          <w:i/>
          <w:sz w:val="24"/>
          <w:szCs w:val="24"/>
        </w:rPr>
        <w:t>Respect, responsibility and resilience</w:t>
      </w:r>
    </w:p>
    <w:p w:rsidR="001922E6" w:rsidRPr="00FD0DD5" w:rsidRDefault="00E17619" w:rsidP="001922E6">
      <w:pPr>
        <w:jc w:val="center"/>
        <w:rPr>
          <w:b/>
          <w:color w:val="808080" w:themeColor="background1" w:themeShade="80"/>
          <w:sz w:val="36"/>
          <w:szCs w:val="36"/>
        </w:rPr>
      </w:pPr>
      <w:r w:rsidRPr="00FD0DD5">
        <w:rPr>
          <w:b/>
          <w:color w:val="808080" w:themeColor="background1" w:themeShade="80"/>
          <w:sz w:val="36"/>
          <w:szCs w:val="36"/>
        </w:rPr>
        <w:t xml:space="preserve">Teacher of the Deaf </w:t>
      </w:r>
    </w:p>
    <w:p w:rsidR="00B804B4" w:rsidRDefault="00B804B4" w:rsidP="001922E6">
      <w:pPr>
        <w:jc w:val="center"/>
      </w:pPr>
    </w:p>
    <w:tbl>
      <w:tblPr>
        <w:tblStyle w:val="TableGrid"/>
        <w:tblpPr w:leftFromText="180" w:rightFromText="180" w:vertAnchor="text" w:horzAnchor="page" w:tblpXSpec="center" w:tblpY="619"/>
        <w:tblW w:w="14737" w:type="dxa"/>
        <w:jc w:val="center"/>
        <w:tblLook w:val="04A0" w:firstRow="1" w:lastRow="0" w:firstColumn="1" w:lastColumn="0" w:noHBand="0" w:noVBand="1"/>
      </w:tblPr>
      <w:tblGrid>
        <w:gridCol w:w="1555"/>
        <w:gridCol w:w="5103"/>
        <w:gridCol w:w="1132"/>
        <w:gridCol w:w="5868"/>
        <w:gridCol w:w="1079"/>
      </w:tblGrid>
      <w:tr w:rsidR="00E17619" w:rsidTr="00FD0DD5">
        <w:trPr>
          <w:jc w:val="center"/>
        </w:trPr>
        <w:tc>
          <w:tcPr>
            <w:tcW w:w="14737" w:type="dxa"/>
            <w:gridSpan w:val="5"/>
            <w:shd w:val="clear" w:color="auto" w:fill="A6A6A6" w:themeFill="background1" w:themeFillShade="A6"/>
          </w:tcPr>
          <w:p w:rsidR="00E17619" w:rsidRPr="00E17619" w:rsidRDefault="00E17619" w:rsidP="00B804B4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bookmarkStart w:id="0" w:name="_GoBack" w:colFirst="0" w:colLast="0"/>
            <w:r w:rsidRPr="00E17619">
              <w:rPr>
                <w:b/>
                <w:color w:val="000000" w:themeColor="text1"/>
                <w:sz w:val="32"/>
                <w:szCs w:val="32"/>
              </w:rPr>
              <w:t>Personal Attributes &amp; Specification</w:t>
            </w:r>
          </w:p>
          <w:p w:rsidR="00E17619" w:rsidRDefault="00E17619" w:rsidP="00E17619"/>
        </w:tc>
      </w:tr>
      <w:tr w:rsidR="00E17619" w:rsidTr="00FD0DD5">
        <w:trPr>
          <w:jc w:val="center"/>
        </w:trPr>
        <w:tc>
          <w:tcPr>
            <w:tcW w:w="1555" w:type="dxa"/>
          </w:tcPr>
          <w:p w:rsidR="00E17619" w:rsidRDefault="00E17619" w:rsidP="00E17619"/>
        </w:tc>
        <w:tc>
          <w:tcPr>
            <w:tcW w:w="6235" w:type="dxa"/>
            <w:gridSpan w:val="2"/>
            <w:shd w:val="clear" w:color="auto" w:fill="C6A673"/>
          </w:tcPr>
          <w:p w:rsidR="00E17619" w:rsidRPr="00E17619" w:rsidRDefault="00E17619" w:rsidP="00E17619">
            <w:pPr>
              <w:jc w:val="center"/>
              <w:rPr>
                <w:b/>
              </w:rPr>
            </w:pPr>
            <w:r w:rsidRPr="00E17619">
              <w:rPr>
                <w:b/>
              </w:rPr>
              <w:t>Essential</w:t>
            </w:r>
          </w:p>
        </w:tc>
        <w:tc>
          <w:tcPr>
            <w:tcW w:w="6947" w:type="dxa"/>
            <w:gridSpan w:val="2"/>
            <w:shd w:val="clear" w:color="auto" w:fill="C6A673"/>
          </w:tcPr>
          <w:p w:rsidR="00E17619" w:rsidRPr="00E17619" w:rsidRDefault="00E17619" w:rsidP="00E17619">
            <w:pPr>
              <w:jc w:val="center"/>
              <w:rPr>
                <w:b/>
              </w:rPr>
            </w:pPr>
            <w:r w:rsidRPr="00E17619">
              <w:rPr>
                <w:b/>
              </w:rPr>
              <w:t>Desirable</w:t>
            </w:r>
          </w:p>
        </w:tc>
      </w:tr>
      <w:tr w:rsidR="00E17619" w:rsidTr="00FD0DD5">
        <w:trPr>
          <w:jc w:val="center"/>
        </w:trPr>
        <w:tc>
          <w:tcPr>
            <w:tcW w:w="1555" w:type="dxa"/>
          </w:tcPr>
          <w:p w:rsidR="00E17619" w:rsidRDefault="00E17619" w:rsidP="00E17619"/>
        </w:tc>
        <w:tc>
          <w:tcPr>
            <w:tcW w:w="5103" w:type="dxa"/>
            <w:shd w:val="clear" w:color="auto" w:fill="D9D9D9" w:themeFill="background1" w:themeFillShade="D9"/>
          </w:tcPr>
          <w:p w:rsidR="00E17619" w:rsidRDefault="00E17619" w:rsidP="00E17619">
            <w:pPr>
              <w:jc w:val="center"/>
            </w:pPr>
            <w:r>
              <w:t>Attributes</w:t>
            </w:r>
          </w:p>
        </w:tc>
        <w:tc>
          <w:tcPr>
            <w:tcW w:w="1132" w:type="dxa"/>
            <w:shd w:val="clear" w:color="auto" w:fill="D9D9D9" w:themeFill="background1" w:themeFillShade="D9"/>
          </w:tcPr>
          <w:p w:rsidR="00E17619" w:rsidRDefault="00E17619" w:rsidP="00B804B4">
            <w:pPr>
              <w:jc w:val="center"/>
            </w:pPr>
            <w:r>
              <w:t>State Identified</w:t>
            </w:r>
          </w:p>
        </w:tc>
        <w:tc>
          <w:tcPr>
            <w:tcW w:w="5868" w:type="dxa"/>
            <w:shd w:val="clear" w:color="auto" w:fill="D9D9D9" w:themeFill="background1" w:themeFillShade="D9"/>
          </w:tcPr>
          <w:p w:rsidR="00E17619" w:rsidRDefault="00E17619" w:rsidP="00E17619">
            <w:pPr>
              <w:jc w:val="center"/>
            </w:pPr>
            <w:r>
              <w:t>Attributes</w:t>
            </w:r>
          </w:p>
        </w:tc>
        <w:tc>
          <w:tcPr>
            <w:tcW w:w="1079" w:type="dxa"/>
            <w:shd w:val="clear" w:color="auto" w:fill="D9D9D9" w:themeFill="background1" w:themeFillShade="D9"/>
          </w:tcPr>
          <w:p w:rsidR="00E17619" w:rsidRDefault="00E17619" w:rsidP="00B804B4">
            <w:pPr>
              <w:jc w:val="center"/>
            </w:pPr>
            <w:r>
              <w:t>State Identified</w:t>
            </w:r>
          </w:p>
        </w:tc>
      </w:tr>
      <w:tr w:rsidR="00E17619" w:rsidRPr="00B804B4" w:rsidTr="00FD0DD5">
        <w:trPr>
          <w:jc w:val="center"/>
        </w:trPr>
        <w:tc>
          <w:tcPr>
            <w:tcW w:w="1555" w:type="dxa"/>
          </w:tcPr>
          <w:p w:rsidR="00E17619" w:rsidRPr="00B804B4" w:rsidRDefault="00B804B4" w:rsidP="00E17619">
            <w:pPr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Qualifications</w:t>
            </w:r>
          </w:p>
        </w:tc>
        <w:tc>
          <w:tcPr>
            <w:tcW w:w="5103" w:type="dxa"/>
          </w:tcPr>
          <w:p w:rsidR="00FD0DD5" w:rsidRDefault="00FD0DD5" w:rsidP="00FD0DD5">
            <w:pPr>
              <w:numPr>
                <w:ilvl w:val="0"/>
                <w:numId w:val="8"/>
              </w:numPr>
              <w:tabs>
                <w:tab w:val="clear" w:pos="720"/>
                <w:tab w:val="num" w:pos="454"/>
              </w:tabs>
              <w:ind w:hanging="720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 xml:space="preserve">Recognised teaching qualification </w:t>
            </w:r>
          </w:p>
          <w:p w:rsidR="00FD0DD5" w:rsidRPr="00FD0DD5" w:rsidRDefault="00FD0DD5" w:rsidP="00FD0DD5">
            <w:pPr>
              <w:numPr>
                <w:ilvl w:val="0"/>
                <w:numId w:val="8"/>
              </w:numPr>
              <w:tabs>
                <w:tab w:val="clear" w:pos="720"/>
                <w:tab w:val="num" w:pos="454"/>
              </w:tabs>
              <w:ind w:hanging="720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 xml:space="preserve">Relevant degree </w:t>
            </w:r>
          </w:p>
          <w:p w:rsidR="00E17619" w:rsidRPr="00B804B4" w:rsidRDefault="00E17619" w:rsidP="00FD0DD5">
            <w:pPr>
              <w:numPr>
                <w:ilvl w:val="0"/>
                <w:numId w:val="8"/>
              </w:numPr>
              <w:tabs>
                <w:tab w:val="clear" w:pos="720"/>
                <w:tab w:val="num" w:pos="454"/>
              </w:tabs>
              <w:ind w:hanging="720"/>
              <w:rPr>
                <w:rFonts w:asciiTheme="minorHAnsi" w:eastAsia="Times New Roman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To have a teacher of the deaf qualification;</w:t>
            </w:r>
          </w:p>
          <w:p w:rsidR="00E17619" w:rsidRPr="00B804B4" w:rsidRDefault="00E17619" w:rsidP="00FD0DD5">
            <w:pPr>
              <w:numPr>
                <w:ilvl w:val="0"/>
                <w:numId w:val="8"/>
              </w:numPr>
              <w:tabs>
                <w:tab w:val="clear" w:pos="720"/>
                <w:tab w:val="num" w:pos="454"/>
              </w:tabs>
              <w:ind w:left="454" w:hanging="454"/>
              <w:rPr>
                <w:rFonts w:asciiTheme="minorHAnsi" w:eastAsia="Times New Roman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To have at least level two British Sign Language.</w:t>
            </w:r>
          </w:p>
        </w:tc>
        <w:tc>
          <w:tcPr>
            <w:tcW w:w="1132" w:type="dxa"/>
          </w:tcPr>
          <w:p w:rsidR="00E17619" w:rsidRDefault="00E17619" w:rsidP="00B804B4">
            <w:pPr>
              <w:jc w:val="center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App</w:t>
            </w:r>
          </w:p>
          <w:p w:rsidR="00FD0DD5" w:rsidRDefault="00FD0DD5" w:rsidP="00B804B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App</w:t>
            </w:r>
          </w:p>
          <w:p w:rsidR="00FD0DD5" w:rsidRDefault="00FD0DD5" w:rsidP="00B804B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App</w:t>
            </w:r>
          </w:p>
          <w:p w:rsidR="00FD0DD5" w:rsidRPr="00B804B4" w:rsidRDefault="00FD0DD5" w:rsidP="00B804B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App</w:t>
            </w:r>
          </w:p>
        </w:tc>
        <w:tc>
          <w:tcPr>
            <w:tcW w:w="5868" w:type="dxa"/>
          </w:tcPr>
          <w:p w:rsidR="00E17619" w:rsidRPr="00FD0DD5" w:rsidRDefault="00B804B4" w:rsidP="00FD0DD5">
            <w:pPr>
              <w:pStyle w:val="ListParagraph"/>
              <w:numPr>
                <w:ilvl w:val="0"/>
                <w:numId w:val="9"/>
              </w:numPr>
              <w:ind w:left="325" w:hanging="284"/>
              <w:rPr>
                <w:rFonts w:asciiTheme="minorHAnsi" w:hAnsiTheme="minorHAnsi" w:cstheme="minorHAnsi"/>
              </w:rPr>
            </w:pPr>
            <w:r w:rsidRPr="00FD0DD5">
              <w:rPr>
                <w:rFonts w:asciiTheme="minorHAnsi" w:hAnsiTheme="minorHAnsi" w:cstheme="minorHAnsi"/>
              </w:rPr>
              <w:t>To have evidence of further professional study</w:t>
            </w:r>
          </w:p>
          <w:p w:rsidR="00FD0DD5" w:rsidRPr="00FD0DD5" w:rsidRDefault="00FD0DD5" w:rsidP="00FD0DD5">
            <w:pPr>
              <w:pStyle w:val="ListParagraph"/>
              <w:numPr>
                <w:ilvl w:val="0"/>
                <w:numId w:val="9"/>
              </w:numPr>
              <w:spacing w:after="200" w:line="276" w:lineRule="auto"/>
              <w:ind w:left="325" w:hanging="284"/>
              <w:rPr>
                <w:rFonts w:asciiTheme="minorHAnsi" w:hAnsiTheme="minorHAnsi" w:cstheme="minorHAnsi"/>
              </w:rPr>
            </w:pPr>
            <w:r w:rsidRPr="00FD0DD5">
              <w:rPr>
                <w:rFonts w:asciiTheme="minorHAnsi" w:hAnsiTheme="minorHAnsi" w:cstheme="minorHAnsi"/>
              </w:rPr>
              <w:t xml:space="preserve">Other relevant qualifications, e.g. First Aid, Coaching Awards etc </w:t>
            </w:r>
          </w:p>
          <w:p w:rsidR="00FD0DD5" w:rsidRPr="00FD0DD5" w:rsidRDefault="00FD0DD5" w:rsidP="00FD0DD5">
            <w:pPr>
              <w:pStyle w:val="ListParagraph"/>
              <w:numPr>
                <w:ilvl w:val="0"/>
                <w:numId w:val="9"/>
              </w:numPr>
              <w:ind w:left="325" w:hanging="284"/>
              <w:rPr>
                <w:rFonts w:asciiTheme="minorHAnsi" w:hAnsiTheme="minorHAnsi" w:cstheme="minorHAnsi"/>
              </w:rPr>
            </w:pPr>
            <w:r w:rsidRPr="00FD0DD5">
              <w:rPr>
                <w:rFonts w:asciiTheme="minorHAnsi" w:hAnsiTheme="minorHAnsi" w:cstheme="minorHAnsi"/>
              </w:rPr>
              <w:t>Attendance at a range of relevant courses</w:t>
            </w:r>
          </w:p>
        </w:tc>
        <w:tc>
          <w:tcPr>
            <w:tcW w:w="1079" w:type="dxa"/>
          </w:tcPr>
          <w:p w:rsidR="00E17619" w:rsidRDefault="00E17619" w:rsidP="00B804B4">
            <w:pPr>
              <w:jc w:val="center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App</w:t>
            </w:r>
          </w:p>
          <w:p w:rsidR="00FD0DD5" w:rsidRDefault="00FD0DD5" w:rsidP="00B804B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App</w:t>
            </w:r>
          </w:p>
          <w:p w:rsidR="00FD0DD5" w:rsidRDefault="00FD0DD5" w:rsidP="00B804B4">
            <w:pPr>
              <w:jc w:val="center"/>
              <w:rPr>
                <w:rFonts w:asciiTheme="minorHAnsi" w:hAnsiTheme="minorHAnsi" w:cstheme="minorHAnsi"/>
              </w:rPr>
            </w:pPr>
          </w:p>
          <w:p w:rsidR="00FD0DD5" w:rsidRPr="00B804B4" w:rsidRDefault="00FD0DD5" w:rsidP="00B804B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App</w:t>
            </w:r>
          </w:p>
        </w:tc>
      </w:tr>
      <w:tr w:rsidR="00B804B4" w:rsidRPr="00B804B4" w:rsidTr="00FD0DD5">
        <w:trPr>
          <w:jc w:val="center"/>
        </w:trPr>
        <w:tc>
          <w:tcPr>
            <w:tcW w:w="1555" w:type="dxa"/>
          </w:tcPr>
          <w:p w:rsidR="00B804B4" w:rsidRPr="00B804B4" w:rsidRDefault="00B804B4" w:rsidP="00B804B4">
            <w:pPr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Leadership</w:t>
            </w:r>
          </w:p>
        </w:tc>
        <w:tc>
          <w:tcPr>
            <w:tcW w:w="5103" w:type="dxa"/>
          </w:tcPr>
          <w:p w:rsidR="00B804B4" w:rsidRPr="00B804B4" w:rsidRDefault="00B804B4" w:rsidP="00FD0DD5">
            <w:pPr>
              <w:numPr>
                <w:ilvl w:val="0"/>
                <w:numId w:val="10"/>
              </w:numPr>
              <w:tabs>
                <w:tab w:val="clear" w:pos="720"/>
                <w:tab w:val="num" w:pos="454"/>
              </w:tabs>
              <w:ind w:left="454" w:hanging="425"/>
              <w:rPr>
                <w:rFonts w:asciiTheme="minorHAnsi" w:eastAsia="Times New Roman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To be able to describe what is effective leadership;</w:t>
            </w:r>
          </w:p>
          <w:p w:rsidR="00B804B4" w:rsidRPr="00B804B4" w:rsidRDefault="00B804B4" w:rsidP="00FD0DD5">
            <w:pPr>
              <w:numPr>
                <w:ilvl w:val="0"/>
                <w:numId w:val="10"/>
              </w:numPr>
              <w:tabs>
                <w:tab w:val="clear" w:pos="720"/>
                <w:tab w:val="num" w:pos="454"/>
              </w:tabs>
              <w:ind w:left="454" w:hanging="425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To give enthusiastic and clear leadership and have the ability to motivate and inspire;</w:t>
            </w:r>
          </w:p>
          <w:p w:rsidR="00B804B4" w:rsidRPr="00B804B4" w:rsidRDefault="00B804B4" w:rsidP="00FD0DD5">
            <w:pPr>
              <w:numPr>
                <w:ilvl w:val="0"/>
                <w:numId w:val="10"/>
              </w:numPr>
              <w:tabs>
                <w:tab w:val="clear" w:pos="720"/>
                <w:tab w:val="num" w:pos="454"/>
              </w:tabs>
              <w:ind w:left="454" w:hanging="425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To have detailed knowledge of the National Curriculum and emerging best practice and have proven experience in managing its development, planning, delivery and assessment;</w:t>
            </w:r>
          </w:p>
          <w:p w:rsidR="00B804B4" w:rsidRPr="00B804B4" w:rsidRDefault="00B804B4" w:rsidP="00FD0DD5">
            <w:pPr>
              <w:numPr>
                <w:ilvl w:val="0"/>
                <w:numId w:val="10"/>
              </w:numPr>
              <w:tabs>
                <w:tab w:val="clear" w:pos="720"/>
                <w:tab w:val="num" w:pos="454"/>
              </w:tabs>
              <w:ind w:left="454" w:hanging="425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To have the ability to set standards and provide a role model for all staff and children;</w:t>
            </w:r>
          </w:p>
          <w:p w:rsidR="00B804B4" w:rsidRPr="00B804B4" w:rsidRDefault="00B804B4" w:rsidP="00FD0DD5">
            <w:pPr>
              <w:numPr>
                <w:ilvl w:val="0"/>
                <w:numId w:val="10"/>
              </w:numPr>
              <w:tabs>
                <w:tab w:val="clear" w:pos="720"/>
                <w:tab w:val="num" w:pos="454"/>
              </w:tabs>
              <w:ind w:left="454" w:hanging="425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To have excellent interpersonal skills;</w:t>
            </w:r>
          </w:p>
          <w:p w:rsidR="00B804B4" w:rsidRPr="00B804B4" w:rsidRDefault="00B804B4" w:rsidP="00FD0DD5">
            <w:pPr>
              <w:numPr>
                <w:ilvl w:val="0"/>
                <w:numId w:val="10"/>
              </w:numPr>
              <w:tabs>
                <w:tab w:val="clear" w:pos="720"/>
                <w:tab w:val="num" w:pos="454"/>
              </w:tabs>
              <w:ind w:left="454" w:hanging="425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lastRenderedPageBreak/>
              <w:t>To have experience of leading a team;</w:t>
            </w:r>
          </w:p>
          <w:p w:rsidR="00B804B4" w:rsidRPr="00B804B4" w:rsidRDefault="00B804B4" w:rsidP="00FD0DD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2" w:type="dxa"/>
          </w:tcPr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868" w:type="dxa"/>
          </w:tcPr>
          <w:p w:rsidR="00B804B4" w:rsidRPr="00FD0DD5" w:rsidRDefault="00B804B4" w:rsidP="00B804B4">
            <w:pPr>
              <w:numPr>
                <w:ilvl w:val="0"/>
                <w:numId w:val="10"/>
              </w:numPr>
              <w:tabs>
                <w:tab w:val="clear" w:pos="720"/>
                <w:tab w:val="num" w:pos="325"/>
              </w:tabs>
              <w:ind w:left="325" w:hanging="295"/>
              <w:rPr>
                <w:rFonts w:asciiTheme="minorHAnsi" w:eastAsia="Times New Roman" w:hAnsiTheme="minorHAnsi" w:cstheme="minorHAnsi"/>
              </w:rPr>
            </w:pPr>
            <w:r w:rsidRPr="00FD0DD5">
              <w:rPr>
                <w:rFonts w:asciiTheme="minorHAnsi" w:hAnsiTheme="minorHAnsi" w:cstheme="minorHAnsi"/>
              </w:rPr>
              <w:t>To manage and develop the resources and finances of the school within your areas of responsibility;</w:t>
            </w:r>
          </w:p>
          <w:p w:rsidR="00B804B4" w:rsidRPr="00FD0DD5" w:rsidRDefault="00B804B4" w:rsidP="00B804B4">
            <w:pPr>
              <w:numPr>
                <w:ilvl w:val="0"/>
                <w:numId w:val="10"/>
              </w:numPr>
              <w:tabs>
                <w:tab w:val="clear" w:pos="720"/>
                <w:tab w:val="num" w:pos="325"/>
              </w:tabs>
              <w:ind w:left="325" w:hanging="295"/>
              <w:rPr>
                <w:rFonts w:asciiTheme="minorHAnsi" w:hAnsiTheme="minorHAnsi" w:cstheme="minorHAnsi"/>
              </w:rPr>
            </w:pPr>
            <w:r w:rsidRPr="00FD0DD5">
              <w:rPr>
                <w:rFonts w:asciiTheme="minorHAnsi" w:hAnsiTheme="minorHAnsi" w:cstheme="minorHAnsi"/>
              </w:rPr>
              <w:t>To have the ability to contribute to wider curriculum development and review.</w:t>
            </w:r>
          </w:p>
          <w:p w:rsidR="00B804B4" w:rsidRPr="00FD0DD5" w:rsidRDefault="00B804B4" w:rsidP="00B804B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79" w:type="dxa"/>
          </w:tcPr>
          <w:p w:rsidR="00B804B4" w:rsidRPr="00B804B4" w:rsidRDefault="00B804B4" w:rsidP="00B804B4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App</w:t>
            </w: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App</w:t>
            </w: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 xml:space="preserve"> </w:t>
            </w: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B804B4" w:rsidRPr="00B804B4" w:rsidTr="00FD0DD5">
        <w:trPr>
          <w:jc w:val="center"/>
        </w:trPr>
        <w:tc>
          <w:tcPr>
            <w:tcW w:w="1555" w:type="dxa"/>
          </w:tcPr>
          <w:p w:rsidR="00B804B4" w:rsidRPr="00B804B4" w:rsidRDefault="00B804B4" w:rsidP="00B804B4">
            <w:pPr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Professional Attributes</w:t>
            </w:r>
          </w:p>
        </w:tc>
        <w:tc>
          <w:tcPr>
            <w:tcW w:w="5103" w:type="dxa"/>
          </w:tcPr>
          <w:p w:rsidR="00B804B4" w:rsidRPr="00B804B4" w:rsidRDefault="00B804B4" w:rsidP="00B804B4">
            <w:pPr>
              <w:numPr>
                <w:ilvl w:val="0"/>
                <w:numId w:val="10"/>
              </w:numPr>
              <w:tabs>
                <w:tab w:val="clear" w:pos="720"/>
                <w:tab w:val="num" w:pos="313"/>
              </w:tabs>
              <w:ind w:left="313" w:hanging="284"/>
              <w:jc w:val="both"/>
              <w:rPr>
                <w:rFonts w:asciiTheme="minorHAnsi" w:eastAsia="Times New Roman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To have experience of working with deaf children;</w:t>
            </w:r>
          </w:p>
          <w:p w:rsidR="00B804B4" w:rsidRPr="00B804B4" w:rsidRDefault="00B804B4" w:rsidP="00B804B4">
            <w:pPr>
              <w:numPr>
                <w:ilvl w:val="0"/>
                <w:numId w:val="10"/>
              </w:numPr>
              <w:tabs>
                <w:tab w:val="clear" w:pos="720"/>
                <w:tab w:val="num" w:pos="313"/>
              </w:tabs>
              <w:ind w:left="313" w:hanging="284"/>
              <w:jc w:val="both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To have experience of working with children with special needs;</w:t>
            </w:r>
          </w:p>
          <w:p w:rsidR="00B804B4" w:rsidRPr="00B804B4" w:rsidRDefault="00B804B4" w:rsidP="00B804B4">
            <w:pPr>
              <w:numPr>
                <w:ilvl w:val="0"/>
                <w:numId w:val="10"/>
              </w:numPr>
              <w:tabs>
                <w:tab w:val="clear" w:pos="720"/>
                <w:tab w:val="num" w:pos="313"/>
              </w:tabs>
              <w:ind w:left="313" w:hanging="284"/>
              <w:jc w:val="both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To have experience of working with EAL children;</w:t>
            </w:r>
          </w:p>
          <w:p w:rsidR="00B804B4" w:rsidRPr="00B804B4" w:rsidRDefault="00B804B4" w:rsidP="00B804B4">
            <w:pPr>
              <w:numPr>
                <w:ilvl w:val="0"/>
                <w:numId w:val="10"/>
              </w:numPr>
              <w:tabs>
                <w:tab w:val="clear" w:pos="720"/>
                <w:tab w:val="num" w:pos="313"/>
              </w:tabs>
              <w:ind w:left="313" w:hanging="284"/>
              <w:jc w:val="both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To have a proven track record of using data to raise pupils’ attainment;</w:t>
            </w:r>
          </w:p>
          <w:p w:rsidR="00B804B4" w:rsidRPr="00B804B4" w:rsidRDefault="00B804B4" w:rsidP="00B804B4">
            <w:pPr>
              <w:numPr>
                <w:ilvl w:val="0"/>
                <w:numId w:val="10"/>
              </w:numPr>
              <w:tabs>
                <w:tab w:val="clear" w:pos="720"/>
                <w:tab w:val="num" w:pos="313"/>
              </w:tabs>
              <w:ind w:left="313" w:hanging="284"/>
              <w:jc w:val="both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To have the ability to inspire staff, parents and other adults;</w:t>
            </w:r>
          </w:p>
          <w:p w:rsidR="00B804B4" w:rsidRPr="00B804B4" w:rsidRDefault="00B804B4" w:rsidP="00B804B4">
            <w:pPr>
              <w:numPr>
                <w:ilvl w:val="0"/>
                <w:numId w:val="10"/>
              </w:numPr>
              <w:tabs>
                <w:tab w:val="clear" w:pos="720"/>
                <w:tab w:val="num" w:pos="313"/>
              </w:tabs>
              <w:ind w:left="313" w:hanging="284"/>
              <w:jc w:val="both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To have the ability to inspire children in and out of the classroom;</w:t>
            </w:r>
          </w:p>
          <w:p w:rsidR="00B804B4" w:rsidRPr="00B804B4" w:rsidRDefault="00B804B4" w:rsidP="00B804B4">
            <w:pPr>
              <w:numPr>
                <w:ilvl w:val="0"/>
                <w:numId w:val="10"/>
              </w:numPr>
              <w:tabs>
                <w:tab w:val="clear" w:pos="720"/>
                <w:tab w:val="num" w:pos="313"/>
              </w:tabs>
              <w:ind w:left="313" w:hanging="284"/>
              <w:jc w:val="both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To have high expectations of pupils and demonstrate a commitment to raising educational achievement;</w:t>
            </w:r>
          </w:p>
          <w:p w:rsidR="00B804B4" w:rsidRPr="00B804B4" w:rsidRDefault="00B804B4" w:rsidP="00B804B4">
            <w:pPr>
              <w:numPr>
                <w:ilvl w:val="0"/>
                <w:numId w:val="10"/>
              </w:numPr>
              <w:tabs>
                <w:tab w:val="clear" w:pos="720"/>
                <w:tab w:val="num" w:pos="313"/>
              </w:tabs>
              <w:ind w:left="313" w:hanging="284"/>
              <w:jc w:val="both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To promote positive attitudes, values and behaviour;</w:t>
            </w:r>
          </w:p>
          <w:p w:rsidR="00B804B4" w:rsidRPr="00B804B4" w:rsidRDefault="00B804B4" w:rsidP="00B804B4">
            <w:pPr>
              <w:numPr>
                <w:ilvl w:val="0"/>
                <w:numId w:val="10"/>
              </w:numPr>
              <w:tabs>
                <w:tab w:val="clear" w:pos="720"/>
                <w:tab w:val="num" w:pos="313"/>
              </w:tabs>
              <w:ind w:left="313" w:hanging="284"/>
              <w:jc w:val="both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To communicate effectively both orally and in writing, to conduct meetings, present reports and develop effective links with the whole school community;</w:t>
            </w:r>
          </w:p>
          <w:p w:rsidR="00B804B4" w:rsidRPr="00B804B4" w:rsidRDefault="00B804B4" w:rsidP="00B804B4">
            <w:pPr>
              <w:numPr>
                <w:ilvl w:val="0"/>
                <w:numId w:val="10"/>
              </w:numPr>
              <w:tabs>
                <w:tab w:val="clear" w:pos="720"/>
                <w:tab w:val="num" w:pos="313"/>
              </w:tabs>
              <w:ind w:left="313" w:hanging="284"/>
              <w:jc w:val="both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To be sensitive to the requirements of others and willing to offer support and encouragement, and responsive to the professional and personal development needs of staff and to lead Inset;</w:t>
            </w:r>
          </w:p>
          <w:p w:rsidR="00B804B4" w:rsidRPr="00B804B4" w:rsidRDefault="00B804B4" w:rsidP="00B804B4">
            <w:pPr>
              <w:numPr>
                <w:ilvl w:val="0"/>
                <w:numId w:val="10"/>
              </w:numPr>
              <w:tabs>
                <w:tab w:val="clear" w:pos="720"/>
                <w:tab w:val="num" w:pos="313"/>
              </w:tabs>
              <w:ind w:left="313" w:hanging="284"/>
              <w:jc w:val="both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To have good time management and be able to prioritise issues.</w:t>
            </w:r>
          </w:p>
        </w:tc>
        <w:tc>
          <w:tcPr>
            <w:tcW w:w="1132" w:type="dxa"/>
          </w:tcPr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868" w:type="dxa"/>
          </w:tcPr>
          <w:p w:rsidR="00B804B4" w:rsidRPr="00B804B4" w:rsidRDefault="00B804B4" w:rsidP="00B804B4">
            <w:pPr>
              <w:numPr>
                <w:ilvl w:val="0"/>
                <w:numId w:val="11"/>
              </w:numPr>
              <w:tabs>
                <w:tab w:val="clear" w:pos="530"/>
                <w:tab w:val="num" w:pos="325"/>
              </w:tabs>
              <w:ind w:left="325" w:hanging="284"/>
              <w:rPr>
                <w:rFonts w:asciiTheme="minorHAnsi" w:eastAsia="Times New Roman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To have undertaken the role of SENCO in a primary school;</w:t>
            </w:r>
          </w:p>
          <w:p w:rsidR="00B804B4" w:rsidRPr="00B804B4" w:rsidRDefault="00B804B4" w:rsidP="00B804B4">
            <w:pPr>
              <w:numPr>
                <w:ilvl w:val="0"/>
                <w:numId w:val="11"/>
              </w:numPr>
              <w:tabs>
                <w:tab w:val="clear" w:pos="530"/>
                <w:tab w:val="num" w:pos="325"/>
              </w:tabs>
              <w:ind w:left="325" w:hanging="284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To be flexible and to respond positively to the changing needs of the school;</w:t>
            </w:r>
          </w:p>
          <w:p w:rsidR="00B804B4" w:rsidRPr="00B804B4" w:rsidRDefault="00B804B4" w:rsidP="00B804B4">
            <w:pPr>
              <w:numPr>
                <w:ilvl w:val="0"/>
                <w:numId w:val="11"/>
              </w:numPr>
              <w:tabs>
                <w:tab w:val="clear" w:pos="530"/>
                <w:tab w:val="num" w:pos="325"/>
              </w:tabs>
              <w:ind w:left="325" w:hanging="284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To have a good sense of humour.</w:t>
            </w:r>
          </w:p>
        </w:tc>
        <w:tc>
          <w:tcPr>
            <w:tcW w:w="1079" w:type="dxa"/>
          </w:tcPr>
          <w:p w:rsidR="00B804B4" w:rsidRPr="00B804B4" w:rsidRDefault="00B804B4" w:rsidP="00B804B4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Int</w:t>
            </w: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Int</w:t>
            </w:r>
          </w:p>
          <w:p w:rsidR="00B804B4" w:rsidRPr="00B804B4" w:rsidRDefault="00B804B4" w:rsidP="00B804B4">
            <w:pPr>
              <w:rPr>
                <w:rFonts w:asciiTheme="minorHAnsi" w:hAnsiTheme="minorHAnsi" w:cstheme="minorHAnsi"/>
              </w:rPr>
            </w:pP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Int</w:t>
            </w:r>
          </w:p>
        </w:tc>
      </w:tr>
      <w:tr w:rsidR="00B804B4" w:rsidRPr="00B804B4" w:rsidTr="00FD0DD5">
        <w:trPr>
          <w:jc w:val="center"/>
        </w:trPr>
        <w:tc>
          <w:tcPr>
            <w:tcW w:w="1555" w:type="dxa"/>
          </w:tcPr>
          <w:p w:rsidR="00B804B4" w:rsidRPr="00B804B4" w:rsidRDefault="00B804B4" w:rsidP="00B804B4">
            <w:pPr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Professional Knowledge &amp; Understanding</w:t>
            </w:r>
          </w:p>
        </w:tc>
        <w:tc>
          <w:tcPr>
            <w:tcW w:w="5103" w:type="dxa"/>
          </w:tcPr>
          <w:p w:rsidR="00B804B4" w:rsidRPr="00B804B4" w:rsidRDefault="00B804B4" w:rsidP="00B804B4">
            <w:pPr>
              <w:numPr>
                <w:ilvl w:val="0"/>
                <w:numId w:val="12"/>
              </w:numPr>
              <w:tabs>
                <w:tab w:val="clear" w:pos="720"/>
                <w:tab w:val="num" w:pos="313"/>
              </w:tabs>
              <w:ind w:left="313" w:hanging="284"/>
              <w:rPr>
                <w:rFonts w:asciiTheme="minorHAnsi" w:eastAsia="Times New Roman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To have previous experience of teaching in either foundation, KS1 or KS2;</w:t>
            </w:r>
          </w:p>
          <w:p w:rsidR="00B804B4" w:rsidRPr="00B804B4" w:rsidRDefault="00B804B4" w:rsidP="00B804B4">
            <w:pPr>
              <w:numPr>
                <w:ilvl w:val="0"/>
                <w:numId w:val="12"/>
              </w:numPr>
              <w:tabs>
                <w:tab w:val="clear" w:pos="720"/>
                <w:tab w:val="num" w:pos="313"/>
              </w:tabs>
              <w:ind w:left="313" w:hanging="284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To use ICT effectively and imaginatively for teaching and learning;</w:t>
            </w:r>
          </w:p>
          <w:p w:rsidR="00B804B4" w:rsidRPr="00B804B4" w:rsidRDefault="00B804B4" w:rsidP="00B804B4">
            <w:pPr>
              <w:numPr>
                <w:ilvl w:val="0"/>
                <w:numId w:val="12"/>
              </w:numPr>
              <w:tabs>
                <w:tab w:val="clear" w:pos="720"/>
                <w:tab w:val="num" w:pos="313"/>
              </w:tabs>
              <w:ind w:left="313" w:hanging="284"/>
              <w:jc w:val="both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To be up-to-date with current developments in deaf education and a clear vision for enhancing the curriculum for deaf children;</w:t>
            </w:r>
          </w:p>
          <w:p w:rsidR="00B804B4" w:rsidRPr="00B804B4" w:rsidRDefault="00B804B4" w:rsidP="00B804B4">
            <w:pPr>
              <w:numPr>
                <w:ilvl w:val="0"/>
                <w:numId w:val="12"/>
              </w:numPr>
              <w:tabs>
                <w:tab w:val="clear" w:pos="720"/>
                <w:tab w:val="num" w:pos="313"/>
              </w:tabs>
              <w:ind w:left="313" w:hanging="284"/>
              <w:jc w:val="both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To have experience of planning and leading innovative lessons to include all pupils;</w:t>
            </w:r>
          </w:p>
          <w:p w:rsidR="00B804B4" w:rsidRPr="00B804B4" w:rsidRDefault="00B804B4" w:rsidP="00B804B4">
            <w:pPr>
              <w:numPr>
                <w:ilvl w:val="0"/>
                <w:numId w:val="12"/>
              </w:numPr>
              <w:tabs>
                <w:tab w:val="clear" w:pos="720"/>
                <w:tab w:val="num" w:pos="313"/>
              </w:tabs>
              <w:ind w:left="313" w:hanging="284"/>
              <w:jc w:val="both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lastRenderedPageBreak/>
              <w:t>To know a range of strategies to promote good behaviour;</w:t>
            </w:r>
          </w:p>
          <w:p w:rsidR="00B804B4" w:rsidRPr="00B804B4" w:rsidRDefault="00B804B4" w:rsidP="00B804B4">
            <w:pPr>
              <w:numPr>
                <w:ilvl w:val="0"/>
                <w:numId w:val="12"/>
              </w:numPr>
              <w:tabs>
                <w:tab w:val="clear" w:pos="720"/>
                <w:tab w:val="num" w:pos="313"/>
              </w:tabs>
              <w:ind w:left="313" w:hanging="284"/>
              <w:jc w:val="both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To have the ability to create a purposeful and engaging learning environment;</w:t>
            </w:r>
          </w:p>
          <w:p w:rsidR="00B804B4" w:rsidRPr="00B804B4" w:rsidRDefault="00B804B4" w:rsidP="00B804B4">
            <w:pPr>
              <w:numPr>
                <w:ilvl w:val="0"/>
                <w:numId w:val="12"/>
              </w:numPr>
              <w:tabs>
                <w:tab w:val="clear" w:pos="720"/>
                <w:tab w:val="num" w:pos="313"/>
              </w:tabs>
              <w:ind w:left="313" w:hanging="284"/>
              <w:jc w:val="both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To be able to employ a range of teaching styles to promote interactive and independent learning;</w:t>
            </w:r>
          </w:p>
          <w:p w:rsidR="00B804B4" w:rsidRPr="00B804B4" w:rsidRDefault="00B804B4" w:rsidP="00B804B4">
            <w:pPr>
              <w:numPr>
                <w:ilvl w:val="0"/>
                <w:numId w:val="12"/>
              </w:numPr>
              <w:tabs>
                <w:tab w:val="clear" w:pos="720"/>
                <w:tab w:val="num" w:pos="313"/>
              </w:tabs>
              <w:ind w:left="313" w:hanging="284"/>
              <w:jc w:val="both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To know strategies that promote equal opportunities for all and managing diversity within the school;</w:t>
            </w:r>
          </w:p>
          <w:p w:rsidR="00B804B4" w:rsidRPr="00B804B4" w:rsidRDefault="00B804B4" w:rsidP="00B804B4">
            <w:pPr>
              <w:numPr>
                <w:ilvl w:val="0"/>
                <w:numId w:val="12"/>
              </w:numPr>
              <w:tabs>
                <w:tab w:val="clear" w:pos="720"/>
                <w:tab w:val="num" w:pos="313"/>
              </w:tabs>
              <w:ind w:left="313" w:hanging="284"/>
              <w:jc w:val="both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An understanding of classroom Health &amp; Safety requirements and Safeguarding procedures;</w:t>
            </w:r>
          </w:p>
          <w:p w:rsidR="00B804B4" w:rsidRPr="00B804B4" w:rsidRDefault="00B804B4" w:rsidP="00B804B4">
            <w:pPr>
              <w:numPr>
                <w:ilvl w:val="0"/>
                <w:numId w:val="12"/>
              </w:numPr>
              <w:tabs>
                <w:tab w:val="clear" w:pos="720"/>
                <w:tab w:val="num" w:pos="313"/>
              </w:tabs>
              <w:ind w:left="313" w:hanging="284"/>
              <w:jc w:val="both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To be able to use a range of monitoring and assessment for learning strategies to inform planning and teaching;</w:t>
            </w:r>
          </w:p>
          <w:p w:rsidR="00B804B4" w:rsidRPr="00B804B4" w:rsidRDefault="00B804B4" w:rsidP="00B804B4">
            <w:pPr>
              <w:numPr>
                <w:ilvl w:val="0"/>
                <w:numId w:val="12"/>
              </w:numPr>
              <w:tabs>
                <w:tab w:val="clear" w:pos="720"/>
                <w:tab w:val="num" w:pos="313"/>
              </w:tabs>
              <w:ind w:left="313" w:hanging="284"/>
              <w:jc w:val="both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To be able to assess pupil progress accurately and record progress and achievement systematically;</w:t>
            </w:r>
          </w:p>
          <w:p w:rsidR="00B804B4" w:rsidRPr="00B804B4" w:rsidRDefault="00B804B4" w:rsidP="00B804B4">
            <w:pPr>
              <w:numPr>
                <w:ilvl w:val="0"/>
                <w:numId w:val="12"/>
              </w:numPr>
              <w:tabs>
                <w:tab w:val="clear" w:pos="720"/>
                <w:tab w:val="num" w:pos="313"/>
              </w:tabs>
              <w:ind w:left="313" w:hanging="284"/>
              <w:jc w:val="both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 xml:space="preserve">To lead an </w:t>
            </w:r>
            <w:r w:rsidR="00F95CED" w:rsidRPr="00B804B4">
              <w:rPr>
                <w:rFonts w:asciiTheme="minorHAnsi" w:hAnsiTheme="minorHAnsi" w:cstheme="minorHAnsi"/>
              </w:rPr>
              <w:t>after-school</w:t>
            </w:r>
            <w:r w:rsidRPr="00B804B4">
              <w:rPr>
                <w:rFonts w:asciiTheme="minorHAnsi" w:hAnsiTheme="minorHAnsi" w:cstheme="minorHAnsi"/>
              </w:rPr>
              <w:t xml:space="preserve"> club;</w:t>
            </w:r>
          </w:p>
          <w:p w:rsidR="00B804B4" w:rsidRPr="00B804B4" w:rsidRDefault="00B804B4" w:rsidP="00B804B4">
            <w:pPr>
              <w:numPr>
                <w:ilvl w:val="0"/>
                <w:numId w:val="12"/>
              </w:numPr>
              <w:tabs>
                <w:tab w:val="clear" w:pos="720"/>
                <w:tab w:val="num" w:pos="313"/>
              </w:tabs>
              <w:ind w:left="313" w:hanging="284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 xml:space="preserve">To be able to provide home learning to consolidate and extend </w:t>
            </w:r>
            <w:r w:rsidR="00F95CED" w:rsidRPr="00B804B4">
              <w:rPr>
                <w:rFonts w:asciiTheme="minorHAnsi" w:hAnsiTheme="minorHAnsi" w:cstheme="minorHAnsi"/>
              </w:rPr>
              <w:t>class-based</w:t>
            </w:r>
            <w:r w:rsidRPr="00B804B4">
              <w:rPr>
                <w:rFonts w:asciiTheme="minorHAnsi" w:hAnsiTheme="minorHAnsi" w:cstheme="minorHAnsi"/>
              </w:rPr>
              <w:t xml:space="preserve"> work;</w:t>
            </w:r>
          </w:p>
          <w:p w:rsidR="00B804B4" w:rsidRPr="00B804B4" w:rsidRDefault="00B804B4" w:rsidP="00B804B4">
            <w:pPr>
              <w:numPr>
                <w:ilvl w:val="0"/>
                <w:numId w:val="12"/>
              </w:numPr>
              <w:tabs>
                <w:tab w:val="clear" w:pos="720"/>
                <w:tab w:val="num" w:pos="313"/>
              </w:tabs>
              <w:ind w:left="313" w:hanging="284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 xml:space="preserve">To make effective use of </w:t>
            </w:r>
            <w:r w:rsidR="00F95CED" w:rsidRPr="00B804B4">
              <w:rPr>
                <w:rFonts w:asciiTheme="minorHAnsi" w:hAnsiTheme="minorHAnsi" w:cstheme="minorHAnsi"/>
              </w:rPr>
              <w:t>resources, trips</w:t>
            </w:r>
            <w:r w:rsidRPr="00B804B4">
              <w:rPr>
                <w:rFonts w:asciiTheme="minorHAnsi" w:hAnsiTheme="minorHAnsi" w:cstheme="minorHAnsi"/>
              </w:rPr>
              <w:t xml:space="preserve"> and other opportunities to motivate all pupils;</w:t>
            </w:r>
          </w:p>
          <w:p w:rsidR="00B804B4" w:rsidRPr="00B804B4" w:rsidRDefault="00B804B4" w:rsidP="00B804B4">
            <w:pPr>
              <w:numPr>
                <w:ilvl w:val="0"/>
                <w:numId w:val="12"/>
              </w:numPr>
              <w:tabs>
                <w:tab w:val="clear" w:pos="720"/>
                <w:tab w:val="num" w:pos="313"/>
              </w:tabs>
              <w:ind w:left="313" w:hanging="284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 xml:space="preserve">To write and monitor </w:t>
            </w:r>
            <w:r w:rsidR="00B84D4F">
              <w:rPr>
                <w:rFonts w:asciiTheme="minorHAnsi" w:hAnsiTheme="minorHAnsi" w:cstheme="minorHAnsi"/>
              </w:rPr>
              <w:t xml:space="preserve">Personal </w:t>
            </w:r>
            <w:r w:rsidRPr="00B804B4">
              <w:rPr>
                <w:rFonts w:asciiTheme="minorHAnsi" w:hAnsiTheme="minorHAnsi" w:cstheme="minorHAnsi"/>
              </w:rPr>
              <w:t>Education Plans (</w:t>
            </w:r>
            <w:r w:rsidR="00B84D4F">
              <w:rPr>
                <w:rFonts w:asciiTheme="minorHAnsi" w:hAnsiTheme="minorHAnsi" w:cstheme="minorHAnsi"/>
              </w:rPr>
              <w:t>P</w:t>
            </w:r>
            <w:r w:rsidRPr="00B804B4">
              <w:rPr>
                <w:rFonts w:asciiTheme="minorHAnsi" w:hAnsiTheme="minorHAnsi" w:cstheme="minorHAnsi"/>
              </w:rPr>
              <w:t>EP’s).</w:t>
            </w:r>
          </w:p>
        </w:tc>
        <w:tc>
          <w:tcPr>
            <w:tcW w:w="1132" w:type="dxa"/>
          </w:tcPr>
          <w:p w:rsidR="00B804B4" w:rsidRPr="00B804B4" w:rsidRDefault="00B804B4" w:rsidP="00B804B4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lastRenderedPageBreak/>
              <w:t>App</w:t>
            </w: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App</w:t>
            </w: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App</w:t>
            </w: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App</w:t>
            </w: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App</w:t>
            </w: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App</w:t>
            </w: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App</w:t>
            </w: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App</w:t>
            </w: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App</w:t>
            </w: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Int</w:t>
            </w: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Int</w:t>
            </w: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App</w:t>
            </w: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Int</w:t>
            </w:r>
          </w:p>
          <w:p w:rsidR="00B804B4" w:rsidRPr="00B804B4" w:rsidRDefault="00B804B4" w:rsidP="00B804B4">
            <w:pPr>
              <w:rPr>
                <w:rFonts w:asciiTheme="minorHAnsi" w:hAnsiTheme="minorHAnsi" w:cstheme="minorHAnsi"/>
              </w:rPr>
            </w:pP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Int</w:t>
            </w:r>
          </w:p>
          <w:p w:rsidR="00B804B4" w:rsidRPr="00B804B4" w:rsidRDefault="00B804B4" w:rsidP="00B804B4">
            <w:pPr>
              <w:rPr>
                <w:rFonts w:asciiTheme="minorHAnsi" w:hAnsiTheme="minorHAnsi" w:cstheme="minorHAnsi"/>
              </w:rPr>
            </w:pP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Int</w:t>
            </w: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Int</w:t>
            </w: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868" w:type="dxa"/>
          </w:tcPr>
          <w:p w:rsidR="00B804B4" w:rsidRPr="00B804B4" w:rsidRDefault="00B804B4" w:rsidP="00B804B4">
            <w:pPr>
              <w:numPr>
                <w:ilvl w:val="0"/>
                <w:numId w:val="12"/>
              </w:numPr>
              <w:tabs>
                <w:tab w:val="clear" w:pos="720"/>
                <w:tab w:val="num" w:pos="325"/>
              </w:tabs>
              <w:ind w:left="325" w:hanging="284"/>
              <w:rPr>
                <w:rFonts w:asciiTheme="minorHAnsi" w:eastAsia="Times New Roman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lastRenderedPageBreak/>
              <w:t>To have the knowledge of both Windows and Apple computer equipment;</w:t>
            </w:r>
          </w:p>
          <w:p w:rsidR="00B804B4" w:rsidRPr="00B804B4" w:rsidRDefault="00B804B4" w:rsidP="00B804B4">
            <w:pPr>
              <w:numPr>
                <w:ilvl w:val="0"/>
                <w:numId w:val="12"/>
              </w:numPr>
              <w:tabs>
                <w:tab w:val="clear" w:pos="720"/>
                <w:tab w:val="num" w:pos="325"/>
              </w:tabs>
              <w:ind w:left="325" w:hanging="284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To have experience of pupil expectations in Foundation Stage/KS1/KS2;</w:t>
            </w:r>
          </w:p>
          <w:p w:rsidR="00B804B4" w:rsidRPr="00B804B4" w:rsidRDefault="00B804B4" w:rsidP="00B804B4">
            <w:pPr>
              <w:numPr>
                <w:ilvl w:val="0"/>
                <w:numId w:val="12"/>
              </w:numPr>
              <w:tabs>
                <w:tab w:val="clear" w:pos="720"/>
                <w:tab w:val="num" w:pos="325"/>
              </w:tabs>
              <w:ind w:left="325" w:hanging="284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To have previous experience in taking pupils through the KS2 SATs process;</w:t>
            </w:r>
          </w:p>
          <w:p w:rsidR="00B804B4" w:rsidRPr="00B804B4" w:rsidRDefault="00B804B4" w:rsidP="00B804B4">
            <w:pPr>
              <w:numPr>
                <w:ilvl w:val="0"/>
                <w:numId w:val="12"/>
              </w:numPr>
              <w:tabs>
                <w:tab w:val="clear" w:pos="720"/>
                <w:tab w:val="num" w:pos="325"/>
              </w:tabs>
              <w:ind w:left="325" w:hanging="284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To know the implications of the new Code of Practice for SEN in teaching and learning.</w:t>
            </w:r>
          </w:p>
          <w:p w:rsidR="00E91A58" w:rsidRPr="00B804B4" w:rsidRDefault="00E91A58" w:rsidP="00E91A58">
            <w:pPr>
              <w:numPr>
                <w:ilvl w:val="0"/>
                <w:numId w:val="12"/>
              </w:numPr>
              <w:tabs>
                <w:tab w:val="clear" w:pos="720"/>
                <w:tab w:val="num" w:pos="313"/>
              </w:tabs>
              <w:ind w:left="313" w:hanging="284"/>
              <w:jc w:val="both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To manage the work of Teaching Assistants</w:t>
            </w:r>
            <w:r>
              <w:rPr>
                <w:rFonts w:asciiTheme="minorHAnsi" w:hAnsiTheme="minorHAnsi" w:cstheme="minorHAnsi"/>
              </w:rPr>
              <w:t xml:space="preserve"> and one-to-ones</w:t>
            </w:r>
            <w:r w:rsidRPr="00B804B4">
              <w:rPr>
                <w:rFonts w:asciiTheme="minorHAnsi" w:hAnsiTheme="minorHAnsi" w:cstheme="minorHAnsi"/>
              </w:rPr>
              <w:t>;</w:t>
            </w:r>
          </w:p>
          <w:p w:rsidR="00E91A58" w:rsidRPr="00B804B4" w:rsidRDefault="00E91A58" w:rsidP="00E91A58">
            <w:pPr>
              <w:numPr>
                <w:ilvl w:val="0"/>
                <w:numId w:val="12"/>
              </w:numPr>
              <w:tabs>
                <w:tab w:val="clear" w:pos="720"/>
                <w:tab w:val="num" w:pos="313"/>
              </w:tabs>
              <w:ind w:left="313" w:hanging="284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lastRenderedPageBreak/>
              <w:t>To have a genuine passion for using ICT to raise standards in primary schools;</w:t>
            </w:r>
          </w:p>
          <w:p w:rsidR="00E91A58" w:rsidRPr="00B804B4" w:rsidRDefault="00E91A58" w:rsidP="00E91A58">
            <w:pPr>
              <w:numPr>
                <w:ilvl w:val="0"/>
                <w:numId w:val="12"/>
              </w:numPr>
              <w:tabs>
                <w:tab w:val="clear" w:pos="720"/>
                <w:tab w:val="num" w:pos="313"/>
              </w:tabs>
              <w:ind w:left="313" w:hanging="284"/>
              <w:jc w:val="both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To be willing to support overnight educational visits;</w:t>
            </w:r>
          </w:p>
          <w:p w:rsidR="00B804B4" w:rsidRPr="00E91A58" w:rsidRDefault="00B804B4" w:rsidP="000C7C17">
            <w:pPr>
              <w:pStyle w:val="ListParagraph"/>
              <w:ind w:left="318"/>
              <w:rPr>
                <w:rFonts w:asciiTheme="minorHAnsi" w:hAnsiTheme="minorHAnsi" w:cstheme="minorHAnsi"/>
              </w:rPr>
            </w:pPr>
          </w:p>
        </w:tc>
        <w:tc>
          <w:tcPr>
            <w:tcW w:w="1079" w:type="dxa"/>
          </w:tcPr>
          <w:p w:rsidR="00B804B4" w:rsidRPr="00B804B4" w:rsidRDefault="00B804B4" w:rsidP="00B804B4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lastRenderedPageBreak/>
              <w:t>App</w:t>
            </w: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App</w:t>
            </w: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App</w:t>
            </w:r>
          </w:p>
          <w:p w:rsidR="00B804B4" w:rsidRPr="00B804B4" w:rsidRDefault="00B804B4" w:rsidP="00B804B4">
            <w:pPr>
              <w:rPr>
                <w:rFonts w:asciiTheme="minorHAnsi" w:hAnsiTheme="minorHAnsi" w:cstheme="minorHAnsi"/>
              </w:rPr>
            </w:pP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  <w:r w:rsidRPr="00B804B4">
              <w:rPr>
                <w:rFonts w:asciiTheme="minorHAnsi" w:hAnsiTheme="minorHAnsi" w:cstheme="minorHAnsi"/>
              </w:rPr>
              <w:t>App</w:t>
            </w:r>
          </w:p>
          <w:p w:rsidR="00B804B4" w:rsidRPr="00B804B4" w:rsidRDefault="00B804B4" w:rsidP="00B804B4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FD0DD5" w:rsidRPr="00B804B4" w:rsidTr="00FD0DD5">
        <w:trPr>
          <w:jc w:val="center"/>
        </w:trPr>
        <w:tc>
          <w:tcPr>
            <w:tcW w:w="1555" w:type="dxa"/>
          </w:tcPr>
          <w:p w:rsidR="00FD0DD5" w:rsidRPr="00B804B4" w:rsidRDefault="00FD0DD5" w:rsidP="00FD0DD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Special Requirements </w:t>
            </w:r>
          </w:p>
        </w:tc>
        <w:tc>
          <w:tcPr>
            <w:tcW w:w="5103" w:type="dxa"/>
          </w:tcPr>
          <w:p w:rsidR="00FD0DD5" w:rsidRPr="00FD0DD5" w:rsidRDefault="00FD0DD5" w:rsidP="00FD0DD5"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num" w:pos="321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321" w:hanging="284"/>
              <w:textAlignment w:val="baseline"/>
              <w:rPr>
                <w:rFonts w:asciiTheme="minorHAnsi" w:hAnsiTheme="minorHAnsi" w:cstheme="minorHAnsi"/>
              </w:rPr>
            </w:pPr>
            <w:r w:rsidRPr="00FD0DD5">
              <w:rPr>
                <w:rFonts w:asciiTheme="minorHAnsi" w:hAnsiTheme="minorHAnsi" w:cstheme="minorHAnsi"/>
              </w:rPr>
              <w:t>Ability to establish and develop close relationships with parents, governors and the community.</w:t>
            </w:r>
          </w:p>
          <w:p w:rsidR="00FD0DD5" w:rsidRPr="00FD0DD5" w:rsidRDefault="00FD0DD5" w:rsidP="00FD0DD5"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num" w:pos="321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321" w:hanging="284"/>
              <w:textAlignment w:val="baseline"/>
              <w:rPr>
                <w:rFonts w:asciiTheme="minorHAnsi" w:hAnsiTheme="minorHAnsi" w:cstheme="minorHAnsi"/>
              </w:rPr>
            </w:pPr>
            <w:r w:rsidRPr="00FD0DD5">
              <w:rPr>
                <w:rFonts w:asciiTheme="minorHAnsi" w:hAnsiTheme="minorHAnsi" w:cstheme="minorHAnsi"/>
              </w:rPr>
              <w:t>A passion for working with children and ability to engage with them.</w:t>
            </w:r>
          </w:p>
          <w:p w:rsidR="00FD0DD5" w:rsidRPr="00B804B4" w:rsidRDefault="00FD0DD5" w:rsidP="00FD0DD5">
            <w:pPr>
              <w:numPr>
                <w:ilvl w:val="0"/>
                <w:numId w:val="12"/>
              </w:numPr>
              <w:tabs>
                <w:tab w:val="clear" w:pos="720"/>
                <w:tab w:val="num" w:pos="321"/>
              </w:tabs>
              <w:ind w:left="321" w:hanging="284"/>
              <w:rPr>
                <w:rFonts w:asciiTheme="minorHAnsi" w:hAnsiTheme="minorHAnsi" w:cstheme="minorHAnsi"/>
              </w:rPr>
            </w:pPr>
            <w:r w:rsidRPr="00FD0DD5">
              <w:rPr>
                <w:rFonts w:asciiTheme="minorHAnsi" w:hAnsiTheme="minorHAnsi" w:cstheme="minorHAnsi"/>
              </w:rPr>
              <w:t xml:space="preserve">Ability to contribute to the life of the school and its community by delivering an </w:t>
            </w:r>
            <w:r w:rsidR="00F95CED" w:rsidRPr="00FD0DD5">
              <w:rPr>
                <w:rFonts w:asciiTheme="minorHAnsi" w:hAnsiTheme="minorHAnsi" w:cstheme="minorHAnsi"/>
              </w:rPr>
              <w:t>after-school</w:t>
            </w:r>
            <w:r w:rsidRPr="00FD0DD5">
              <w:rPr>
                <w:rFonts w:asciiTheme="minorHAnsi" w:hAnsiTheme="minorHAnsi" w:cstheme="minorHAnsi"/>
              </w:rPr>
              <w:t xml:space="preserve"> activity</w:t>
            </w:r>
          </w:p>
        </w:tc>
        <w:tc>
          <w:tcPr>
            <w:tcW w:w="1132" w:type="dxa"/>
          </w:tcPr>
          <w:p w:rsidR="00FD0DD5" w:rsidRPr="00FD0DD5" w:rsidRDefault="00FD0DD5" w:rsidP="00FD0DD5">
            <w:pPr>
              <w:jc w:val="center"/>
              <w:rPr>
                <w:rFonts w:asciiTheme="minorHAnsi" w:hAnsiTheme="minorHAnsi" w:cstheme="minorHAnsi"/>
              </w:rPr>
            </w:pPr>
            <w:r w:rsidRPr="00FD0DD5">
              <w:rPr>
                <w:rFonts w:asciiTheme="minorHAnsi" w:hAnsiTheme="minorHAnsi" w:cstheme="minorHAnsi"/>
              </w:rPr>
              <w:t>App/Int</w:t>
            </w:r>
          </w:p>
          <w:p w:rsidR="00FD0DD5" w:rsidRPr="00FD0DD5" w:rsidRDefault="00FD0DD5" w:rsidP="00FD0DD5">
            <w:pPr>
              <w:jc w:val="center"/>
              <w:rPr>
                <w:rFonts w:asciiTheme="minorHAnsi" w:hAnsiTheme="minorHAnsi" w:cstheme="minorHAnsi"/>
              </w:rPr>
            </w:pPr>
            <w:r w:rsidRPr="00FD0DD5">
              <w:rPr>
                <w:rFonts w:asciiTheme="minorHAnsi" w:hAnsiTheme="minorHAnsi" w:cstheme="minorHAnsi"/>
              </w:rPr>
              <w:t>App/Int</w:t>
            </w:r>
          </w:p>
          <w:p w:rsidR="00FD0DD5" w:rsidRPr="00FD0DD5" w:rsidRDefault="00FD0DD5" w:rsidP="00FD0DD5">
            <w:pPr>
              <w:jc w:val="center"/>
              <w:rPr>
                <w:rFonts w:asciiTheme="minorHAnsi" w:hAnsiTheme="minorHAnsi" w:cstheme="minorHAnsi"/>
              </w:rPr>
            </w:pPr>
          </w:p>
          <w:p w:rsidR="00FD0DD5" w:rsidRPr="00FD0DD5" w:rsidRDefault="00FD0DD5" w:rsidP="00FD0DD5">
            <w:pPr>
              <w:jc w:val="center"/>
              <w:rPr>
                <w:rFonts w:asciiTheme="minorHAnsi" w:hAnsiTheme="minorHAnsi" w:cstheme="minorHAnsi"/>
              </w:rPr>
            </w:pPr>
            <w:r w:rsidRPr="00FD0DD5">
              <w:rPr>
                <w:rFonts w:asciiTheme="minorHAnsi" w:hAnsiTheme="minorHAnsi" w:cstheme="minorHAnsi"/>
              </w:rPr>
              <w:t>Int</w:t>
            </w:r>
          </w:p>
          <w:p w:rsidR="00FD0DD5" w:rsidRPr="00FD0DD5" w:rsidRDefault="00FD0DD5" w:rsidP="00FD0DD5">
            <w:pPr>
              <w:jc w:val="center"/>
              <w:rPr>
                <w:rFonts w:asciiTheme="minorHAnsi" w:hAnsiTheme="minorHAnsi" w:cstheme="minorHAnsi"/>
              </w:rPr>
            </w:pPr>
            <w:r w:rsidRPr="00FD0DD5">
              <w:rPr>
                <w:rFonts w:asciiTheme="minorHAnsi" w:hAnsiTheme="minorHAnsi" w:cstheme="minorHAnsi"/>
              </w:rPr>
              <w:t>App</w:t>
            </w:r>
          </w:p>
          <w:p w:rsidR="00FD0DD5" w:rsidRPr="00FD0DD5" w:rsidRDefault="00FD0DD5" w:rsidP="00FD0DD5">
            <w:pPr>
              <w:jc w:val="center"/>
              <w:rPr>
                <w:rFonts w:asciiTheme="minorHAnsi" w:hAnsiTheme="minorHAnsi" w:cstheme="minorHAnsi"/>
              </w:rPr>
            </w:pPr>
          </w:p>
          <w:p w:rsidR="00FD0DD5" w:rsidRPr="00FD0DD5" w:rsidRDefault="00FD0DD5" w:rsidP="00FD0DD5">
            <w:pPr>
              <w:jc w:val="center"/>
              <w:rPr>
                <w:rFonts w:asciiTheme="minorHAnsi" w:hAnsiTheme="minorHAnsi" w:cstheme="minorHAnsi"/>
              </w:rPr>
            </w:pPr>
            <w:r w:rsidRPr="00FD0DD5">
              <w:rPr>
                <w:rFonts w:asciiTheme="minorHAnsi" w:hAnsiTheme="minorHAnsi" w:cstheme="minorHAnsi"/>
              </w:rPr>
              <w:t>Int</w:t>
            </w:r>
          </w:p>
          <w:p w:rsidR="00FD0DD5" w:rsidRDefault="00FD0DD5" w:rsidP="00FD0D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868" w:type="dxa"/>
          </w:tcPr>
          <w:p w:rsidR="00FD0DD5" w:rsidRPr="00B804B4" w:rsidRDefault="00FD0DD5" w:rsidP="00F95CED">
            <w:pPr>
              <w:ind w:left="325"/>
              <w:rPr>
                <w:rFonts w:asciiTheme="minorHAnsi" w:hAnsiTheme="minorHAnsi" w:cstheme="minorHAnsi"/>
              </w:rPr>
            </w:pPr>
          </w:p>
        </w:tc>
        <w:tc>
          <w:tcPr>
            <w:tcW w:w="1079" w:type="dxa"/>
          </w:tcPr>
          <w:p w:rsidR="00FD0DD5" w:rsidRPr="00B804B4" w:rsidRDefault="00FD0DD5" w:rsidP="00FD0DD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bookmarkEnd w:id="0"/>
    </w:tbl>
    <w:p w:rsidR="001922E6" w:rsidRPr="00B804B4" w:rsidRDefault="001922E6" w:rsidP="001922E6">
      <w:pPr>
        <w:rPr>
          <w:rFonts w:asciiTheme="minorHAnsi" w:hAnsiTheme="minorHAnsi" w:cstheme="minorHAnsi"/>
        </w:rPr>
      </w:pPr>
    </w:p>
    <w:sectPr w:rsidR="001922E6" w:rsidRPr="00B804B4" w:rsidSect="00B2441F">
      <w:pgSz w:w="16838" w:h="11906" w:orient="landscape"/>
      <w:pgMar w:top="851" w:right="680" w:bottom="851" w:left="680" w:header="709" w:footer="709" w:gutter="0"/>
      <w:pgBorders w:offsetFrom="page">
        <w:top w:val="thinThickSmallGap" w:sz="24" w:space="24" w:color="C6A673"/>
        <w:left w:val="thinThickSmallGap" w:sz="24" w:space="24" w:color="C6A673"/>
        <w:bottom w:val="thinThickSmallGap" w:sz="24" w:space="24" w:color="C6A673"/>
        <w:right w:val="thinThickSmallGap" w:sz="24" w:space="24" w:color="C6A673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70FD9"/>
    <w:multiLevelType w:val="hybridMultilevel"/>
    <w:tmpl w:val="05E4576E"/>
    <w:lvl w:ilvl="0" w:tplc="FBF8F04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50D19"/>
    <w:multiLevelType w:val="hybridMultilevel"/>
    <w:tmpl w:val="5114BE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6F0CAF"/>
    <w:multiLevelType w:val="hybridMultilevel"/>
    <w:tmpl w:val="0074D948"/>
    <w:lvl w:ilvl="0" w:tplc="448CFDC2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  <w:color w:val="C6A673"/>
      </w:rPr>
    </w:lvl>
    <w:lvl w:ilvl="1" w:tplc="080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" w15:restartNumberingAfterBreak="0">
    <w:nsid w:val="1CA17411"/>
    <w:multiLevelType w:val="hybridMultilevel"/>
    <w:tmpl w:val="9A9820AE"/>
    <w:lvl w:ilvl="0" w:tplc="025C033E">
      <w:start w:val="1"/>
      <w:numFmt w:val="bullet"/>
      <w:lvlText w:val=""/>
      <w:lvlJc w:val="left"/>
      <w:pPr>
        <w:tabs>
          <w:tab w:val="num" w:pos="530"/>
        </w:tabs>
        <w:ind w:left="700" w:hanging="227"/>
      </w:pPr>
      <w:rPr>
        <w:rFonts w:ascii="Symbol" w:hAnsi="Symbol" w:hint="default"/>
        <w:color w:val="ED1B24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97C357F"/>
    <w:multiLevelType w:val="hybridMultilevel"/>
    <w:tmpl w:val="00842FB4"/>
    <w:lvl w:ilvl="0" w:tplc="6EC86176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  <w:color w:val="C6A673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2A56662B"/>
    <w:multiLevelType w:val="hybridMultilevel"/>
    <w:tmpl w:val="C0B803AE"/>
    <w:lvl w:ilvl="0" w:tplc="759AFA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ED1B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A22B24"/>
    <w:multiLevelType w:val="hybridMultilevel"/>
    <w:tmpl w:val="E11687F0"/>
    <w:lvl w:ilvl="0" w:tplc="77E27F56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  <w:color w:val="ED1B24"/>
      </w:rPr>
    </w:lvl>
    <w:lvl w:ilvl="1" w:tplc="080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7" w15:restartNumberingAfterBreak="0">
    <w:nsid w:val="2FE779A4"/>
    <w:multiLevelType w:val="hybridMultilevel"/>
    <w:tmpl w:val="957A1094"/>
    <w:lvl w:ilvl="0" w:tplc="5A3ABE1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1956A02"/>
    <w:multiLevelType w:val="hybridMultilevel"/>
    <w:tmpl w:val="82267F1E"/>
    <w:lvl w:ilvl="0" w:tplc="071C1606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  <w:color w:val="C6A673"/>
      </w:rPr>
    </w:lvl>
    <w:lvl w:ilvl="1" w:tplc="080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9" w15:restartNumberingAfterBreak="0">
    <w:nsid w:val="36435E15"/>
    <w:multiLevelType w:val="hybridMultilevel"/>
    <w:tmpl w:val="961C45C4"/>
    <w:lvl w:ilvl="0" w:tplc="F9D89A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1B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F27538"/>
    <w:multiLevelType w:val="hybridMultilevel"/>
    <w:tmpl w:val="BDCCD916"/>
    <w:lvl w:ilvl="0" w:tplc="D0504D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ED1B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99391B"/>
    <w:multiLevelType w:val="hybridMultilevel"/>
    <w:tmpl w:val="86D28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784B3F"/>
    <w:multiLevelType w:val="hybridMultilevel"/>
    <w:tmpl w:val="AABEECA4"/>
    <w:lvl w:ilvl="0" w:tplc="08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90117C2"/>
    <w:multiLevelType w:val="hybridMultilevel"/>
    <w:tmpl w:val="D1C4C2F4"/>
    <w:lvl w:ilvl="0" w:tplc="448CFDC2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  <w:color w:val="C6A673"/>
      </w:rPr>
    </w:lvl>
    <w:lvl w:ilvl="1" w:tplc="448CFDC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C6A673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D036483"/>
    <w:multiLevelType w:val="hybridMultilevel"/>
    <w:tmpl w:val="9DC8A102"/>
    <w:lvl w:ilvl="0" w:tplc="954C0D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ED1B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3"/>
  </w:num>
  <w:num w:numId="4">
    <w:abstractNumId w:val="4"/>
  </w:num>
  <w:num w:numId="5">
    <w:abstractNumId w:val="6"/>
  </w:num>
  <w:num w:numId="6">
    <w:abstractNumId w:val="8"/>
  </w:num>
  <w:num w:numId="7">
    <w:abstractNumId w:val="0"/>
  </w:num>
  <w:num w:numId="8">
    <w:abstractNumId w:val="10"/>
  </w:num>
  <w:num w:numId="9">
    <w:abstractNumId w:val="9"/>
  </w:num>
  <w:num w:numId="10">
    <w:abstractNumId w:val="5"/>
  </w:num>
  <w:num w:numId="11">
    <w:abstractNumId w:val="3"/>
  </w:num>
  <w:num w:numId="12">
    <w:abstractNumId w:val="14"/>
  </w:num>
  <w:num w:numId="13">
    <w:abstractNumId w:val="12"/>
  </w:num>
  <w:num w:numId="14">
    <w:abstractNumId w:val="1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FAA"/>
    <w:rsid w:val="000C7C17"/>
    <w:rsid w:val="000E3759"/>
    <w:rsid w:val="00143DF0"/>
    <w:rsid w:val="001922E6"/>
    <w:rsid w:val="002D2140"/>
    <w:rsid w:val="00742FAA"/>
    <w:rsid w:val="007870F7"/>
    <w:rsid w:val="00B2441F"/>
    <w:rsid w:val="00B804B4"/>
    <w:rsid w:val="00B84D4F"/>
    <w:rsid w:val="00B93D95"/>
    <w:rsid w:val="00E17619"/>
    <w:rsid w:val="00E91A58"/>
    <w:rsid w:val="00F20671"/>
    <w:rsid w:val="00F95CED"/>
    <w:rsid w:val="00FD0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09F4C219-84E5-4304-92FC-5BE77A460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2FAA"/>
    <w:pPr>
      <w:spacing w:after="0"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FD0DD5"/>
    <w:pPr>
      <w:keepNext/>
      <w:outlineLvl w:val="0"/>
    </w:pPr>
    <w:rPr>
      <w:rFonts w:ascii="Arial" w:eastAsia="Times New Roman" w:hAnsi="Arial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2F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42FAA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742F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bodycopyChar">
    <w:name w:val="1 body copy Char"/>
    <w:link w:val="1bodycopy"/>
    <w:locked/>
    <w:rsid w:val="001922E6"/>
    <w:rPr>
      <w:rFonts w:ascii="MS Mincho" w:eastAsia="MS Mincho" w:hAnsi="MS Mincho"/>
      <w:szCs w:val="24"/>
      <w:lang w:val="en-US"/>
    </w:rPr>
  </w:style>
  <w:style w:type="paragraph" w:customStyle="1" w:styleId="1bodycopy">
    <w:name w:val="1 body copy"/>
    <w:basedOn w:val="Normal"/>
    <w:link w:val="1bodycopyChar"/>
    <w:qFormat/>
    <w:rsid w:val="001922E6"/>
    <w:pPr>
      <w:spacing w:after="120"/>
    </w:pPr>
    <w:rPr>
      <w:rFonts w:ascii="MS Mincho" w:eastAsia="MS Mincho" w:hAnsi="MS Mincho" w:cstheme="minorBidi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1922E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922E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FD0DD5"/>
    <w:rPr>
      <w:rFonts w:ascii="Arial" w:eastAsia="Times New Roman" w:hAnsi="Arial" w:cs="Times New Roman"/>
      <w:b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3DF0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DF0"/>
    <w:rPr>
      <w:rFonts w:ascii="Segoe UI" w:eastAsia="Calibri" w:hAnsi="Segoe U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0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684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Beccy McDowell</dc:creator>
  <cp:keywords/>
  <dc:description/>
  <cp:lastModifiedBy>sbm</cp:lastModifiedBy>
  <cp:revision>2</cp:revision>
  <cp:lastPrinted>2021-03-23T13:00:00Z</cp:lastPrinted>
  <dcterms:created xsi:type="dcterms:W3CDTF">2021-09-13T11:12:00Z</dcterms:created>
  <dcterms:modified xsi:type="dcterms:W3CDTF">2021-09-13T11:12:00Z</dcterms:modified>
</cp:coreProperties>
</file>