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BEF8" w14:textId="77777777" w:rsidR="008B4C3A" w:rsidRPr="002F73D0" w:rsidRDefault="008B4C3A" w:rsidP="008B4C3A">
      <w:pPr>
        <w:jc w:val="center"/>
        <w:rPr>
          <w:rFonts w:ascii="Century Gothic" w:hAnsi="Century Gothic" w:cstheme="minorHAnsi"/>
          <w:b/>
          <w:sz w:val="20"/>
          <w:szCs w:val="20"/>
        </w:rPr>
      </w:pPr>
      <w:r w:rsidRPr="00AA2B70">
        <w:rPr>
          <w:rFonts w:ascii="Century Gothic" w:hAnsi="Century Gothic" w:cstheme="minorHAnsi"/>
          <w:b/>
          <w:sz w:val="20"/>
          <w:szCs w:val="20"/>
        </w:rPr>
        <w:t>Role Information for</w:t>
      </w:r>
      <w:r>
        <w:rPr>
          <w:rFonts w:ascii="Century Gothic" w:hAnsi="Century Gothic" w:cstheme="minorHAnsi"/>
          <w:b/>
          <w:sz w:val="20"/>
          <w:szCs w:val="20"/>
        </w:rPr>
        <w:t>:</w:t>
      </w:r>
      <w:r w:rsidRPr="00AA2B70">
        <w:rPr>
          <w:rFonts w:ascii="Century Gothic" w:hAnsi="Century Gothic" w:cstheme="minorHAnsi"/>
          <w:b/>
          <w:sz w:val="20"/>
          <w:szCs w:val="20"/>
        </w:rPr>
        <w:t xml:space="preserve"> </w:t>
      </w:r>
      <w:r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AA2B70">
        <w:rPr>
          <w:rFonts w:ascii="Century Gothic" w:hAnsi="Century Gothic" w:cstheme="minorHAnsi"/>
          <w:b/>
          <w:sz w:val="24"/>
          <w:szCs w:val="24"/>
        </w:rPr>
        <w:t>TEACHER: HEAP BRIDGE</w:t>
      </w:r>
    </w:p>
    <w:p w14:paraId="5E2E2761" w14:textId="77777777" w:rsidR="008B4C3A" w:rsidRPr="00E7398E" w:rsidRDefault="008B4C3A" w:rsidP="008B4C3A">
      <w:pPr>
        <w:jc w:val="both"/>
        <w:rPr>
          <w:rFonts w:ascii="Century Gothic" w:hAnsi="Century Gothic"/>
          <w:b/>
          <w:sz w:val="20"/>
          <w:szCs w:val="20"/>
        </w:rPr>
      </w:pPr>
      <w:r w:rsidRPr="00E7398E">
        <w:rPr>
          <w:rFonts w:ascii="Century Gothic" w:hAnsi="Century Gothic"/>
          <w:b/>
          <w:sz w:val="20"/>
          <w:szCs w:val="20"/>
        </w:rPr>
        <w:t>Person Specification</w:t>
      </w:r>
    </w:p>
    <w:p w14:paraId="2BA994AC" w14:textId="77777777" w:rsidR="008B4C3A" w:rsidRPr="00E7398E" w:rsidRDefault="008B4C3A" w:rsidP="008B4C3A">
      <w:pPr>
        <w:rPr>
          <w:rFonts w:ascii="Century Gothic" w:hAnsi="Century Gothic"/>
          <w:b/>
          <w:sz w:val="20"/>
          <w:szCs w:val="20"/>
        </w:rPr>
      </w:pPr>
      <w:r w:rsidRPr="00E7398E">
        <w:rPr>
          <w:rFonts w:ascii="Century Gothic" w:hAnsi="Century Gothic"/>
          <w:b/>
          <w:sz w:val="20"/>
          <w:szCs w:val="20"/>
        </w:rPr>
        <w:t>The key for our method of assessment is:</w:t>
      </w:r>
    </w:p>
    <w:p w14:paraId="23B95B8F" w14:textId="77777777" w:rsidR="008B4C3A" w:rsidRPr="00E7398E" w:rsidRDefault="008B4C3A" w:rsidP="008B4C3A">
      <w:pPr>
        <w:jc w:val="center"/>
        <w:rPr>
          <w:rFonts w:ascii="Century Gothic" w:hAnsi="Century Gothic"/>
          <w:bCs/>
          <w:i/>
          <w:iCs/>
          <w:sz w:val="20"/>
          <w:szCs w:val="20"/>
        </w:rPr>
      </w:pPr>
      <w:r w:rsidRPr="00E7398E">
        <w:rPr>
          <w:rFonts w:ascii="Century Gothic" w:hAnsi="Century Gothic"/>
          <w:bCs/>
          <w:i/>
          <w:iCs/>
          <w:sz w:val="20"/>
          <w:szCs w:val="20"/>
        </w:rPr>
        <w:t>Application form = A        Certificates = C        References = R        Interview Process = 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76"/>
        <w:gridCol w:w="1669"/>
      </w:tblGrid>
      <w:tr w:rsidR="008B4C3A" w:rsidRPr="00E7398E" w14:paraId="71B5617F" w14:textId="77777777" w:rsidTr="00EE38B2">
        <w:trPr>
          <w:trHeight w:val="460"/>
        </w:trPr>
        <w:tc>
          <w:tcPr>
            <w:tcW w:w="8676" w:type="dxa"/>
            <w:shd w:val="clear" w:color="auto" w:fill="D9D9D9" w:themeFill="background1" w:themeFillShade="D9"/>
          </w:tcPr>
          <w:p w14:paraId="18FA44F5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Professional Qualiﬁcations / Training 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543433D5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Method of Assessment </w:t>
            </w:r>
          </w:p>
        </w:tc>
      </w:tr>
      <w:tr w:rsidR="008B4C3A" w:rsidRPr="00E7398E" w14:paraId="0A851D7B" w14:textId="77777777" w:rsidTr="00EE38B2">
        <w:trPr>
          <w:trHeight w:val="806"/>
        </w:trPr>
        <w:tc>
          <w:tcPr>
            <w:tcW w:w="8676" w:type="dxa"/>
          </w:tcPr>
          <w:p w14:paraId="566A2D49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Essential</w:t>
            </w:r>
          </w:p>
          <w:p w14:paraId="425835F1" w14:textId="77777777" w:rsidR="008B4C3A" w:rsidRPr="00E7398E" w:rsidRDefault="008B4C3A" w:rsidP="008B4C3A">
            <w:pPr>
              <w:numPr>
                <w:ilvl w:val="0"/>
                <w:numId w:val="10"/>
              </w:numPr>
              <w:spacing w:line="20" w:lineRule="atLeast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eastAsia="Times New Roman" w:hAnsi="Century Gothic" w:cs="Calibri"/>
                <w:sz w:val="20"/>
                <w:szCs w:val="20"/>
              </w:rPr>
              <w:t>Qualified Teacher Status.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4D1A3205" w14:textId="77777777" w:rsidR="008B4C3A" w:rsidRPr="00E7398E" w:rsidRDefault="008B4C3A" w:rsidP="008B4C3A">
            <w:pPr>
              <w:numPr>
                <w:ilvl w:val="0"/>
                <w:numId w:val="10"/>
              </w:numPr>
              <w:spacing w:line="20" w:lineRule="atLeast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Good knowledge of subject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1669" w:type="dxa"/>
          </w:tcPr>
          <w:p w14:paraId="00FDD0FF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4477EAF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C</w:t>
            </w:r>
          </w:p>
          <w:p w14:paraId="65D3D451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C/A</w:t>
            </w:r>
          </w:p>
        </w:tc>
      </w:tr>
      <w:tr w:rsidR="008B4C3A" w:rsidRPr="00E7398E" w14:paraId="2F40B575" w14:textId="77777777" w:rsidTr="00EE38B2">
        <w:trPr>
          <w:trHeight w:val="961"/>
        </w:trPr>
        <w:tc>
          <w:tcPr>
            <w:tcW w:w="8676" w:type="dxa"/>
          </w:tcPr>
          <w:p w14:paraId="2FC89EA6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Desirable</w:t>
            </w:r>
          </w:p>
          <w:p w14:paraId="3E7B0B2A" w14:textId="77777777" w:rsidR="008B4C3A" w:rsidRPr="00A215BD" w:rsidRDefault="008B4C3A" w:rsidP="008B4C3A">
            <w:pPr>
              <w:numPr>
                <w:ilvl w:val="0"/>
                <w:numId w:val="11"/>
              </w:numPr>
              <w:spacing w:line="20" w:lineRule="atLeast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Honours or Higher degree</w:t>
            </w:r>
            <w:r w:rsidRPr="00A215BD">
              <w:rPr>
                <w:rFonts w:ascii="Century Gothic" w:hAnsi="Century Gothic" w:cs="Calibri"/>
                <w:sz w:val="20"/>
                <w:szCs w:val="20"/>
              </w:rPr>
              <w:t xml:space="preserve"> in a National Curriculum subject.</w:t>
            </w:r>
          </w:p>
          <w:p w14:paraId="11682154" w14:textId="77777777" w:rsidR="008B4C3A" w:rsidRPr="00A215BD" w:rsidRDefault="008B4C3A" w:rsidP="008B4C3A">
            <w:pPr>
              <w:numPr>
                <w:ilvl w:val="0"/>
                <w:numId w:val="11"/>
              </w:numPr>
              <w:spacing w:line="20" w:lineRule="atLeast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A215BD">
              <w:rPr>
                <w:rFonts w:ascii="Century Gothic" w:hAnsi="Century Gothic" w:cs="Calibri"/>
                <w:sz w:val="20"/>
                <w:szCs w:val="20"/>
              </w:rPr>
              <w:t>To have trained as a teacher in the primary age range</w:t>
            </w:r>
          </w:p>
          <w:p w14:paraId="62D3498A" w14:textId="77777777" w:rsidR="008B4C3A" w:rsidRPr="00E7398E" w:rsidRDefault="008B4C3A" w:rsidP="008B4C3A">
            <w:pPr>
              <w:numPr>
                <w:ilvl w:val="0"/>
                <w:numId w:val="11"/>
              </w:numPr>
              <w:spacing w:line="20" w:lineRule="atLeast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A215BD">
              <w:rPr>
                <w:rFonts w:ascii="Century Gothic" w:hAnsi="Century Gothic" w:cs="Calibri"/>
                <w:sz w:val="20"/>
                <w:szCs w:val="20"/>
              </w:rPr>
              <w:t>To have a passion for developing an aspect of the curriculum</w:t>
            </w:r>
          </w:p>
        </w:tc>
        <w:tc>
          <w:tcPr>
            <w:tcW w:w="1669" w:type="dxa"/>
          </w:tcPr>
          <w:p w14:paraId="5EB90B8C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BFCE095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A/I</w:t>
            </w:r>
          </w:p>
        </w:tc>
      </w:tr>
    </w:tbl>
    <w:p w14:paraId="607E10C2" w14:textId="77777777" w:rsidR="008B4C3A" w:rsidRPr="00E7398E" w:rsidRDefault="008B4C3A" w:rsidP="008B4C3A">
      <w:pPr>
        <w:rPr>
          <w:rFonts w:ascii="Century Gothic" w:hAnsi="Century Gothic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88"/>
        <w:gridCol w:w="1671"/>
      </w:tblGrid>
      <w:tr w:rsidR="008B4C3A" w:rsidRPr="00E7398E" w14:paraId="53DAFA08" w14:textId="77777777" w:rsidTr="00EE38B2">
        <w:trPr>
          <w:trHeight w:val="415"/>
        </w:trPr>
        <w:tc>
          <w:tcPr>
            <w:tcW w:w="8688" w:type="dxa"/>
            <w:shd w:val="clear" w:color="auto" w:fill="D9D9D9" w:themeFill="background1" w:themeFillShade="D9"/>
          </w:tcPr>
          <w:p w14:paraId="5F55D8B6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Skills, Abilities and Experience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7B67B014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Method of Assessment</w:t>
            </w:r>
          </w:p>
        </w:tc>
      </w:tr>
      <w:tr w:rsidR="008B4C3A" w:rsidRPr="00E7398E" w14:paraId="2666E195" w14:textId="77777777" w:rsidTr="00EE38B2">
        <w:trPr>
          <w:trHeight w:val="713"/>
        </w:trPr>
        <w:tc>
          <w:tcPr>
            <w:tcW w:w="8688" w:type="dxa"/>
          </w:tcPr>
          <w:p w14:paraId="12B6EE09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Essential </w:t>
            </w:r>
          </w:p>
          <w:p w14:paraId="0ED67CAE" w14:textId="77777777" w:rsidR="008B4C3A" w:rsidRPr="00E7398E" w:rsidRDefault="008B4C3A" w:rsidP="008B4C3A">
            <w:pPr>
              <w:numPr>
                <w:ilvl w:val="0"/>
                <w:numId w:val="14"/>
              </w:numPr>
              <w:contextualSpacing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E7398E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Experience of </w:t>
            </w:r>
            <w:r>
              <w:rPr>
                <w:rFonts w:ascii="Century Gothic" w:eastAsia="Times New Roman" w:hAnsi="Century Gothic" w:cs="Calibri"/>
                <w:sz w:val="20"/>
                <w:szCs w:val="20"/>
              </w:rPr>
              <w:t>teaching primary age range</w:t>
            </w:r>
          </w:p>
          <w:p w14:paraId="5579D588" w14:textId="77777777" w:rsidR="008B4C3A" w:rsidRPr="0074424C" w:rsidRDefault="008B4C3A" w:rsidP="008B4C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E7398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Organisational skills.</w:t>
            </w:r>
          </w:p>
          <w:p w14:paraId="3E01B6B2" w14:textId="77777777" w:rsidR="008B4C3A" w:rsidRDefault="008B4C3A" w:rsidP="008B4C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</w:t>
            </w:r>
            <w:r w:rsidRPr="0074424C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stablishing and maintaining good relationships, in partnership with pupils, parents, colleagues and other agencies</w:t>
            </w:r>
          </w:p>
          <w:p w14:paraId="62CAA0E8" w14:textId="77777777" w:rsidR="008B4C3A" w:rsidRPr="005A07EC" w:rsidRDefault="008B4C3A" w:rsidP="008B4C3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</w:t>
            </w:r>
            <w:r w:rsidRPr="005A07EC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romoting and enhancing the personal and social development of every child</w:t>
            </w:r>
          </w:p>
          <w:p w14:paraId="128BC0BF" w14:textId="77777777" w:rsidR="008B4C3A" w:rsidRPr="00E7398E" w:rsidRDefault="008B4C3A" w:rsidP="008B4C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</w:t>
            </w:r>
            <w:r w:rsidRPr="00936BFE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ecognising the partnership between parents, school and community</w:t>
            </w:r>
          </w:p>
        </w:tc>
        <w:tc>
          <w:tcPr>
            <w:tcW w:w="1671" w:type="dxa"/>
            <w:vMerge w:val="restart"/>
          </w:tcPr>
          <w:p w14:paraId="166E1869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AB3064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6C214D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A, R &amp; I for all within this section</w:t>
            </w:r>
          </w:p>
          <w:p w14:paraId="214670EC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B4C3A" w:rsidRPr="00E7398E" w14:paraId="53203530" w14:textId="77777777" w:rsidTr="00EE38B2">
        <w:trPr>
          <w:trHeight w:val="531"/>
        </w:trPr>
        <w:tc>
          <w:tcPr>
            <w:tcW w:w="8688" w:type="dxa"/>
          </w:tcPr>
          <w:p w14:paraId="53E8CE6B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Desirable</w:t>
            </w:r>
          </w:p>
          <w:p w14:paraId="2543CF0A" w14:textId="77777777" w:rsidR="008B4C3A" w:rsidRPr="00E7398E" w:rsidRDefault="008B4C3A" w:rsidP="008B4C3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E7398E">
              <w:rPr>
                <w:rFonts w:ascii="Century Gothic" w:hAnsi="Century Gothic" w:cs="Arial"/>
                <w:color w:val="000000"/>
                <w:sz w:val="20"/>
                <w:szCs w:val="20"/>
              </w:rPr>
              <w:t>Experience of having contributed to extra-curricular activities.</w:t>
            </w:r>
            <w:r w:rsidRPr="00E7398E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Merge/>
          </w:tcPr>
          <w:p w14:paraId="356A8940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5A56395" w14:textId="77777777" w:rsidR="008B4C3A" w:rsidRPr="00E7398E" w:rsidRDefault="008B4C3A" w:rsidP="008B4C3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Open Sans Light" w:hAnsi="Century Gothic" w:cs="Open Sans Light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55"/>
        <w:gridCol w:w="1683"/>
      </w:tblGrid>
      <w:tr w:rsidR="008B4C3A" w:rsidRPr="00E7398E" w14:paraId="1A39A00D" w14:textId="77777777" w:rsidTr="00EE38B2">
        <w:trPr>
          <w:trHeight w:val="529"/>
        </w:trPr>
        <w:tc>
          <w:tcPr>
            <w:tcW w:w="8755" w:type="dxa"/>
            <w:shd w:val="clear" w:color="auto" w:fill="D9D9D9" w:themeFill="background1" w:themeFillShade="D9"/>
          </w:tcPr>
          <w:p w14:paraId="04EA0940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Knowledge and </w:t>
            </w:r>
            <w:proofErr w:type="gramStart"/>
            <w:r w:rsidRPr="00E7398E">
              <w:rPr>
                <w:rFonts w:ascii="Century Gothic" w:hAnsi="Century Gothic"/>
                <w:b/>
                <w:sz w:val="20"/>
                <w:szCs w:val="20"/>
              </w:rPr>
              <w:t>Understanding</w:t>
            </w:r>
            <w:proofErr w:type="gramEnd"/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17F9E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Method of Assessment</w:t>
            </w:r>
          </w:p>
        </w:tc>
      </w:tr>
      <w:tr w:rsidR="008B4C3A" w:rsidRPr="00E7398E" w14:paraId="06BB5081" w14:textId="77777777" w:rsidTr="00EE38B2">
        <w:trPr>
          <w:trHeight w:val="2392"/>
        </w:trPr>
        <w:tc>
          <w:tcPr>
            <w:tcW w:w="8755" w:type="dxa"/>
          </w:tcPr>
          <w:p w14:paraId="2FBDC96C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Essential </w:t>
            </w:r>
          </w:p>
          <w:p w14:paraId="1EE4FEA4" w14:textId="77777777" w:rsidR="008B4C3A" w:rsidRPr="00E7398E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Ability to articulate a sound educational philosophy in line with the </w:t>
            </w:r>
            <w:r>
              <w:rPr>
                <w:rFonts w:ascii="Century Gothic" w:hAnsi="Century Gothic" w:cs="Calibri"/>
                <w:sz w:val="20"/>
                <w:szCs w:val="20"/>
              </w:rPr>
              <w:t>school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’s </w:t>
            </w:r>
            <w:r>
              <w:rPr>
                <w:rFonts w:ascii="Century Gothic" w:hAnsi="Century Gothic" w:cs="Calibri"/>
                <w:sz w:val="20"/>
                <w:szCs w:val="20"/>
              </w:rPr>
              <w:t>values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52099B37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Ability to plan and engage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pupils, meeting their individual needs through 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>highly effective learning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&amp; teaching strategies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. </w:t>
            </w:r>
          </w:p>
          <w:p w14:paraId="55946B50" w14:textId="77777777" w:rsidR="008B4C3A" w:rsidRPr="00826283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</w:t>
            </w:r>
            <w:r w:rsidRPr="00826283">
              <w:rPr>
                <w:rFonts w:ascii="Century Gothic" w:hAnsi="Century Gothic" w:cs="Calibri"/>
                <w:sz w:val="20"/>
                <w:szCs w:val="20"/>
              </w:rPr>
              <w:t>o have an excellent understanding of teaching children, using the national curriculum and school assessment arrangements to raise standards</w:t>
            </w:r>
            <w:r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39E5D034" w14:textId="77777777" w:rsidR="008B4C3A" w:rsidRPr="00E7398E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Ability to evaluate own practice</w:t>
            </w:r>
            <w:r>
              <w:rPr>
                <w:rFonts w:ascii="Century Gothic" w:hAnsi="Century Gothic" w:cs="Calibri"/>
                <w:sz w:val="20"/>
                <w:szCs w:val="20"/>
              </w:rPr>
              <w:t>, reflect and be self-improving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. </w:t>
            </w:r>
          </w:p>
          <w:p w14:paraId="40712332" w14:textId="77777777" w:rsidR="008B4C3A" w:rsidRPr="00D9224A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</w:t>
            </w:r>
            <w:r w:rsidRPr="00D9224A">
              <w:rPr>
                <w:rFonts w:ascii="Century Gothic" w:hAnsi="Century Gothic" w:cs="Calibri"/>
                <w:sz w:val="20"/>
                <w:szCs w:val="20"/>
              </w:rPr>
              <w:t>reating a purposeful, orderly, supportive and stimulating environment for pupils’ learning</w:t>
            </w:r>
          </w:p>
          <w:p w14:paraId="4F6019DE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Record of delivering consistently good to outstanding lessons.  </w:t>
            </w:r>
          </w:p>
          <w:p w14:paraId="34CD3849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Clear understanding of the principles of good behaviour management.</w:t>
            </w:r>
          </w:p>
          <w:p w14:paraId="3FF50BCE" w14:textId="77777777" w:rsidR="008B4C3A" w:rsidRPr="00187B0B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2C7423">
              <w:rPr>
                <w:rFonts w:ascii="Century Gothic" w:hAnsi="Century Gothic" w:cs="Calibri"/>
                <w:sz w:val="20"/>
                <w:szCs w:val="20"/>
              </w:rPr>
              <w:t>Computer literate/IT skills.</w:t>
            </w:r>
          </w:p>
        </w:tc>
        <w:tc>
          <w:tcPr>
            <w:tcW w:w="1683" w:type="dxa"/>
            <w:vMerge w:val="restart"/>
          </w:tcPr>
          <w:p w14:paraId="36D2BC06" w14:textId="77777777" w:rsidR="008B4C3A" w:rsidRPr="00E7398E" w:rsidRDefault="008B4C3A" w:rsidP="00EE38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83F205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E87A5D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6AB25BD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D3A957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91434BE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381119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A, R &amp; I for all within this section</w:t>
            </w:r>
          </w:p>
          <w:p w14:paraId="6CF4CF23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B4C3A" w:rsidRPr="00E7398E" w14:paraId="29AC24F3" w14:textId="77777777" w:rsidTr="00EE38B2">
        <w:trPr>
          <w:trHeight w:val="861"/>
        </w:trPr>
        <w:tc>
          <w:tcPr>
            <w:tcW w:w="8755" w:type="dxa"/>
          </w:tcPr>
          <w:p w14:paraId="5B0C0FCC" w14:textId="77777777" w:rsidR="008B4C3A" w:rsidRPr="00E7398E" w:rsidRDefault="008B4C3A" w:rsidP="00EE38B2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Desirable</w:t>
            </w:r>
          </w:p>
          <w:p w14:paraId="78C6E204" w14:textId="77777777" w:rsidR="008B4C3A" w:rsidRDefault="008B4C3A" w:rsidP="008B4C3A">
            <w:pPr>
              <w:numPr>
                <w:ilvl w:val="0"/>
                <w:numId w:val="15"/>
              </w:numPr>
              <w:spacing w:line="20" w:lineRule="atLeast"/>
              <w:ind w:left="731" w:hanging="425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Understanding of good practice in teaching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to support all pupils, including those with SEND</w:t>
            </w:r>
          </w:p>
          <w:p w14:paraId="00D9BCA7" w14:textId="77777777" w:rsidR="008B4C3A" w:rsidRDefault="008B4C3A" w:rsidP="008B4C3A">
            <w:pPr>
              <w:numPr>
                <w:ilvl w:val="0"/>
                <w:numId w:val="15"/>
              </w:numPr>
              <w:spacing w:line="20" w:lineRule="atLeast"/>
              <w:ind w:left="731" w:hanging="425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Understanding of the SEND Code of Practice</w:t>
            </w:r>
          </w:p>
          <w:p w14:paraId="3C26F642" w14:textId="77777777" w:rsidR="008B4C3A" w:rsidRDefault="008B4C3A" w:rsidP="008B4C3A">
            <w:pPr>
              <w:numPr>
                <w:ilvl w:val="0"/>
                <w:numId w:val="15"/>
              </w:numPr>
              <w:spacing w:line="20" w:lineRule="atLeast"/>
              <w:ind w:left="731" w:hanging="425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</w:t>
            </w:r>
            <w:r w:rsidRPr="00016BCB">
              <w:rPr>
                <w:rFonts w:ascii="Century Gothic" w:hAnsi="Century Gothic" w:cs="Calibri"/>
                <w:sz w:val="20"/>
                <w:szCs w:val="20"/>
              </w:rPr>
              <w:t>o have a good understanding of EOKS national assessments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and the EYFS framework.</w:t>
            </w:r>
          </w:p>
          <w:p w14:paraId="3DC22688" w14:textId="77777777" w:rsidR="008B4C3A" w:rsidRPr="00E7398E" w:rsidRDefault="008B4C3A" w:rsidP="008B4C3A">
            <w:pPr>
              <w:numPr>
                <w:ilvl w:val="0"/>
                <w:numId w:val="15"/>
              </w:numPr>
              <w:spacing w:line="20" w:lineRule="atLeast"/>
              <w:ind w:left="731" w:hanging="425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To have a good understanding of the teaching of early reading and mathematics frameworks.</w:t>
            </w:r>
          </w:p>
          <w:p w14:paraId="5C4D0B91" w14:textId="77777777" w:rsidR="008B4C3A" w:rsidRPr="00E7398E" w:rsidRDefault="008B4C3A" w:rsidP="008B4C3A">
            <w:pPr>
              <w:numPr>
                <w:ilvl w:val="0"/>
                <w:numId w:val="15"/>
              </w:numPr>
              <w:ind w:left="731" w:hanging="425"/>
              <w:contextualSpacing/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Knowledge of recent and planned developments in education.</w:t>
            </w:r>
          </w:p>
        </w:tc>
        <w:tc>
          <w:tcPr>
            <w:tcW w:w="1683" w:type="dxa"/>
            <w:vMerge/>
          </w:tcPr>
          <w:p w14:paraId="12C1A38D" w14:textId="77777777" w:rsidR="008B4C3A" w:rsidRPr="00E7398E" w:rsidRDefault="008B4C3A" w:rsidP="00EE38B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C12581E" w14:textId="77777777" w:rsidR="008B4C3A" w:rsidRDefault="008B4C3A" w:rsidP="008B4C3A">
      <w:pPr>
        <w:ind w:left="1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46"/>
        <w:gridCol w:w="1683"/>
      </w:tblGrid>
      <w:tr w:rsidR="008B4C3A" w:rsidRPr="00E7398E" w14:paraId="301A6443" w14:textId="77777777" w:rsidTr="00EE38B2">
        <w:trPr>
          <w:trHeight w:val="496"/>
        </w:trPr>
        <w:tc>
          <w:tcPr>
            <w:tcW w:w="8746" w:type="dxa"/>
            <w:shd w:val="clear" w:color="auto" w:fill="D9D9D9" w:themeFill="background1" w:themeFillShade="D9"/>
          </w:tcPr>
          <w:p w14:paraId="76CB4891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Professional Values and Practice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ABE26D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Method of Assessment</w:t>
            </w:r>
          </w:p>
        </w:tc>
      </w:tr>
      <w:tr w:rsidR="008B4C3A" w:rsidRPr="00E7398E" w14:paraId="6CD8D7C8" w14:textId="77777777" w:rsidTr="00EE38B2">
        <w:trPr>
          <w:trHeight w:val="3151"/>
        </w:trPr>
        <w:tc>
          <w:tcPr>
            <w:tcW w:w="8746" w:type="dxa"/>
          </w:tcPr>
          <w:p w14:paraId="7F853122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 xml:space="preserve">Essential </w:t>
            </w:r>
          </w:p>
          <w:p w14:paraId="33BADA8A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</w:t>
            </w:r>
            <w:r w:rsidRPr="001560E0">
              <w:rPr>
                <w:rFonts w:ascii="Century Gothic" w:hAnsi="Century Gothic" w:cs="Calibri"/>
                <w:sz w:val="20"/>
                <w:szCs w:val="20"/>
              </w:rPr>
              <w:t>ble to relate well to children and share their interests and enthusiasms</w:t>
            </w:r>
          </w:p>
          <w:p w14:paraId="225EBD45" w14:textId="77777777" w:rsidR="008B4C3A" w:rsidRPr="00E7398E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D</w:t>
            </w:r>
            <w:r w:rsidRPr="003B3520">
              <w:rPr>
                <w:rFonts w:ascii="Century Gothic" w:hAnsi="Century Gothic" w:cs="Calibri"/>
                <w:sz w:val="20"/>
                <w:szCs w:val="20"/>
              </w:rPr>
              <w:t xml:space="preserve">emonstrating self-awareness of professional needs and being proactive in sourcing professional development opportunities 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>Ability and willingness to work with both colleagues and students.</w:t>
            </w:r>
          </w:p>
          <w:p w14:paraId="278FD171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 xml:space="preserve">Commitment to the </w:t>
            </w:r>
            <w:r>
              <w:rPr>
                <w:rFonts w:ascii="Century Gothic" w:hAnsi="Century Gothic" w:cs="Calibri"/>
                <w:sz w:val="20"/>
                <w:szCs w:val="20"/>
              </w:rPr>
              <w:t>school</w:t>
            </w:r>
            <w:r w:rsidRPr="00E7398E">
              <w:rPr>
                <w:rFonts w:ascii="Century Gothic" w:hAnsi="Century Gothic" w:cs="Calibri"/>
                <w:sz w:val="20"/>
                <w:szCs w:val="20"/>
              </w:rPr>
              <w:t>’s continued success.</w:t>
            </w:r>
          </w:p>
          <w:p w14:paraId="53629991" w14:textId="77777777" w:rsidR="008B4C3A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E</w:t>
            </w:r>
            <w:r w:rsidRPr="003E0E19">
              <w:rPr>
                <w:rFonts w:ascii="Century Gothic" w:hAnsi="Century Gothic" w:cs="Calibri"/>
                <w:sz w:val="20"/>
                <w:szCs w:val="20"/>
              </w:rPr>
              <w:t>nergetic, enthusiastic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 w:rsidRPr="003E0E19">
              <w:rPr>
                <w:rFonts w:ascii="Century Gothic" w:hAnsi="Century Gothic" w:cs="Calibri"/>
                <w:sz w:val="20"/>
                <w:szCs w:val="20"/>
              </w:rPr>
              <w:t>highly motivated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and able to work well in teams</w:t>
            </w:r>
          </w:p>
          <w:p w14:paraId="08AA2E64" w14:textId="77777777" w:rsidR="008B4C3A" w:rsidRPr="00E7398E" w:rsidRDefault="008B4C3A" w:rsidP="008B4C3A">
            <w:pPr>
              <w:numPr>
                <w:ilvl w:val="0"/>
                <w:numId w:val="12"/>
              </w:num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U</w:t>
            </w:r>
            <w:r w:rsidRPr="00C351C0">
              <w:rPr>
                <w:rFonts w:ascii="Century Gothic" w:hAnsi="Century Gothic" w:cs="Calibri"/>
                <w:sz w:val="20"/>
                <w:szCs w:val="20"/>
              </w:rPr>
              <w:t>sing one’s own and pupils’ time effectively</w:t>
            </w:r>
          </w:p>
          <w:p w14:paraId="03C25639" w14:textId="77777777" w:rsidR="008B4C3A" w:rsidRPr="00724939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</w:t>
            </w:r>
            <w:r w:rsidRPr="00056FF0">
              <w:rPr>
                <w:rFonts w:ascii="Century Gothic" w:hAnsi="Century Gothic" w:cs="Calibri"/>
                <w:sz w:val="20"/>
                <w:szCs w:val="20"/>
              </w:rPr>
              <w:t xml:space="preserve">ble to respect and maintain confidentiality when required </w:t>
            </w:r>
          </w:p>
          <w:p w14:paraId="51727C68" w14:textId="77777777" w:rsidR="008B4C3A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724939">
              <w:rPr>
                <w:rFonts w:ascii="Century Gothic" w:hAnsi="Century Gothic"/>
                <w:sz w:val="20"/>
                <w:szCs w:val="20"/>
              </w:rPr>
              <w:t>ble to communicate effectively, both orally and in writing</w:t>
            </w:r>
          </w:p>
          <w:p w14:paraId="301B885C" w14:textId="77777777" w:rsidR="008B4C3A" w:rsidRPr="00056FF0" w:rsidRDefault="008B4C3A" w:rsidP="008B4C3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00517D">
              <w:rPr>
                <w:rFonts w:ascii="Century Gothic" w:hAnsi="Century Gothic"/>
                <w:sz w:val="20"/>
                <w:szCs w:val="20"/>
              </w:rPr>
              <w:t>ble to manage competing demands and achieve target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1683" w:type="dxa"/>
            <w:vMerge w:val="restart"/>
          </w:tcPr>
          <w:p w14:paraId="2B4AFE73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105120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05202D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B03964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E96590B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A, R &amp; I for all within this section</w:t>
            </w:r>
          </w:p>
          <w:p w14:paraId="38E2B8D0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B4C3A" w:rsidRPr="00E7398E" w14:paraId="55114794" w14:textId="77777777" w:rsidTr="00EE38B2">
        <w:trPr>
          <w:trHeight w:val="971"/>
        </w:trPr>
        <w:tc>
          <w:tcPr>
            <w:tcW w:w="8746" w:type="dxa"/>
          </w:tcPr>
          <w:p w14:paraId="55DAF3CA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/>
                <w:b/>
                <w:sz w:val="20"/>
                <w:szCs w:val="20"/>
              </w:rPr>
              <w:t>Desirable</w:t>
            </w:r>
          </w:p>
          <w:p w14:paraId="4BC76805" w14:textId="77777777" w:rsidR="008B4C3A" w:rsidRPr="002F73D0" w:rsidRDefault="008B4C3A" w:rsidP="008B4C3A">
            <w:pPr>
              <w:numPr>
                <w:ilvl w:val="0"/>
                <w:numId w:val="16"/>
              </w:numPr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E7398E">
              <w:rPr>
                <w:rFonts w:ascii="Century Gothic" w:hAnsi="Century Gothic" w:cs="Calibri"/>
                <w:sz w:val="20"/>
                <w:szCs w:val="20"/>
              </w:rPr>
              <w:t>Commitment to extra-curricular activities.</w:t>
            </w:r>
          </w:p>
          <w:p w14:paraId="3BEE6747" w14:textId="77777777" w:rsidR="008B4C3A" w:rsidRPr="00E7398E" w:rsidRDefault="008B4C3A" w:rsidP="008B4C3A">
            <w:pPr>
              <w:numPr>
                <w:ilvl w:val="0"/>
                <w:numId w:val="16"/>
              </w:numPr>
              <w:contextualSpacing/>
              <w:rPr>
                <w:rFonts w:ascii="Century Gothic" w:hAnsi="Century Gothic"/>
                <w:bCs/>
                <w:sz w:val="20"/>
                <w:szCs w:val="20"/>
              </w:rPr>
            </w:pPr>
            <w:r w:rsidRPr="002F73D0">
              <w:rPr>
                <w:rFonts w:ascii="Century Gothic" w:hAnsi="Century Gothic"/>
                <w:bCs/>
                <w:sz w:val="20"/>
                <w:szCs w:val="20"/>
              </w:rPr>
              <w:t>Maintaining appropriate records of professional development activities</w:t>
            </w:r>
          </w:p>
        </w:tc>
        <w:tc>
          <w:tcPr>
            <w:tcW w:w="1683" w:type="dxa"/>
            <w:vMerge/>
          </w:tcPr>
          <w:p w14:paraId="43FCD201" w14:textId="77777777" w:rsidR="008B4C3A" w:rsidRPr="00E7398E" w:rsidRDefault="008B4C3A" w:rsidP="00EE38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2F3E318" w14:textId="77777777" w:rsidR="008B4C3A" w:rsidRPr="00E7398E" w:rsidRDefault="008B4C3A" w:rsidP="008B4C3A">
      <w:pPr>
        <w:jc w:val="both"/>
        <w:rPr>
          <w:rFonts w:ascii="Century Gothic" w:eastAsia="Open Sans" w:hAnsi="Century Gothic" w:cs="Calibri"/>
          <w:sz w:val="20"/>
          <w:szCs w:val="20"/>
        </w:rPr>
      </w:pPr>
    </w:p>
    <w:p w14:paraId="315BB988" w14:textId="77777777" w:rsidR="008B4C3A" w:rsidRPr="00E7398E" w:rsidRDefault="008B4C3A" w:rsidP="008B4C3A">
      <w:pPr>
        <w:spacing w:after="0" w:line="240" w:lineRule="auto"/>
        <w:ind w:right="543"/>
        <w:jc w:val="both"/>
        <w:rPr>
          <w:rFonts w:ascii="Century Gothic" w:eastAsia="Arial" w:hAnsi="Century Gothic" w:cs="Calibri"/>
          <w:b/>
          <w:sz w:val="20"/>
          <w:szCs w:val="20"/>
        </w:rPr>
      </w:pPr>
    </w:p>
    <w:p w14:paraId="26E95785" w14:textId="77777777" w:rsidR="008B4C3A" w:rsidRPr="00E7398E" w:rsidRDefault="008B4C3A" w:rsidP="008B4C3A">
      <w:pPr>
        <w:spacing w:after="0" w:line="240" w:lineRule="auto"/>
        <w:ind w:right="543"/>
        <w:jc w:val="both"/>
        <w:rPr>
          <w:rFonts w:ascii="Century Gothic" w:eastAsia="Arial" w:hAnsi="Century Gothic" w:cs="Calibri"/>
          <w:b/>
          <w:sz w:val="20"/>
          <w:szCs w:val="20"/>
        </w:rPr>
      </w:pPr>
      <w:r w:rsidRPr="00E7398E">
        <w:rPr>
          <w:rFonts w:ascii="Century Gothic" w:eastAsia="Arial" w:hAnsi="Century Gothic" w:cs="Calibri"/>
          <w:b/>
          <w:sz w:val="20"/>
          <w:szCs w:val="20"/>
        </w:rPr>
        <w:t xml:space="preserve">Information for all applicants / postholders: </w:t>
      </w:r>
    </w:p>
    <w:p w14:paraId="60CF5D3C" w14:textId="77777777" w:rsidR="008B4C3A" w:rsidRPr="00E7398E" w:rsidRDefault="008B4C3A" w:rsidP="008B4C3A">
      <w:pPr>
        <w:spacing w:after="0" w:line="240" w:lineRule="auto"/>
        <w:ind w:right="543"/>
        <w:jc w:val="both"/>
        <w:rPr>
          <w:rFonts w:ascii="Century Gothic" w:eastAsia="Arial" w:hAnsi="Century Gothic" w:cs="Calibri"/>
          <w:sz w:val="20"/>
          <w:szCs w:val="20"/>
        </w:rPr>
      </w:pPr>
    </w:p>
    <w:p w14:paraId="0E38B16C" w14:textId="77777777" w:rsidR="008B4C3A" w:rsidRPr="00E7398E" w:rsidRDefault="008B4C3A" w:rsidP="008B4C3A">
      <w:pPr>
        <w:spacing w:line="276" w:lineRule="auto"/>
        <w:ind w:left="10"/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  <w:r w:rsidRPr="00E7398E">
        <w:rPr>
          <w:rFonts w:ascii="Century Gothic" w:eastAsia="Open Sans" w:hAnsi="Century Gothic" w:cs="Calibri"/>
          <w:b/>
          <w:i/>
          <w:sz w:val="20"/>
          <w:szCs w:val="20"/>
        </w:rPr>
        <w:t xml:space="preserve">Hollingworth Learning Trust are committed to safeguarding and promoting the welfare of children, young people and vulnerable adults and expect all staff and volunteers to share this commitment. </w:t>
      </w:r>
    </w:p>
    <w:p w14:paraId="2FFB41EB" w14:textId="77777777" w:rsidR="008B4C3A" w:rsidRPr="00AA2B70" w:rsidRDefault="008B4C3A" w:rsidP="008B4C3A">
      <w:pPr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  <w:r w:rsidRPr="00AA2B70">
        <w:rPr>
          <w:rFonts w:ascii="Century Gothic" w:eastAsia="Open Sans" w:hAnsi="Century Gothic" w:cs="Calibri"/>
          <w:b/>
          <w:i/>
          <w:sz w:val="20"/>
          <w:szCs w:val="20"/>
        </w:rPr>
        <w:t xml:space="preserve">The successful candidate will have to meet the person specification and will be required to apply for an enhanced DBS disclosure and all other pre-employment checks outlined in Keeping Children Safe in Education. All appointments are subject to Safer Recruitment practices. </w:t>
      </w:r>
    </w:p>
    <w:p w14:paraId="551CAB5D" w14:textId="77777777" w:rsidR="008B4C3A" w:rsidRPr="00AA2B70" w:rsidRDefault="008B4C3A" w:rsidP="008B4C3A">
      <w:pPr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  <w:r w:rsidRPr="00AA2B70">
        <w:rPr>
          <w:rFonts w:ascii="Century Gothic" w:eastAsia="Open Sans" w:hAnsi="Century Gothic" w:cs="Calibri"/>
          <w:b/>
          <w:i/>
          <w:sz w:val="20"/>
          <w:szCs w:val="20"/>
        </w:rPr>
        <w:t>We particularly welcome applicants from under-represented groups including those based on ethnicity, gender, transgender, age, disability, sexual orientation or religion.</w:t>
      </w:r>
    </w:p>
    <w:p w14:paraId="5D6CF11B" w14:textId="77777777" w:rsidR="00902A36" w:rsidRDefault="00902A36" w:rsidP="008129E7">
      <w:pPr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</w:p>
    <w:p w14:paraId="1D9E7EA1" w14:textId="77777777" w:rsidR="00F7369D" w:rsidRDefault="00F7369D" w:rsidP="008129E7">
      <w:pPr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</w:p>
    <w:p w14:paraId="38804631" w14:textId="77777777" w:rsidR="00F7369D" w:rsidRDefault="00F7369D" w:rsidP="008129E7">
      <w:pPr>
        <w:jc w:val="both"/>
        <w:rPr>
          <w:rFonts w:ascii="Century Gothic" w:eastAsia="Open Sans" w:hAnsi="Century Gothic" w:cs="Calibri"/>
          <w:b/>
          <w:i/>
          <w:sz w:val="20"/>
          <w:szCs w:val="20"/>
        </w:rPr>
      </w:pPr>
    </w:p>
    <w:p w14:paraId="35B487D7" w14:textId="77777777" w:rsidR="00F7369D" w:rsidRPr="00F7369D" w:rsidRDefault="00F7369D" w:rsidP="008129E7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F7369D" w:rsidRPr="00F7369D" w:rsidSect="008B4F46">
      <w:headerReference w:type="default" r:id="rId10"/>
      <w:pgSz w:w="11906" w:h="16838"/>
      <w:pgMar w:top="720" w:right="720" w:bottom="720" w:left="720" w:header="147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7DD2" w14:textId="77777777" w:rsidR="008B4F46" w:rsidRDefault="008B4F46" w:rsidP="00946DE9">
      <w:pPr>
        <w:spacing w:after="0" w:line="240" w:lineRule="auto"/>
      </w:pPr>
      <w:r>
        <w:separator/>
      </w:r>
    </w:p>
  </w:endnote>
  <w:endnote w:type="continuationSeparator" w:id="0">
    <w:p w14:paraId="67F55DC8" w14:textId="77777777" w:rsidR="008B4F46" w:rsidRDefault="008B4F46" w:rsidP="00946DE9">
      <w:pPr>
        <w:spacing w:after="0" w:line="240" w:lineRule="auto"/>
      </w:pPr>
      <w:r>
        <w:continuationSeparator/>
      </w:r>
    </w:p>
  </w:endnote>
  <w:endnote w:type="continuationNotice" w:id="1">
    <w:p w14:paraId="1BA12093" w14:textId="77777777" w:rsidR="00F44FC0" w:rsidRDefault="00F44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05FE" w14:textId="77777777" w:rsidR="008B4F46" w:rsidRDefault="008B4F46" w:rsidP="00946DE9">
      <w:pPr>
        <w:spacing w:after="0" w:line="240" w:lineRule="auto"/>
      </w:pPr>
      <w:r>
        <w:separator/>
      </w:r>
    </w:p>
  </w:footnote>
  <w:footnote w:type="continuationSeparator" w:id="0">
    <w:p w14:paraId="6A0F25CA" w14:textId="77777777" w:rsidR="008B4F46" w:rsidRDefault="008B4F46" w:rsidP="00946DE9">
      <w:pPr>
        <w:spacing w:after="0" w:line="240" w:lineRule="auto"/>
      </w:pPr>
      <w:r>
        <w:continuationSeparator/>
      </w:r>
    </w:p>
  </w:footnote>
  <w:footnote w:type="continuationNotice" w:id="1">
    <w:p w14:paraId="7EA64FB6" w14:textId="77777777" w:rsidR="00F44FC0" w:rsidRDefault="00F44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FF3E" w14:textId="6EAEE0D3" w:rsidR="008B67B8" w:rsidRDefault="008B67B8" w:rsidP="008B67B8">
    <w:pPr>
      <w:pStyle w:val="Header"/>
    </w:pPr>
    <w:r w:rsidRPr="00DE4B76">
      <w:rPr>
        <w:noProof/>
      </w:rPr>
      <w:drawing>
        <wp:anchor distT="0" distB="0" distL="114300" distR="114300" simplePos="0" relativeHeight="251658241" behindDoc="1" locked="0" layoutInCell="1" allowOverlap="1" wp14:anchorId="331BB322" wp14:editId="395EB95C">
          <wp:simplePos x="0" y="0"/>
          <wp:positionH relativeFrom="margin">
            <wp:posOffset>5467350</wp:posOffset>
          </wp:positionH>
          <wp:positionV relativeFrom="paragraph">
            <wp:posOffset>-741045</wp:posOffset>
          </wp:positionV>
          <wp:extent cx="1082675" cy="768985"/>
          <wp:effectExtent l="0" t="0" r="3175" b="0"/>
          <wp:wrapNone/>
          <wp:docPr id="8" name="Picture 8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primary schoo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B76">
      <w:rPr>
        <w:noProof/>
      </w:rPr>
      <w:drawing>
        <wp:anchor distT="0" distB="0" distL="114300" distR="114300" simplePos="0" relativeHeight="251658240" behindDoc="1" locked="0" layoutInCell="1" allowOverlap="1" wp14:anchorId="6314407F" wp14:editId="7318CDCF">
          <wp:simplePos x="0" y="0"/>
          <wp:positionH relativeFrom="margin">
            <wp:posOffset>-163830</wp:posOffset>
          </wp:positionH>
          <wp:positionV relativeFrom="paragraph">
            <wp:posOffset>-635635</wp:posOffset>
          </wp:positionV>
          <wp:extent cx="1936750" cy="537845"/>
          <wp:effectExtent l="0" t="0" r="6350" b="0"/>
          <wp:wrapNone/>
          <wp:docPr id="2" name="Picture 2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B9EE1" w14:textId="695E0218" w:rsidR="00946DE9" w:rsidRDefault="00946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828"/>
    <w:multiLevelType w:val="hybridMultilevel"/>
    <w:tmpl w:val="734C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54C"/>
    <w:multiLevelType w:val="hybridMultilevel"/>
    <w:tmpl w:val="36CC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6C1E"/>
    <w:multiLevelType w:val="hybridMultilevel"/>
    <w:tmpl w:val="272A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0F0"/>
    <w:multiLevelType w:val="hybridMultilevel"/>
    <w:tmpl w:val="CC3C9562"/>
    <w:lvl w:ilvl="0" w:tplc="A5E0F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995"/>
    <w:multiLevelType w:val="hybridMultilevel"/>
    <w:tmpl w:val="3DEC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281B"/>
    <w:multiLevelType w:val="hybridMultilevel"/>
    <w:tmpl w:val="75CA42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97737"/>
    <w:multiLevelType w:val="hybridMultilevel"/>
    <w:tmpl w:val="941A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CF1"/>
    <w:multiLevelType w:val="singleLevel"/>
    <w:tmpl w:val="90D4A594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4CD55AFC"/>
    <w:multiLevelType w:val="hybridMultilevel"/>
    <w:tmpl w:val="F50442AA"/>
    <w:lvl w:ilvl="0" w:tplc="0809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D234F4D"/>
    <w:multiLevelType w:val="hybridMultilevel"/>
    <w:tmpl w:val="E782FF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7D43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68F8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7E7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52A9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E6E8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2606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E8D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DC38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F13C96"/>
    <w:multiLevelType w:val="hybridMultilevel"/>
    <w:tmpl w:val="06E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37FE"/>
    <w:multiLevelType w:val="multilevel"/>
    <w:tmpl w:val="8F4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C704E7"/>
    <w:multiLevelType w:val="hybridMultilevel"/>
    <w:tmpl w:val="B146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316B3"/>
    <w:multiLevelType w:val="hybridMultilevel"/>
    <w:tmpl w:val="1E72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03927"/>
    <w:multiLevelType w:val="hybridMultilevel"/>
    <w:tmpl w:val="8A963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4289"/>
    <w:multiLevelType w:val="hybridMultilevel"/>
    <w:tmpl w:val="9CB4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49284">
    <w:abstractNumId w:val="14"/>
  </w:num>
  <w:num w:numId="2" w16cid:durableId="1484658193">
    <w:abstractNumId w:val="5"/>
  </w:num>
  <w:num w:numId="3" w16cid:durableId="1455250618">
    <w:abstractNumId w:val="13"/>
  </w:num>
  <w:num w:numId="4" w16cid:durableId="171575992">
    <w:abstractNumId w:val="1"/>
  </w:num>
  <w:num w:numId="5" w16cid:durableId="1240679597">
    <w:abstractNumId w:val="7"/>
  </w:num>
  <w:num w:numId="6" w16cid:durableId="1492255153">
    <w:abstractNumId w:val="9"/>
  </w:num>
  <w:num w:numId="7" w16cid:durableId="2008241877">
    <w:abstractNumId w:val="8"/>
  </w:num>
  <w:num w:numId="8" w16cid:durableId="1875265595">
    <w:abstractNumId w:val="3"/>
  </w:num>
  <w:num w:numId="9" w16cid:durableId="557127107">
    <w:abstractNumId w:val="11"/>
  </w:num>
  <w:num w:numId="10" w16cid:durableId="552739640">
    <w:abstractNumId w:val="10"/>
  </w:num>
  <w:num w:numId="11" w16cid:durableId="2070029969">
    <w:abstractNumId w:val="12"/>
  </w:num>
  <w:num w:numId="12" w16cid:durableId="898906432">
    <w:abstractNumId w:val="6"/>
  </w:num>
  <w:num w:numId="13" w16cid:durableId="349569094">
    <w:abstractNumId w:val="4"/>
  </w:num>
  <w:num w:numId="14" w16cid:durableId="1878538820">
    <w:abstractNumId w:val="15"/>
  </w:num>
  <w:num w:numId="15" w16cid:durableId="431979860">
    <w:abstractNumId w:val="0"/>
  </w:num>
  <w:num w:numId="16" w16cid:durableId="80065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9"/>
    <w:rsid w:val="00001D37"/>
    <w:rsid w:val="00010704"/>
    <w:rsid w:val="00034354"/>
    <w:rsid w:val="0003511A"/>
    <w:rsid w:val="0004644C"/>
    <w:rsid w:val="00053911"/>
    <w:rsid w:val="000660BA"/>
    <w:rsid w:val="00074C02"/>
    <w:rsid w:val="000910EC"/>
    <w:rsid w:val="000914AB"/>
    <w:rsid w:val="000A490E"/>
    <w:rsid w:val="000C4E38"/>
    <w:rsid w:val="000F31E0"/>
    <w:rsid w:val="001064FA"/>
    <w:rsid w:val="00123B6A"/>
    <w:rsid w:val="00131D4D"/>
    <w:rsid w:val="00154705"/>
    <w:rsid w:val="00155A31"/>
    <w:rsid w:val="00155B33"/>
    <w:rsid w:val="001668D7"/>
    <w:rsid w:val="00185809"/>
    <w:rsid w:val="001B0F25"/>
    <w:rsid w:val="001E0DB1"/>
    <w:rsid w:val="001E55B9"/>
    <w:rsid w:val="001E7743"/>
    <w:rsid w:val="001F4622"/>
    <w:rsid w:val="00204415"/>
    <w:rsid w:val="0020600F"/>
    <w:rsid w:val="00226954"/>
    <w:rsid w:val="00247020"/>
    <w:rsid w:val="00247E18"/>
    <w:rsid w:val="00256227"/>
    <w:rsid w:val="00262334"/>
    <w:rsid w:val="00274FBA"/>
    <w:rsid w:val="00277983"/>
    <w:rsid w:val="002868C8"/>
    <w:rsid w:val="00292D35"/>
    <w:rsid w:val="002B3880"/>
    <w:rsid w:val="002C4299"/>
    <w:rsid w:val="002C4C7F"/>
    <w:rsid w:val="002C4D18"/>
    <w:rsid w:val="00302F2E"/>
    <w:rsid w:val="003260B2"/>
    <w:rsid w:val="00332822"/>
    <w:rsid w:val="00346888"/>
    <w:rsid w:val="00370C10"/>
    <w:rsid w:val="00382FDA"/>
    <w:rsid w:val="003A2055"/>
    <w:rsid w:val="003C2EE1"/>
    <w:rsid w:val="003C3266"/>
    <w:rsid w:val="003D5507"/>
    <w:rsid w:val="003E4148"/>
    <w:rsid w:val="003E6A2F"/>
    <w:rsid w:val="003F288F"/>
    <w:rsid w:val="00403DC5"/>
    <w:rsid w:val="00406733"/>
    <w:rsid w:val="0042681B"/>
    <w:rsid w:val="004333A1"/>
    <w:rsid w:val="00437EC0"/>
    <w:rsid w:val="004407CF"/>
    <w:rsid w:val="00455EF2"/>
    <w:rsid w:val="0047078B"/>
    <w:rsid w:val="004977BF"/>
    <w:rsid w:val="00497EC2"/>
    <w:rsid w:val="004A54F1"/>
    <w:rsid w:val="004F4C68"/>
    <w:rsid w:val="004F6387"/>
    <w:rsid w:val="004F7B5E"/>
    <w:rsid w:val="005161C8"/>
    <w:rsid w:val="005242CE"/>
    <w:rsid w:val="00526B06"/>
    <w:rsid w:val="00551FF9"/>
    <w:rsid w:val="005644E5"/>
    <w:rsid w:val="00565446"/>
    <w:rsid w:val="00573CEC"/>
    <w:rsid w:val="0057508F"/>
    <w:rsid w:val="00575A00"/>
    <w:rsid w:val="005C3646"/>
    <w:rsid w:val="005C534D"/>
    <w:rsid w:val="005D5194"/>
    <w:rsid w:val="005E486B"/>
    <w:rsid w:val="005F5C38"/>
    <w:rsid w:val="00616EC0"/>
    <w:rsid w:val="00621839"/>
    <w:rsid w:val="006220E1"/>
    <w:rsid w:val="0062585D"/>
    <w:rsid w:val="00626DB5"/>
    <w:rsid w:val="00635C9E"/>
    <w:rsid w:val="00640DD8"/>
    <w:rsid w:val="00671C57"/>
    <w:rsid w:val="00690C78"/>
    <w:rsid w:val="006D0D87"/>
    <w:rsid w:val="006D5879"/>
    <w:rsid w:val="006E02C0"/>
    <w:rsid w:val="006E7F0D"/>
    <w:rsid w:val="006F4B48"/>
    <w:rsid w:val="006F5F04"/>
    <w:rsid w:val="006F661A"/>
    <w:rsid w:val="007138C3"/>
    <w:rsid w:val="00715300"/>
    <w:rsid w:val="007262E1"/>
    <w:rsid w:val="00731618"/>
    <w:rsid w:val="007323CD"/>
    <w:rsid w:val="0074734C"/>
    <w:rsid w:val="007654FD"/>
    <w:rsid w:val="00783BFE"/>
    <w:rsid w:val="00785C57"/>
    <w:rsid w:val="00794BD1"/>
    <w:rsid w:val="007B09A0"/>
    <w:rsid w:val="007C106E"/>
    <w:rsid w:val="007D33A4"/>
    <w:rsid w:val="007D35DD"/>
    <w:rsid w:val="007E0E61"/>
    <w:rsid w:val="007E413F"/>
    <w:rsid w:val="00802E02"/>
    <w:rsid w:val="008129E7"/>
    <w:rsid w:val="00815B70"/>
    <w:rsid w:val="00842182"/>
    <w:rsid w:val="008477BD"/>
    <w:rsid w:val="008A6C31"/>
    <w:rsid w:val="008B1479"/>
    <w:rsid w:val="008B4C3A"/>
    <w:rsid w:val="008B4F46"/>
    <w:rsid w:val="008B5937"/>
    <w:rsid w:val="008B6397"/>
    <w:rsid w:val="008B67B8"/>
    <w:rsid w:val="008F0DCB"/>
    <w:rsid w:val="008F2557"/>
    <w:rsid w:val="008F38D6"/>
    <w:rsid w:val="00902A36"/>
    <w:rsid w:val="009259E8"/>
    <w:rsid w:val="00946DE9"/>
    <w:rsid w:val="0095320E"/>
    <w:rsid w:val="00956CE2"/>
    <w:rsid w:val="00966D89"/>
    <w:rsid w:val="00977C58"/>
    <w:rsid w:val="009A3772"/>
    <w:rsid w:val="009A4FBC"/>
    <w:rsid w:val="009B0F23"/>
    <w:rsid w:val="009D125A"/>
    <w:rsid w:val="009E0EA5"/>
    <w:rsid w:val="009E7564"/>
    <w:rsid w:val="00A213FC"/>
    <w:rsid w:val="00A24260"/>
    <w:rsid w:val="00A517E4"/>
    <w:rsid w:val="00A53E51"/>
    <w:rsid w:val="00A55E78"/>
    <w:rsid w:val="00A61A86"/>
    <w:rsid w:val="00A6660E"/>
    <w:rsid w:val="00A836CF"/>
    <w:rsid w:val="00A83BF6"/>
    <w:rsid w:val="00A85BF6"/>
    <w:rsid w:val="00A9518B"/>
    <w:rsid w:val="00AA41C0"/>
    <w:rsid w:val="00AB607B"/>
    <w:rsid w:val="00AC6B73"/>
    <w:rsid w:val="00AD6C6B"/>
    <w:rsid w:val="00AF2966"/>
    <w:rsid w:val="00B31A19"/>
    <w:rsid w:val="00B3506C"/>
    <w:rsid w:val="00B40603"/>
    <w:rsid w:val="00B4516A"/>
    <w:rsid w:val="00B746D1"/>
    <w:rsid w:val="00BD21E5"/>
    <w:rsid w:val="00C15A4F"/>
    <w:rsid w:val="00C27DA1"/>
    <w:rsid w:val="00C37FD6"/>
    <w:rsid w:val="00C4186F"/>
    <w:rsid w:val="00C524F4"/>
    <w:rsid w:val="00C538DB"/>
    <w:rsid w:val="00C931FD"/>
    <w:rsid w:val="00CB7450"/>
    <w:rsid w:val="00CD51C7"/>
    <w:rsid w:val="00CD7A81"/>
    <w:rsid w:val="00CE5CC6"/>
    <w:rsid w:val="00D2377B"/>
    <w:rsid w:val="00D24428"/>
    <w:rsid w:val="00D27B79"/>
    <w:rsid w:val="00D52641"/>
    <w:rsid w:val="00D53146"/>
    <w:rsid w:val="00D545B2"/>
    <w:rsid w:val="00D6284F"/>
    <w:rsid w:val="00D73C70"/>
    <w:rsid w:val="00D80C98"/>
    <w:rsid w:val="00D81E2A"/>
    <w:rsid w:val="00DA5677"/>
    <w:rsid w:val="00DA6023"/>
    <w:rsid w:val="00DB7B84"/>
    <w:rsid w:val="00DD6931"/>
    <w:rsid w:val="00DE18C7"/>
    <w:rsid w:val="00E069AF"/>
    <w:rsid w:val="00E163D6"/>
    <w:rsid w:val="00E27F7C"/>
    <w:rsid w:val="00E304B3"/>
    <w:rsid w:val="00E41B37"/>
    <w:rsid w:val="00E43644"/>
    <w:rsid w:val="00E542F6"/>
    <w:rsid w:val="00E67365"/>
    <w:rsid w:val="00E7016B"/>
    <w:rsid w:val="00E81DAD"/>
    <w:rsid w:val="00EA15AA"/>
    <w:rsid w:val="00EB7155"/>
    <w:rsid w:val="00EC13DA"/>
    <w:rsid w:val="00F00EAF"/>
    <w:rsid w:val="00F02543"/>
    <w:rsid w:val="00F4206C"/>
    <w:rsid w:val="00F44FC0"/>
    <w:rsid w:val="00F45E52"/>
    <w:rsid w:val="00F64B8A"/>
    <w:rsid w:val="00F66750"/>
    <w:rsid w:val="00F66F71"/>
    <w:rsid w:val="00F7369D"/>
    <w:rsid w:val="00F80C32"/>
    <w:rsid w:val="00FB0CBA"/>
    <w:rsid w:val="00FB0FB4"/>
    <w:rsid w:val="00FB5F05"/>
    <w:rsid w:val="00FD2DA1"/>
    <w:rsid w:val="00FD3CA2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EA7F"/>
  <w15:chartTrackingRefBased/>
  <w15:docId w15:val="{07CE57D1-10D1-4AA0-AA0F-A8FB9A93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733"/>
    <w:pPr>
      <w:keepNext/>
      <w:keepLines/>
      <w:spacing w:before="40" w:after="0" w:line="250" w:lineRule="auto"/>
      <w:ind w:left="1702" w:hanging="1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E9"/>
  </w:style>
  <w:style w:type="paragraph" w:styleId="Footer">
    <w:name w:val="footer"/>
    <w:basedOn w:val="Normal"/>
    <w:link w:val="FooterChar"/>
    <w:uiPriority w:val="99"/>
    <w:unhideWhenUsed/>
    <w:rsid w:val="0094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E9"/>
  </w:style>
  <w:style w:type="table" w:styleId="TableGrid">
    <w:name w:val="Table Grid"/>
    <w:basedOn w:val="TableNormal"/>
    <w:uiPriority w:val="39"/>
    <w:rsid w:val="008F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255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5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F661A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A15AA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15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67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paragraph">
    <w:name w:val="paragraph"/>
    <w:basedOn w:val="Normal"/>
    <w:rsid w:val="00EB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7155"/>
  </w:style>
  <w:style w:type="character" w:customStyle="1" w:styleId="eop">
    <w:name w:val="eop"/>
    <w:basedOn w:val="DefaultParagraphFont"/>
    <w:rsid w:val="00EB7155"/>
  </w:style>
  <w:style w:type="paragraph" w:customStyle="1" w:styleId="Default">
    <w:name w:val="Default"/>
    <w:rsid w:val="001F46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6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C6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9D80329E88C499ED300BC91E222BE" ma:contentTypeVersion="6" ma:contentTypeDescription="Create a new document." ma:contentTypeScope="" ma:versionID="5a9558121e7819cd07f6ffcb0e540069">
  <xsd:schema xmlns:xsd="http://www.w3.org/2001/XMLSchema" xmlns:xs="http://www.w3.org/2001/XMLSchema" xmlns:p="http://schemas.microsoft.com/office/2006/metadata/properties" xmlns:ns1="http://schemas.microsoft.com/sharepoint/v3" xmlns:ns2="8622e891-317a-4863-b3ab-161f3f81568d" targetNamespace="http://schemas.microsoft.com/office/2006/metadata/properties" ma:root="true" ma:fieldsID="4ea59471959522fc5535eb781188609c" ns1:_="" ns2:_="">
    <xsd:import namespace="http://schemas.microsoft.com/sharepoint/v3"/>
    <xsd:import namespace="8622e891-317a-4863-b3ab-161f3f815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2e891-317a-4863-b3ab-161f3f815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F4812-F954-413E-AC90-E5B2EA7D7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8D47F-5FF5-4731-8422-DDCEEB120D1A}"/>
</file>

<file path=customXml/itemProps3.xml><?xml version="1.0" encoding="utf-8"?>
<ds:datastoreItem xmlns:ds="http://schemas.openxmlformats.org/officeDocument/2006/customXml" ds:itemID="{BEEB259A-40DA-4DEB-83E2-E60DF610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3149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Hollingworth Academy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Bairstow</dc:creator>
  <cp:keywords/>
  <dc:description/>
  <cp:lastModifiedBy>Mrs K Cleverley</cp:lastModifiedBy>
  <cp:revision>2</cp:revision>
  <dcterms:created xsi:type="dcterms:W3CDTF">2025-05-23T13:33:00Z</dcterms:created>
  <dcterms:modified xsi:type="dcterms:W3CDTF">2025-05-23T13:33:00Z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136000</vt:r8>
  </property>
  <property fmtid="{D5CDD505-2E9C-101B-9397-08002B2CF9AE}" pid="3" name="MediaServiceImageTags">
    <vt:lpwstr/>
  </property>
  <property fmtid="{D5CDD505-2E9C-101B-9397-08002B2CF9AE}" pid="4" name="ContentTypeId">
    <vt:lpwstr>0x010100CAC9D80329E88C499ED300BC91E222BE</vt:lpwstr>
  </property>
</Properties>
</file>