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9A6A2" w14:textId="660748F0" w:rsidR="00317F17" w:rsidRPr="009D5906" w:rsidRDefault="00B24584" w:rsidP="00CD036F">
      <w:pPr>
        <w:spacing w:before="0" w:after="200" w:line="276" w:lineRule="auto"/>
        <w:jc w:val="center"/>
        <w:rPr>
          <w:rFonts w:cs="Arial"/>
          <w:b/>
          <w:bCs/>
          <w:sz w:val="24"/>
        </w:rPr>
      </w:pPr>
      <w:bookmarkStart w:id="0" w:name="_Hlk80253392"/>
      <w:r w:rsidRPr="00B24584">
        <w:rPr>
          <w:rFonts w:cs="Arial"/>
          <w:b/>
          <w:sz w:val="24"/>
        </w:rPr>
        <w:t>Teacher</w:t>
      </w:r>
    </w:p>
    <w:tbl>
      <w:tblPr>
        <w:tblStyle w:val="TableGrid"/>
        <w:tblW w:w="0" w:type="auto"/>
        <w:tblLook w:val="04A0" w:firstRow="1" w:lastRow="0" w:firstColumn="1" w:lastColumn="0" w:noHBand="0" w:noVBand="1"/>
      </w:tblPr>
      <w:tblGrid>
        <w:gridCol w:w="1838"/>
        <w:gridCol w:w="7178"/>
      </w:tblGrid>
      <w:tr w:rsidR="00317F17" w:rsidRPr="009D5906" w14:paraId="277EB4D5" w14:textId="77777777" w:rsidTr="00CD036F">
        <w:trPr>
          <w:trHeight w:val="567"/>
        </w:trPr>
        <w:tc>
          <w:tcPr>
            <w:tcW w:w="9016" w:type="dxa"/>
            <w:gridSpan w:val="2"/>
            <w:shd w:val="clear" w:color="auto" w:fill="F2F2F2" w:themeFill="background1" w:themeFillShade="F2"/>
            <w:vAlign w:val="center"/>
          </w:tcPr>
          <w:p w14:paraId="604A8FE2" w14:textId="77777777" w:rsidR="00317F17" w:rsidRPr="009D5906" w:rsidRDefault="00317F17" w:rsidP="007862D0">
            <w:pPr>
              <w:spacing w:before="100" w:after="100" w:line="276" w:lineRule="auto"/>
              <w:jc w:val="center"/>
              <w:rPr>
                <w:rFonts w:cs="Arial"/>
                <w:b/>
                <w:sz w:val="24"/>
              </w:rPr>
            </w:pPr>
            <w:r w:rsidRPr="009D5906">
              <w:rPr>
                <w:rFonts w:cs="Arial"/>
                <w:b/>
                <w:sz w:val="24"/>
              </w:rPr>
              <w:t>Employment details</w:t>
            </w:r>
          </w:p>
        </w:tc>
      </w:tr>
      <w:tr w:rsidR="00317F17" w:rsidRPr="009D5906" w14:paraId="752F3512" w14:textId="77777777" w:rsidTr="009D5906">
        <w:trPr>
          <w:trHeight w:val="567"/>
        </w:trPr>
        <w:tc>
          <w:tcPr>
            <w:tcW w:w="1838" w:type="dxa"/>
            <w:shd w:val="clear" w:color="auto" w:fill="ECECEC"/>
            <w:vAlign w:val="center"/>
          </w:tcPr>
          <w:p w14:paraId="42EC2027" w14:textId="22D946DC" w:rsidR="00317F17" w:rsidRPr="009D5906" w:rsidRDefault="009D5906" w:rsidP="007862D0">
            <w:pPr>
              <w:spacing w:before="100" w:after="100" w:line="276" w:lineRule="auto"/>
              <w:jc w:val="left"/>
              <w:rPr>
                <w:rFonts w:cs="Arial"/>
                <w:bCs/>
                <w:sz w:val="24"/>
              </w:rPr>
            </w:pPr>
            <w:r>
              <w:rPr>
                <w:rFonts w:cs="Arial"/>
                <w:bCs/>
                <w:sz w:val="24"/>
              </w:rPr>
              <w:t>Location</w:t>
            </w:r>
          </w:p>
        </w:tc>
        <w:tc>
          <w:tcPr>
            <w:tcW w:w="7178" w:type="dxa"/>
            <w:vAlign w:val="center"/>
          </w:tcPr>
          <w:p w14:paraId="779A4AA9" w14:textId="56314A72" w:rsidR="00317F17" w:rsidRPr="009D5906" w:rsidRDefault="00031B3C" w:rsidP="007862D0">
            <w:pPr>
              <w:spacing w:before="100" w:after="100" w:line="276" w:lineRule="auto"/>
              <w:jc w:val="left"/>
              <w:rPr>
                <w:rFonts w:cs="Arial"/>
                <w:bCs/>
                <w:color w:val="FF6900"/>
                <w:sz w:val="24"/>
              </w:rPr>
            </w:pPr>
            <w:r w:rsidRPr="00031B3C">
              <w:rPr>
                <w:rFonts w:cs="Arial"/>
                <w:bCs/>
                <w:sz w:val="24"/>
              </w:rPr>
              <w:t xml:space="preserve">Teacher </w:t>
            </w:r>
            <w:r w:rsidR="009D5906" w:rsidRPr="009D5906">
              <w:rPr>
                <w:rFonts w:cs="Arial"/>
                <w:bCs/>
                <w:sz w:val="24"/>
              </w:rPr>
              <w:t xml:space="preserve">position will initially be based in our </w:t>
            </w:r>
            <w:r w:rsidR="00BC4A36">
              <w:rPr>
                <w:rFonts w:cs="Arial"/>
                <w:bCs/>
                <w:sz w:val="24"/>
              </w:rPr>
              <w:t>Grangetown</w:t>
            </w:r>
            <w:r w:rsidR="009D5906" w:rsidRPr="009D5906">
              <w:rPr>
                <w:rFonts w:cs="Arial"/>
                <w:bCs/>
                <w:sz w:val="24"/>
              </w:rPr>
              <w:t xml:space="preserve"> setting; however, they may be required to work in any of our</w:t>
            </w:r>
            <w:r w:rsidR="009D5906">
              <w:rPr>
                <w:rFonts w:cs="Arial"/>
                <w:bCs/>
                <w:sz w:val="24"/>
              </w:rPr>
              <w:t xml:space="preserve"> </w:t>
            </w:r>
            <w:r w:rsidR="009D5906" w:rsidRPr="009D5906">
              <w:rPr>
                <w:rFonts w:cs="Arial"/>
                <w:bCs/>
                <w:sz w:val="24"/>
              </w:rPr>
              <w:t>Middlesbrough Academies</w:t>
            </w:r>
            <w:r w:rsidR="009D5906">
              <w:rPr>
                <w:rFonts w:cs="Arial"/>
                <w:bCs/>
                <w:sz w:val="24"/>
              </w:rPr>
              <w:t>.</w:t>
            </w:r>
          </w:p>
        </w:tc>
      </w:tr>
      <w:tr w:rsidR="00317F17" w:rsidRPr="009D5906" w14:paraId="44007E0A" w14:textId="77777777" w:rsidTr="009D5906">
        <w:trPr>
          <w:trHeight w:val="567"/>
        </w:trPr>
        <w:tc>
          <w:tcPr>
            <w:tcW w:w="1838" w:type="dxa"/>
            <w:shd w:val="clear" w:color="auto" w:fill="ECECEC"/>
            <w:vAlign w:val="center"/>
          </w:tcPr>
          <w:p w14:paraId="2F13E129" w14:textId="36A2F050" w:rsidR="00317F17" w:rsidRPr="009D5906" w:rsidRDefault="00317F17" w:rsidP="007862D0">
            <w:pPr>
              <w:spacing w:before="100" w:after="100" w:line="276" w:lineRule="auto"/>
              <w:jc w:val="left"/>
              <w:rPr>
                <w:rFonts w:cs="Arial"/>
                <w:bCs/>
                <w:sz w:val="24"/>
              </w:rPr>
            </w:pPr>
            <w:r w:rsidRPr="009D5906">
              <w:rPr>
                <w:rFonts w:cs="Arial"/>
                <w:bCs/>
                <w:sz w:val="24"/>
              </w:rPr>
              <w:t>Reports to</w:t>
            </w:r>
          </w:p>
        </w:tc>
        <w:tc>
          <w:tcPr>
            <w:tcW w:w="7178" w:type="dxa"/>
            <w:vAlign w:val="center"/>
          </w:tcPr>
          <w:p w14:paraId="28B1B1D8" w14:textId="3E7959C6" w:rsidR="00317F17" w:rsidRPr="009D5906" w:rsidRDefault="00317F17" w:rsidP="007862D0">
            <w:pPr>
              <w:spacing w:before="100" w:after="100" w:line="276" w:lineRule="auto"/>
              <w:jc w:val="left"/>
              <w:rPr>
                <w:rFonts w:cs="Arial"/>
                <w:b/>
                <w:color w:val="FF6900"/>
                <w:sz w:val="24"/>
                <w:u w:val="single"/>
              </w:rPr>
            </w:pPr>
            <w:r w:rsidRPr="009D5906">
              <w:rPr>
                <w:rFonts w:cs="Arial"/>
                <w:bCs/>
                <w:sz w:val="24"/>
              </w:rPr>
              <w:t>Headteacher</w:t>
            </w:r>
          </w:p>
        </w:tc>
      </w:tr>
      <w:tr w:rsidR="00317F17" w:rsidRPr="009D5906" w14:paraId="66882A79" w14:textId="77777777" w:rsidTr="009D5906">
        <w:trPr>
          <w:trHeight w:val="567"/>
        </w:trPr>
        <w:tc>
          <w:tcPr>
            <w:tcW w:w="1838" w:type="dxa"/>
            <w:tcBorders>
              <w:bottom w:val="single" w:sz="4" w:space="0" w:color="auto"/>
            </w:tcBorders>
            <w:shd w:val="clear" w:color="auto" w:fill="ECECEC"/>
            <w:vAlign w:val="center"/>
          </w:tcPr>
          <w:p w14:paraId="61F025EA" w14:textId="498962DF" w:rsidR="00317F17" w:rsidRPr="009D5906" w:rsidRDefault="00317F17" w:rsidP="007862D0">
            <w:pPr>
              <w:spacing w:before="100" w:after="100" w:line="276" w:lineRule="auto"/>
              <w:jc w:val="left"/>
              <w:rPr>
                <w:rFonts w:cs="Arial"/>
                <w:bCs/>
                <w:sz w:val="24"/>
              </w:rPr>
            </w:pPr>
            <w:r w:rsidRPr="009D5906">
              <w:rPr>
                <w:rFonts w:cs="Arial"/>
                <w:bCs/>
                <w:sz w:val="24"/>
              </w:rPr>
              <w:t>Hours of work</w:t>
            </w:r>
          </w:p>
        </w:tc>
        <w:tc>
          <w:tcPr>
            <w:tcW w:w="7178" w:type="dxa"/>
            <w:tcBorders>
              <w:bottom w:val="single" w:sz="4" w:space="0" w:color="auto"/>
            </w:tcBorders>
            <w:vAlign w:val="center"/>
          </w:tcPr>
          <w:p w14:paraId="54EB6B82" w14:textId="5D23F8A9" w:rsidR="00317F17" w:rsidRPr="009D5906" w:rsidRDefault="009D5906" w:rsidP="007862D0">
            <w:pPr>
              <w:spacing w:before="100" w:after="100" w:line="276" w:lineRule="auto"/>
              <w:jc w:val="left"/>
              <w:rPr>
                <w:rFonts w:cs="Arial"/>
                <w:b/>
                <w:color w:val="FF6900"/>
                <w:sz w:val="24"/>
                <w:u w:val="single"/>
              </w:rPr>
            </w:pPr>
            <w:r w:rsidRPr="009D5906">
              <w:rPr>
                <w:rFonts w:cs="Arial"/>
                <w:bCs/>
                <w:sz w:val="24"/>
              </w:rPr>
              <w:t>Term Time Only plus PD Days</w:t>
            </w:r>
          </w:p>
        </w:tc>
      </w:tr>
      <w:tr w:rsidR="00317F17" w:rsidRPr="009D5906" w14:paraId="4F5E6DFA" w14:textId="77777777" w:rsidTr="009D5906">
        <w:trPr>
          <w:trHeight w:val="567"/>
        </w:trPr>
        <w:tc>
          <w:tcPr>
            <w:tcW w:w="1838" w:type="dxa"/>
            <w:tcBorders>
              <w:bottom w:val="single" w:sz="4" w:space="0" w:color="auto"/>
            </w:tcBorders>
            <w:shd w:val="clear" w:color="auto" w:fill="ECECEC"/>
            <w:vAlign w:val="center"/>
          </w:tcPr>
          <w:p w14:paraId="10D25268" w14:textId="27E3E472" w:rsidR="00317F17" w:rsidRPr="009D5906" w:rsidRDefault="00CD036F" w:rsidP="007862D0">
            <w:pPr>
              <w:spacing w:before="100" w:after="100" w:line="276" w:lineRule="auto"/>
              <w:jc w:val="left"/>
              <w:rPr>
                <w:rFonts w:cs="Arial"/>
                <w:bCs/>
                <w:sz w:val="24"/>
              </w:rPr>
            </w:pPr>
            <w:r w:rsidRPr="009D5906">
              <w:rPr>
                <w:rFonts w:cs="Arial"/>
                <w:bCs/>
                <w:sz w:val="24"/>
              </w:rPr>
              <w:t>Grade</w:t>
            </w:r>
          </w:p>
        </w:tc>
        <w:tc>
          <w:tcPr>
            <w:tcW w:w="7178" w:type="dxa"/>
            <w:tcBorders>
              <w:bottom w:val="single" w:sz="4" w:space="0" w:color="auto"/>
            </w:tcBorders>
            <w:vAlign w:val="center"/>
          </w:tcPr>
          <w:p w14:paraId="6FB00937" w14:textId="0BB06B0A" w:rsidR="00317F17" w:rsidRPr="009D5906" w:rsidRDefault="002B1A91" w:rsidP="009D5906">
            <w:pPr>
              <w:spacing w:before="100" w:after="100" w:line="276" w:lineRule="auto"/>
              <w:jc w:val="left"/>
              <w:rPr>
                <w:rFonts w:cs="Arial"/>
                <w:bCs/>
                <w:sz w:val="24"/>
              </w:rPr>
            </w:pPr>
            <w:r>
              <w:rPr>
                <w:rFonts w:cs="Arial"/>
                <w:bCs/>
                <w:sz w:val="24"/>
              </w:rPr>
              <w:t>M1 – M6</w:t>
            </w:r>
            <w:r w:rsidR="00031B3C" w:rsidRPr="00031B3C">
              <w:rPr>
                <w:rFonts w:cs="Arial"/>
                <w:bCs/>
                <w:sz w:val="24"/>
              </w:rPr>
              <w:t xml:space="preserve"> + SEN Allowance</w:t>
            </w:r>
          </w:p>
        </w:tc>
      </w:tr>
      <w:tr w:rsidR="007862D0" w:rsidRPr="009D5906" w14:paraId="2E8CE41B" w14:textId="77777777" w:rsidTr="00A54F4D">
        <w:trPr>
          <w:trHeight w:val="283"/>
        </w:trPr>
        <w:tc>
          <w:tcPr>
            <w:tcW w:w="9016" w:type="dxa"/>
            <w:gridSpan w:val="2"/>
            <w:tcBorders>
              <w:top w:val="single" w:sz="4" w:space="0" w:color="auto"/>
              <w:left w:val="nil"/>
              <w:bottom w:val="nil"/>
              <w:right w:val="nil"/>
            </w:tcBorders>
            <w:shd w:val="clear" w:color="auto" w:fill="auto"/>
            <w:vAlign w:val="center"/>
          </w:tcPr>
          <w:p w14:paraId="43984E9B" w14:textId="77777777" w:rsidR="0060242A" w:rsidRDefault="0060242A" w:rsidP="00A54F4D">
            <w:pPr>
              <w:spacing w:before="100" w:after="100" w:line="276" w:lineRule="auto"/>
              <w:jc w:val="left"/>
              <w:rPr>
                <w:rFonts w:cs="Arial"/>
                <w:bCs/>
                <w:sz w:val="24"/>
              </w:rPr>
            </w:pPr>
          </w:p>
          <w:p w14:paraId="4F919D1A" w14:textId="6A6E2D7C" w:rsidR="00637A0A" w:rsidRDefault="009D5906" w:rsidP="00031B3C">
            <w:pPr>
              <w:spacing w:before="100" w:after="100" w:line="276" w:lineRule="auto"/>
              <w:jc w:val="left"/>
              <w:rPr>
                <w:rFonts w:cs="Arial"/>
                <w:bCs/>
                <w:sz w:val="24"/>
              </w:rPr>
            </w:pPr>
            <w:r w:rsidRPr="009D5906">
              <w:rPr>
                <w:rFonts w:cs="Arial"/>
                <w:bCs/>
                <w:sz w:val="24"/>
              </w:rPr>
              <w:t xml:space="preserve">The role of </w:t>
            </w:r>
            <w:r w:rsidR="00637A0A" w:rsidRPr="00637A0A">
              <w:rPr>
                <w:rFonts w:cs="Arial"/>
                <w:bCs/>
                <w:sz w:val="24"/>
              </w:rPr>
              <w:t xml:space="preserve">Teacher </w:t>
            </w:r>
            <w:r w:rsidRPr="009D5906">
              <w:rPr>
                <w:rFonts w:cs="Arial"/>
                <w:bCs/>
                <w:sz w:val="24"/>
              </w:rPr>
              <w:t xml:space="preserve">at River Tees Academies </w:t>
            </w:r>
            <w:r w:rsidR="00031B3C">
              <w:rPr>
                <w:rFonts w:cs="Arial"/>
                <w:bCs/>
                <w:sz w:val="24"/>
              </w:rPr>
              <w:t xml:space="preserve">will </w:t>
            </w:r>
            <w:r w:rsidRPr="009D5906">
              <w:rPr>
                <w:rFonts w:cs="Arial"/>
                <w:bCs/>
                <w:sz w:val="24"/>
              </w:rPr>
              <w:t xml:space="preserve">involve </w:t>
            </w:r>
            <w:r w:rsidR="00637A0A">
              <w:rPr>
                <w:rFonts w:cs="Arial"/>
                <w:bCs/>
                <w:sz w:val="24"/>
              </w:rPr>
              <w:t xml:space="preserve">the </w:t>
            </w:r>
            <w:r w:rsidR="00031B3C" w:rsidRPr="00031B3C">
              <w:rPr>
                <w:rFonts w:cs="Arial"/>
                <w:bCs/>
                <w:sz w:val="24"/>
              </w:rPr>
              <w:t>deliver</w:t>
            </w:r>
            <w:r w:rsidR="00637A0A">
              <w:rPr>
                <w:rFonts w:cs="Arial"/>
                <w:bCs/>
                <w:sz w:val="24"/>
              </w:rPr>
              <w:t>y of</w:t>
            </w:r>
            <w:r w:rsidR="00031B3C" w:rsidRPr="00031B3C">
              <w:rPr>
                <w:rFonts w:cs="Arial"/>
                <w:bCs/>
                <w:sz w:val="24"/>
              </w:rPr>
              <w:t xml:space="preserve"> an outstanding, broad and balanced curriculum for our </w:t>
            </w:r>
            <w:r w:rsidR="00BC4A36">
              <w:rPr>
                <w:rFonts w:cs="Arial"/>
                <w:bCs/>
                <w:sz w:val="24"/>
              </w:rPr>
              <w:t>KS3</w:t>
            </w:r>
            <w:r w:rsidR="00031B3C" w:rsidRPr="00031B3C">
              <w:rPr>
                <w:rFonts w:cs="Arial"/>
                <w:bCs/>
                <w:sz w:val="24"/>
              </w:rPr>
              <w:t xml:space="preserve"> learners</w:t>
            </w:r>
            <w:r w:rsidR="007F033C">
              <w:rPr>
                <w:rFonts w:cs="Arial"/>
                <w:bCs/>
                <w:sz w:val="24"/>
              </w:rPr>
              <w:t xml:space="preserve"> who require a nurture model</w:t>
            </w:r>
            <w:r w:rsidR="00031B3C" w:rsidRPr="00031B3C">
              <w:rPr>
                <w:rFonts w:cs="Arial"/>
                <w:bCs/>
                <w:sz w:val="24"/>
              </w:rPr>
              <w:t>. We use a</w:t>
            </w:r>
            <w:r w:rsidR="00637A0A">
              <w:rPr>
                <w:rFonts w:cs="Arial"/>
                <w:bCs/>
                <w:sz w:val="24"/>
              </w:rPr>
              <w:t xml:space="preserve"> </w:t>
            </w:r>
            <w:r w:rsidR="00031B3C" w:rsidRPr="00031B3C">
              <w:rPr>
                <w:rFonts w:cs="Arial"/>
                <w:bCs/>
                <w:sz w:val="24"/>
              </w:rPr>
              <w:t xml:space="preserve">carefully sequenced and personalised approach that </w:t>
            </w:r>
            <w:r w:rsidR="007F033C">
              <w:rPr>
                <w:rFonts w:cs="Arial"/>
                <w:bCs/>
                <w:sz w:val="24"/>
              </w:rPr>
              <w:t>works towards achieving</w:t>
            </w:r>
            <w:r w:rsidR="00031B3C" w:rsidRPr="00031B3C">
              <w:rPr>
                <w:rFonts w:cs="Arial"/>
                <w:bCs/>
                <w:sz w:val="24"/>
              </w:rPr>
              <w:t xml:space="preserve"> age related expectations while intervening to ensure every</w:t>
            </w:r>
            <w:r w:rsidR="00637A0A">
              <w:rPr>
                <w:rFonts w:cs="Arial"/>
                <w:bCs/>
                <w:sz w:val="24"/>
              </w:rPr>
              <w:t xml:space="preserve"> </w:t>
            </w:r>
            <w:r w:rsidR="00031B3C" w:rsidRPr="00031B3C">
              <w:rPr>
                <w:rFonts w:cs="Arial"/>
                <w:bCs/>
                <w:sz w:val="24"/>
              </w:rPr>
              <w:t>learner can access the curriculum and become ready for the future world of work. We use a relational approach to</w:t>
            </w:r>
            <w:bookmarkStart w:id="1" w:name="_GoBack"/>
            <w:bookmarkEnd w:id="1"/>
            <w:r w:rsidR="00031B3C" w:rsidRPr="00031B3C">
              <w:rPr>
                <w:rFonts w:cs="Arial"/>
                <w:bCs/>
                <w:sz w:val="24"/>
              </w:rPr>
              <w:t xml:space="preserve"> </w:t>
            </w:r>
            <w:r w:rsidR="00637A0A" w:rsidRPr="00031B3C">
              <w:rPr>
                <w:rFonts w:cs="Arial"/>
                <w:bCs/>
                <w:sz w:val="24"/>
              </w:rPr>
              <w:t>behaviour. Teachers</w:t>
            </w:r>
            <w:r w:rsidR="00031B3C" w:rsidRPr="00031B3C">
              <w:rPr>
                <w:rFonts w:cs="Arial"/>
                <w:bCs/>
                <w:sz w:val="24"/>
              </w:rPr>
              <w:t xml:space="preserve"> work closely with our Personal Development Team to ensure that learners get the social and emotional support</w:t>
            </w:r>
            <w:r w:rsidR="00637A0A">
              <w:rPr>
                <w:rFonts w:cs="Arial"/>
                <w:bCs/>
                <w:sz w:val="24"/>
              </w:rPr>
              <w:t xml:space="preserve"> </w:t>
            </w:r>
            <w:r w:rsidR="00031B3C" w:rsidRPr="00031B3C">
              <w:rPr>
                <w:rFonts w:cs="Arial"/>
                <w:bCs/>
                <w:sz w:val="24"/>
              </w:rPr>
              <w:t>needed to enable them to succeed academically.</w:t>
            </w:r>
            <w:r w:rsidR="00637A0A">
              <w:rPr>
                <w:rFonts w:cs="Arial"/>
                <w:bCs/>
                <w:sz w:val="24"/>
              </w:rPr>
              <w:t xml:space="preserve"> </w:t>
            </w:r>
          </w:p>
          <w:p w14:paraId="64871DBE" w14:textId="4D142F3C" w:rsidR="0060242A" w:rsidRPr="009D5906" w:rsidRDefault="00031B3C" w:rsidP="00637A0A">
            <w:pPr>
              <w:spacing w:before="100" w:after="100" w:line="276" w:lineRule="auto"/>
              <w:jc w:val="left"/>
              <w:rPr>
                <w:rFonts w:cs="Arial"/>
                <w:bCs/>
                <w:sz w:val="24"/>
              </w:rPr>
            </w:pPr>
            <w:r w:rsidRPr="00031B3C">
              <w:rPr>
                <w:rFonts w:cs="Arial"/>
                <w:bCs/>
                <w:sz w:val="24"/>
              </w:rPr>
              <w:t>Our team work together in school and across the Trust, sharing their experience, reflecting on best evidence-based</w:t>
            </w:r>
            <w:r w:rsidR="00637A0A">
              <w:rPr>
                <w:rFonts w:cs="Arial"/>
                <w:bCs/>
                <w:sz w:val="24"/>
              </w:rPr>
              <w:t xml:space="preserve"> </w:t>
            </w:r>
            <w:r w:rsidRPr="00031B3C">
              <w:rPr>
                <w:rFonts w:cs="Arial"/>
                <w:bCs/>
                <w:sz w:val="24"/>
              </w:rPr>
              <w:t>research and innovating to discover pedagogies that work for each learner. We are continuously developing approaches that</w:t>
            </w:r>
            <w:r w:rsidR="00637A0A">
              <w:rPr>
                <w:rFonts w:cs="Arial"/>
                <w:bCs/>
                <w:sz w:val="24"/>
              </w:rPr>
              <w:t xml:space="preserve"> </w:t>
            </w:r>
            <w:r w:rsidRPr="00031B3C">
              <w:rPr>
                <w:rFonts w:cs="Arial"/>
                <w:bCs/>
                <w:sz w:val="24"/>
              </w:rPr>
              <w:t>help all our learners to become more confident learners regardless of their starting point.</w:t>
            </w:r>
            <w:r w:rsidR="00637A0A">
              <w:rPr>
                <w:rFonts w:cs="Arial"/>
                <w:bCs/>
                <w:sz w:val="24"/>
              </w:rPr>
              <w:br/>
            </w:r>
          </w:p>
        </w:tc>
      </w:tr>
      <w:tr w:rsidR="007862D0" w:rsidRPr="009D5906" w14:paraId="2A101332" w14:textId="77777777" w:rsidTr="00A54F4D">
        <w:trPr>
          <w:trHeight w:val="283"/>
        </w:trPr>
        <w:tc>
          <w:tcPr>
            <w:tcW w:w="9016" w:type="dxa"/>
            <w:gridSpan w:val="2"/>
            <w:tcBorders>
              <w:top w:val="nil"/>
              <w:left w:val="nil"/>
              <w:bottom w:val="nil"/>
              <w:right w:val="nil"/>
            </w:tcBorders>
            <w:shd w:val="clear" w:color="auto" w:fill="auto"/>
            <w:vAlign w:val="center"/>
          </w:tcPr>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40"/>
            </w:tblGrid>
            <w:tr w:rsidR="008A1DEA" w14:paraId="64429A5F" w14:textId="77777777" w:rsidTr="00A54F4D">
              <w:tc>
                <w:tcPr>
                  <w:tcW w:w="8740" w:type="dxa"/>
                </w:tcPr>
                <w:p w14:paraId="731DDE89" w14:textId="77777777" w:rsidR="00637A0A" w:rsidRPr="00637A0A" w:rsidRDefault="00637A0A" w:rsidP="00637A0A">
                  <w:pPr>
                    <w:spacing w:before="100" w:after="100" w:line="276" w:lineRule="auto"/>
                    <w:ind w:right="126"/>
                    <w:jc w:val="left"/>
                    <w:rPr>
                      <w:rFonts w:cs="Arial"/>
                      <w:b/>
                      <w:bCs/>
                      <w:sz w:val="24"/>
                    </w:rPr>
                  </w:pPr>
                  <w:bookmarkStart w:id="2" w:name="_Hlk164844282"/>
                  <w:r w:rsidRPr="00637A0A">
                    <w:rPr>
                      <w:rFonts w:cs="Arial"/>
                      <w:b/>
                      <w:bCs/>
                      <w:sz w:val="24"/>
                    </w:rPr>
                    <w:t>Teaching</w:t>
                  </w:r>
                </w:p>
                <w:p w14:paraId="5BEF2F52" w14:textId="0DB92625" w:rsidR="00637A0A" w:rsidRPr="00637A0A" w:rsidRDefault="00637A0A" w:rsidP="00637A0A">
                  <w:pPr>
                    <w:pStyle w:val="ListParagraph"/>
                    <w:numPr>
                      <w:ilvl w:val="0"/>
                      <w:numId w:val="49"/>
                    </w:numPr>
                    <w:spacing w:before="100" w:after="100"/>
                    <w:ind w:right="126"/>
                    <w:jc w:val="left"/>
                    <w:rPr>
                      <w:rFonts w:cs="Arial"/>
                      <w:bCs/>
                      <w:sz w:val="24"/>
                      <w:szCs w:val="24"/>
                    </w:rPr>
                  </w:pPr>
                  <w:r w:rsidRPr="00637A0A">
                    <w:rPr>
                      <w:rFonts w:cs="Arial"/>
                      <w:bCs/>
                      <w:sz w:val="24"/>
                      <w:szCs w:val="24"/>
                    </w:rPr>
                    <w:t>Plan work in accordance with the National Curriculum programmes of study</w:t>
                  </w:r>
                  <w:r>
                    <w:rPr>
                      <w:rFonts w:cs="Arial"/>
                      <w:bCs/>
                      <w:sz w:val="24"/>
                      <w:szCs w:val="24"/>
                    </w:rPr>
                    <w:t>.</w:t>
                  </w:r>
                </w:p>
                <w:p w14:paraId="01F738E1" w14:textId="12F90AF9" w:rsidR="00637A0A" w:rsidRPr="00637A0A" w:rsidRDefault="00637A0A" w:rsidP="00637A0A">
                  <w:pPr>
                    <w:pStyle w:val="ListParagraph"/>
                    <w:numPr>
                      <w:ilvl w:val="0"/>
                      <w:numId w:val="49"/>
                    </w:numPr>
                    <w:spacing w:before="100" w:after="100"/>
                    <w:ind w:right="126"/>
                    <w:jc w:val="left"/>
                    <w:rPr>
                      <w:rFonts w:cs="Arial"/>
                      <w:bCs/>
                      <w:sz w:val="24"/>
                      <w:szCs w:val="24"/>
                    </w:rPr>
                  </w:pPr>
                  <w:r w:rsidRPr="00637A0A">
                    <w:rPr>
                      <w:rFonts w:cs="Arial"/>
                      <w:bCs/>
                      <w:sz w:val="24"/>
                      <w:szCs w:val="24"/>
                    </w:rPr>
                    <w:t>Liaise with relevant colleagues on the planning or units of work for collaborative delivery</w:t>
                  </w:r>
                  <w:r>
                    <w:rPr>
                      <w:rFonts w:cs="Arial"/>
                      <w:bCs/>
                      <w:sz w:val="24"/>
                      <w:szCs w:val="24"/>
                    </w:rPr>
                    <w:t>.</w:t>
                  </w:r>
                </w:p>
                <w:p w14:paraId="044DCC49" w14:textId="7726A867" w:rsidR="00637A0A" w:rsidRPr="00637A0A" w:rsidRDefault="00637A0A" w:rsidP="00637A0A">
                  <w:pPr>
                    <w:pStyle w:val="ListParagraph"/>
                    <w:numPr>
                      <w:ilvl w:val="0"/>
                      <w:numId w:val="49"/>
                    </w:numPr>
                    <w:spacing w:before="100" w:after="100"/>
                    <w:ind w:right="126"/>
                    <w:jc w:val="left"/>
                    <w:rPr>
                      <w:rFonts w:cs="Arial"/>
                      <w:bCs/>
                      <w:sz w:val="24"/>
                      <w:szCs w:val="24"/>
                    </w:rPr>
                  </w:pPr>
                  <w:r w:rsidRPr="00637A0A">
                    <w:rPr>
                      <w:rFonts w:cs="Arial"/>
                      <w:bCs/>
                      <w:sz w:val="24"/>
                      <w:szCs w:val="24"/>
                    </w:rPr>
                    <w:t>Work in collaboration with Personal Development Leads, SENCO and other support staff</w:t>
                  </w:r>
                  <w:r>
                    <w:rPr>
                      <w:rFonts w:cs="Arial"/>
                      <w:bCs/>
                      <w:sz w:val="24"/>
                      <w:szCs w:val="24"/>
                    </w:rPr>
                    <w:t>.</w:t>
                  </w:r>
                </w:p>
                <w:p w14:paraId="37A2B702" w14:textId="21176F3B" w:rsidR="00637A0A" w:rsidRPr="00637A0A" w:rsidRDefault="00637A0A" w:rsidP="00637A0A">
                  <w:pPr>
                    <w:pStyle w:val="ListParagraph"/>
                    <w:numPr>
                      <w:ilvl w:val="0"/>
                      <w:numId w:val="49"/>
                    </w:numPr>
                    <w:spacing w:before="100" w:after="100"/>
                    <w:ind w:right="126"/>
                    <w:jc w:val="left"/>
                    <w:rPr>
                      <w:rFonts w:cs="Arial"/>
                      <w:bCs/>
                      <w:sz w:val="24"/>
                      <w:szCs w:val="24"/>
                    </w:rPr>
                  </w:pPr>
                  <w:r w:rsidRPr="00637A0A">
                    <w:rPr>
                      <w:rFonts w:cs="Arial"/>
                      <w:bCs/>
                      <w:sz w:val="24"/>
                      <w:szCs w:val="24"/>
                    </w:rPr>
                    <w:t>Consider student’s prior level of attainment and use them to set targets for future improvements</w:t>
                  </w:r>
                  <w:r>
                    <w:rPr>
                      <w:rFonts w:cs="Arial"/>
                      <w:bCs/>
                      <w:sz w:val="24"/>
                      <w:szCs w:val="24"/>
                    </w:rPr>
                    <w:t>.</w:t>
                  </w:r>
                </w:p>
                <w:p w14:paraId="785391D1" w14:textId="4F380819" w:rsidR="00637A0A" w:rsidRPr="00637A0A" w:rsidRDefault="00637A0A" w:rsidP="00637A0A">
                  <w:pPr>
                    <w:pStyle w:val="ListParagraph"/>
                    <w:numPr>
                      <w:ilvl w:val="0"/>
                      <w:numId w:val="49"/>
                    </w:numPr>
                    <w:spacing w:before="100" w:after="100"/>
                    <w:ind w:right="126"/>
                    <w:jc w:val="left"/>
                    <w:rPr>
                      <w:rFonts w:cs="Arial"/>
                      <w:bCs/>
                      <w:sz w:val="24"/>
                      <w:szCs w:val="24"/>
                    </w:rPr>
                  </w:pPr>
                  <w:r w:rsidRPr="00637A0A">
                    <w:rPr>
                      <w:rFonts w:cs="Arial"/>
                      <w:bCs/>
                      <w:sz w:val="24"/>
                      <w:szCs w:val="24"/>
                    </w:rPr>
                    <w:t>Set high expectations for students’ behaviour by establishing a purposeful working atmosphere in accordance with the RTMAT behaviour policy.</w:t>
                  </w:r>
                </w:p>
                <w:p w14:paraId="390E087F" w14:textId="705747C6" w:rsidR="00637A0A" w:rsidRPr="00637A0A" w:rsidRDefault="00637A0A" w:rsidP="00637A0A">
                  <w:pPr>
                    <w:pStyle w:val="ListParagraph"/>
                    <w:numPr>
                      <w:ilvl w:val="0"/>
                      <w:numId w:val="49"/>
                    </w:numPr>
                    <w:spacing w:before="100" w:after="100"/>
                    <w:ind w:right="126"/>
                    <w:jc w:val="left"/>
                    <w:rPr>
                      <w:rFonts w:cs="Arial"/>
                      <w:bCs/>
                      <w:sz w:val="24"/>
                      <w:szCs w:val="24"/>
                    </w:rPr>
                  </w:pPr>
                  <w:r w:rsidRPr="00637A0A">
                    <w:rPr>
                      <w:rFonts w:cs="Arial"/>
                      <w:bCs/>
                      <w:sz w:val="24"/>
                      <w:szCs w:val="24"/>
                    </w:rPr>
                    <w:lastRenderedPageBreak/>
                    <w:t>Set appropriate and demanding expectations for students’ learning, motivation and presentation of work.</w:t>
                  </w:r>
                </w:p>
                <w:p w14:paraId="61AA7B21" w14:textId="6A099C2C" w:rsidR="008A1DEA" w:rsidRPr="008A1DEA" w:rsidRDefault="00637A0A" w:rsidP="00637A0A">
                  <w:pPr>
                    <w:pStyle w:val="ListParagraph"/>
                    <w:numPr>
                      <w:ilvl w:val="0"/>
                      <w:numId w:val="49"/>
                    </w:numPr>
                    <w:spacing w:before="100" w:after="100"/>
                    <w:ind w:right="126"/>
                    <w:jc w:val="left"/>
                    <w:rPr>
                      <w:rFonts w:cs="Arial"/>
                      <w:b/>
                      <w:bCs/>
                      <w:sz w:val="24"/>
                    </w:rPr>
                  </w:pPr>
                  <w:r w:rsidRPr="00637A0A">
                    <w:rPr>
                      <w:rFonts w:cs="Arial"/>
                      <w:bCs/>
                      <w:sz w:val="24"/>
                      <w:szCs w:val="24"/>
                    </w:rPr>
                    <w:t>Planning, implementation and delivery of specific programmes to develop progression for young people with SEN.</w:t>
                  </w:r>
                </w:p>
              </w:tc>
            </w:tr>
          </w:tbl>
          <w:p w14:paraId="5607A88D" w14:textId="77777777" w:rsidR="00A54F4D" w:rsidRDefault="00A54F4D" w:rsidP="00EF6931">
            <w:pPr>
              <w:spacing w:before="100" w:after="100" w:line="276" w:lineRule="auto"/>
              <w:ind w:right="126"/>
              <w:jc w:val="left"/>
              <w:rPr>
                <w:rFonts w:cs="Arial"/>
                <w:bCs/>
                <w:sz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40"/>
            </w:tblGrid>
            <w:tr w:rsidR="008A1DEA" w14:paraId="61DD9A73" w14:textId="77777777" w:rsidTr="008A1DEA">
              <w:tc>
                <w:tcPr>
                  <w:tcW w:w="8790" w:type="dxa"/>
                </w:tcPr>
                <w:p w14:paraId="63F65A13" w14:textId="77777777" w:rsidR="00637A0A" w:rsidRPr="00637A0A" w:rsidRDefault="00637A0A" w:rsidP="00637A0A">
                  <w:pPr>
                    <w:spacing w:before="100" w:after="100" w:line="276" w:lineRule="auto"/>
                    <w:ind w:right="126"/>
                    <w:jc w:val="left"/>
                    <w:rPr>
                      <w:rFonts w:cs="Arial"/>
                      <w:b/>
                      <w:bCs/>
                      <w:sz w:val="24"/>
                    </w:rPr>
                  </w:pPr>
                  <w:r w:rsidRPr="00637A0A">
                    <w:rPr>
                      <w:rFonts w:cs="Arial"/>
                      <w:b/>
                      <w:bCs/>
                      <w:sz w:val="24"/>
                    </w:rPr>
                    <w:t>Assessment, Recording &amp; Reporting</w:t>
                  </w:r>
                </w:p>
                <w:p w14:paraId="7CEA7286" w14:textId="26DA0A8E" w:rsidR="00637A0A" w:rsidRPr="00637A0A" w:rsidRDefault="00637A0A" w:rsidP="00637A0A">
                  <w:pPr>
                    <w:pStyle w:val="ListParagraph"/>
                    <w:numPr>
                      <w:ilvl w:val="0"/>
                      <w:numId w:val="49"/>
                    </w:numPr>
                    <w:spacing w:before="100" w:after="100"/>
                    <w:ind w:right="126"/>
                    <w:jc w:val="left"/>
                    <w:rPr>
                      <w:rFonts w:cs="Arial"/>
                      <w:bCs/>
                      <w:sz w:val="24"/>
                      <w:szCs w:val="24"/>
                    </w:rPr>
                  </w:pPr>
                  <w:r w:rsidRPr="00637A0A">
                    <w:rPr>
                      <w:rFonts w:cs="Arial"/>
                      <w:bCs/>
                      <w:sz w:val="24"/>
                      <w:szCs w:val="24"/>
                    </w:rPr>
                    <w:t>Maintain notes and plans of lessons undertaken and records of students’ work</w:t>
                  </w:r>
                  <w:r>
                    <w:rPr>
                      <w:rFonts w:cs="Arial"/>
                      <w:bCs/>
                      <w:sz w:val="24"/>
                      <w:szCs w:val="24"/>
                    </w:rPr>
                    <w:t>.</w:t>
                  </w:r>
                </w:p>
                <w:p w14:paraId="493886E6" w14:textId="720160EA" w:rsidR="00637A0A" w:rsidRPr="00637A0A" w:rsidRDefault="00637A0A" w:rsidP="00637A0A">
                  <w:pPr>
                    <w:pStyle w:val="ListParagraph"/>
                    <w:numPr>
                      <w:ilvl w:val="0"/>
                      <w:numId w:val="49"/>
                    </w:numPr>
                    <w:spacing w:before="100" w:after="100"/>
                    <w:ind w:right="126"/>
                    <w:jc w:val="left"/>
                    <w:rPr>
                      <w:rFonts w:cs="Arial"/>
                      <w:bCs/>
                      <w:sz w:val="24"/>
                      <w:szCs w:val="24"/>
                    </w:rPr>
                  </w:pPr>
                  <w:r w:rsidRPr="00637A0A">
                    <w:rPr>
                      <w:rFonts w:cs="Arial"/>
                      <w:bCs/>
                      <w:sz w:val="24"/>
                      <w:szCs w:val="24"/>
                    </w:rPr>
                    <w:t>Feedback and assessment pupils work on a regular basis in accordance with RTMAT policies and procedures.</w:t>
                  </w:r>
                </w:p>
                <w:p w14:paraId="189C0817" w14:textId="40DDE637" w:rsidR="00637A0A" w:rsidRPr="00637A0A" w:rsidRDefault="00637A0A" w:rsidP="00637A0A">
                  <w:pPr>
                    <w:pStyle w:val="ListParagraph"/>
                    <w:numPr>
                      <w:ilvl w:val="0"/>
                      <w:numId w:val="49"/>
                    </w:numPr>
                    <w:spacing w:before="100" w:after="100"/>
                    <w:ind w:right="126"/>
                    <w:jc w:val="left"/>
                    <w:rPr>
                      <w:rFonts w:cs="Arial"/>
                      <w:bCs/>
                      <w:sz w:val="24"/>
                      <w:szCs w:val="24"/>
                    </w:rPr>
                  </w:pPr>
                  <w:r w:rsidRPr="00637A0A">
                    <w:rPr>
                      <w:rFonts w:cs="Arial"/>
                      <w:bCs/>
                      <w:sz w:val="24"/>
                      <w:szCs w:val="24"/>
                    </w:rPr>
                    <w:t>Keeping accurate records of each individual pupil’s progress.</w:t>
                  </w:r>
                </w:p>
                <w:p w14:paraId="34EF085D" w14:textId="6DCBA085" w:rsidR="00637A0A" w:rsidRPr="00637A0A" w:rsidRDefault="00637A0A" w:rsidP="00637A0A">
                  <w:pPr>
                    <w:pStyle w:val="ListParagraph"/>
                    <w:numPr>
                      <w:ilvl w:val="0"/>
                      <w:numId w:val="49"/>
                    </w:numPr>
                    <w:spacing w:before="100" w:after="100"/>
                    <w:ind w:right="126"/>
                    <w:jc w:val="left"/>
                    <w:rPr>
                      <w:rFonts w:cs="Arial"/>
                      <w:bCs/>
                      <w:sz w:val="24"/>
                      <w:szCs w:val="24"/>
                    </w:rPr>
                  </w:pPr>
                  <w:r w:rsidRPr="00637A0A">
                    <w:rPr>
                      <w:rFonts w:cs="Arial"/>
                      <w:bCs/>
                      <w:sz w:val="24"/>
                      <w:szCs w:val="24"/>
                    </w:rPr>
                    <w:t>Carry out assessment programmes such as reports as agreed by RTMAT.</w:t>
                  </w:r>
                </w:p>
                <w:p w14:paraId="51209F7E" w14:textId="412A1022" w:rsidR="00637A0A" w:rsidRPr="00637A0A" w:rsidRDefault="00637A0A" w:rsidP="00637A0A">
                  <w:pPr>
                    <w:pStyle w:val="ListParagraph"/>
                    <w:numPr>
                      <w:ilvl w:val="0"/>
                      <w:numId w:val="49"/>
                    </w:numPr>
                    <w:spacing w:before="100" w:after="100"/>
                    <w:ind w:right="126"/>
                    <w:jc w:val="left"/>
                    <w:rPr>
                      <w:rFonts w:cs="Arial"/>
                      <w:bCs/>
                      <w:sz w:val="24"/>
                      <w:szCs w:val="24"/>
                    </w:rPr>
                  </w:pPr>
                  <w:r w:rsidRPr="00637A0A">
                    <w:rPr>
                      <w:rFonts w:cs="Arial"/>
                      <w:bCs/>
                      <w:sz w:val="24"/>
                      <w:szCs w:val="24"/>
                    </w:rPr>
                    <w:t>Organising the displaying of pupils work in and around particular Teaching areas and/ or other places as required.</w:t>
                  </w:r>
                </w:p>
                <w:p w14:paraId="6B937817" w14:textId="1B2B97CB" w:rsidR="00637A0A" w:rsidRPr="00637A0A" w:rsidRDefault="00637A0A" w:rsidP="00637A0A">
                  <w:pPr>
                    <w:pStyle w:val="ListParagraph"/>
                    <w:numPr>
                      <w:ilvl w:val="0"/>
                      <w:numId w:val="49"/>
                    </w:numPr>
                    <w:spacing w:before="100" w:after="100"/>
                    <w:ind w:right="126"/>
                    <w:jc w:val="left"/>
                    <w:rPr>
                      <w:rFonts w:cs="Arial"/>
                      <w:bCs/>
                      <w:sz w:val="24"/>
                      <w:szCs w:val="24"/>
                    </w:rPr>
                  </w:pPr>
                  <w:r w:rsidRPr="00637A0A">
                    <w:rPr>
                      <w:rFonts w:cs="Arial"/>
                      <w:bCs/>
                      <w:sz w:val="24"/>
                      <w:szCs w:val="24"/>
                    </w:rPr>
                    <w:t>Be familiar with the Code of Practice for identification and assessment of Special Educational Needs and keep appropriate records on Individual</w:t>
                  </w:r>
                  <w:r w:rsidR="00923DFF">
                    <w:rPr>
                      <w:rFonts w:cs="Arial"/>
                      <w:bCs/>
                      <w:sz w:val="24"/>
                      <w:szCs w:val="24"/>
                    </w:rPr>
                    <w:t>.</w:t>
                  </w:r>
                </w:p>
                <w:p w14:paraId="137309F6" w14:textId="77777777" w:rsidR="00637A0A" w:rsidRPr="00637A0A" w:rsidRDefault="00637A0A" w:rsidP="00637A0A">
                  <w:pPr>
                    <w:pStyle w:val="ListParagraph"/>
                    <w:numPr>
                      <w:ilvl w:val="0"/>
                      <w:numId w:val="49"/>
                    </w:numPr>
                    <w:spacing w:before="100" w:after="100"/>
                    <w:ind w:right="126"/>
                    <w:jc w:val="left"/>
                    <w:rPr>
                      <w:rFonts w:cs="Arial"/>
                      <w:bCs/>
                      <w:sz w:val="24"/>
                      <w:szCs w:val="24"/>
                    </w:rPr>
                  </w:pPr>
                  <w:r w:rsidRPr="00637A0A">
                    <w:rPr>
                      <w:rFonts w:cs="Arial"/>
                      <w:bCs/>
                      <w:sz w:val="24"/>
                      <w:szCs w:val="24"/>
                    </w:rPr>
                    <w:t>Education, Health and Care Plans for students.</w:t>
                  </w:r>
                </w:p>
                <w:p w14:paraId="3F51E2BB" w14:textId="0D4238AE" w:rsidR="00637A0A" w:rsidRPr="00637A0A" w:rsidRDefault="00637A0A" w:rsidP="00637A0A">
                  <w:pPr>
                    <w:pStyle w:val="ListParagraph"/>
                    <w:numPr>
                      <w:ilvl w:val="0"/>
                      <w:numId w:val="49"/>
                    </w:numPr>
                    <w:spacing w:before="100" w:after="100"/>
                    <w:ind w:right="126"/>
                    <w:jc w:val="left"/>
                    <w:rPr>
                      <w:rFonts w:cs="Arial"/>
                      <w:bCs/>
                      <w:sz w:val="24"/>
                      <w:szCs w:val="24"/>
                    </w:rPr>
                  </w:pPr>
                  <w:r w:rsidRPr="00637A0A">
                    <w:rPr>
                      <w:rFonts w:cs="Arial"/>
                      <w:bCs/>
                      <w:sz w:val="24"/>
                      <w:szCs w:val="24"/>
                    </w:rPr>
                    <w:t>Ensuring that learning resources are used effectively.</w:t>
                  </w:r>
                </w:p>
                <w:p w14:paraId="7ACB3C84" w14:textId="726B103F" w:rsidR="008A1DEA" w:rsidRPr="00637A0A" w:rsidRDefault="00637A0A" w:rsidP="00637A0A">
                  <w:pPr>
                    <w:pStyle w:val="ListParagraph"/>
                    <w:numPr>
                      <w:ilvl w:val="0"/>
                      <w:numId w:val="49"/>
                    </w:numPr>
                    <w:spacing w:before="100" w:after="100"/>
                    <w:ind w:right="126"/>
                    <w:jc w:val="left"/>
                    <w:rPr>
                      <w:rFonts w:cs="Arial"/>
                      <w:bCs/>
                      <w:sz w:val="24"/>
                    </w:rPr>
                  </w:pPr>
                  <w:r w:rsidRPr="00637A0A">
                    <w:rPr>
                      <w:rFonts w:cs="Arial"/>
                      <w:bCs/>
                      <w:sz w:val="24"/>
                      <w:szCs w:val="24"/>
                    </w:rPr>
                    <w:t>Maintaining the tutor group register in accordance with River Tees Multi Academy Trust policies and legal requirements</w:t>
                  </w:r>
                  <w:r w:rsidR="00923DFF">
                    <w:rPr>
                      <w:rFonts w:cs="Arial"/>
                      <w:bCs/>
                      <w:sz w:val="24"/>
                      <w:szCs w:val="24"/>
                    </w:rPr>
                    <w:t>.</w:t>
                  </w:r>
                </w:p>
              </w:tc>
            </w:tr>
          </w:tbl>
          <w:p w14:paraId="0B35A842" w14:textId="0BBBB538" w:rsidR="008A1DEA" w:rsidRDefault="008A1DEA" w:rsidP="00EF6931">
            <w:pPr>
              <w:spacing w:before="100" w:after="100" w:line="276" w:lineRule="auto"/>
              <w:ind w:right="126"/>
              <w:jc w:val="left"/>
              <w:rPr>
                <w:rFonts w:cs="Arial"/>
                <w:bCs/>
                <w:sz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40"/>
            </w:tblGrid>
            <w:tr w:rsidR="00470CE6" w14:paraId="56F072DE" w14:textId="77777777" w:rsidTr="00470CE6">
              <w:tc>
                <w:tcPr>
                  <w:tcW w:w="8790" w:type="dxa"/>
                </w:tcPr>
                <w:p w14:paraId="4D5C840B" w14:textId="77777777" w:rsidR="00923DFF" w:rsidRPr="00923DFF" w:rsidRDefault="00923DFF" w:rsidP="00923DFF">
                  <w:pPr>
                    <w:spacing w:before="100" w:after="100" w:line="276" w:lineRule="auto"/>
                    <w:ind w:right="126"/>
                    <w:jc w:val="left"/>
                    <w:rPr>
                      <w:rFonts w:cs="Arial"/>
                      <w:b/>
                      <w:bCs/>
                      <w:sz w:val="24"/>
                    </w:rPr>
                  </w:pPr>
                  <w:r w:rsidRPr="00923DFF">
                    <w:rPr>
                      <w:rFonts w:cs="Arial"/>
                      <w:b/>
                      <w:bCs/>
                      <w:sz w:val="24"/>
                    </w:rPr>
                    <w:t>Pastoral Work</w:t>
                  </w:r>
                </w:p>
                <w:p w14:paraId="714273C2" w14:textId="6B68EEEE" w:rsidR="00923DFF" w:rsidRPr="00923DFF" w:rsidRDefault="00923DFF" w:rsidP="00923DFF">
                  <w:pPr>
                    <w:pStyle w:val="ListParagraph"/>
                    <w:numPr>
                      <w:ilvl w:val="0"/>
                      <w:numId w:val="49"/>
                    </w:numPr>
                    <w:spacing w:before="100" w:after="100"/>
                    <w:ind w:right="126"/>
                    <w:jc w:val="left"/>
                    <w:rPr>
                      <w:rFonts w:cs="Arial"/>
                      <w:bCs/>
                      <w:sz w:val="24"/>
                      <w:szCs w:val="24"/>
                    </w:rPr>
                  </w:pPr>
                  <w:r w:rsidRPr="00923DFF">
                    <w:rPr>
                      <w:rFonts w:cs="Arial"/>
                      <w:bCs/>
                      <w:sz w:val="24"/>
                      <w:szCs w:val="24"/>
                    </w:rPr>
                    <w:t>Undertake responsibility for a tutor group as required including tutor/student interviews.</w:t>
                  </w:r>
                </w:p>
                <w:p w14:paraId="1D5FCA8C" w14:textId="10B95315" w:rsidR="00923DFF" w:rsidRPr="00923DFF" w:rsidRDefault="00923DFF" w:rsidP="00923DFF">
                  <w:pPr>
                    <w:pStyle w:val="ListParagraph"/>
                    <w:numPr>
                      <w:ilvl w:val="0"/>
                      <w:numId w:val="49"/>
                    </w:numPr>
                    <w:spacing w:before="100" w:after="100"/>
                    <w:ind w:right="126"/>
                    <w:jc w:val="left"/>
                    <w:rPr>
                      <w:rFonts w:cs="Arial"/>
                      <w:bCs/>
                      <w:sz w:val="24"/>
                      <w:szCs w:val="24"/>
                    </w:rPr>
                  </w:pPr>
                  <w:r w:rsidRPr="00923DFF">
                    <w:rPr>
                      <w:rFonts w:cs="Arial"/>
                      <w:bCs/>
                      <w:sz w:val="24"/>
                      <w:szCs w:val="24"/>
                    </w:rPr>
                    <w:t>Be the first point of contact for parents of students in the tutor group.</w:t>
                  </w:r>
                </w:p>
                <w:p w14:paraId="7EEA1414" w14:textId="2B0E3AC4" w:rsidR="00923DFF" w:rsidRPr="00923DFF" w:rsidRDefault="00923DFF" w:rsidP="00923DFF">
                  <w:pPr>
                    <w:pStyle w:val="ListParagraph"/>
                    <w:numPr>
                      <w:ilvl w:val="0"/>
                      <w:numId w:val="49"/>
                    </w:numPr>
                    <w:spacing w:before="100" w:after="100"/>
                    <w:ind w:right="126"/>
                    <w:jc w:val="left"/>
                    <w:rPr>
                      <w:rFonts w:cs="Arial"/>
                      <w:bCs/>
                      <w:sz w:val="24"/>
                      <w:szCs w:val="24"/>
                    </w:rPr>
                  </w:pPr>
                  <w:r w:rsidRPr="00923DFF">
                    <w:rPr>
                      <w:rFonts w:cs="Arial"/>
                      <w:bCs/>
                      <w:sz w:val="24"/>
                      <w:szCs w:val="24"/>
                    </w:rPr>
                    <w:t>Monitor (and set targets for) the social and academic progress of individuals in the tutor group.</w:t>
                  </w:r>
                </w:p>
                <w:p w14:paraId="75113E72" w14:textId="514EE863" w:rsidR="00923DFF" w:rsidRPr="00923DFF" w:rsidRDefault="00923DFF" w:rsidP="00923DFF">
                  <w:pPr>
                    <w:pStyle w:val="ListParagraph"/>
                    <w:numPr>
                      <w:ilvl w:val="0"/>
                      <w:numId w:val="49"/>
                    </w:numPr>
                    <w:spacing w:before="100" w:after="100"/>
                    <w:ind w:right="126"/>
                    <w:jc w:val="left"/>
                    <w:rPr>
                      <w:rFonts w:cs="Arial"/>
                      <w:bCs/>
                      <w:sz w:val="24"/>
                      <w:szCs w:val="24"/>
                    </w:rPr>
                  </w:pPr>
                  <w:r w:rsidRPr="00923DFF">
                    <w:rPr>
                      <w:rFonts w:cs="Arial"/>
                      <w:bCs/>
                      <w:sz w:val="24"/>
                      <w:szCs w:val="24"/>
                    </w:rPr>
                    <w:t>Promote good attendance and monitor in accordance with the school's attendance policy.</w:t>
                  </w:r>
                </w:p>
                <w:p w14:paraId="67377E2D" w14:textId="3EBE5F09" w:rsidR="00470CE6" w:rsidRDefault="00923DFF" w:rsidP="00923DFF">
                  <w:pPr>
                    <w:pStyle w:val="ListParagraph"/>
                    <w:numPr>
                      <w:ilvl w:val="0"/>
                      <w:numId w:val="49"/>
                    </w:numPr>
                    <w:spacing w:before="100" w:after="100"/>
                    <w:ind w:right="126"/>
                    <w:jc w:val="left"/>
                    <w:rPr>
                      <w:rFonts w:cs="Arial"/>
                      <w:bCs/>
                      <w:sz w:val="24"/>
                    </w:rPr>
                  </w:pPr>
                  <w:r w:rsidRPr="00923DFF">
                    <w:rPr>
                      <w:rFonts w:cs="Arial"/>
                      <w:bCs/>
                      <w:sz w:val="24"/>
                      <w:szCs w:val="24"/>
                    </w:rPr>
                    <w:t>Follow RTMAT procedures and National Guidance on ‘Keeping Children Safe in Education’.</w:t>
                  </w:r>
                </w:p>
              </w:tc>
            </w:tr>
          </w:tbl>
          <w:p w14:paraId="3B23DEBD" w14:textId="274C2626" w:rsidR="00470CE6" w:rsidRDefault="00470CE6" w:rsidP="00EF6931">
            <w:pPr>
              <w:spacing w:before="100" w:after="100" w:line="276" w:lineRule="auto"/>
              <w:ind w:right="126"/>
              <w:jc w:val="left"/>
              <w:rPr>
                <w:rFonts w:cs="Arial"/>
                <w:bCs/>
                <w:sz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40"/>
            </w:tblGrid>
            <w:tr w:rsidR="00470CE6" w14:paraId="6AC7269F" w14:textId="77777777" w:rsidTr="00470CE6">
              <w:tc>
                <w:tcPr>
                  <w:tcW w:w="8790" w:type="dxa"/>
                </w:tcPr>
                <w:p w14:paraId="7BDFC102" w14:textId="77777777" w:rsidR="00923DFF" w:rsidRPr="00923DFF" w:rsidRDefault="00923DFF" w:rsidP="00923DFF">
                  <w:pPr>
                    <w:spacing w:before="100" w:after="100" w:line="276" w:lineRule="auto"/>
                    <w:ind w:right="126"/>
                    <w:jc w:val="left"/>
                    <w:rPr>
                      <w:rFonts w:cs="Arial"/>
                      <w:b/>
                      <w:bCs/>
                      <w:sz w:val="24"/>
                    </w:rPr>
                  </w:pPr>
                  <w:r w:rsidRPr="00923DFF">
                    <w:rPr>
                      <w:rFonts w:cs="Arial"/>
                      <w:b/>
                      <w:bCs/>
                      <w:sz w:val="24"/>
                    </w:rPr>
                    <w:lastRenderedPageBreak/>
                    <w:t>Professional Standards</w:t>
                  </w:r>
                </w:p>
                <w:p w14:paraId="51FC752B" w14:textId="27CFC357" w:rsidR="00923DFF" w:rsidRPr="00923DFF" w:rsidRDefault="00923DFF" w:rsidP="00923DFF">
                  <w:pPr>
                    <w:pStyle w:val="ListParagraph"/>
                    <w:numPr>
                      <w:ilvl w:val="0"/>
                      <w:numId w:val="49"/>
                    </w:numPr>
                    <w:spacing w:before="100" w:after="100"/>
                    <w:ind w:right="126"/>
                    <w:jc w:val="left"/>
                    <w:rPr>
                      <w:rFonts w:cs="Arial"/>
                      <w:bCs/>
                      <w:sz w:val="24"/>
                      <w:szCs w:val="24"/>
                    </w:rPr>
                  </w:pPr>
                  <w:r w:rsidRPr="00923DFF">
                    <w:rPr>
                      <w:rFonts w:cs="Arial"/>
                      <w:bCs/>
                      <w:sz w:val="24"/>
                      <w:szCs w:val="24"/>
                    </w:rPr>
                    <w:t>Support the aims of RTMAT to promote a ‘learning community’</w:t>
                  </w:r>
                  <w:r>
                    <w:rPr>
                      <w:rFonts w:cs="Arial"/>
                      <w:bCs/>
                      <w:sz w:val="24"/>
                      <w:szCs w:val="24"/>
                    </w:rPr>
                    <w:t>.</w:t>
                  </w:r>
                </w:p>
                <w:p w14:paraId="5D27CDCF" w14:textId="6885BB91" w:rsidR="00923DFF" w:rsidRPr="00923DFF" w:rsidRDefault="00923DFF" w:rsidP="00923DFF">
                  <w:pPr>
                    <w:pStyle w:val="ListParagraph"/>
                    <w:numPr>
                      <w:ilvl w:val="0"/>
                      <w:numId w:val="49"/>
                    </w:numPr>
                    <w:spacing w:before="100" w:after="100"/>
                    <w:ind w:right="126"/>
                    <w:jc w:val="left"/>
                    <w:rPr>
                      <w:rFonts w:cs="Arial"/>
                      <w:bCs/>
                      <w:sz w:val="24"/>
                      <w:szCs w:val="24"/>
                    </w:rPr>
                  </w:pPr>
                  <w:r w:rsidRPr="00923DFF">
                    <w:rPr>
                      <w:rFonts w:cs="Arial"/>
                      <w:bCs/>
                      <w:sz w:val="24"/>
                      <w:szCs w:val="24"/>
                    </w:rPr>
                    <w:t>Treat all members of the community, colleagues and students, with respect and consideration</w:t>
                  </w:r>
                  <w:r>
                    <w:rPr>
                      <w:rFonts w:cs="Arial"/>
                      <w:bCs/>
                      <w:sz w:val="24"/>
                      <w:szCs w:val="24"/>
                    </w:rPr>
                    <w:t>.</w:t>
                  </w:r>
                </w:p>
                <w:p w14:paraId="5B0F5A36" w14:textId="549204FA" w:rsidR="00923DFF" w:rsidRPr="00923DFF" w:rsidRDefault="00923DFF" w:rsidP="00923DFF">
                  <w:pPr>
                    <w:pStyle w:val="ListParagraph"/>
                    <w:numPr>
                      <w:ilvl w:val="0"/>
                      <w:numId w:val="49"/>
                    </w:numPr>
                    <w:spacing w:before="100" w:after="100"/>
                    <w:ind w:right="126"/>
                    <w:jc w:val="left"/>
                    <w:rPr>
                      <w:rFonts w:cs="Arial"/>
                      <w:bCs/>
                      <w:sz w:val="24"/>
                      <w:szCs w:val="24"/>
                    </w:rPr>
                  </w:pPr>
                  <w:r w:rsidRPr="00923DFF">
                    <w:rPr>
                      <w:rFonts w:cs="Arial"/>
                      <w:bCs/>
                      <w:sz w:val="24"/>
                      <w:szCs w:val="24"/>
                    </w:rPr>
                    <w:t>Treat all students fairly, consistently and without prejudice.</w:t>
                  </w:r>
                </w:p>
                <w:p w14:paraId="7704A58D" w14:textId="23735E3E" w:rsidR="00923DFF" w:rsidRPr="00923DFF" w:rsidRDefault="00923DFF" w:rsidP="00923DFF">
                  <w:pPr>
                    <w:pStyle w:val="ListParagraph"/>
                    <w:numPr>
                      <w:ilvl w:val="0"/>
                      <w:numId w:val="49"/>
                    </w:numPr>
                    <w:spacing w:before="100" w:after="100"/>
                    <w:ind w:right="126"/>
                    <w:jc w:val="left"/>
                    <w:rPr>
                      <w:rFonts w:cs="Arial"/>
                      <w:bCs/>
                      <w:sz w:val="24"/>
                      <w:szCs w:val="24"/>
                    </w:rPr>
                  </w:pPr>
                  <w:r w:rsidRPr="00923DFF">
                    <w:rPr>
                      <w:rFonts w:cs="Arial"/>
                      <w:bCs/>
                      <w:sz w:val="24"/>
                      <w:szCs w:val="24"/>
                    </w:rPr>
                    <w:t>Set a good example to students in terms of appropriate dress, standards of punctuality and attendance.</w:t>
                  </w:r>
                </w:p>
                <w:p w14:paraId="0224D9D4" w14:textId="774D4C82" w:rsidR="00923DFF" w:rsidRPr="00923DFF" w:rsidRDefault="00923DFF" w:rsidP="00313F91">
                  <w:pPr>
                    <w:pStyle w:val="ListParagraph"/>
                    <w:numPr>
                      <w:ilvl w:val="0"/>
                      <w:numId w:val="49"/>
                    </w:numPr>
                    <w:spacing w:before="100" w:after="100"/>
                    <w:ind w:right="126"/>
                    <w:jc w:val="left"/>
                    <w:rPr>
                      <w:rFonts w:cs="Arial"/>
                      <w:bCs/>
                      <w:sz w:val="24"/>
                      <w:szCs w:val="24"/>
                    </w:rPr>
                  </w:pPr>
                  <w:r w:rsidRPr="00923DFF">
                    <w:rPr>
                      <w:rFonts w:cs="Arial"/>
                      <w:bCs/>
                      <w:sz w:val="24"/>
                      <w:szCs w:val="24"/>
                    </w:rPr>
                    <w:t>Promote the aims of RTMAT by attendance at and participation in events such as open evenings, options evenings and the like (as appropriate to responsibilities).</w:t>
                  </w:r>
                </w:p>
                <w:p w14:paraId="5AC55A4E" w14:textId="02CB2B76" w:rsidR="00923DFF" w:rsidRPr="00923DFF" w:rsidRDefault="00923DFF" w:rsidP="00923DFF">
                  <w:pPr>
                    <w:pStyle w:val="ListParagraph"/>
                    <w:numPr>
                      <w:ilvl w:val="0"/>
                      <w:numId w:val="49"/>
                    </w:numPr>
                    <w:spacing w:before="100" w:after="100"/>
                    <w:ind w:right="126"/>
                    <w:jc w:val="left"/>
                    <w:rPr>
                      <w:rFonts w:cs="Arial"/>
                      <w:bCs/>
                      <w:sz w:val="24"/>
                      <w:szCs w:val="24"/>
                    </w:rPr>
                  </w:pPr>
                  <w:r w:rsidRPr="00923DFF">
                    <w:rPr>
                      <w:rFonts w:cs="Arial"/>
                      <w:bCs/>
                      <w:sz w:val="24"/>
                      <w:szCs w:val="24"/>
                    </w:rPr>
                    <w:t>Support the ethos of RTMAT by upholding the Code of Conduct, uniform rules, etc.</w:t>
                  </w:r>
                </w:p>
                <w:p w14:paraId="60263655" w14:textId="3ECAC96F" w:rsidR="00923DFF" w:rsidRPr="00923DFF" w:rsidRDefault="00923DFF" w:rsidP="00923DFF">
                  <w:pPr>
                    <w:pStyle w:val="ListParagraph"/>
                    <w:numPr>
                      <w:ilvl w:val="0"/>
                      <w:numId w:val="49"/>
                    </w:numPr>
                    <w:spacing w:before="100" w:after="100"/>
                    <w:ind w:right="126"/>
                    <w:jc w:val="left"/>
                    <w:rPr>
                      <w:rFonts w:cs="Arial"/>
                      <w:bCs/>
                      <w:sz w:val="24"/>
                      <w:szCs w:val="24"/>
                    </w:rPr>
                  </w:pPr>
                  <w:r w:rsidRPr="00923DFF">
                    <w:rPr>
                      <w:rFonts w:cs="Arial"/>
                      <w:bCs/>
                      <w:sz w:val="24"/>
                      <w:szCs w:val="24"/>
                    </w:rPr>
                    <w:t>Take responsibility for own professional development and participate in staff training when provided.</w:t>
                  </w:r>
                </w:p>
                <w:p w14:paraId="34FF3D1C" w14:textId="4FA2DBDE" w:rsidR="00923DFF" w:rsidRPr="00923DFF" w:rsidRDefault="00923DFF" w:rsidP="00923DFF">
                  <w:pPr>
                    <w:pStyle w:val="ListParagraph"/>
                    <w:numPr>
                      <w:ilvl w:val="0"/>
                      <w:numId w:val="49"/>
                    </w:numPr>
                    <w:spacing w:before="100" w:after="100"/>
                    <w:ind w:right="126"/>
                    <w:jc w:val="left"/>
                    <w:rPr>
                      <w:rFonts w:cs="Arial"/>
                      <w:bCs/>
                      <w:sz w:val="24"/>
                      <w:szCs w:val="24"/>
                    </w:rPr>
                  </w:pPr>
                  <w:r w:rsidRPr="00923DFF">
                    <w:rPr>
                      <w:rFonts w:cs="Arial"/>
                      <w:bCs/>
                      <w:sz w:val="24"/>
                      <w:szCs w:val="24"/>
                    </w:rPr>
                    <w:t>Reflect on own practice as well as the practices of RTMAT with aim of improving all that we do.</w:t>
                  </w:r>
                </w:p>
                <w:p w14:paraId="08371D1A" w14:textId="011943F4" w:rsidR="00923DFF" w:rsidRPr="00923DFF" w:rsidRDefault="00923DFF" w:rsidP="000F22B1">
                  <w:pPr>
                    <w:pStyle w:val="ListParagraph"/>
                    <w:numPr>
                      <w:ilvl w:val="0"/>
                      <w:numId w:val="49"/>
                    </w:numPr>
                    <w:spacing w:before="100" w:after="100"/>
                    <w:ind w:right="126"/>
                    <w:jc w:val="left"/>
                    <w:rPr>
                      <w:rFonts w:cs="Arial"/>
                      <w:bCs/>
                      <w:sz w:val="24"/>
                      <w:szCs w:val="24"/>
                    </w:rPr>
                  </w:pPr>
                  <w:r w:rsidRPr="00923DFF">
                    <w:rPr>
                      <w:rFonts w:cs="Arial"/>
                      <w:bCs/>
                      <w:sz w:val="24"/>
                      <w:szCs w:val="24"/>
                    </w:rPr>
                    <w:t>Read and adhere to the various RTMAT policies as expressed in the School Improvement Plan, the staff handbook, subject team/year team documentation, etc.</w:t>
                  </w:r>
                </w:p>
                <w:p w14:paraId="456419E7" w14:textId="4150A5AE" w:rsidR="00923DFF" w:rsidRPr="00923DFF" w:rsidRDefault="00923DFF" w:rsidP="00923DFF">
                  <w:pPr>
                    <w:pStyle w:val="ListParagraph"/>
                    <w:numPr>
                      <w:ilvl w:val="0"/>
                      <w:numId w:val="49"/>
                    </w:numPr>
                    <w:spacing w:before="100" w:after="100"/>
                    <w:ind w:right="126"/>
                    <w:jc w:val="left"/>
                    <w:rPr>
                      <w:rFonts w:cs="Arial"/>
                      <w:bCs/>
                      <w:sz w:val="24"/>
                      <w:szCs w:val="24"/>
                    </w:rPr>
                  </w:pPr>
                  <w:r w:rsidRPr="00923DFF">
                    <w:rPr>
                      <w:rFonts w:cs="Arial"/>
                      <w:bCs/>
                      <w:sz w:val="24"/>
                      <w:szCs w:val="24"/>
                    </w:rPr>
                    <w:t>Participate in the development and management of the School by attending various team and staff meetings</w:t>
                  </w:r>
                  <w:r>
                    <w:rPr>
                      <w:rFonts w:cs="Arial"/>
                      <w:bCs/>
                      <w:sz w:val="24"/>
                      <w:szCs w:val="24"/>
                    </w:rPr>
                    <w:t>.</w:t>
                  </w:r>
                </w:p>
                <w:p w14:paraId="2C429A3F" w14:textId="4DF0ED56" w:rsidR="00923DFF" w:rsidRPr="00923DFF" w:rsidRDefault="00923DFF" w:rsidP="00923DFF">
                  <w:pPr>
                    <w:pStyle w:val="ListParagraph"/>
                    <w:numPr>
                      <w:ilvl w:val="0"/>
                      <w:numId w:val="49"/>
                    </w:numPr>
                    <w:spacing w:before="100" w:after="100"/>
                    <w:ind w:right="126"/>
                    <w:jc w:val="left"/>
                    <w:rPr>
                      <w:rFonts w:cs="Arial"/>
                      <w:bCs/>
                      <w:sz w:val="24"/>
                      <w:szCs w:val="24"/>
                    </w:rPr>
                  </w:pPr>
                  <w:r w:rsidRPr="00923DFF">
                    <w:rPr>
                      <w:rFonts w:cs="Arial"/>
                      <w:bCs/>
                      <w:sz w:val="24"/>
                      <w:szCs w:val="24"/>
                    </w:rPr>
                    <w:t>Undertake professional duties that may be reasonably assigned by the headteacher (e.g. cover, etc.)</w:t>
                  </w:r>
                  <w:r>
                    <w:rPr>
                      <w:rFonts w:cs="Arial"/>
                      <w:bCs/>
                      <w:sz w:val="24"/>
                      <w:szCs w:val="24"/>
                    </w:rPr>
                    <w:t>.</w:t>
                  </w:r>
                </w:p>
                <w:p w14:paraId="0E6599BA" w14:textId="3BEDAB41" w:rsidR="00470CE6" w:rsidRDefault="00923DFF" w:rsidP="00923DFF">
                  <w:pPr>
                    <w:pStyle w:val="ListParagraph"/>
                    <w:numPr>
                      <w:ilvl w:val="0"/>
                      <w:numId w:val="49"/>
                    </w:numPr>
                    <w:spacing w:before="100" w:after="100"/>
                    <w:ind w:right="126"/>
                    <w:jc w:val="left"/>
                    <w:rPr>
                      <w:rFonts w:cs="Arial"/>
                      <w:bCs/>
                      <w:sz w:val="24"/>
                    </w:rPr>
                  </w:pPr>
                  <w:r w:rsidRPr="00923DFF">
                    <w:rPr>
                      <w:rFonts w:cs="Arial"/>
                      <w:bCs/>
                      <w:sz w:val="24"/>
                      <w:szCs w:val="24"/>
                    </w:rPr>
                    <w:t>Be proactive and take responsibility for matters relating to health and safety.</w:t>
                  </w:r>
                </w:p>
              </w:tc>
            </w:tr>
          </w:tbl>
          <w:p w14:paraId="13174E3D" w14:textId="77777777" w:rsidR="00923DFF" w:rsidRDefault="00923DFF" w:rsidP="00923DFF">
            <w:pPr>
              <w:spacing w:before="100" w:after="100" w:line="276" w:lineRule="auto"/>
              <w:ind w:right="126"/>
              <w:jc w:val="left"/>
              <w:rPr>
                <w:rFonts w:cs="Arial"/>
                <w:bCs/>
                <w:sz w:val="24"/>
              </w:rPr>
            </w:pPr>
            <w:r w:rsidRPr="00923DFF">
              <w:rPr>
                <w:rFonts w:cs="Arial"/>
                <w:bCs/>
                <w:sz w:val="24"/>
              </w:rPr>
              <w:t>The above duties and responsibilities cannot totally encompass or define all tasks which may be required of the post holder. The outlined duties and</w:t>
            </w:r>
            <w:r>
              <w:rPr>
                <w:rFonts w:cs="Arial"/>
                <w:bCs/>
                <w:sz w:val="24"/>
              </w:rPr>
              <w:t xml:space="preserve"> </w:t>
            </w:r>
            <w:r w:rsidRPr="00923DFF">
              <w:rPr>
                <w:rFonts w:cs="Arial"/>
                <w:bCs/>
                <w:sz w:val="24"/>
              </w:rPr>
              <w:t>responsibilities may, therefore, vary from time to time without materially changing either the character or level of responsibility; these factors are reflected</w:t>
            </w:r>
            <w:r>
              <w:rPr>
                <w:rFonts w:cs="Arial"/>
                <w:bCs/>
                <w:sz w:val="24"/>
              </w:rPr>
              <w:t xml:space="preserve"> </w:t>
            </w:r>
            <w:r w:rsidRPr="00923DFF">
              <w:rPr>
                <w:rFonts w:cs="Arial"/>
                <w:bCs/>
                <w:sz w:val="24"/>
              </w:rPr>
              <w:t>in the post grade.</w:t>
            </w:r>
            <w:r>
              <w:rPr>
                <w:rFonts w:cs="Arial"/>
                <w:bCs/>
                <w:sz w:val="24"/>
              </w:rPr>
              <w:t xml:space="preserve"> </w:t>
            </w:r>
          </w:p>
          <w:p w14:paraId="53CA50A6" w14:textId="77777777" w:rsidR="00923DFF" w:rsidRDefault="00923DFF" w:rsidP="00923DFF">
            <w:pPr>
              <w:spacing w:before="100" w:after="100" w:line="276" w:lineRule="auto"/>
              <w:ind w:right="126"/>
              <w:jc w:val="left"/>
              <w:rPr>
                <w:rFonts w:cs="Arial"/>
                <w:bCs/>
                <w:sz w:val="24"/>
              </w:rPr>
            </w:pPr>
            <w:r w:rsidRPr="00923DFF">
              <w:rPr>
                <w:rFonts w:cs="Arial"/>
                <w:bCs/>
                <w:sz w:val="24"/>
              </w:rPr>
              <w:t>All employees are expected to demonstrate a commitment to the principles of equal rights both in relation to employment issues and service delivery and</w:t>
            </w:r>
            <w:r>
              <w:rPr>
                <w:rFonts w:cs="Arial"/>
                <w:bCs/>
                <w:sz w:val="24"/>
              </w:rPr>
              <w:t xml:space="preserve"> </w:t>
            </w:r>
            <w:r w:rsidRPr="00923DFF">
              <w:rPr>
                <w:rFonts w:cs="Arial"/>
                <w:bCs/>
                <w:sz w:val="24"/>
              </w:rPr>
              <w:t>to adhere to the policies of River Tees Multi Trust in performance of their duties.</w:t>
            </w:r>
          </w:p>
          <w:p w14:paraId="5449B0CA" w14:textId="6A00AB74" w:rsidR="009D5906" w:rsidRPr="009D5906" w:rsidRDefault="00923DFF" w:rsidP="00923DFF">
            <w:pPr>
              <w:spacing w:before="100" w:after="100" w:line="276" w:lineRule="auto"/>
              <w:ind w:right="126"/>
              <w:jc w:val="left"/>
              <w:rPr>
                <w:rFonts w:cs="Arial"/>
                <w:bCs/>
                <w:sz w:val="24"/>
              </w:rPr>
            </w:pPr>
            <w:r w:rsidRPr="00923DFF">
              <w:rPr>
                <w:rFonts w:cs="Arial"/>
                <w:bCs/>
                <w:sz w:val="24"/>
              </w:rPr>
              <w:t>All employees are expected to respect all confidentialities and principles and practice of the Data Protection Act. All post holders are required to comply</w:t>
            </w:r>
            <w:r>
              <w:rPr>
                <w:rFonts w:cs="Arial"/>
                <w:bCs/>
                <w:sz w:val="24"/>
              </w:rPr>
              <w:t xml:space="preserve"> </w:t>
            </w:r>
            <w:r w:rsidRPr="00923DFF">
              <w:rPr>
                <w:rFonts w:cs="Arial"/>
                <w:bCs/>
                <w:sz w:val="24"/>
              </w:rPr>
              <w:t>with Health and Safety policies and legislation.</w:t>
            </w:r>
          </w:p>
        </w:tc>
      </w:tr>
    </w:tbl>
    <w:bookmarkEnd w:id="2"/>
    <w:p w14:paraId="06ED2A23" w14:textId="0926F6E6" w:rsidR="005E182D" w:rsidRPr="009D5906" w:rsidRDefault="0060242A" w:rsidP="0060242A">
      <w:pPr>
        <w:spacing w:before="200" w:after="200" w:line="276" w:lineRule="auto"/>
        <w:jc w:val="center"/>
        <w:rPr>
          <w:rFonts w:cs="Arial"/>
          <w:b/>
          <w:sz w:val="24"/>
        </w:rPr>
      </w:pPr>
      <w:r>
        <w:rPr>
          <w:rFonts w:cs="Arial"/>
          <w:b/>
          <w:sz w:val="24"/>
        </w:rPr>
        <w:lastRenderedPageBreak/>
        <w:t>P</w:t>
      </w:r>
      <w:r w:rsidR="00317F17" w:rsidRPr="009D5906">
        <w:rPr>
          <w:rFonts w:cs="Arial"/>
          <w:b/>
          <w:sz w:val="24"/>
        </w:rPr>
        <w:t>erson specificati</w:t>
      </w:r>
      <w:r w:rsidR="005E182D" w:rsidRPr="009D5906">
        <w:rPr>
          <w:rFonts w:cs="Arial"/>
          <w:b/>
          <w:sz w:val="24"/>
        </w:rPr>
        <w:t>on</w:t>
      </w:r>
    </w:p>
    <w:tbl>
      <w:tblPr>
        <w:tblStyle w:val="TableGrid"/>
        <w:tblW w:w="0" w:type="auto"/>
        <w:tblLook w:val="04A0" w:firstRow="1" w:lastRow="0" w:firstColumn="1" w:lastColumn="0" w:noHBand="0" w:noVBand="1"/>
      </w:tblPr>
      <w:tblGrid>
        <w:gridCol w:w="4539"/>
        <w:gridCol w:w="4477"/>
      </w:tblGrid>
      <w:tr w:rsidR="005E182D" w:rsidRPr="009D5906" w14:paraId="7813751A" w14:textId="77777777" w:rsidTr="002C0E11">
        <w:trPr>
          <w:trHeight w:val="567"/>
        </w:trPr>
        <w:tc>
          <w:tcPr>
            <w:tcW w:w="9016" w:type="dxa"/>
            <w:gridSpan w:val="2"/>
            <w:shd w:val="clear" w:color="auto" w:fill="F2F2F2" w:themeFill="background1" w:themeFillShade="F2"/>
            <w:vAlign w:val="center"/>
          </w:tcPr>
          <w:p w14:paraId="53762FC5" w14:textId="7BF025E1" w:rsidR="005E182D" w:rsidRPr="009D5906" w:rsidRDefault="005E182D" w:rsidP="007862D0">
            <w:pPr>
              <w:spacing w:before="100" w:after="100" w:line="276" w:lineRule="auto"/>
              <w:jc w:val="center"/>
              <w:rPr>
                <w:rFonts w:cs="Arial"/>
                <w:b/>
                <w:bCs/>
                <w:sz w:val="24"/>
              </w:rPr>
            </w:pPr>
            <w:r w:rsidRPr="009D5906">
              <w:rPr>
                <w:rFonts w:cs="Arial"/>
                <w:b/>
                <w:bCs/>
                <w:sz w:val="24"/>
              </w:rPr>
              <w:lastRenderedPageBreak/>
              <w:t>Qualifications and training</w:t>
            </w:r>
          </w:p>
        </w:tc>
      </w:tr>
      <w:tr w:rsidR="00F235F0" w:rsidRPr="009D5906" w14:paraId="0268BEAD" w14:textId="77777777" w:rsidTr="002C0E11">
        <w:trPr>
          <w:trHeight w:val="567"/>
        </w:trPr>
        <w:tc>
          <w:tcPr>
            <w:tcW w:w="4539" w:type="dxa"/>
            <w:shd w:val="clear" w:color="auto" w:fill="B1B1B1" w:themeFill="accent1"/>
            <w:vAlign w:val="center"/>
          </w:tcPr>
          <w:p w14:paraId="1D804CCD" w14:textId="77777777" w:rsidR="005E182D" w:rsidRPr="009D5906" w:rsidRDefault="005E182D" w:rsidP="007862D0">
            <w:pPr>
              <w:spacing w:before="100" w:after="100" w:line="276" w:lineRule="auto"/>
              <w:jc w:val="center"/>
              <w:rPr>
                <w:rFonts w:cs="Arial"/>
                <w:b/>
                <w:bCs/>
                <w:sz w:val="24"/>
              </w:rPr>
            </w:pPr>
            <w:r w:rsidRPr="009D5906">
              <w:rPr>
                <w:rFonts w:cs="Arial"/>
                <w:b/>
                <w:bCs/>
                <w:sz w:val="24"/>
              </w:rPr>
              <w:t>Essential</w:t>
            </w:r>
          </w:p>
        </w:tc>
        <w:tc>
          <w:tcPr>
            <w:tcW w:w="4477" w:type="dxa"/>
            <w:shd w:val="clear" w:color="auto" w:fill="B1B1B1" w:themeFill="accent1"/>
            <w:vAlign w:val="center"/>
          </w:tcPr>
          <w:p w14:paraId="5E0F0CBE" w14:textId="77777777" w:rsidR="005E182D" w:rsidRPr="009D5906" w:rsidRDefault="005E182D" w:rsidP="007862D0">
            <w:pPr>
              <w:spacing w:before="100" w:after="100" w:line="276" w:lineRule="auto"/>
              <w:jc w:val="center"/>
              <w:rPr>
                <w:rFonts w:cs="Arial"/>
                <w:b/>
                <w:bCs/>
                <w:sz w:val="24"/>
              </w:rPr>
            </w:pPr>
            <w:r w:rsidRPr="009D5906">
              <w:rPr>
                <w:rFonts w:cs="Arial"/>
                <w:b/>
                <w:bCs/>
                <w:sz w:val="24"/>
              </w:rPr>
              <w:t>Desirable</w:t>
            </w:r>
          </w:p>
        </w:tc>
      </w:tr>
      <w:tr w:rsidR="00F235F0" w:rsidRPr="009D5906" w14:paraId="373CBFC0" w14:textId="77777777" w:rsidTr="002C0E11">
        <w:trPr>
          <w:trHeight w:val="567"/>
        </w:trPr>
        <w:tc>
          <w:tcPr>
            <w:tcW w:w="4539" w:type="dxa"/>
            <w:shd w:val="clear" w:color="auto" w:fill="FFFFFF" w:themeFill="background1"/>
          </w:tcPr>
          <w:p w14:paraId="5587B870" w14:textId="77777777" w:rsidR="00F235F0" w:rsidRPr="002B4E9A" w:rsidRDefault="002160D2" w:rsidP="002B4E9A">
            <w:pPr>
              <w:pStyle w:val="ListParagraph"/>
              <w:numPr>
                <w:ilvl w:val="0"/>
                <w:numId w:val="42"/>
              </w:numPr>
              <w:spacing w:before="100" w:after="100"/>
              <w:ind w:left="453" w:right="147" w:hanging="357"/>
              <w:jc w:val="left"/>
              <w:rPr>
                <w:rFonts w:cs="Arial"/>
                <w:b/>
                <w:bCs/>
                <w:sz w:val="24"/>
                <w:szCs w:val="24"/>
              </w:rPr>
            </w:pPr>
            <w:r w:rsidRPr="002B4E9A">
              <w:rPr>
                <w:rFonts w:cs="Arial"/>
                <w:sz w:val="24"/>
                <w:szCs w:val="24"/>
              </w:rPr>
              <w:t>Degree or Equivalent in specialist subject</w:t>
            </w:r>
            <w:r w:rsidR="002B4E9A">
              <w:rPr>
                <w:rFonts w:cs="Arial"/>
                <w:sz w:val="24"/>
                <w:szCs w:val="24"/>
              </w:rPr>
              <w:t>.</w:t>
            </w:r>
          </w:p>
          <w:p w14:paraId="2E6D2B29" w14:textId="77777777" w:rsidR="002B4E9A" w:rsidRPr="00220E23" w:rsidRDefault="002B4E9A" w:rsidP="002B4E9A">
            <w:pPr>
              <w:pStyle w:val="ListParagraph"/>
              <w:numPr>
                <w:ilvl w:val="0"/>
                <w:numId w:val="42"/>
              </w:numPr>
              <w:spacing w:before="100" w:after="100"/>
              <w:ind w:left="453" w:right="147" w:hanging="357"/>
              <w:jc w:val="left"/>
              <w:rPr>
                <w:rFonts w:cs="Arial"/>
                <w:b/>
                <w:bCs/>
                <w:sz w:val="24"/>
                <w:szCs w:val="24"/>
              </w:rPr>
            </w:pPr>
            <w:r w:rsidRPr="002B4E9A">
              <w:rPr>
                <w:rFonts w:cs="Arial"/>
                <w:sz w:val="24"/>
                <w:szCs w:val="24"/>
              </w:rPr>
              <w:t>Level 2 or equivalent in English and</w:t>
            </w:r>
            <w:r>
              <w:rPr>
                <w:rFonts w:cs="Arial"/>
                <w:sz w:val="24"/>
                <w:szCs w:val="24"/>
              </w:rPr>
              <w:t xml:space="preserve"> </w:t>
            </w:r>
            <w:r w:rsidRPr="002B4E9A">
              <w:rPr>
                <w:rFonts w:cs="Arial"/>
                <w:sz w:val="24"/>
                <w:szCs w:val="24"/>
              </w:rPr>
              <w:t>maths</w:t>
            </w:r>
            <w:r>
              <w:rPr>
                <w:rFonts w:cs="Arial"/>
                <w:sz w:val="24"/>
                <w:szCs w:val="24"/>
              </w:rPr>
              <w:t>.</w:t>
            </w:r>
          </w:p>
          <w:p w14:paraId="5EE27FB1" w14:textId="2EBD8418" w:rsidR="00220E23" w:rsidRPr="00220E23" w:rsidRDefault="00220E23" w:rsidP="002B4E9A">
            <w:pPr>
              <w:pStyle w:val="ListParagraph"/>
              <w:numPr>
                <w:ilvl w:val="0"/>
                <w:numId w:val="42"/>
              </w:numPr>
              <w:spacing w:before="100" w:after="100"/>
              <w:ind w:left="453" w:right="147" w:hanging="357"/>
              <w:jc w:val="left"/>
              <w:rPr>
                <w:rFonts w:cs="Arial"/>
                <w:bCs/>
                <w:sz w:val="24"/>
                <w:szCs w:val="24"/>
              </w:rPr>
            </w:pPr>
            <w:r w:rsidRPr="00220E23">
              <w:rPr>
                <w:rFonts w:cs="Arial"/>
                <w:bCs/>
                <w:sz w:val="24"/>
                <w:szCs w:val="24"/>
              </w:rPr>
              <w:t>Primary</w:t>
            </w:r>
            <w:r>
              <w:rPr>
                <w:rFonts w:cs="Arial"/>
                <w:bCs/>
                <w:sz w:val="24"/>
                <w:szCs w:val="24"/>
              </w:rPr>
              <w:t xml:space="preserve"> teacher</w:t>
            </w:r>
            <w:r w:rsidRPr="00220E23">
              <w:rPr>
                <w:rFonts w:cs="Arial"/>
                <w:bCs/>
                <w:sz w:val="24"/>
                <w:szCs w:val="24"/>
              </w:rPr>
              <w:t xml:space="preserve"> trained or </w:t>
            </w:r>
            <w:r>
              <w:rPr>
                <w:rFonts w:cs="Arial"/>
                <w:bCs/>
                <w:sz w:val="24"/>
                <w:szCs w:val="24"/>
              </w:rPr>
              <w:t>a willingness to teach a range of subjects from the National curriculum.</w:t>
            </w:r>
          </w:p>
        </w:tc>
        <w:tc>
          <w:tcPr>
            <w:tcW w:w="4477" w:type="dxa"/>
            <w:shd w:val="clear" w:color="auto" w:fill="FFFFFF" w:themeFill="background1"/>
          </w:tcPr>
          <w:p w14:paraId="37AFBCEB" w14:textId="77777777" w:rsidR="00222A56" w:rsidRDefault="002160D2" w:rsidP="00222A56">
            <w:pPr>
              <w:pStyle w:val="ListParagraph"/>
              <w:numPr>
                <w:ilvl w:val="0"/>
                <w:numId w:val="42"/>
              </w:numPr>
              <w:spacing w:before="100" w:after="100"/>
              <w:ind w:left="453" w:right="147" w:hanging="357"/>
              <w:jc w:val="left"/>
              <w:rPr>
                <w:rFonts w:cs="Arial"/>
                <w:sz w:val="24"/>
                <w:szCs w:val="24"/>
              </w:rPr>
            </w:pPr>
            <w:r w:rsidRPr="002160D2">
              <w:rPr>
                <w:rFonts w:cs="Arial"/>
                <w:sz w:val="24"/>
                <w:szCs w:val="24"/>
              </w:rPr>
              <w:t>QTS Status</w:t>
            </w:r>
            <w:r w:rsidR="002B4E9A">
              <w:rPr>
                <w:rFonts w:cs="Arial"/>
                <w:sz w:val="24"/>
                <w:szCs w:val="24"/>
              </w:rPr>
              <w:t>.</w:t>
            </w:r>
          </w:p>
          <w:p w14:paraId="0EED0DF2" w14:textId="4782159B" w:rsidR="002B4E9A" w:rsidRPr="0060242A" w:rsidRDefault="002B4E9A" w:rsidP="00222A56">
            <w:pPr>
              <w:pStyle w:val="ListParagraph"/>
              <w:numPr>
                <w:ilvl w:val="0"/>
                <w:numId w:val="42"/>
              </w:numPr>
              <w:spacing w:before="100" w:after="100"/>
              <w:ind w:left="453" w:right="147" w:hanging="357"/>
              <w:jc w:val="left"/>
              <w:rPr>
                <w:rFonts w:cs="Arial"/>
                <w:sz w:val="24"/>
                <w:szCs w:val="24"/>
              </w:rPr>
            </w:pPr>
            <w:r w:rsidRPr="002B4E9A">
              <w:rPr>
                <w:rFonts w:cs="Arial"/>
                <w:sz w:val="24"/>
                <w:szCs w:val="24"/>
              </w:rPr>
              <w:t>Post QTS Qualification</w:t>
            </w:r>
            <w:r>
              <w:rPr>
                <w:rFonts w:cs="Arial"/>
                <w:sz w:val="24"/>
                <w:szCs w:val="24"/>
              </w:rPr>
              <w:t>.</w:t>
            </w:r>
          </w:p>
        </w:tc>
      </w:tr>
      <w:tr w:rsidR="005E182D" w:rsidRPr="009D5906" w14:paraId="5FB3AAF9" w14:textId="77777777" w:rsidTr="002C0E11">
        <w:trPr>
          <w:trHeight w:val="567"/>
        </w:trPr>
        <w:tc>
          <w:tcPr>
            <w:tcW w:w="9016" w:type="dxa"/>
            <w:gridSpan w:val="2"/>
            <w:shd w:val="clear" w:color="auto" w:fill="F2F2F2" w:themeFill="background1" w:themeFillShade="F2"/>
            <w:vAlign w:val="center"/>
          </w:tcPr>
          <w:p w14:paraId="3095037D" w14:textId="39C2F6FB" w:rsidR="005E182D" w:rsidRPr="009D5906" w:rsidRDefault="00222A56" w:rsidP="007862D0">
            <w:pPr>
              <w:spacing w:before="100" w:after="100" w:line="276" w:lineRule="auto"/>
              <w:jc w:val="center"/>
              <w:rPr>
                <w:rFonts w:cs="Arial"/>
                <w:b/>
                <w:bCs/>
                <w:sz w:val="24"/>
              </w:rPr>
            </w:pPr>
            <w:r>
              <w:rPr>
                <w:rFonts w:cs="Arial"/>
                <w:b/>
                <w:bCs/>
                <w:sz w:val="24"/>
              </w:rPr>
              <w:t>E</w:t>
            </w:r>
            <w:r w:rsidR="005E182D" w:rsidRPr="009D5906">
              <w:rPr>
                <w:rFonts w:cs="Arial"/>
                <w:b/>
                <w:bCs/>
                <w:sz w:val="24"/>
              </w:rPr>
              <w:t>xperience</w:t>
            </w:r>
          </w:p>
        </w:tc>
      </w:tr>
      <w:tr w:rsidR="00F235F0" w:rsidRPr="009D5906" w14:paraId="53F04567" w14:textId="77777777" w:rsidTr="002C0E11">
        <w:trPr>
          <w:trHeight w:val="567"/>
        </w:trPr>
        <w:tc>
          <w:tcPr>
            <w:tcW w:w="4539" w:type="dxa"/>
            <w:shd w:val="clear" w:color="auto" w:fill="B1B1B1" w:themeFill="accent1"/>
            <w:vAlign w:val="center"/>
          </w:tcPr>
          <w:p w14:paraId="0AB30720" w14:textId="58CD85EF" w:rsidR="005E182D" w:rsidRPr="009D5906" w:rsidRDefault="00E31A9B" w:rsidP="007862D0">
            <w:pPr>
              <w:spacing w:before="100" w:after="100" w:line="276" w:lineRule="auto"/>
              <w:jc w:val="center"/>
              <w:rPr>
                <w:rFonts w:cs="Arial"/>
                <w:b/>
                <w:bCs/>
                <w:sz w:val="24"/>
              </w:rPr>
            </w:pPr>
            <w:r w:rsidRPr="009D5906">
              <w:rPr>
                <w:rFonts w:cs="Arial"/>
                <w:b/>
                <w:bCs/>
                <w:sz w:val="24"/>
              </w:rPr>
              <w:t>Essential</w:t>
            </w:r>
          </w:p>
        </w:tc>
        <w:tc>
          <w:tcPr>
            <w:tcW w:w="4477" w:type="dxa"/>
            <w:shd w:val="clear" w:color="auto" w:fill="B1B1B1" w:themeFill="accent1"/>
            <w:vAlign w:val="center"/>
          </w:tcPr>
          <w:p w14:paraId="112502FC" w14:textId="46CD7CC2" w:rsidR="005E182D" w:rsidRPr="009D5906" w:rsidRDefault="00E31A9B" w:rsidP="007862D0">
            <w:pPr>
              <w:spacing w:before="100" w:after="100" w:line="276" w:lineRule="auto"/>
              <w:jc w:val="center"/>
              <w:rPr>
                <w:rFonts w:cs="Arial"/>
                <w:b/>
                <w:bCs/>
                <w:sz w:val="24"/>
              </w:rPr>
            </w:pPr>
            <w:r w:rsidRPr="009D5906">
              <w:rPr>
                <w:rFonts w:cs="Arial"/>
                <w:b/>
                <w:bCs/>
                <w:sz w:val="24"/>
              </w:rPr>
              <w:t>Desirable</w:t>
            </w:r>
          </w:p>
        </w:tc>
      </w:tr>
      <w:tr w:rsidR="00F235F0" w:rsidRPr="009D5906" w14:paraId="6659D95C" w14:textId="77777777" w:rsidTr="002C0E11">
        <w:trPr>
          <w:trHeight w:val="567"/>
        </w:trPr>
        <w:tc>
          <w:tcPr>
            <w:tcW w:w="4539" w:type="dxa"/>
          </w:tcPr>
          <w:p w14:paraId="6AE72093" w14:textId="77777777" w:rsidR="00222A56" w:rsidRDefault="002B4E9A" w:rsidP="002B4E9A">
            <w:pPr>
              <w:pStyle w:val="ListParagraph"/>
              <w:numPr>
                <w:ilvl w:val="0"/>
                <w:numId w:val="42"/>
              </w:numPr>
              <w:spacing w:before="100" w:after="100"/>
              <w:ind w:left="453" w:right="147" w:hanging="357"/>
              <w:jc w:val="left"/>
              <w:rPr>
                <w:rFonts w:cs="Arial"/>
                <w:sz w:val="24"/>
                <w:szCs w:val="24"/>
              </w:rPr>
            </w:pPr>
            <w:r w:rsidRPr="002B4E9A">
              <w:rPr>
                <w:rFonts w:cs="Arial"/>
                <w:sz w:val="24"/>
                <w:szCs w:val="24"/>
              </w:rPr>
              <w:t>Have taught children successfully meeting their many and varied</w:t>
            </w:r>
            <w:r>
              <w:rPr>
                <w:rFonts w:cs="Arial"/>
                <w:sz w:val="24"/>
                <w:szCs w:val="24"/>
              </w:rPr>
              <w:t xml:space="preserve"> </w:t>
            </w:r>
            <w:r w:rsidRPr="002B4E9A">
              <w:rPr>
                <w:rFonts w:cs="Arial"/>
                <w:sz w:val="24"/>
                <w:szCs w:val="24"/>
              </w:rPr>
              <w:t>needs</w:t>
            </w:r>
            <w:r>
              <w:rPr>
                <w:rFonts w:cs="Arial"/>
                <w:sz w:val="24"/>
                <w:szCs w:val="24"/>
              </w:rPr>
              <w:t>.</w:t>
            </w:r>
          </w:p>
          <w:p w14:paraId="6D672E41" w14:textId="77777777" w:rsidR="002B4E9A" w:rsidRDefault="002B4E9A" w:rsidP="002B4E9A">
            <w:pPr>
              <w:pStyle w:val="ListParagraph"/>
              <w:numPr>
                <w:ilvl w:val="0"/>
                <w:numId w:val="42"/>
              </w:numPr>
              <w:spacing w:before="100" w:after="100"/>
              <w:ind w:left="453" w:right="147" w:hanging="357"/>
              <w:jc w:val="left"/>
              <w:rPr>
                <w:rFonts w:cs="Arial"/>
                <w:sz w:val="24"/>
                <w:szCs w:val="24"/>
              </w:rPr>
            </w:pPr>
            <w:r w:rsidRPr="002B4E9A">
              <w:rPr>
                <w:rFonts w:cs="Arial"/>
                <w:sz w:val="24"/>
                <w:szCs w:val="24"/>
              </w:rPr>
              <w:t xml:space="preserve">Have evidence of raising </w:t>
            </w:r>
            <w:r>
              <w:rPr>
                <w:rFonts w:cs="Arial"/>
                <w:sz w:val="24"/>
                <w:szCs w:val="24"/>
              </w:rPr>
              <w:t>s</w:t>
            </w:r>
            <w:r w:rsidRPr="002B4E9A">
              <w:rPr>
                <w:rFonts w:cs="Arial"/>
                <w:sz w:val="24"/>
                <w:szCs w:val="24"/>
              </w:rPr>
              <w:t>tandards</w:t>
            </w:r>
            <w:r>
              <w:rPr>
                <w:rFonts w:cs="Arial"/>
                <w:sz w:val="24"/>
                <w:szCs w:val="24"/>
              </w:rPr>
              <w:t xml:space="preserve"> </w:t>
            </w:r>
            <w:r w:rsidRPr="002B4E9A">
              <w:rPr>
                <w:rFonts w:cs="Arial"/>
                <w:sz w:val="24"/>
                <w:szCs w:val="24"/>
              </w:rPr>
              <w:t>and accelerating pupil progress.</w:t>
            </w:r>
          </w:p>
          <w:p w14:paraId="44CAC7B2" w14:textId="77777777" w:rsidR="002B4E9A" w:rsidRDefault="002B4E9A" w:rsidP="002B4E9A">
            <w:pPr>
              <w:pStyle w:val="ListParagraph"/>
              <w:numPr>
                <w:ilvl w:val="0"/>
                <w:numId w:val="42"/>
              </w:numPr>
              <w:spacing w:before="100" w:after="100"/>
              <w:ind w:left="453" w:right="147" w:hanging="357"/>
              <w:jc w:val="left"/>
              <w:rPr>
                <w:rFonts w:cs="Arial"/>
                <w:sz w:val="24"/>
                <w:szCs w:val="24"/>
              </w:rPr>
            </w:pPr>
            <w:r w:rsidRPr="002B4E9A">
              <w:rPr>
                <w:rFonts w:cs="Arial"/>
                <w:sz w:val="24"/>
                <w:szCs w:val="24"/>
              </w:rPr>
              <w:t>Have evidence of collecting, analysing and questioning pupil level progress data for the purposes of target setting, and</w:t>
            </w:r>
            <w:r>
              <w:rPr>
                <w:rFonts w:cs="Arial"/>
                <w:sz w:val="24"/>
                <w:szCs w:val="24"/>
              </w:rPr>
              <w:t xml:space="preserve"> </w:t>
            </w:r>
            <w:r w:rsidRPr="002B4E9A">
              <w:rPr>
                <w:rFonts w:cs="Arial"/>
                <w:sz w:val="24"/>
                <w:szCs w:val="24"/>
              </w:rPr>
              <w:t>informing future planning</w:t>
            </w:r>
            <w:r>
              <w:rPr>
                <w:rFonts w:cs="Arial"/>
                <w:sz w:val="24"/>
                <w:szCs w:val="24"/>
              </w:rPr>
              <w:t>.</w:t>
            </w:r>
          </w:p>
          <w:p w14:paraId="3CDF1DFA" w14:textId="77777777" w:rsidR="002B4E9A" w:rsidRDefault="002B4E9A" w:rsidP="002B4E9A">
            <w:pPr>
              <w:pStyle w:val="ListParagraph"/>
              <w:numPr>
                <w:ilvl w:val="0"/>
                <w:numId w:val="42"/>
              </w:numPr>
              <w:spacing w:before="100" w:after="100"/>
              <w:ind w:left="453" w:right="147" w:hanging="357"/>
              <w:jc w:val="left"/>
              <w:rPr>
                <w:rFonts w:cs="Arial"/>
                <w:sz w:val="24"/>
                <w:szCs w:val="24"/>
              </w:rPr>
            </w:pPr>
            <w:r w:rsidRPr="002B4E9A">
              <w:rPr>
                <w:rFonts w:cs="Arial"/>
                <w:sz w:val="24"/>
                <w:szCs w:val="24"/>
              </w:rPr>
              <w:t>Have evidence of successful subject</w:t>
            </w:r>
            <w:r>
              <w:rPr>
                <w:rFonts w:cs="Arial"/>
                <w:sz w:val="24"/>
                <w:szCs w:val="24"/>
              </w:rPr>
              <w:t xml:space="preserve"> </w:t>
            </w:r>
            <w:r w:rsidRPr="002B4E9A">
              <w:rPr>
                <w:rFonts w:cs="Arial"/>
                <w:sz w:val="24"/>
                <w:szCs w:val="24"/>
              </w:rPr>
              <w:t>delivery and pedagogy</w:t>
            </w:r>
            <w:r>
              <w:rPr>
                <w:rFonts w:cs="Arial"/>
                <w:sz w:val="24"/>
                <w:szCs w:val="24"/>
              </w:rPr>
              <w:t>.</w:t>
            </w:r>
          </w:p>
          <w:p w14:paraId="175B6185" w14:textId="459A1A84" w:rsidR="002B4E9A" w:rsidRPr="00222A56" w:rsidRDefault="002B4E9A" w:rsidP="002B4E9A">
            <w:pPr>
              <w:pStyle w:val="ListParagraph"/>
              <w:numPr>
                <w:ilvl w:val="0"/>
                <w:numId w:val="42"/>
              </w:numPr>
              <w:spacing w:before="100" w:after="100"/>
              <w:ind w:left="453" w:right="147" w:hanging="357"/>
              <w:jc w:val="left"/>
              <w:rPr>
                <w:rFonts w:cs="Arial"/>
                <w:sz w:val="24"/>
                <w:szCs w:val="24"/>
              </w:rPr>
            </w:pPr>
            <w:r w:rsidRPr="002B4E9A">
              <w:rPr>
                <w:rFonts w:cs="Arial"/>
                <w:sz w:val="24"/>
                <w:szCs w:val="24"/>
              </w:rPr>
              <w:t>Evidence of substantial recent professional development, including curriculum developments</w:t>
            </w:r>
            <w:r>
              <w:rPr>
                <w:rFonts w:cs="Arial"/>
                <w:sz w:val="24"/>
                <w:szCs w:val="24"/>
              </w:rPr>
              <w:t xml:space="preserve"> </w:t>
            </w:r>
            <w:r w:rsidRPr="002B4E9A">
              <w:rPr>
                <w:rFonts w:cs="Arial"/>
                <w:sz w:val="24"/>
                <w:szCs w:val="24"/>
              </w:rPr>
              <w:t>and pedagogy</w:t>
            </w:r>
            <w:r>
              <w:rPr>
                <w:rFonts w:cs="Arial"/>
                <w:sz w:val="24"/>
                <w:szCs w:val="24"/>
              </w:rPr>
              <w:t>.</w:t>
            </w:r>
          </w:p>
        </w:tc>
        <w:tc>
          <w:tcPr>
            <w:tcW w:w="4477" w:type="dxa"/>
          </w:tcPr>
          <w:p w14:paraId="63CE6E59" w14:textId="77777777" w:rsidR="00EB65A0" w:rsidRDefault="002B4E9A" w:rsidP="002B4E9A">
            <w:pPr>
              <w:pStyle w:val="ListParagraph"/>
              <w:numPr>
                <w:ilvl w:val="0"/>
                <w:numId w:val="42"/>
              </w:numPr>
              <w:spacing w:before="100" w:after="100"/>
              <w:ind w:left="453" w:right="147" w:hanging="357"/>
              <w:jc w:val="left"/>
              <w:rPr>
                <w:rFonts w:cs="Arial"/>
                <w:sz w:val="24"/>
                <w:szCs w:val="24"/>
              </w:rPr>
            </w:pPr>
            <w:r w:rsidRPr="002B4E9A">
              <w:rPr>
                <w:rFonts w:cs="Arial"/>
                <w:sz w:val="24"/>
                <w:szCs w:val="24"/>
              </w:rPr>
              <w:t>Have evidence of being an</w:t>
            </w:r>
            <w:r>
              <w:rPr>
                <w:rFonts w:cs="Arial"/>
                <w:sz w:val="24"/>
                <w:szCs w:val="24"/>
              </w:rPr>
              <w:t xml:space="preserve"> </w:t>
            </w:r>
            <w:r w:rsidRPr="002B4E9A">
              <w:rPr>
                <w:rFonts w:cs="Arial"/>
                <w:sz w:val="24"/>
                <w:szCs w:val="24"/>
              </w:rPr>
              <w:t>outstanding teacher</w:t>
            </w:r>
            <w:r>
              <w:rPr>
                <w:rFonts w:cs="Arial"/>
                <w:sz w:val="24"/>
                <w:szCs w:val="24"/>
              </w:rPr>
              <w:t>.</w:t>
            </w:r>
          </w:p>
          <w:p w14:paraId="1F6AFC32" w14:textId="15D22F9E" w:rsidR="002B4E9A" w:rsidRPr="009D5906" w:rsidRDefault="002B4E9A" w:rsidP="002B4E9A">
            <w:pPr>
              <w:pStyle w:val="ListParagraph"/>
              <w:numPr>
                <w:ilvl w:val="0"/>
                <w:numId w:val="42"/>
              </w:numPr>
              <w:spacing w:before="100" w:after="100"/>
              <w:ind w:left="453" w:right="147" w:hanging="357"/>
              <w:jc w:val="left"/>
              <w:rPr>
                <w:rFonts w:cs="Arial"/>
                <w:sz w:val="24"/>
                <w:szCs w:val="24"/>
              </w:rPr>
            </w:pPr>
            <w:r w:rsidRPr="002B4E9A">
              <w:rPr>
                <w:rFonts w:cs="Arial"/>
                <w:sz w:val="24"/>
                <w:szCs w:val="24"/>
              </w:rPr>
              <w:t>Proven ability to effectively keep abreast of academic and research thinking on how disaffected children can become successful</w:t>
            </w:r>
            <w:r>
              <w:rPr>
                <w:rFonts w:cs="Arial"/>
                <w:sz w:val="24"/>
                <w:szCs w:val="24"/>
              </w:rPr>
              <w:t xml:space="preserve"> </w:t>
            </w:r>
            <w:r w:rsidRPr="002B4E9A">
              <w:rPr>
                <w:rFonts w:cs="Arial"/>
                <w:sz w:val="24"/>
                <w:szCs w:val="24"/>
              </w:rPr>
              <w:t>learners</w:t>
            </w:r>
            <w:r>
              <w:rPr>
                <w:rFonts w:cs="Arial"/>
                <w:sz w:val="24"/>
                <w:szCs w:val="24"/>
              </w:rPr>
              <w:t>.</w:t>
            </w:r>
          </w:p>
        </w:tc>
      </w:tr>
      <w:tr w:rsidR="005E182D" w:rsidRPr="009D5906" w14:paraId="066D9230" w14:textId="77777777" w:rsidTr="002C0E11">
        <w:trPr>
          <w:trHeight w:val="567"/>
        </w:trPr>
        <w:tc>
          <w:tcPr>
            <w:tcW w:w="9016" w:type="dxa"/>
            <w:gridSpan w:val="2"/>
            <w:shd w:val="clear" w:color="auto" w:fill="F2F2F2" w:themeFill="background1" w:themeFillShade="F2"/>
            <w:vAlign w:val="center"/>
          </w:tcPr>
          <w:p w14:paraId="1FF49E67" w14:textId="7C9F73F4" w:rsidR="005E182D" w:rsidRPr="009D5906" w:rsidRDefault="005E182D" w:rsidP="007862D0">
            <w:pPr>
              <w:spacing w:before="100" w:after="100" w:line="276" w:lineRule="auto"/>
              <w:jc w:val="center"/>
              <w:rPr>
                <w:rFonts w:cs="Arial"/>
                <w:b/>
                <w:bCs/>
                <w:sz w:val="24"/>
              </w:rPr>
            </w:pPr>
            <w:r w:rsidRPr="009D5906">
              <w:rPr>
                <w:rFonts w:cs="Arial"/>
                <w:b/>
                <w:bCs/>
                <w:sz w:val="24"/>
              </w:rPr>
              <w:t>Knowledge</w:t>
            </w:r>
            <w:r w:rsidR="00EB65A0">
              <w:rPr>
                <w:rFonts w:cs="Arial"/>
                <w:b/>
                <w:bCs/>
                <w:sz w:val="24"/>
              </w:rPr>
              <w:t xml:space="preserve"> &amp; skills</w:t>
            </w:r>
          </w:p>
        </w:tc>
      </w:tr>
      <w:tr w:rsidR="00F235F0" w:rsidRPr="009D5906" w14:paraId="32F9A938" w14:textId="77777777" w:rsidTr="002C0E11">
        <w:trPr>
          <w:trHeight w:val="567"/>
        </w:trPr>
        <w:tc>
          <w:tcPr>
            <w:tcW w:w="4539" w:type="dxa"/>
            <w:shd w:val="clear" w:color="auto" w:fill="B1B1B1" w:themeFill="accent1"/>
            <w:vAlign w:val="center"/>
          </w:tcPr>
          <w:p w14:paraId="348DFAD4" w14:textId="44DC864D" w:rsidR="005E182D" w:rsidRPr="009D5906" w:rsidRDefault="00E31A9B" w:rsidP="007862D0">
            <w:pPr>
              <w:spacing w:before="100" w:after="100" w:line="276" w:lineRule="auto"/>
              <w:jc w:val="center"/>
              <w:rPr>
                <w:rFonts w:cs="Arial"/>
                <w:b/>
                <w:bCs/>
                <w:sz w:val="24"/>
              </w:rPr>
            </w:pPr>
            <w:r w:rsidRPr="009D5906">
              <w:rPr>
                <w:rFonts w:cs="Arial"/>
                <w:b/>
                <w:bCs/>
                <w:sz w:val="24"/>
              </w:rPr>
              <w:t>Essential</w:t>
            </w:r>
          </w:p>
        </w:tc>
        <w:tc>
          <w:tcPr>
            <w:tcW w:w="4477" w:type="dxa"/>
            <w:shd w:val="clear" w:color="auto" w:fill="B1B1B1" w:themeFill="accent1"/>
            <w:vAlign w:val="center"/>
          </w:tcPr>
          <w:p w14:paraId="45DC641E" w14:textId="0FE893B1" w:rsidR="005E182D" w:rsidRPr="009D5906" w:rsidRDefault="00E31A9B" w:rsidP="007862D0">
            <w:pPr>
              <w:spacing w:before="100" w:after="100" w:line="276" w:lineRule="auto"/>
              <w:jc w:val="center"/>
              <w:rPr>
                <w:rFonts w:cs="Arial"/>
                <w:b/>
                <w:bCs/>
                <w:sz w:val="24"/>
              </w:rPr>
            </w:pPr>
            <w:r w:rsidRPr="009D5906">
              <w:rPr>
                <w:rFonts w:cs="Arial"/>
                <w:b/>
                <w:bCs/>
                <w:sz w:val="24"/>
              </w:rPr>
              <w:t>Desirable</w:t>
            </w:r>
          </w:p>
        </w:tc>
      </w:tr>
      <w:tr w:rsidR="00F235F0" w:rsidRPr="009D5906" w14:paraId="43F02F71" w14:textId="77777777" w:rsidTr="002C0E11">
        <w:trPr>
          <w:trHeight w:val="567"/>
        </w:trPr>
        <w:tc>
          <w:tcPr>
            <w:tcW w:w="4539" w:type="dxa"/>
            <w:shd w:val="clear" w:color="auto" w:fill="FFFFFF" w:themeFill="background1"/>
          </w:tcPr>
          <w:p w14:paraId="23163135" w14:textId="77777777" w:rsidR="00EB65A0" w:rsidRDefault="00C02AB3" w:rsidP="00C02AB3">
            <w:pPr>
              <w:pStyle w:val="ListParagraph"/>
              <w:numPr>
                <w:ilvl w:val="0"/>
                <w:numId w:val="42"/>
              </w:numPr>
              <w:spacing w:before="100" w:after="100"/>
              <w:ind w:left="453" w:right="147" w:hanging="357"/>
              <w:jc w:val="left"/>
              <w:rPr>
                <w:rFonts w:cs="Arial"/>
                <w:sz w:val="24"/>
                <w:szCs w:val="24"/>
              </w:rPr>
            </w:pPr>
            <w:r w:rsidRPr="00C02AB3">
              <w:rPr>
                <w:rFonts w:cs="Arial"/>
                <w:sz w:val="24"/>
                <w:szCs w:val="24"/>
              </w:rPr>
              <w:t>Understand current educational issues, theory and</w:t>
            </w:r>
            <w:r>
              <w:rPr>
                <w:rFonts w:cs="Arial"/>
                <w:sz w:val="24"/>
                <w:szCs w:val="24"/>
              </w:rPr>
              <w:t xml:space="preserve"> </w:t>
            </w:r>
            <w:r w:rsidRPr="00C02AB3">
              <w:rPr>
                <w:rFonts w:cs="Arial"/>
                <w:sz w:val="24"/>
                <w:szCs w:val="24"/>
              </w:rPr>
              <w:t>practice</w:t>
            </w:r>
            <w:r>
              <w:rPr>
                <w:rFonts w:cs="Arial"/>
                <w:sz w:val="24"/>
                <w:szCs w:val="24"/>
              </w:rPr>
              <w:t>.</w:t>
            </w:r>
          </w:p>
          <w:p w14:paraId="289D2EDA" w14:textId="77777777" w:rsidR="00C02AB3" w:rsidRDefault="00C02AB3" w:rsidP="00C02AB3">
            <w:pPr>
              <w:pStyle w:val="ListParagraph"/>
              <w:numPr>
                <w:ilvl w:val="0"/>
                <w:numId w:val="42"/>
              </w:numPr>
              <w:spacing w:before="100" w:after="100"/>
              <w:ind w:left="453" w:right="147" w:hanging="357"/>
              <w:jc w:val="left"/>
              <w:rPr>
                <w:rFonts w:cs="Arial"/>
                <w:sz w:val="24"/>
                <w:szCs w:val="24"/>
              </w:rPr>
            </w:pPr>
            <w:r w:rsidRPr="00C02AB3">
              <w:rPr>
                <w:rFonts w:cs="Arial"/>
                <w:sz w:val="24"/>
                <w:szCs w:val="24"/>
              </w:rPr>
              <w:lastRenderedPageBreak/>
              <w:t>Have a detailed knowledge of the relevant aspects of the National Curriculum and other statutory</w:t>
            </w:r>
            <w:r>
              <w:rPr>
                <w:rFonts w:cs="Arial"/>
                <w:sz w:val="24"/>
                <w:szCs w:val="24"/>
              </w:rPr>
              <w:t xml:space="preserve"> </w:t>
            </w:r>
            <w:r w:rsidRPr="00C02AB3">
              <w:rPr>
                <w:rFonts w:cs="Arial"/>
                <w:sz w:val="24"/>
                <w:szCs w:val="24"/>
              </w:rPr>
              <w:t>requirements.</w:t>
            </w:r>
          </w:p>
          <w:p w14:paraId="4B29C96C" w14:textId="77777777" w:rsidR="00C02AB3" w:rsidRDefault="00C02AB3" w:rsidP="00C02AB3">
            <w:pPr>
              <w:pStyle w:val="ListParagraph"/>
              <w:numPr>
                <w:ilvl w:val="0"/>
                <w:numId w:val="42"/>
              </w:numPr>
              <w:spacing w:before="100" w:after="100"/>
              <w:ind w:left="453" w:right="147" w:hanging="357"/>
              <w:jc w:val="left"/>
              <w:rPr>
                <w:rFonts w:cs="Arial"/>
                <w:sz w:val="24"/>
                <w:szCs w:val="24"/>
              </w:rPr>
            </w:pPr>
            <w:r w:rsidRPr="00C02AB3">
              <w:rPr>
                <w:rFonts w:cs="Arial"/>
                <w:sz w:val="24"/>
                <w:szCs w:val="24"/>
              </w:rPr>
              <w:t>Have a secure knowledge and understanding of their specialist</w:t>
            </w:r>
            <w:r>
              <w:rPr>
                <w:rFonts w:cs="Arial"/>
                <w:sz w:val="24"/>
                <w:szCs w:val="24"/>
              </w:rPr>
              <w:t xml:space="preserve"> </w:t>
            </w:r>
            <w:r w:rsidRPr="00C02AB3">
              <w:rPr>
                <w:rFonts w:cs="Arial"/>
                <w:sz w:val="24"/>
                <w:szCs w:val="24"/>
              </w:rPr>
              <w:t>subject(s)</w:t>
            </w:r>
            <w:r>
              <w:rPr>
                <w:rFonts w:cs="Arial"/>
                <w:sz w:val="24"/>
                <w:szCs w:val="24"/>
              </w:rPr>
              <w:t>.</w:t>
            </w:r>
          </w:p>
          <w:p w14:paraId="3F78B780" w14:textId="77777777" w:rsidR="00C02AB3" w:rsidRDefault="00C02AB3" w:rsidP="00C02AB3">
            <w:pPr>
              <w:pStyle w:val="ListParagraph"/>
              <w:numPr>
                <w:ilvl w:val="0"/>
                <w:numId w:val="42"/>
              </w:numPr>
              <w:spacing w:before="100" w:after="100"/>
              <w:ind w:left="453" w:right="147" w:hanging="357"/>
              <w:jc w:val="left"/>
              <w:rPr>
                <w:rFonts w:cs="Arial"/>
                <w:sz w:val="24"/>
                <w:szCs w:val="24"/>
              </w:rPr>
            </w:pPr>
            <w:r w:rsidRPr="00C02AB3">
              <w:rPr>
                <w:rFonts w:cs="Arial"/>
                <w:sz w:val="24"/>
                <w:szCs w:val="24"/>
              </w:rPr>
              <w:t>Demonstrate knowledge to answer subject-related questions and know the common misconceptions</w:t>
            </w:r>
            <w:r>
              <w:rPr>
                <w:rFonts w:cs="Arial"/>
                <w:sz w:val="24"/>
                <w:szCs w:val="24"/>
              </w:rPr>
              <w:t xml:space="preserve"> </w:t>
            </w:r>
            <w:r w:rsidRPr="00C02AB3">
              <w:rPr>
                <w:rFonts w:cs="Arial"/>
                <w:sz w:val="24"/>
                <w:szCs w:val="24"/>
              </w:rPr>
              <w:t>in their specialist subject(s).</w:t>
            </w:r>
          </w:p>
          <w:p w14:paraId="2DAF3D34" w14:textId="77777777" w:rsidR="00C02AB3" w:rsidRDefault="00C02AB3" w:rsidP="00C02AB3">
            <w:pPr>
              <w:pStyle w:val="ListParagraph"/>
              <w:numPr>
                <w:ilvl w:val="0"/>
                <w:numId w:val="42"/>
              </w:numPr>
              <w:spacing w:before="100" w:after="100"/>
              <w:ind w:left="453" w:right="147" w:hanging="357"/>
              <w:jc w:val="left"/>
              <w:rPr>
                <w:rFonts w:cs="Arial"/>
                <w:sz w:val="24"/>
                <w:szCs w:val="24"/>
              </w:rPr>
            </w:pPr>
            <w:r w:rsidRPr="00C02AB3">
              <w:rPr>
                <w:rFonts w:cs="Arial"/>
                <w:sz w:val="24"/>
                <w:szCs w:val="24"/>
              </w:rPr>
              <w:t>A sound knowledge of the Ofsted</w:t>
            </w:r>
            <w:r>
              <w:rPr>
                <w:rFonts w:cs="Arial"/>
                <w:sz w:val="24"/>
                <w:szCs w:val="24"/>
              </w:rPr>
              <w:t xml:space="preserve"> </w:t>
            </w:r>
            <w:r w:rsidRPr="00C02AB3">
              <w:rPr>
                <w:rFonts w:cs="Arial"/>
                <w:sz w:val="24"/>
                <w:szCs w:val="24"/>
              </w:rPr>
              <w:t>framework</w:t>
            </w:r>
            <w:r>
              <w:rPr>
                <w:rFonts w:cs="Arial"/>
                <w:sz w:val="24"/>
                <w:szCs w:val="24"/>
              </w:rPr>
              <w:t>.</w:t>
            </w:r>
          </w:p>
          <w:p w14:paraId="796C93AA" w14:textId="77777777" w:rsidR="00C02AB3" w:rsidRDefault="00C02AB3" w:rsidP="00C02AB3">
            <w:pPr>
              <w:pStyle w:val="ListParagraph"/>
              <w:numPr>
                <w:ilvl w:val="0"/>
                <w:numId w:val="42"/>
              </w:numPr>
              <w:spacing w:before="100" w:after="100"/>
              <w:ind w:left="453" w:right="147" w:hanging="357"/>
              <w:jc w:val="left"/>
              <w:rPr>
                <w:rFonts w:cs="Arial"/>
                <w:sz w:val="24"/>
                <w:szCs w:val="24"/>
              </w:rPr>
            </w:pPr>
            <w:r w:rsidRPr="00C02AB3">
              <w:rPr>
                <w:rFonts w:cs="Arial"/>
                <w:sz w:val="24"/>
                <w:szCs w:val="24"/>
              </w:rPr>
              <w:t>Knowledge of legislation and guidance in relation to 'Keeping</w:t>
            </w:r>
            <w:r>
              <w:rPr>
                <w:rFonts w:cs="Arial"/>
                <w:sz w:val="24"/>
                <w:szCs w:val="24"/>
              </w:rPr>
              <w:t xml:space="preserve"> </w:t>
            </w:r>
            <w:r w:rsidRPr="00C02AB3">
              <w:rPr>
                <w:rFonts w:cs="Arial"/>
                <w:sz w:val="24"/>
                <w:szCs w:val="24"/>
              </w:rPr>
              <w:t>Children Safe in Education'</w:t>
            </w:r>
            <w:r>
              <w:rPr>
                <w:rFonts w:cs="Arial"/>
                <w:sz w:val="24"/>
                <w:szCs w:val="24"/>
              </w:rPr>
              <w:t>.</w:t>
            </w:r>
          </w:p>
          <w:p w14:paraId="0B23F3DF" w14:textId="77777777" w:rsidR="00C02AB3" w:rsidRDefault="00C02AB3" w:rsidP="00C02AB3">
            <w:pPr>
              <w:pStyle w:val="ListParagraph"/>
              <w:numPr>
                <w:ilvl w:val="0"/>
                <w:numId w:val="42"/>
              </w:numPr>
              <w:spacing w:before="100" w:after="100"/>
              <w:ind w:left="453" w:right="147" w:hanging="357"/>
              <w:jc w:val="left"/>
              <w:rPr>
                <w:rFonts w:cs="Arial"/>
                <w:sz w:val="24"/>
                <w:szCs w:val="24"/>
              </w:rPr>
            </w:pPr>
            <w:r w:rsidRPr="00C02AB3">
              <w:rPr>
                <w:rFonts w:cs="Arial"/>
                <w:sz w:val="24"/>
                <w:szCs w:val="24"/>
              </w:rPr>
              <w:t>An understanding of, and competent use of, ICT to aid and promote the quality of teaching</w:t>
            </w:r>
            <w:r>
              <w:rPr>
                <w:rFonts w:cs="Arial"/>
                <w:sz w:val="24"/>
                <w:szCs w:val="24"/>
              </w:rPr>
              <w:t xml:space="preserve"> </w:t>
            </w:r>
            <w:r w:rsidRPr="00C02AB3">
              <w:rPr>
                <w:rFonts w:cs="Arial"/>
                <w:sz w:val="24"/>
                <w:szCs w:val="24"/>
              </w:rPr>
              <w:t>and learning</w:t>
            </w:r>
            <w:r>
              <w:rPr>
                <w:rFonts w:cs="Arial"/>
                <w:sz w:val="24"/>
                <w:szCs w:val="24"/>
              </w:rPr>
              <w:t>.</w:t>
            </w:r>
          </w:p>
          <w:p w14:paraId="0A773EAF" w14:textId="77777777" w:rsidR="00C02AB3" w:rsidRDefault="00C02AB3" w:rsidP="00C02AB3">
            <w:pPr>
              <w:pStyle w:val="ListParagraph"/>
              <w:numPr>
                <w:ilvl w:val="0"/>
                <w:numId w:val="42"/>
              </w:numPr>
              <w:spacing w:before="100" w:after="100"/>
              <w:ind w:left="453" w:right="147" w:hanging="357"/>
              <w:jc w:val="left"/>
              <w:rPr>
                <w:rFonts w:cs="Arial"/>
                <w:sz w:val="24"/>
                <w:szCs w:val="24"/>
              </w:rPr>
            </w:pPr>
            <w:r w:rsidRPr="00C02AB3">
              <w:rPr>
                <w:rFonts w:cs="Arial"/>
                <w:sz w:val="24"/>
                <w:szCs w:val="24"/>
              </w:rPr>
              <w:t>Excellent organisation and time-keeping skills</w:t>
            </w:r>
            <w:r>
              <w:rPr>
                <w:rFonts w:cs="Arial"/>
                <w:sz w:val="24"/>
                <w:szCs w:val="24"/>
              </w:rPr>
              <w:t>.</w:t>
            </w:r>
          </w:p>
          <w:p w14:paraId="13EE191A" w14:textId="77777777" w:rsidR="00C02AB3" w:rsidRDefault="00C02AB3" w:rsidP="00C02AB3">
            <w:pPr>
              <w:pStyle w:val="ListParagraph"/>
              <w:numPr>
                <w:ilvl w:val="0"/>
                <w:numId w:val="42"/>
              </w:numPr>
              <w:spacing w:before="100" w:after="100"/>
              <w:ind w:left="453" w:right="147" w:hanging="357"/>
              <w:jc w:val="left"/>
              <w:rPr>
                <w:rFonts w:cs="Arial"/>
                <w:sz w:val="24"/>
                <w:szCs w:val="24"/>
              </w:rPr>
            </w:pPr>
            <w:r w:rsidRPr="00C02AB3">
              <w:rPr>
                <w:rFonts w:cs="Arial"/>
                <w:sz w:val="24"/>
                <w:szCs w:val="24"/>
              </w:rPr>
              <w:t>Well-developed interpersonal and</w:t>
            </w:r>
            <w:r>
              <w:rPr>
                <w:rFonts w:cs="Arial"/>
                <w:sz w:val="24"/>
                <w:szCs w:val="24"/>
              </w:rPr>
              <w:t xml:space="preserve"> </w:t>
            </w:r>
            <w:r w:rsidRPr="00C02AB3">
              <w:rPr>
                <w:rFonts w:cs="Arial"/>
                <w:sz w:val="24"/>
                <w:szCs w:val="24"/>
              </w:rPr>
              <w:t>communication skills.</w:t>
            </w:r>
          </w:p>
          <w:p w14:paraId="2942D5A8" w14:textId="3D98DE05" w:rsidR="00C02AB3" w:rsidRPr="009D5906" w:rsidRDefault="007853F8" w:rsidP="007853F8">
            <w:pPr>
              <w:pStyle w:val="ListParagraph"/>
              <w:numPr>
                <w:ilvl w:val="0"/>
                <w:numId w:val="42"/>
              </w:numPr>
              <w:spacing w:before="100" w:after="100"/>
              <w:ind w:left="453" w:right="147" w:hanging="357"/>
              <w:jc w:val="left"/>
              <w:rPr>
                <w:rFonts w:cs="Arial"/>
                <w:sz w:val="24"/>
                <w:szCs w:val="24"/>
              </w:rPr>
            </w:pPr>
            <w:r w:rsidRPr="007853F8">
              <w:rPr>
                <w:rFonts w:cs="Arial"/>
                <w:sz w:val="24"/>
                <w:szCs w:val="24"/>
              </w:rPr>
              <w:t xml:space="preserve">Ability to work with parents to secure a good learning attitude </w:t>
            </w:r>
            <w:r>
              <w:rPr>
                <w:rFonts w:cs="Arial"/>
                <w:sz w:val="24"/>
                <w:szCs w:val="24"/>
              </w:rPr>
              <w:t>a</w:t>
            </w:r>
            <w:r w:rsidRPr="007853F8">
              <w:rPr>
                <w:rFonts w:cs="Arial"/>
                <w:sz w:val="24"/>
                <w:szCs w:val="24"/>
              </w:rPr>
              <w:t>nd</w:t>
            </w:r>
            <w:r>
              <w:rPr>
                <w:rFonts w:cs="Arial"/>
                <w:sz w:val="24"/>
                <w:szCs w:val="24"/>
              </w:rPr>
              <w:t xml:space="preserve"> </w:t>
            </w:r>
            <w:r w:rsidRPr="007853F8">
              <w:rPr>
                <w:rFonts w:cs="Arial"/>
                <w:sz w:val="24"/>
                <w:szCs w:val="24"/>
              </w:rPr>
              <w:t>environment for students</w:t>
            </w:r>
            <w:r>
              <w:rPr>
                <w:rFonts w:cs="Arial"/>
                <w:sz w:val="24"/>
                <w:szCs w:val="24"/>
              </w:rPr>
              <w:t>.</w:t>
            </w:r>
          </w:p>
        </w:tc>
        <w:tc>
          <w:tcPr>
            <w:tcW w:w="4477" w:type="dxa"/>
            <w:shd w:val="clear" w:color="auto" w:fill="FFFFFF" w:themeFill="background1"/>
          </w:tcPr>
          <w:p w14:paraId="040B6361" w14:textId="2D8460BD" w:rsidR="00465556" w:rsidRPr="009D5906" w:rsidRDefault="007853F8" w:rsidP="007853F8">
            <w:pPr>
              <w:pStyle w:val="ListParagraph"/>
              <w:numPr>
                <w:ilvl w:val="0"/>
                <w:numId w:val="42"/>
              </w:numPr>
              <w:spacing w:before="100" w:after="100"/>
              <w:ind w:left="453" w:right="147" w:hanging="357"/>
              <w:jc w:val="left"/>
              <w:rPr>
                <w:rFonts w:cs="Arial"/>
                <w:sz w:val="24"/>
                <w:szCs w:val="24"/>
              </w:rPr>
            </w:pPr>
            <w:r w:rsidRPr="007853F8">
              <w:rPr>
                <w:rFonts w:cs="Arial"/>
                <w:sz w:val="24"/>
                <w:szCs w:val="24"/>
              </w:rPr>
              <w:lastRenderedPageBreak/>
              <w:t>Understanding of progression in their specialist subject(s</w:t>
            </w:r>
            <w:r w:rsidR="007A4167" w:rsidRPr="007853F8">
              <w:rPr>
                <w:rFonts w:cs="Arial"/>
                <w:sz w:val="24"/>
                <w:szCs w:val="24"/>
              </w:rPr>
              <w:t xml:space="preserve">), </w:t>
            </w:r>
            <w:r w:rsidR="007A4167" w:rsidRPr="007853F8">
              <w:rPr>
                <w:rFonts w:cs="Arial"/>
                <w:sz w:val="24"/>
                <w:szCs w:val="24"/>
              </w:rPr>
              <w:lastRenderedPageBreak/>
              <w:t>including</w:t>
            </w:r>
            <w:r w:rsidRPr="007853F8">
              <w:rPr>
                <w:rFonts w:cs="Arial"/>
                <w:sz w:val="24"/>
                <w:szCs w:val="24"/>
              </w:rPr>
              <w:t xml:space="preserve"> before/after their specialist age</w:t>
            </w:r>
            <w:r>
              <w:rPr>
                <w:rFonts w:cs="Arial"/>
                <w:sz w:val="24"/>
                <w:szCs w:val="24"/>
              </w:rPr>
              <w:t xml:space="preserve"> </w:t>
            </w:r>
            <w:r w:rsidRPr="007853F8">
              <w:rPr>
                <w:rFonts w:cs="Arial"/>
                <w:sz w:val="24"/>
                <w:szCs w:val="24"/>
              </w:rPr>
              <w:t>range</w:t>
            </w:r>
            <w:r>
              <w:rPr>
                <w:rFonts w:cs="Arial"/>
                <w:sz w:val="24"/>
                <w:szCs w:val="24"/>
              </w:rPr>
              <w:t>.</w:t>
            </w:r>
          </w:p>
        </w:tc>
      </w:tr>
      <w:tr w:rsidR="005E182D" w:rsidRPr="009D5906" w14:paraId="1E76AECB" w14:textId="77777777" w:rsidTr="002C0E11">
        <w:trPr>
          <w:trHeight w:val="567"/>
        </w:trPr>
        <w:tc>
          <w:tcPr>
            <w:tcW w:w="9016" w:type="dxa"/>
            <w:gridSpan w:val="2"/>
            <w:shd w:val="clear" w:color="auto" w:fill="F2F2F2" w:themeFill="background1" w:themeFillShade="F2"/>
            <w:vAlign w:val="center"/>
          </w:tcPr>
          <w:p w14:paraId="7058EC85" w14:textId="77777777" w:rsidR="005E182D" w:rsidRPr="009D5906" w:rsidRDefault="005E182D" w:rsidP="007862D0">
            <w:pPr>
              <w:spacing w:before="100" w:after="100" w:line="276" w:lineRule="auto"/>
              <w:jc w:val="center"/>
              <w:rPr>
                <w:rFonts w:cs="Arial"/>
                <w:b/>
                <w:bCs/>
                <w:sz w:val="24"/>
              </w:rPr>
            </w:pPr>
            <w:r w:rsidRPr="009D5906">
              <w:rPr>
                <w:rFonts w:cs="Arial"/>
                <w:b/>
                <w:bCs/>
                <w:sz w:val="24"/>
              </w:rPr>
              <w:lastRenderedPageBreak/>
              <w:t>Personal traits</w:t>
            </w:r>
          </w:p>
        </w:tc>
      </w:tr>
      <w:tr w:rsidR="005E182D" w:rsidRPr="009D5906" w14:paraId="3CCD3411" w14:textId="77777777" w:rsidTr="002C0E11">
        <w:trPr>
          <w:trHeight w:val="567"/>
        </w:trPr>
        <w:tc>
          <w:tcPr>
            <w:tcW w:w="9016" w:type="dxa"/>
            <w:gridSpan w:val="2"/>
            <w:shd w:val="clear" w:color="auto" w:fill="B1B1B1" w:themeFill="accent1"/>
            <w:vAlign w:val="center"/>
          </w:tcPr>
          <w:p w14:paraId="4A1C5A9E" w14:textId="77777777" w:rsidR="005E182D" w:rsidRPr="009D5906" w:rsidRDefault="005E182D" w:rsidP="007862D0">
            <w:pPr>
              <w:spacing w:before="100" w:after="100" w:line="276" w:lineRule="auto"/>
              <w:jc w:val="center"/>
              <w:rPr>
                <w:rFonts w:cs="Arial"/>
                <w:b/>
                <w:bCs/>
                <w:sz w:val="24"/>
              </w:rPr>
            </w:pPr>
            <w:r w:rsidRPr="009D5906">
              <w:rPr>
                <w:rFonts w:cs="Arial"/>
                <w:b/>
                <w:bCs/>
                <w:sz w:val="24"/>
              </w:rPr>
              <w:t>The successful candidate will be</w:t>
            </w:r>
          </w:p>
        </w:tc>
      </w:tr>
      <w:tr w:rsidR="005E182D" w:rsidRPr="009D5906" w14:paraId="2AC95A05" w14:textId="77777777" w:rsidTr="002C0E11">
        <w:trPr>
          <w:trHeight w:val="567"/>
        </w:trPr>
        <w:tc>
          <w:tcPr>
            <w:tcW w:w="9016" w:type="dxa"/>
            <w:gridSpan w:val="2"/>
            <w:shd w:val="clear" w:color="auto" w:fill="FFFFFF" w:themeFill="background1"/>
            <w:vAlign w:val="center"/>
          </w:tcPr>
          <w:p w14:paraId="43E3DDA0" w14:textId="172D2065" w:rsidR="007853F8" w:rsidRPr="007853F8" w:rsidRDefault="00465556" w:rsidP="00034C71">
            <w:pPr>
              <w:pStyle w:val="ListParagraph"/>
              <w:numPr>
                <w:ilvl w:val="0"/>
                <w:numId w:val="42"/>
              </w:numPr>
              <w:spacing w:before="100" w:after="100"/>
              <w:ind w:left="453" w:right="147" w:hanging="357"/>
              <w:jc w:val="left"/>
              <w:rPr>
                <w:rFonts w:cs="Arial"/>
                <w:sz w:val="24"/>
                <w:szCs w:val="24"/>
              </w:rPr>
            </w:pPr>
            <w:r w:rsidRPr="007853F8">
              <w:rPr>
                <w:rFonts w:cs="Arial"/>
                <w:sz w:val="24"/>
                <w:szCs w:val="24"/>
              </w:rPr>
              <w:t xml:space="preserve">Able </w:t>
            </w:r>
            <w:r w:rsidR="007853F8" w:rsidRPr="007853F8">
              <w:rPr>
                <w:rFonts w:cs="Arial"/>
                <w:sz w:val="24"/>
                <w:szCs w:val="24"/>
              </w:rPr>
              <w:t>Demonstrate personal enthusiasm and commitment to education aimed at making a positive difference and raising standards</w:t>
            </w:r>
            <w:r w:rsidR="007853F8">
              <w:rPr>
                <w:rFonts w:cs="Arial"/>
                <w:sz w:val="24"/>
                <w:szCs w:val="24"/>
              </w:rPr>
              <w:t>.</w:t>
            </w:r>
          </w:p>
          <w:p w14:paraId="6603D528" w14:textId="77777777" w:rsidR="009D62E9" w:rsidRDefault="007853F8" w:rsidP="007853F8">
            <w:pPr>
              <w:pStyle w:val="ListParagraph"/>
              <w:numPr>
                <w:ilvl w:val="0"/>
                <w:numId w:val="42"/>
              </w:numPr>
              <w:spacing w:before="100" w:after="100"/>
              <w:ind w:left="453" w:right="147" w:hanging="357"/>
              <w:jc w:val="left"/>
              <w:rPr>
                <w:rFonts w:cs="Arial"/>
                <w:sz w:val="24"/>
                <w:szCs w:val="24"/>
              </w:rPr>
            </w:pPr>
            <w:r w:rsidRPr="007853F8">
              <w:rPr>
                <w:rFonts w:cs="Arial"/>
                <w:sz w:val="24"/>
                <w:szCs w:val="24"/>
              </w:rPr>
              <w:t>Demonstrate personal and professional integrity, including</w:t>
            </w:r>
            <w:r>
              <w:rPr>
                <w:rFonts w:cs="Arial"/>
                <w:sz w:val="24"/>
                <w:szCs w:val="24"/>
              </w:rPr>
              <w:t xml:space="preserve"> </w:t>
            </w:r>
            <w:r w:rsidRPr="007853F8">
              <w:rPr>
                <w:rFonts w:cs="Arial"/>
                <w:sz w:val="24"/>
                <w:szCs w:val="24"/>
              </w:rPr>
              <w:t>modelling values and vision.</w:t>
            </w:r>
          </w:p>
          <w:p w14:paraId="556F52D3" w14:textId="5F5B3614" w:rsidR="007853F8" w:rsidRPr="009D5906" w:rsidRDefault="007853F8" w:rsidP="007853F8">
            <w:pPr>
              <w:pStyle w:val="ListParagraph"/>
              <w:numPr>
                <w:ilvl w:val="0"/>
                <w:numId w:val="42"/>
              </w:numPr>
              <w:spacing w:before="100" w:after="100"/>
              <w:ind w:left="453" w:right="147" w:hanging="357"/>
              <w:jc w:val="left"/>
              <w:rPr>
                <w:rFonts w:cs="Arial"/>
                <w:sz w:val="24"/>
                <w:szCs w:val="24"/>
              </w:rPr>
            </w:pPr>
            <w:r w:rsidRPr="007853F8">
              <w:rPr>
                <w:rFonts w:cs="Arial"/>
                <w:sz w:val="24"/>
                <w:szCs w:val="24"/>
              </w:rPr>
              <w:t>Commitment to support the aims</w:t>
            </w:r>
            <w:r>
              <w:rPr>
                <w:rFonts w:cs="Arial"/>
                <w:sz w:val="24"/>
                <w:szCs w:val="24"/>
              </w:rPr>
              <w:t xml:space="preserve"> </w:t>
            </w:r>
            <w:r w:rsidRPr="007853F8">
              <w:rPr>
                <w:rFonts w:cs="Arial"/>
                <w:sz w:val="24"/>
                <w:szCs w:val="24"/>
              </w:rPr>
              <w:t>of the MAT.</w:t>
            </w:r>
          </w:p>
        </w:tc>
      </w:tr>
    </w:tbl>
    <w:p w14:paraId="3AE10D87" w14:textId="3339072E" w:rsidR="005E182D" w:rsidRPr="009D5906" w:rsidRDefault="005E182D" w:rsidP="005E182D">
      <w:pPr>
        <w:spacing w:before="0" w:after="0" w:line="276" w:lineRule="auto"/>
        <w:rPr>
          <w:rFonts w:cs="Arial"/>
          <w:b/>
          <w:sz w:val="24"/>
        </w:rPr>
        <w:sectPr w:rsidR="005E182D" w:rsidRPr="009D5906" w:rsidSect="00685C98">
          <w:footerReference w:type="default" r:id="rId11"/>
          <w:headerReference w:type="first" r:id="rId12"/>
          <w:type w:val="continuous"/>
          <w:pgSz w:w="11906" w:h="16838"/>
          <w:pgMar w:top="1521" w:right="1440" w:bottom="1440" w:left="1440" w:header="708" w:footer="708" w:gutter="0"/>
          <w:cols w:space="708"/>
          <w:titlePg/>
          <w:docGrid w:linePitch="360"/>
        </w:sectPr>
      </w:pPr>
    </w:p>
    <w:bookmarkEnd w:id="0"/>
    <w:p w14:paraId="02C482BA" w14:textId="77777777" w:rsidR="00FC4644" w:rsidRPr="009D5906" w:rsidRDefault="00FC4644" w:rsidP="00FC4644">
      <w:pPr>
        <w:spacing w:before="0" w:after="200" w:line="276" w:lineRule="auto"/>
        <w:jc w:val="left"/>
        <w:rPr>
          <w:rFonts w:cs="Arial"/>
          <w:b/>
          <w:color w:val="FF6900"/>
          <w:sz w:val="24"/>
          <w:u w:val="single"/>
        </w:rPr>
      </w:pPr>
    </w:p>
    <w:sectPr w:rsidR="00FC4644" w:rsidRPr="009D5906" w:rsidSect="00685C98">
      <w:type w:val="continuous"/>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5AF5" w14:textId="77777777" w:rsidR="00F57C2A" w:rsidRDefault="00F57C2A" w:rsidP="00920131">
      <w:r>
        <w:separator/>
      </w:r>
    </w:p>
  </w:endnote>
  <w:endnote w:type="continuationSeparator" w:id="0">
    <w:p w14:paraId="758309F4" w14:textId="77777777" w:rsidR="00F57C2A" w:rsidRDefault="00F57C2A"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90B6" w14:textId="64C295F8" w:rsidR="00470CE6" w:rsidRPr="0060242A" w:rsidRDefault="00470CE6" w:rsidP="0060242A">
    <w:pPr>
      <w:pStyle w:val="Footer"/>
      <w:jc w:val="left"/>
      <w:rPr>
        <w:sz w:val="24"/>
      </w:rPr>
    </w:pPr>
    <w:r w:rsidRPr="0060242A">
      <w:rPr>
        <w:sz w:val="24"/>
      </w:rPr>
      <w:t>RTMAT is committed to safeguarding the welfare of children and new, successful, candidates will be subject to an enhanced DBS disclosure and Barring service check. An online search may be undertaken as part of the recruitment process, on information available in the public domain. Candidates should disclose anything that may be relevant to the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D5576" w14:textId="77777777" w:rsidR="00F57C2A" w:rsidRDefault="00F57C2A" w:rsidP="00920131">
      <w:r>
        <w:separator/>
      </w:r>
    </w:p>
  </w:footnote>
  <w:footnote w:type="continuationSeparator" w:id="0">
    <w:p w14:paraId="4D3D7AE5" w14:textId="77777777" w:rsidR="00F57C2A" w:rsidRDefault="00F57C2A"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0B56" w14:textId="794E7A91" w:rsidR="005E585A" w:rsidRDefault="003D6494" w:rsidP="00CD036F">
    <w:pPr>
      <w:pStyle w:val="Header"/>
      <w:spacing w:before="0" w:after="0"/>
      <w:jc w:val="center"/>
    </w:pPr>
    <w:r>
      <w:rPr>
        <w:noProof/>
      </w:rPr>
      <w:drawing>
        <wp:inline distT="0" distB="0" distL="0" distR="0" wp14:anchorId="52C11665" wp14:editId="5484F522">
          <wp:extent cx="2670942"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AP Logo.jpg"/>
                  <pic:cNvPicPr/>
                </pic:nvPicPr>
                <pic:blipFill>
                  <a:blip r:embed="rId1">
                    <a:extLst>
                      <a:ext uri="{28A0092B-C50C-407E-A947-70E740481C1C}">
                        <a14:useLocalDpi xmlns:a14="http://schemas.microsoft.com/office/drawing/2010/main" val="0"/>
                      </a:ext>
                    </a:extLst>
                  </a:blip>
                  <a:stretch>
                    <a:fillRect/>
                  </a:stretch>
                </pic:blipFill>
                <pic:spPr>
                  <a:xfrm>
                    <a:off x="0" y="0"/>
                    <a:ext cx="2823859" cy="765345"/>
                  </a:xfrm>
                  <a:prstGeom prst="rect">
                    <a:avLst/>
                  </a:prstGeom>
                </pic:spPr>
              </pic:pic>
            </a:graphicData>
          </a:graphic>
        </wp:inline>
      </w:drawing>
    </w:r>
    <w:r w:rsidR="005E182D">
      <w:rPr>
        <w:noProof/>
      </w:rPr>
      <mc:AlternateContent>
        <mc:Choice Requires="wps">
          <w:drawing>
            <wp:anchor distT="45720" distB="45720" distL="114300" distR="114300" simplePos="0" relativeHeight="251658239" behindDoc="0" locked="0" layoutInCell="1" allowOverlap="1" wp14:anchorId="166FBD57" wp14:editId="2C955E46">
              <wp:simplePos x="0" y="0"/>
              <wp:positionH relativeFrom="column">
                <wp:posOffset>5943600</wp:posOffset>
              </wp:positionH>
              <wp:positionV relativeFrom="paragraph">
                <wp:posOffset>-393065</wp:posOffset>
              </wp:positionV>
              <wp:extent cx="651510" cy="30226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0226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6FBD57" id="_x0000_t202" coordsize="21600,21600" o:spt="202" path="m,l,21600r21600,l21600,xe">
              <v:stroke joinstyle="miter"/>
              <v:path gradientshapeok="t" o:connecttype="rect"/>
            </v:shapetype>
            <v:shape id="Text Box 18" o:spid="_x0000_s1026" type="#_x0000_t202" style="position:absolute;left:0;text-align:left;margin-left:468pt;margin-top:-30.95pt;width:51.3pt;height:23.8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" stroked="f">
              <v:textbox style="mso-fit-shape-to-text:t">
                <w:txbxContent>
                  <w:p w14:paraId="6D5E046A" w14:textId="77777777" w:rsidR="0066486A" w:rsidRPr="0066486A" w:rsidRDefault="0066486A" w:rsidP="0066486A">
                    <w:pPr>
                      <w:rPr>
                        <w:color w:val="FFFFFF" w:themeColor="background1"/>
                        <w:sz w:val="8"/>
                      </w:rPr>
                    </w:pPr>
                    <w:bookmarkStart w:id="5" w:name="_Hlk512849464"/>
                    <w:bookmarkStart w:id="6" w:name="_Hlk512849465"/>
                    <w:r w:rsidRPr="0066486A">
                      <w:rPr>
                        <w:color w:val="FFFFFF" w:themeColor="background1"/>
                        <w:sz w:val="8"/>
                      </w:rPr>
                      <w:t>Teal Salmon Butty</w:t>
                    </w:r>
                    <w:bookmarkEnd w:id="5"/>
                    <w:bookmarkEnd w:id="6"/>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67E5"/>
    <w:multiLevelType w:val="hybridMultilevel"/>
    <w:tmpl w:val="2528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02F4B"/>
    <w:multiLevelType w:val="hybridMultilevel"/>
    <w:tmpl w:val="0178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9692C"/>
    <w:multiLevelType w:val="hybridMultilevel"/>
    <w:tmpl w:val="3C36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B04E3"/>
    <w:multiLevelType w:val="hybridMultilevel"/>
    <w:tmpl w:val="4266C794"/>
    <w:lvl w:ilvl="0" w:tplc="2496DBA8">
      <w:start w:val="1"/>
      <w:numFmt w:val="bullet"/>
      <w:lvlText w:val=""/>
      <w:lvlJc w:val="left"/>
      <w:pPr>
        <w:ind w:left="720" w:hanging="360"/>
      </w:pPr>
      <w:rPr>
        <w:rFonts w:ascii="Symbol" w:hAnsi="Symbol" w:hint="default"/>
        <w:color w:val="auto"/>
        <w:sz w:val="2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8184C"/>
    <w:multiLevelType w:val="hybridMultilevel"/>
    <w:tmpl w:val="A83C904C"/>
    <w:lvl w:ilvl="0" w:tplc="297E161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565C"/>
    <w:multiLevelType w:val="hybridMultilevel"/>
    <w:tmpl w:val="BC36E294"/>
    <w:lvl w:ilvl="0" w:tplc="A330F1F6">
      <w:start w:val="1"/>
      <w:numFmt w:val="bullet"/>
      <w:lvlText w:val=""/>
      <w:lvlJc w:val="left"/>
      <w:pPr>
        <w:ind w:left="720" w:hanging="360"/>
      </w:pPr>
      <w:rPr>
        <w:rFonts w:ascii="Symbol" w:hAnsi="Symbol" w:hint="default"/>
        <w:b/>
        <w:i w:val="0"/>
        <w:color w:val="000099"/>
        <w:sz w:val="2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D82AF9"/>
    <w:multiLevelType w:val="hybridMultilevel"/>
    <w:tmpl w:val="79E4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26994"/>
    <w:multiLevelType w:val="hybridMultilevel"/>
    <w:tmpl w:val="67360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F61B22"/>
    <w:multiLevelType w:val="hybridMultilevel"/>
    <w:tmpl w:val="6108E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7D7C30"/>
    <w:multiLevelType w:val="hybridMultilevel"/>
    <w:tmpl w:val="92D2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0396E"/>
    <w:multiLevelType w:val="hybridMultilevel"/>
    <w:tmpl w:val="BB28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A0143"/>
    <w:multiLevelType w:val="hybridMultilevel"/>
    <w:tmpl w:val="38A2F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B343E8"/>
    <w:multiLevelType w:val="hybridMultilevel"/>
    <w:tmpl w:val="A3D013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9D4FA1"/>
    <w:multiLevelType w:val="hybridMultilevel"/>
    <w:tmpl w:val="4CA0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260872"/>
    <w:multiLevelType w:val="hybridMultilevel"/>
    <w:tmpl w:val="5AAE4698"/>
    <w:lvl w:ilvl="0" w:tplc="C372862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890422"/>
    <w:multiLevelType w:val="hybridMultilevel"/>
    <w:tmpl w:val="8A708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D965A4"/>
    <w:multiLevelType w:val="hybridMultilevel"/>
    <w:tmpl w:val="0338F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D14C65"/>
    <w:multiLevelType w:val="hybridMultilevel"/>
    <w:tmpl w:val="29983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22361F"/>
    <w:multiLevelType w:val="hybridMultilevel"/>
    <w:tmpl w:val="FEFA5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C06428"/>
    <w:multiLevelType w:val="hybridMultilevel"/>
    <w:tmpl w:val="39365600"/>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B03753"/>
    <w:multiLevelType w:val="hybridMultilevel"/>
    <w:tmpl w:val="74766694"/>
    <w:lvl w:ilvl="0" w:tplc="2496DBA8">
      <w:start w:val="1"/>
      <w:numFmt w:val="bullet"/>
      <w:lvlText w:val=""/>
      <w:lvlJc w:val="left"/>
      <w:pPr>
        <w:ind w:left="360" w:hanging="360"/>
      </w:pPr>
      <w:rPr>
        <w:rFonts w:ascii="Symbol" w:hAnsi="Symbol" w:hint="default"/>
        <w:color w:val="auto"/>
        <w:sz w:val="22"/>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024180"/>
    <w:multiLevelType w:val="hybridMultilevel"/>
    <w:tmpl w:val="3474A15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0314B69"/>
    <w:multiLevelType w:val="hybridMultilevel"/>
    <w:tmpl w:val="7DCECFCC"/>
    <w:lvl w:ilvl="0" w:tplc="A4361B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743E0"/>
    <w:multiLevelType w:val="hybridMultilevel"/>
    <w:tmpl w:val="5FE42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FA4196"/>
    <w:multiLevelType w:val="hybridMultilevel"/>
    <w:tmpl w:val="9676C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5F74F9"/>
    <w:multiLevelType w:val="hybridMultilevel"/>
    <w:tmpl w:val="9ED00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2"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9B4235"/>
    <w:multiLevelType w:val="hybridMultilevel"/>
    <w:tmpl w:val="63541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99025D"/>
    <w:multiLevelType w:val="hybridMultilevel"/>
    <w:tmpl w:val="65F4C6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7959F1"/>
    <w:multiLevelType w:val="hybridMultilevel"/>
    <w:tmpl w:val="0B86732C"/>
    <w:lvl w:ilvl="0" w:tplc="FD183A3A">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E059C3"/>
    <w:multiLevelType w:val="hybridMultilevel"/>
    <w:tmpl w:val="9E26B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A56A70"/>
    <w:multiLevelType w:val="hybridMultilevel"/>
    <w:tmpl w:val="31CE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554739"/>
    <w:multiLevelType w:val="hybridMultilevel"/>
    <w:tmpl w:val="F058E8DE"/>
    <w:lvl w:ilvl="0" w:tplc="297E161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DB0F15"/>
    <w:multiLevelType w:val="hybridMultilevel"/>
    <w:tmpl w:val="808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10067C"/>
    <w:multiLevelType w:val="hybridMultilevel"/>
    <w:tmpl w:val="DD127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483BCC"/>
    <w:multiLevelType w:val="hybridMultilevel"/>
    <w:tmpl w:val="57BE861A"/>
    <w:lvl w:ilvl="0" w:tplc="2496DBA8">
      <w:start w:val="1"/>
      <w:numFmt w:val="bullet"/>
      <w:lvlText w:val=""/>
      <w:lvlJc w:val="left"/>
      <w:pPr>
        <w:ind w:left="720" w:hanging="360"/>
      </w:pPr>
      <w:rPr>
        <w:rFonts w:ascii="Symbol" w:hAnsi="Symbol" w:hint="default"/>
        <w:color w:val="auto"/>
        <w:sz w:val="2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C602FE"/>
    <w:multiLevelType w:val="hybridMultilevel"/>
    <w:tmpl w:val="F9A2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F71F78"/>
    <w:multiLevelType w:val="hybridMultilevel"/>
    <w:tmpl w:val="436E40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1FE7FC0"/>
    <w:multiLevelType w:val="hybridMultilevel"/>
    <w:tmpl w:val="6C9C3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3055A44"/>
    <w:multiLevelType w:val="hybridMultilevel"/>
    <w:tmpl w:val="EC4CDF66"/>
    <w:lvl w:ilvl="0" w:tplc="C372862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82139C"/>
    <w:multiLevelType w:val="hybridMultilevel"/>
    <w:tmpl w:val="C348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32"/>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32"/>
  </w:num>
  <w:num w:numId="5">
    <w:abstractNumId w:val="1"/>
  </w:num>
  <w:num w:numId="6">
    <w:abstractNumId w:val="34"/>
  </w:num>
  <w:num w:numId="7">
    <w:abstractNumId w:val="18"/>
  </w:num>
  <w:num w:numId="8">
    <w:abstractNumId w:val="3"/>
  </w:num>
  <w:num w:numId="9">
    <w:abstractNumId w:val="30"/>
  </w:num>
  <w:num w:numId="10">
    <w:abstractNumId w:val="6"/>
  </w:num>
  <w:num w:numId="11">
    <w:abstractNumId w:val="14"/>
  </w:num>
  <w:num w:numId="12">
    <w:abstractNumId w:val="13"/>
  </w:num>
  <w:num w:numId="13">
    <w:abstractNumId w:val="24"/>
  </w:num>
  <w:num w:numId="14">
    <w:abstractNumId w:val="16"/>
  </w:num>
  <w:num w:numId="15">
    <w:abstractNumId w:val="26"/>
  </w:num>
  <w:num w:numId="16">
    <w:abstractNumId w:val="45"/>
  </w:num>
  <w:num w:numId="17">
    <w:abstractNumId w:val="9"/>
  </w:num>
  <w:num w:numId="18">
    <w:abstractNumId w:val="36"/>
  </w:num>
  <w:num w:numId="19">
    <w:abstractNumId w:val="42"/>
  </w:num>
  <w:num w:numId="20">
    <w:abstractNumId w:val="27"/>
  </w:num>
  <w:num w:numId="21">
    <w:abstractNumId w:val="39"/>
  </w:num>
  <w:num w:numId="22">
    <w:abstractNumId w:val="8"/>
  </w:num>
  <w:num w:numId="23">
    <w:abstractNumId w:val="35"/>
  </w:num>
  <w:num w:numId="24">
    <w:abstractNumId w:val="12"/>
  </w:num>
  <w:num w:numId="25">
    <w:abstractNumId w:val="25"/>
  </w:num>
  <w:num w:numId="26">
    <w:abstractNumId w:val="33"/>
  </w:num>
  <w:num w:numId="27">
    <w:abstractNumId w:val="29"/>
  </w:num>
  <w:num w:numId="28">
    <w:abstractNumId w:val="37"/>
  </w:num>
  <w:num w:numId="29">
    <w:abstractNumId w:val="21"/>
  </w:num>
  <w:num w:numId="30">
    <w:abstractNumId w:val="22"/>
  </w:num>
  <w:num w:numId="31">
    <w:abstractNumId w:val="11"/>
  </w:num>
  <w:num w:numId="32">
    <w:abstractNumId w:val="20"/>
  </w:num>
  <w:num w:numId="33">
    <w:abstractNumId w:val="7"/>
  </w:num>
  <w:num w:numId="34">
    <w:abstractNumId w:val="46"/>
  </w:num>
  <w:num w:numId="35">
    <w:abstractNumId w:val="19"/>
  </w:num>
  <w:num w:numId="36">
    <w:abstractNumId w:val="15"/>
  </w:num>
  <w:num w:numId="37">
    <w:abstractNumId w:val="10"/>
  </w:num>
  <w:num w:numId="38">
    <w:abstractNumId w:val="44"/>
  </w:num>
  <w:num w:numId="39">
    <w:abstractNumId w:val="23"/>
  </w:num>
  <w:num w:numId="40">
    <w:abstractNumId w:val="41"/>
  </w:num>
  <w:num w:numId="41">
    <w:abstractNumId w:val="28"/>
  </w:num>
  <w:num w:numId="42">
    <w:abstractNumId w:val="17"/>
  </w:num>
  <w:num w:numId="43">
    <w:abstractNumId w:val="43"/>
  </w:num>
  <w:num w:numId="44">
    <w:abstractNumId w:val="38"/>
  </w:num>
  <w:num w:numId="45">
    <w:abstractNumId w:val="0"/>
  </w:num>
  <w:num w:numId="46">
    <w:abstractNumId w:val="40"/>
  </w:num>
  <w:num w:numId="47">
    <w:abstractNumId w:val="4"/>
  </w:num>
  <w:num w:numId="48">
    <w:abstractNumId w:val="4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15611"/>
    <w:rsid w:val="00021B95"/>
    <w:rsid w:val="00031B3C"/>
    <w:rsid w:val="00042492"/>
    <w:rsid w:val="000746CC"/>
    <w:rsid w:val="0007795D"/>
    <w:rsid w:val="00083E5E"/>
    <w:rsid w:val="00084D36"/>
    <w:rsid w:val="0009273A"/>
    <w:rsid w:val="00097AE9"/>
    <w:rsid w:val="000A3A54"/>
    <w:rsid w:val="000C238B"/>
    <w:rsid w:val="000C44DE"/>
    <w:rsid w:val="000E40C0"/>
    <w:rsid w:val="000E5075"/>
    <w:rsid w:val="000F26EA"/>
    <w:rsid w:val="000F73F8"/>
    <w:rsid w:val="001402F2"/>
    <w:rsid w:val="00145BF8"/>
    <w:rsid w:val="001506EC"/>
    <w:rsid w:val="001645E4"/>
    <w:rsid w:val="00166D75"/>
    <w:rsid w:val="0016715D"/>
    <w:rsid w:val="00174E18"/>
    <w:rsid w:val="00180C2D"/>
    <w:rsid w:val="001A1E57"/>
    <w:rsid w:val="001A55DD"/>
    <w:rsid w:val="001C19CE"/>
    <w:rsid w:val="001C24EB"/>
    <w:rsid w:val="001C2810"/>
    <w:rsid w:val="001C50E2"/>
    <w:rsid w:val="001D2A82"/>
    <w:rsid w:val="001F6EDA"/>
    <w:rsid w:val="00200FC1"/>
    <w:rsid w:val="00212F82"/>
    <w:rsid w:val="002160D2"/>
    <w:rsid w:val="00220E23"/>
    <w:rsid w:val="00222A56"/>
    <w:rsid w:val="00234291"/>
    <w:rsid w:val="00264E06"/>
    <w:rsid w:val="002A64DB"/>
    <w:rsid w:val="002B1A91"/>
    <w:rsid w:val="002B4E9A"/>
    <w:rsid w:val="002B5779"/>
    <w:rsid w:val="002C0DB0"/>
    <w:rsid w:val="002C0E11"/>
    <w:rsid w:val="002C35E8"/>
    <w:rsid w:val="002C594C"/>
    <w:rsid w:val="002C7812"/>
    <w:rsid w:val="002F1793"/>
    <w:rsid w:val="002F59C9"/>
    <w:rsid w:val="00300A8E"/>
    <w:rsid w:val="003073FB"/>
    <w:rsid w:val="00317C9E"/>
    <w:rsid w:val="00317F17"/>
    <w:rsid w:val="00325F24"/>
    <w:rsid w:val="00351919"/>
    <w:rsid w:val="00381549"/>
    <w:rsid w:val="00383324"/>
    <w:rsid w:val="00393005"/>
    <w:rsid w:val="00396931"/>
    <w:rsid w:val="003A042B"/>
    <w:rsid w:val="003A4CB7"/>
    <w:rsid w:val="003C24D7"/>
    <w:rsid w:val="003D6494"/>
    <w:rsid w:val="003E485F"/>
    <w:rsid w:val="00406611"/>
    <w:rsid w:val="00406BB3"/>
    <w:rsid w:val="0041665B"/>
    <w:rsid w:val="00417903"/>
    <w:rsid w:val="004439B8"/>
    <w:rsid w:val="00444619"/>
    <w:rsid w:val="004623CE"/>
    <w:rsid w:val="00465556"/>
    <w:rsid w:val="004708E0"/>
    <w:rsid w:val="00470CE6"/>
    <w:rsid w:val="00474E8E"/>
    <w:rsid w:val="00476EC5"/>
    <w:rsid w:val="004A51D4"/>
    <w:rsid w:val="004D5892"/>
    <w:rsid w:val="004E2420"/>
    <w:rsid w:val="004E75B4"/>
    <w:rsid w:val="005004D5"/>
    <w:rsid w:val="005032F7"/>
    <w:rsid w:val="00510FCE"/>
    <w:rsid w:val="00511636"/>
    <w:rsid w:val="00546C67"/>
    <w:rsid w:val="0056740D"/>
    <w:rsid w:val="00573355"/>
    <w:rsid w:val="00580FCC"/>
    <w:rsid w:val="00587DA0"/>
    <w:rsid w:val="00593DD1"/>
    <w:rsid w:val="005A08B3"/>
    <w:rsid w:val="005A3AF6"/>
    <w:rsid w:val="005B17CE"/>
    <w:rsid w:val="005B318F"/>
    <w:rsid w:val="005E182D"/>
    <w:rsid w:val="005E585A"/>
    <w:rsid w:val="005F161C"/>
    <w:rsid w:val="005F30F7"/>
    <w:rsid w:val="005F4B62"/>
    <w:rsid w:val="005F5F2E"/>
    <w:rsid w:val="0060242A"/>
    <w:rsid w:val="006120C3"/>
    <w:rsid w:val="00616784"/>
    <w:rsid w:val="0062708C"/>
    <w:rsid w:val="00632018"/>
    <w:rsid w:val="0063244F"/>
    <w:rsid w:val="00632A91"/>
    <w:rsid w:val="00637A0A"/>
    <w:rsid w:val="00650CE0"/>
    <w:rsid w:val="00657965"/>
    <w:rsid w:val="00662C6C"/>
    <w:rsid w:val="006633E2"/>
    <w:rsid w:val="0066379E"/>
    <w:rsid w:val="0066486A"/>
    <w:rsid w:val="00667A63"/>
    <w:rsid w:val="0067238C"/>
    <w:rsid w:val="00685C98"/>
    <w:rsid w:val="006A4EC9"/>
    <w:rsid w:val="006A6B61"/>
    <w:rsid w:val="006A75B3"/>
    <w:rsid w:val="006B502C"/>
    <w:rsid w:val="006C3C2C"/>
    <w:rsid w:val="006C68F0"/>
    <w:rsid w:val="006D2294"/>
    <w:rsid w:val="006E0EB0"/>
    <w:rsid w:val="006E369F"/>
    <w:rsid w:val="006F7D42"/>
    <w:rsid w:val="0070187D"/>
    <w:rsid w:val="00720556"/>
    <w:rsid w:val="00731A63"/>
    <w:rsid w:val="00731D00"/>
    <w:rsid w:val="0073254C"/>
    <w:rsid w:val="00732955"/>
    <w:rsid w:val="00735D8B"/>
    <w:rsid w:val="00744D41"/>
    <w:rsid w:val="007526C5"/>
    <w:rsid w:val="00764158"/>
    <w:rsid w:val="00777267"/>
    <w:rsid w:val="007841F2"/>
    <w:rsid w:val="007853F8"/>
    <w:rsid w:val="007862D0"/>
    <w:rsid w:val="00786F0E"/>
    <w:rsid w:val="00797B5E"/>
    <w:rsid w:val="007A4167"/>
    <w:rsid w:val="007A5464"/>
    <w:rsid w:val="007C0DFA"/>
    <w:rsid w:val="007D778B"/>
    <w:rsid w:val="007F033C"/>
    <w:rsid w:val="00803FD4"/>
    <w:rsid w:val="00804E7F"/>
    <w:rsid w:val="008050E4"/>
    <w:rsid w:val="008063C0"/>
    <w:rsid w:val="0081171B"/>
    <w:rsid w:val="008143DD"/>
    <w:rsid w:val="00817C47"/>
    <w:rsid w:val="00827508"/>
    <w:rsid w:val="008329A9"/>
    <w:rsid w:val="008401FA"/>
    <w:rsid w:val="0085387F"/>
    <w:rsid w:val="008778BF"/>
    <w:rsid w:val="00884C45"/>
    <w:rsid w:val="008A1DEA"/>
    <w:rsid w:val="008A4EFB"/>
    <w:rsid w:val="008B0847"/>
    <w:rsid w:val="008C2090"/>
    <w:rsid w:val="008D0F9B"/>
    <w:rsid w:val="008D3A49"/>
    <w:rsid w:val="008E3708"/>
    <w:rsid w:val="008E7CB7"/>
    <w:rsid w:val="008F41AD"/>
    <w:rsid w:val="008F49E5"/>
    <w:rsid w:val="00902AE3"/>
    <w:rsid w:val="00920131"/>
    <w:rsid w:val="00923DFF"/>
    <w:rsid w:val="009365D3"/>
    <w:rsid w:val="0095744D"/>
    <w:rsid w:val="00967F1E"/>
    <w:rsid w:val="00970DE6"/>
    <w:rsid w:val="009820B6"/>
    <w:rsid w:val="00982B91"/>
    <w:rsid w:val="00985DA4"/>
    <w:rsid w:val="009A0523"/>
    <w:rsid w:val="009A1568"/>
    <w:rsid w:val="009A7190"/>
    <w:rsid w:val="009B3416"/>
    <w:rsid w:val="009B52CC"/>
    <w:rsid w:val="009D5906"/>
    <w:rsid w:val="009D62E9"/>
    <w:rsid w:val="009D646D"/>
    <w:rsid w:val="009E53C4"/>
    <w:rsid w:val="00A0444D"/>
    <w:rsid w:val="00A11767"/>
    <w:rsid w:val="00A24503"/>
    <w:rsid w:val="00A332F9"/>
    <w:rsid w:val="00A54F4D"/>
    <w:rsid w:val="00A6483D"/>
    <w:rsid w:val="00A64B6E"/>
    <w:rsid w:val="00A65B73"/>
    <w:rsid w:val="00A92E79"/>
    <w:rsid w:val="00A95D1A"/>
    <w:rsid w:val="00AA5A77"/>
    <w:rsid w:val="00AD05A9"/>
    <w:rsid w:val="00AD1425"/>
    <w:rsid w:val="00AE0C20"/>
    <w:rsid w:val="00AE12CB"/>
    <w:rsid w:val="00AF5302"/>
    <w:rsid w:val="00AF7B3C"/>
    <w:rsid w:val="00B06887"/>
    <w:rsid w:val="00B213E1"/>
    <w:rsid w:val="00B24584"/>
    <w:rsid w:val="00B32ACF"/>
    <w:rsid w:val="00B54383"/>
    <w:rsid w:val="00B60623"/>
    <w:rsid w:val="00B61CD1"/>
    <w:rsid w:val="00B61EF7"/>
    <w:rsid w:val="00B6241F"/>
    <w:rsid w:val="00BA0D32"/>
    <w:rsid w:val="00BC2B5C"/>
    <w:rsid w:val="00BC4A36"/>
    <w:rsid w:val="00BD1DFE"/>
    <w:rsid w:val="00BD30B5"/>
    <w:rsid w:val="00BD6557"/>
    <w:rsid w:val="00BE1B16"/>
    <w:rsid w:val="00BE5001"/>
    <w:rsid w:val="00C00BF8"/>
    <w:rsid w:val="00C02AB3"/>
    <w:rsid w:val="00C11323"/>
    <w:rsid w:val="00C144EC"/>
    <w:rsid w:val="00C17863"/>
    <w:rsid w:val="00C43D8F"/>
    <w:rsid w:val="00C67341"/>
    <w:rsid w:val="00C82D6A"/>
    <w:rsid w:val="00CB2895"/>
    <w:rsid w:val="00CC0B92"/>
    <w:rsid w:val="00CD036F"/>
    <w:rsid w:val="00CD0A49"/>
    <w:rsid w:val="00CF64C0"/>
    <w:rsid w:val="00D2766C"/>
    <w:rsid w:val="00D37FED"/>
    <w:rsid w:val="00D802FC"/>
    <w:rsid w:val="00D810B8"/>
    <w:rsid w:val="00D96719"/>
    <w:rsid w:val="00DA4DA6"/>
    <w:rsid w:val="00DA52D3"/>
    <w:rsid w:val="00DA769A"/>
    <w:rsid w:val="00DB6997"/>
    <w:rsid w:val="00DC001C"/>
    <w:rsid w:val="00DD6A9D"/>
    <w:rsid w:val="00DE6B44"/>
    <w:rsid w:val="00E159CD"/>
    <w:rsid w:val="00E16957"/>
    <w:rsid w:val="00E20E18"/>
    <w:rsid w:val="00E31A9B"/>
    <w:rsid w:val="00E4180D"/>
    <w:rsid w:val="00E42CD0"/>
    <w:rsid w:val="00E47946"/>
    <w:rsid w:val="00E50A85"/>
    <w:rsid w:val="00EA2AC8"/>
    <w:rsid w:val="00EB158F"/>
    <w:rsid w:val="00EB2EBD"/>
    <w:rsid w:val="00EB65A0"/>
    <w:rsid w:val="00EC14B4"/>
    <w:rsid w:val="00ED1FCA"/>
    <w:rsid w:val="00ED3964"/>
    <w:rsid w:val="00EE6D6A"/>
    <w:rsid w:val="00EF218B"/>
    <w:rsid w:val="00EF6931"/>
    <w:rsid w:val="00F02EDE"/>
    <w:rsid w:val="00F11012"/>
    <w:rsid w:val="00F12A79"/>
    <w:rsid w:val="00F235F0"/>
    <w:rsid w:val="00F4597E"/>
    <w:rsid w:val="00F5441B"/>
    <w:rsid w:val="00F56955"/>
    <w:rsid w:val="00F57C2A"/>
    <w:rsid w:val="00F70AB8"/>
    <w:rsid w:val="00F763A9"/>
    <w:rsid w:val="00F772B4"/>
    <w:rsid w:val="00F8225C"/>
    <w:rsid w:val="00F91D5A"/>
    <w:rsid w:val="00F9493C"/>
    <w:rsid w:val="00FC3145"/>
    <w:rsid w:val="00FC4644"/>
    <w:rsid w:val="00FC5187"/>
    <w:rsid w:val="00FD6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FEDD"/>
  <w15:docId w15:val="{1496A0E5-BB47-48C8-9261-BDF56DFE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link w:val="ListParagraphChar"/>
    <w:uiPriority w:val="34"/>
    <w:qFormat/>
    <w:rsid w:val="005F161C"/>
    <w:pPr>
      <w:spacing w:before="0" w:after="0" w:line="276" w:lineRule="auto"/>
      <w:ind w:left="284"/>
      <w:contextualSpacing/>
    </w:pPr>
    <w:rPr>
      <w:rFonts w:eastAsia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paragraph" w:styleId="Revision">
    <w:name w:val="Revision"/>
    <w:hidden/>
    <w:uiPriority w:val="99"/>
    <w:semiHidden/>
    <w:rsid w:val="004E2420"/>
    <w:pPr>
      <w:spacing w:after="0" w:line="240" w:lineRule="auto"/>
    </w:pPr>
    <w:rPr>
      <w:rFonts w:ascii="Arial" w:eastAsiaTheme="minorEastAsia" w:hAnsi="Arial"/>
      <w:szCs w:val="24"/>
    </w:rPr>
  </w:style>
  <w:style w:type="character" w:styleId="CommentReference">
    <w:name w:val="annotation reference"/>
    <w:basedOn w:val="DefaultParagraphFont"/>
    <w:uiPriority w:val="99"/>
    <w:semiHidden/>
    <w:unhideWhenUsed/>
    <w:rsid w:val="004E2420"/>
    <w:rPr>
      <w:sz w:val="16"/>
      <w:szCs w:val="16"/>
    </w:rPr>
  </w:style>
  <w:style w:type="paragraph" w:styleId="CommentText">
    <w:name w:val="annotation text"/>
    <w:basedOn w:val="Normal"/>
    <w:link w:val="CommentTextChar"/>
    <w:uiPriority w:val="99"/>
    <w:unhideWhenUsed/>
    <w:rsid w:val="004E2420"/>
    <w:rPr>
      <w:sz w:val="20"/>
      <w:szCs w:val="20"/>
    </w:rPr>
  </w:style>
  <w:style w:type="character" w:customStyle="1" w:styleId="CommentTextChar">
    <w:name w:val="Comment Text Char"/>
    <w:basedOn w:val="DefaultParagraphFont"/>
    <w:link w:val="CommentText"/>
    <w:uiPriority w:val="99"/>
    <w:rsid w:val="004E24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4E2420"/>
    <w:rPr>
      <w:b/>
      <w:bCs/>
    </w:rPr>
  </w:style>
  <w:style w:type="character" w:customStyle="1" w:styleId="CommentSubjectChar">
    <w:name w:val="Comment Subject Char"/>
    <w:basedOn w:val="CommentTextChar"/>
    <w:link w:val="CommentSubject"/>
    <w:uiPriority w:val="99"/>
    <w:semiHidden/>
    <w:rsid w:val="004E2420"/>
    <w:rPr>
      <w:rFonts w:ascii="Arial" w:eastAsiaTheme="minorEastAsia" w:hAnsi="Arial"/>
      <w:b/>
      <w:bCs/>
      <w:sz w:val="20"/>
      <w:szCs w:val="20"/>
    </w:rPr>
  </w:style>
  <w:style w:type="paragraph" w:customStyle="1" w:styleId="Default">
    <w:name w:val="Default"/>
    <w:rsid w:val="00803FD4"/>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UnresolvedMention">
    <w:name w:val="Unresolved Mention"/>
    <w:basedOn w:val="DefaultParagraphFont"/>
    <w:uiPriority w:val="99"/>
    <w:semiHidden/>
    <w:unhideWhenUsed/>
    <w:rsid w:val="00F11012"/>
    <w:rPr>
      <w:color w:val="605E5C"/>
      <w:shd w:val="clear" w:color="auto" w:fill="E1DFDD"/>
    </w:rPr>
  </w:style>
  <w:style w:type="character" w:styleId="FollowedHyperlink">
    <w:name w:val="FollowedHyperlink"/>
    <w:basedOn w:val="DefaultParagraphFont"/>
    <w:uiPriority w:val="99"/>
    <w:semiHidden/>
    <w:unhideWhenUsed/>
    <w:rsid w:val="00DD6A9D"/>
    <w:rPr>
      <w:color w:val="990099" w:themeColor="followedHyperlink"/>
      <w:u w:val="single"/>
    </w:rPr>
  </w:style>
  <w:style w:type="character" w:customStyle="1" w:styleId="ListParagraphChar">
    <w:name w:val="List Paragraph Char"/>
    <w:basedOn w:val="DefaultParagraphFont"/>
    <w:link w:val="ListParagraph"/>
    <w:uiPriority w:val="34"/>
    <w:rsid w:val="00EB2EB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BB31A2BFC77489B16E88FA120B2B7" ma:contentTypeVersion="14" ma:contentTypeDescription="Create a new document." ma:contentTypeScope="" ma:versionID="ece2a9688903328ced35fe0201c5c18d">
  <xsd:schema xmlns:xsd="http://www.w3.org/2001/XMLSchema" xmlns:xs="http://www.w3.org/2001/XMLSchema" xmlns:p="http://schemas.microsoft.com/office/2006/metadata/properties" xmlns:ns2="870304d7-3f67-441e-aa0a-2a592db7e413" xmlns:ns3="72122bbd-d2fb-4c49-9dc4-2a62d6ac85c9" targetNamespace="http://schemas.microsoft.com/office/2006/metadata/properties" ma:root="true" ma:fieldsID="e512a7c3579637217397803617463273" ns2:_="" ns3:_="">
    <xsd:import namespace="870304d7-3f67-441e-aa0a-2a592db7e413"/>
    <xsd:import namespace="72122bbd-d2fb-4c49-9dc4-2a62d6ac85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04d7-3f67-441e-aa0a-2a592db7e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510d70-868b-4fa3-845d-a8f28a96ec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22bbd-d2fb-4c49-9dc4-2a62d6ac85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60f764-4366-4fb1-a911-113fd0a847a5}" ma:internalName="TaxCatchAll" ma:showField="CatchAllData" ma:web="72122bbd-d2fb-4c49-9dc4-2a62d6ac85c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0304d7-3f67-441e-aa0a-2a592db7e413">
      <Terms xmlns="http://schemas.microsoft.com/office/infopath/2007/PartnerControls"/>
    </lcf76f155ced4ddcb4097134ff3c332f>
    <TaxCatchAll xmlns="72122bbd-d2fb-4c49-9dc4-2a62d6ac85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60F48-FE60-4388-91CC-5F4159D4C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04d7-3f67-441e-aa0a-2a592db7e413"/>
    <ds:schemaRef ds:uri="72122bbd-d2fb-4c49-9dc4-2a62d6ac8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923FB-467A-4FEB-A450-CF21A167DBDC}">
  <ds:schemaRefs>
    <ds:schemaRef ds:uri="http://schemas.microsoft.com/sharepoint/v3/contenttype/forms"/>
  </ds:schemaRefs>
</ds:datastoreItem>
</file>

<file path=customXml/itemProps3.xml><?xml version="1.0" encoding="utf-8"?>
<ds:datastoreItem xmlns:ds="http://schemas.openxmlformats.org/officeDocument/2006/customXml" ds:itemID="{9285663F-8B11-4B15-9D3A-0E2DD965E782}">
  <ds:schemaRefs>
    <ds:schemaRef ds:uri="http://schemas.microsoft.com/office/2006/documentManagement/types"/>
    <ds:schemaRef ds:uri="72122bbd-d2fb-4c49-9dc4-2a62d6ac85c9"/>
    <ds:schemaRef ds:uri="870304d7-3f67-441e-aa0a-2a592db7e413"/>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74F41B2-64CC-4E3D-9DB7-43A84C71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Ashfield, Paul</cp:lastModifiedBy>
  <cp:revision>2</cp:revision>
  <dcterms:created xsi:type="dcterms:W3CDTF">2024-05-09T12:08:00Z</dcterms:created>
  <dcterms:modified xsi:type="dcterms:W3CDTF">2024-05-09T12:08:00Z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0x010100092BB31A2BFC77489B16E88FA120B2B7</vt:lpwstr>
  </property>
  <property fmtid="{D5CDD505-2E9C-101B-9397-08002B2CF9AE}" pid="3" name="MediaServiceImageTags">
    <vt:lpwstr/>
  </property>
</Properties>
</file>