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2384D8" w14:textId="307FFADC" w:rsidR="00351B67" w:rsidRPr="001639A8" w:rsidRDefault="00F02933" w:rsidP="00846F75">
      <w:pPr>
        <w:pStyle w:val="Heading1"/>
        <w:jc w:val="both"/>
        <w:rPr>
          <w:rFonts w:ascii="Arial" w:hAnsi="Arial" w:cs="Arial"/>
          <w:sz w:val="20"/>
        </w:rPr>
      </w:pPr>
      <w:r w:rsidRPr="00F02933">
        <w:rPr>
          <w:noProof/>
        </w:rPr>
        <w:drawing>
          <wp:inline distT="0" distB="0" distL="0" distR="0" wp14:anchorId="5FA602BA" wp14:editId="7EC379C6">
            <wp:extent cx="742794" cy="100076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66467" cy="1032655"/>
                    </a:xfrm>
                    <a:prstGeom prst="rect">
                      <a:avLst/>
                    </a:prstGeom>
                    <a:noFill/>
                    <a:ln>
                      <a:noFill/>
                    </a:ln>
                  </pic:spPr>
                </pic:pic>
              </a:graphicData>
            </a:graphic>
          </wp:inline>
        </w:drawing>
      </w:r>
    </w:p>
    <w:p w14:paraId="34FCD02E" w14:textId="77777777" w:rsidR="00751A5B" w:rsidRDefault="00751A5B" w:rsidP="00846F75">
      <w:pPr>
        <w:pStyle w:val="Heading1"/>
        <w:jc w:val="both"/>
        <w:rPr>
          <w:rFonts w:ascii="Arial" w:hAnsi="Arial" w:cs="Arial"/>
          <w:sz w:val="20"/>
        </w:rPr>
      </w:pPr>
    </w:p>
    <w:p w14:paraId="47E75675" w14:textId="5B1E7FA6" w:rsidR="00EF5850" w:rsidRPr="00F02933" w:rsidRDefault="00EF5850" w:rsidP="00846F75">
      <w:pPr>
        <w:pStyle w:val="Heading1"/>
        <w:jc w:val="both"/>
        <w:rPr>
          <w:rFonts w:ascii="Arial" w:hAnsi="Arial" w:cs="Arial"/>
          <w:sz w:val="24"/>
          <w:szCs w:val="24"/>
        </w:rPr>
      </w:pPr>
      <w:r w:rsidRPr="00F02933">
        <w:rPr>
          <w:rFonts w:ascii="Arial" w:hAnsi="Arial" w:cs="Arial"/>
          <w:sz w:val="24"/>
          <w:szCs w:val="24"/>
        </w:rPr>
        <w:t>Primary and Secondary Pupil Referral Units</w:t>
      </w:r>
      <w:r w:rsidR="00F02933" w:rsidRPr="00F02933">
        <w:rPr>
          <w:rFonts w:ascii="Arial" w:hAnsi="Arial" w:cs="Arial"/>
          <w:sz w:val="24"/>
          <w:szCs w:val="24"/>
        </w:rPr>
        <w:t xml:space="preserve"> within West Berkshire</w:t>
      </w:r>
    </w:p>
    <w:p w14:paraId="3C13E7C9" w14:textId="77777777" w:rsidR="00F02933" w:rsidRPr="00F02933" w:rsidRDefault="00F02933" w:rsidP="00846F75">
      <w:pPr>
        <w:jc w:val="both"/>
      </w:pPr>
    </w:p>
    <w:p w14:paraId="722384DC" w14:textId="77777777" w:rsidR="00443D08" w:rsidRPr="00F02933" w:rsidRDefault="00443D08" w:rsidP="00846F75">
      <w:pPr>
        <w:jc w:val="both"/>
        <w:rPr>
          <w:rFonts w:ascii="Arial" w:hAnsi="Arial" w:cs="Arial"/>
          <w:sz w:val="20"/>
        </w:rPr>
      </w:pPr>
    </w:p>
    <w:p w14:paraId="31A35A1E" w14:textId="202EA702" w:rsidR="007B6295" w:rsidRPr="007B6295" w:rsidRDefault="00E00AD4" w:rsidP="007B6295">
      <w:pPr>
        <w:pStyle w:val="Heading1"/>
        <w:jc w:val="both"/>
        <w:rPr>
          <w:rFonts w:ascii="Arial" w:hAnsi="Arial" w:cs="Arial"/>
          <w:szCs w:val="32"/>
        </w:rPr>
      </w:pPr>
      <w:r>
        <w:rPr>
          <w:rFonts w:ascii="Arial" w:hAnsi="Arial" w:cs="Arial"/>
          <w:szCs w:val="32"/>
        </w:rPr>
        <w:t xml:space="preserve">Required </w:t>
      </w:r>
      <w:r w:rsidR="00C40A9C">
        <w:rPr>
          <w:rFonts w:ascii="Arial" w:hAnsi="Arial" w:cs="Arial"/>
          <w:szCs w:val="32"/>
        </w:rPr>
        <w:t>September 2021</w:t>
      </w:r>
      <w:r>
        <w:rPr>
          <w:rFonts w:ascii="Arial" w:hAnsi="Arial" w:cs="Arial"/>
          <w:szCs w:val="32"/>
        </w:rPr>
        <w:t>:</w:t>
      </w:r>
    </w:p>
    <w:p w14:paraId="43F2F274" w14:textId="25BEE7D6" w:rsidR="00C40A9C" w:rsidRDefault="00C40A9C" w:rsidP="00135D87">
      <w:pPr>
        <w:jc w:val="both"/>
        <w:rPr>
          <w:rFonts w:ascii="Arial" w:hAnsi="Arial" w:cs="Arial"/>
          <w:sz w:val="28"/>
          <w:szCs w:val="28"/>
        </w:rPr>
      </w:pPr>
      <w:r>
        <w:rPr>
          <w:rFonts w:ascii="Arial" w:hAnsi="Arial" w:cs="Arial"/>
          <w:sz w:val="28"/>
          <w:szCs w:val="28"/>
        </w:rPr>
        <w:t xml:space="preserve">2 x </w:t>
      </w:r>
      <w:r w:rsidR="003A72F7">
        <w:rPr>
          <w:rFonts w:ascii="Arial" w:hAnsi="Arial" w:cs="Arial"/>
          <w:sz w:val="28"/>
          <w:szCs w:val="28"/>
        </w:rPr>
        <w:t xml:space="preserve">1FTE </w:t>
      </w:r>
      <w:r w:rsidR="003A7934" w:rsidRPr="004C5995">
        <w:rPr>
          <w:rFonts w:ascii="Arial" w:hAnsi="Arial" w:cs="Arial"/>
          <w:sz w:val="28"/>
          <w:szCs w:val="28"/>
        </w:rPr>
        <w:t>Teacher</w:t>
      </w:r>
      <w:r w:rsidR="003A72F7">
        <w:rPr>
          <w:rFonts w:ascii="Arial" w:hAnsi="Arial" w:cs="Arial"/>
          <w:sz w:val="28"/>
          <w:szCs w:val="28"/>
        </w:rPr>
        <w:t>s</w:t>
      </w:r>
      <w:r w:rsidR="00E00AD4" w:rsidRPr="004C5995">
        <w:rPr>
          <w:rFonts w:ascii="Arial" w:hAnsi="Arial" w:cs="Arial"/>
          <w:sz w:val="28"/>
          <w:szCs w:val="28"/>
        </w:rPr>
        <w:t xml:space="preserve"> </w:t>
      </w:r>
      <w:r w:rsidR="007B6295" w:rsidRPr="004C5995">
        <w:rPr>
          <w:rFonts w:ascii="Arial" w:hAnsi="Arial" w:cs="Arial"/>
          <w:sz w:val="28"/>
          <w:szCs w:val="28"/>
        </w:rPr>
        <w:t xml:space="preserve"> </w:t>
      </w:r>
    </w:p>
    <w:p w14:paraId="538A9A15" w14:textId="7DFCD1E2" w:rsidR="00135D87" w:rsidRDefault="00C40A9C" w:rsidP="00135D87">
      <w:pPr>
        <w:jc w:val="both"/>
        <w:rPr>
          <w:rFonts w:ascii="Arial" w:hAnsi="Arial" w:cs="Arial"/>
          <w:sz w:val="28"/>
          <w:szCs w:val="28"/>
        </w:rPr>
      </w:pPr>
      <w:r>
        <w:rPr>
          <w:rFonts w:ascii="Arial" w:hAnsi="Arial" w:cs="Arial"/>
          <w:sz w:val="28"/>
          <w:szCs w:val="28"/>
        </w:rPr>
        <w:t xml:space="preserve">Fixed </w:t>
      </w:r>
      <w:r w:rsidR="003A72F7">
        <w:rPr>
          <w:rFonts w:ascii="Arial" w:hAnsi="Arial" w:cs="Arial"/>
          <w:sz w:val="28"/>
          <w:szCs w:val="28"/>
        </w:rPr>
        <w:t xml:space="preserve">contract </w:t>
      </w:r>
      <w:r>
        <w:rPr>
          <w:rFonts w:ascii="Arial" w:hAnsi="Arial" w:cs="Arial"/>
          <w:sz w:val="28"/>
          <w:szCs w:val="28"/>
        </w:rPr>
        <w:t>to 31 August 2022</w:t>
      </w:r>
    </w:p>
    <w:p w14:paraId="43F02E7E" w14:textId="47855B88" w:rsidR="00C40A9C" w:rsidRPr="00C40A9C" w:rsidRDefault="00C40A9C" w:rsidP="00135D87">
      <w:pPr>
        <w:jc w:val="both"/>
        <w:rPr>
          <w:rFonts w:ascii="Arial" w:hAnsi="Arial" w:cs="Arial"/>
          <w:szCs w:val="24"/>
        </w:rPr>
      </w:pPr>
      <w:r w:rsidRPr="00C40A9C">
        <w:rPr>
          <w:rFonts w:ascii="Arial" w:hAnsi="Arial" w:cs="Arial"/>
          <w:szCs w:val="24"/>
        </w:rPr>
        <w:t>SEMH Provision Thatcham</w:t>
      </w:r>
    </w:p>
    <w:p w14:paraId="335BA999" w14:textId="0B6063B8" w:rsidR="00135D87" w:rsidRDefault="00135D87" w:rsidP="00846F75">
      <w:pPr>
        <w:jc w:val="both"/>
        <w:rPr>
          <w:rFonts w:ascii="Arial" w:hAnsi="Arial" w:cs="Arial"/>
          <w:b/>
          <w:sz w:val="20"/>
        </w:rPr>
      </w:pPr>
      <w:r>
        <w:rPr>
          <w:rFonts w:ascii="Arial" w:hAnsi="Arial" w:cs="Arial"/>
          <w:b/>
          <w:sz w:val="20"/>
        </w:rPr>
        <w:t xml:space="preserve">QTS </w:t>
      </w:r>
      <w:r w:rsidR="00C40A9C">
        <w:rPr>
          <w:rFonts w:ascii="Arial" w:hAnsi="Arial" w:cs="Arial"/>
          <w:b/>
          <w:sz w:val="20"/>
        </w:rPr>
        <w:t xml:space="preserve">up to UPS3 </w:t>
      </w:r>
      <w:r>
        <w:rPr>
          <w:rFonts w:ascii="Arial" w:hAnsi="Arial" w:cs="Arial"/>
          <w:b/>
          <w:sz w:val="20"/>
        </w:rPr>
        <w:t xml:space="preserve">+ </w:t>
      </w:r>
      <w:r w:rsidRPr="002D6A5F">
        <w:rPr>
          <w:rFonts w:ascii="Arial" w:hAnsi="Arial" w:cs="Arial"/>
          <w:b/>
          <w:sz w:val="20"/>
        </w:rPr>
        <w:t>SEN</w:t>
      </w:r>
      <w:r w:rsidR="002C31D2" w:rsidRPr="002D6A5F">
        <w:rPr>
          <w:rFonts w:ascii="Arial" w:hAnsi="Arial" w:cs="Arial"/>
          <w:b/>
          <w:sz w:val="20"/>
        </w:rPr>
        <w:t xml:space="preserve"> (depending on experience and division of responsibility)</w:t>
      </w:r>
    </w:p>
    <w:p w14:paraId="66CA93B9" w14:textId="77777777" w:rsidR="00FB2058" w:rsidRDefault="00FB2058" w:rsidP="00FB2058">
      <w:pPr>
        <w:jc w:val="both"/>
        <w:rPr>
          <w:rFonts w:ascii="Arial" w:hAnsi="Arial" w:cs="Arial"/>
          <w:sz w:val="20"/>
        </w:rPr>
      </w:pPr>
    </w:p>
    <w:p w14:paraId="621BD284" w14:textId="0700FDA4" w:rsidR="00C40A9C" w:rsidRDefault="00FB2058" w:rsidP="003A72F7">
      <w:pPr>
        <w:jc w:val="both"/>
        <w:rPr>
          <w:rFonts w:ascii="Arial" w:hAnsi="Arial" w:cs="Arial"/>
          <w:sz w:val="20"/>
        </w:rPr>
      </w:pPr>
      <w:r w:rsidRPr="003A72F7">
        <w:rPr>
          <w:rFonts w:ascii="Arial" w:hAnsi="Arial" w:cs="Arial"/>
          <w:sz w:val="20"/>
        </w:rPr>
        <w:t>i</w:t>
      </w:r>
      <w:r w:rsidR="00E00AD4" w:rsidRPr="003A72F7">
        <w:rPr>
          <w:rFonts w:ascii="Arial" w:hAnsi="Arial" w:cs="Arial"/>
          <w:sz w:val="20"/>
        </w:rPr>
        <w:t>C</w:t>
      </w:r>
      <w:r w:rsidRPr="003A72F7">
        <w:rPr>
          <w:rFonts w:ascii="Arial" w:hAnsi="Arial" w:cs="Arial"/>
          <w:sz w:val="20"/>
        </w:rPr>
        <w:t xml:space="preserve">ollege provides education for learners who have struggled to access mainstream education and might have SEMH needs.  </w:t>
      </w:r>
      <w:r w:rsidR="00C40A9C" w:rsidRPr="003A72F7">
        <w:rPr>
          <w:rFonts w:ascii="Arial" w:hAnsi="Arial" w:cs="Arial"/>
          <w:sz w:val="20"/>
        </w:rPr>
        <w:t>Following the success of The Pod, a specialist primary SEMH provision, iCollege is extending provision to cater for up to 12 Key Stage 3 learners from September 2021.</w:t>
      </w:r>
    </w:p>
    <w:p w14:paraId="4C0F2A5C" w14:textId="77777777" w:rsidR="003A72F7" w:rsidRPr="003A72F7" w:rsidRDefault="003A72F7" w:rsidP="003A72F7">
      <w:pPr>
        <w:jc w:val="both"/>
        <w:rPr>
          <w:rFonts w:ascii="Arial" w:hAnsi="Arial" w:cs="Arial"/>
          <w:sz w:val="20"/>
        </w:rPr>
      </w:pPr>
    </w:p>
    <w:p w14:paraId="13AE74D7" w14:textId="1F4F5568" w:rsidR="00C40A9C" w:rsidRPr="003A72F7" w:rsidRDefault="00C40A9C" w:rsidP="00C40A9C">
      <w:pPr>
        <w:rPr>
          <w:rFonts w:ascii="Arial" w:hAnsi="Arial" w:cs="Arial"/>
          <w:sz w:val="20"/>
        </w:rPr>
      </w:pPr>
      <w:r w:rsidRPr="003A72F7">
        <w:rPr>
          <w:rFonts w:ascii="Arial" w:hAnsi="Arial" w:cs="Arial"/>
          <w:sz w:val="20"/>
        </w:rPr>
        <w:t>Two</w:t>
      </w:r>
      <w:r w:rsidR="002C31D2">
        <w:rPr>
          <w:rFonts w:ascii="Arial" w:hAnsi="Arial" w:cs="Arial"/>
          <w:sz w:val="20"/>
        </w:rPr>
        <w:t xml:space="preserve"> teachers are required to lead </w:t>
      </w:r>
      <w:r w:rsidRPr="003A72F7">
        <w:rPr>
          <w:rFonts w:ascii="Arial" w:hAnsi="Arial" w:cs="Arial"/>
          <w:sz w:val="20"/>
        </w:rPr>
        <w:t>class</w:t>
      </w:r>
      <w:r w:rsidR="002C31D2">
        <w:rPr>
          <w:rFonts w:ascii="Arial" w:hAnsi="Arial" w:cs="Arial"/>
          <w:sz w:val="20"/>
        </w:rPr>
        <w:t>es</w:t>
      </w:r>
      <w:r w:rsidRPr="003A72F7">
        <w:rPr>
          <w:rFonts w:ascii="Arial" w:hAnsi="Arial" w:cs="Arial"/>
          <w:sz w:val="20"/>
        </w:rPr>
        <w:t xml:space="preserve"> of up to 6 learners within either Key Stage 2 or 3 depending upon experience and skills. </w:t>
      </w:r>
      <w:r w:rsidR="003A72F7" w:rsidRPr="003A72F7">
        <w:rPr>
          <w:rFonts w:ascii="Arial" w:hAnsi="Arial" w:cs="Arial"/>
          <w:sz w:val="20"/>
        </w:rPr>
        <w:t xml:space="preserve">  </w:t>
      </w:r>
      <w:r w:rsidRPr="003A72F7">
        <w:rPr>
          <w:rFonts w:ascii="Arial" w:hAnsi="Arial" w:cs="Arial"/>
          <w:sz w:val="20"/>
        </w:rPr>
        <w:t xml:space="preserve">All </w:t>
      </w:r>
      <w:r w:rsidR="003A72F7" w:rsidRPr="003A72F7">
        <w:rPr>
          <w:rFonts w:ascii="Arial" w:hAnsi="Arial" w:cs="Arial"/>
          <w:sz w:val="20"/>
        </w:rPr>
        <w:t>l</w:t>
      </w:r>
      <w:r w:rsidRPr="003A72F7">
        <w:rPr>
          <w:rFonts w:ascii="Arial" w:hAnsi="Arial" w:cs="Arial"/>
          <w:sz w:val="20"/>
        </w:rPr>
        <w:t>earners follow the National Curriculum appropriate to their Key Stage</w:t>
      </w:r>
      <w:r w:rsidR="002C31D2">
        <w:rPr>
          <w:rFonts w:ascii="Arial" w:hAnsi="Arial" w:cs="Arial"/>
          <w:sz w:val="20"/>
        </w:rPr>
        <w:t>,</w:t>
      </w:r>
      <w:r w:rsidRPr="003A72F7">
        <w:rPr>
          <w:rFonts w:ascii="Arial" w:hAnsi="Arial" w:cs="Arial"/>
          <w:sz w:val="20"/>
        </w:rPr>
        <w:t xml:space="preserve"> differentiated and adapted to meet their SEMH needs.  </w:t>
      </w:r>
    </w:p>
    <w:p w14:paraId="71D3CEB6" w14:textId="77777777" w:rsidR="00C40A9C" w:rsidRPr="003A72F7" w:rsidRDefault="00C40A9C" w:rsidP="00C40A9C">
      <w:pPr>
        <w:rPr>
          <w:rFonts w:ascii="Arial" w:hAnsi="Arial" w:cs="Arial"/>
          <w:sz w:val="20"/>
        </w:rPr>
      </w:pPr>
    </w:p>
    <w:p w14:paraId="198653F3" w14:textId="3A9AD649" w:rsidR="00C40A9C" w:rsidRPr="003A72F7" w:rsidRDefault="00C40A9C" w:rsidP="00C40A9C">
      <w:pPr>
        <w:rPr>
          <w:rFonts w:ascii="Arial" w:hAnsi="Arial" w:cs="Arial"/>
          <w:sz w:val="20"/>
        </w:rPr>
      </w:pPr>
      <w:r w:rsidRPr="003A72F7">
        <w:rPr>
          <w:rFonts w:ascii="Arial" w:hAnsi="Arial" w:cs="Arial"/>
          <w:sz w:val="20"/>
        </w:rPr>
        <w:t xml:space="preserve">All learners have an EHCP and are placed by the LA.  Learners may have additional SEND including ASD and ADHD, and many have had significant disruption to their education and </w:t>
      </w:r>
      <w:r w:rsidRPr="002D6A5F">
        <w:rPr>
          <w:rFonts w:ascii="Arial" w:hAnsi="Arial" w:cs="Arial"/>
          <w:sz w:val="20"/>
        </w:rPr>
        <w:t>co</w:t>
      </w:r>
      <w:r w:rsidR="002C31D2" w:rsidRPr="002D6A5F">
        <w:rPr>
          <w:rFonts w:ascii="Arial" w:hAnsi="Arial" w:cs="Arial"/>
          <w:sz w:val="20"/>
        </w:rPr>
        <w:t>nsequently do not always present ‘pro-social’ behaviours</w:t>
      </w:r>
      <w:r w:rsidRPr="002D6A5F">
        <w:rPr>
          <w:rFonts w:ascii="Arial" w:hAnsi="Arial" w:cs="Arial"/>
          <w:sz w:val="20"/>
        </w:rPr>
        <w:t>.</w:t>
      </w:r>
      <w:r w:rsidRPr="003A72F7">
        <w:rPr>
          <w:rFonts w:ascii="Arial" w:hAnsi="Arial" w:cs="Arial"/>
          <w:sz w:val="20"/>
        </w:rPr>
        <w:t xml:space="preserve">   This is a challenging yet </w:t>
      </w:r>
      <w:bookmarkStart w:id="0" w:name="_GoBack"/>
      <w:r w:rsidRPr="003A72F7">
        <w:rPr>
          <w:rFonts w:ascii="Arial" w:hAnsi="Arial" w:cs="Arial"/>
          <w:sz w:val="20"/>
        </w:rPr>
        <w:t>rewarding role supporting some of the most vulnerable learners within the authority.</w:t>
      </w:r>
    </w:p>
    <w:bookmarkEnd w:id="0"/>
    <w:p w14:paraId="762DBB99" w14:textId="485D01B7" w:rsidR="00C40A9C" w:rsidRPr="003A72F7" w:rsidRDefault="00C40A9C" w:rsidP="00C40A9C">
      <w:pPr>
        <w:rPr>
          <w:rFonts w:ascii="Arial" w:hAnsi="Arial" w:cs="Arial"/>
          <w:sz w:val="20"/>
        </w:rPr>
      </w:pPr>
    </w:p>
    <w:p w14:paraId="1873305F" w14:textId="1B939394" w:rsidR="003A72F7" w:rsidRPr="003A72F7" w:rsidRDefault="003A72F7" w:rsidP="003A72F7">
      <w:pPr>
        <w:jc w:val="both"/>
        <w:rPr>
          <w:rFonts w:ascii="Arial" w:hAnsi="Arial" w:cs="Arial"/>
          <w:sz w:val="20"/>
        </w:rPr>
      </w:pPr>
      <w:r w:rsidRPr="003A72F7">
        <w:rPr>
          <w:rFonts w:ascii="Arial" w:hAnsi="Arial" w:cs="Arial"/>
          <w:sz w:val="20"/>
        </w:rPr>
        <w:t>The successful applicants will work as part of a strong team of teachers and support staff.  Applicants need to be highly motivated, innovative, enthusiastic, flexible</w:t>
      </w:r>
      <w:r w:rsidRPr="002D6A5F">
        <w:rPr>
          <w:rFonts w:ascii="Arial" w:hAnsi="Arial" w:cs="Arial"/>
          <w:sz w:val="20"/>
        </w:rPr>
        <w:t xml:space="preserve">, </w:t>
      </w:r>
      <w:r w:rsidR="002C31D2" w:rsidRPr="002D6A5F">
        <w:rPr>
          <w:rFonts w:ascii="Arial" w:hAnsi="Arial" w:cs="Arial"/>
          <w:sz w:val="20"/>
        </w:rPr>
        <w:t>resilient</w:t>
      </w:r>
      <w:r w:rsidR="002C31D2">
        <w:rPr>
          <w:rFonts w:ascii="Arial" w:hAnsi="Arial" w:cs="Arial"/>
          <w:sz w:val="20"/>
        </w:rPr>
        <w:t xml:space="preserve">, </w:t>
      </w:r>
      <w:r w:rsidRPr="003A72F7">
        <w:rPr>
          <w:rFonts w:ascii="Arial" w:hAnsi="Arial" w:cs="Arial"/>
          <w:sz w:val="20"/>
        </w:rPr>
        <w:t>practical and resourceful as well as being able to support learners who can sometim</w:t>
      </w:r>
      <w:r w:rsidR="002C31D2">
        <w:rPr>
          <w:rFonts w:ascii="Arial" w:hAnsi="Arial" w:cs="Arial"/>
          <w:sz w:val="20"/>
        </w:rPr>
        <w:t xml:space="preserve">es become emotionally </w:t>
      </w:r>
      <w:r w:rsidR="002C31D2" w:rsidRPr="002D6A5F">
        <w:rPr>
          <w:rFonts w:ascii="Arial" w:hAnsi="Arial" w:cs="Arial"/>
          <w:sz w:val="20"/>
        </w:rPr>
        <w:t>disregulated.</w:t>
      </w:r>
    </w:p>
    <w:p w14:paraId="0F154DAE" w14:textId="38D91F63" w:rsidR="00C40A9C" w:rsidRPr="003A72F7" w:rsidRDefault="00C40A9C" w:rsidP="00C40A9C">
      <w:pPr>
        <w:rPr>
          <w:rFonts w:ascii="Arial" w:hAnsi="Arial" w:cs="Arial"/>
          <w:sz w:val="20"/>
        </w:rPr>
      </w:pPr>
    </w:p>
    <w:p w14:paraId="524E9C8F" w14:textId="3EAB21E8" w:rsidR="00C40A9C" w:rsidRDefault="00C40A9C" w:rsidP="00C40A9C">
      <w:pPr>
        <w:jc w:val="both"/>
        <w:rPr>
          <w:rFonts w:ascii="Arial" w:hAnsi="Arial" w:cs="Arial"/>
          <w:sz w:val="20"/>
        </w:rPr>
      </w:pPr>
      <w:r w:rsidRPr="003A72F7">
        <w:rPr>
          <w:rFonts w:ascii="Arial" w:hAnsi="Arial" w:cs="Arial"/>
          <w:sz w:val="20"/>
        </w:rPr>
        <w:t>iCollege applies the Therapeutic Thinking Approach across all of its sites so an understanding of, or willingness to learn this approach is essential.  Th</w:t>
      </w:r>
      <w:r w:rsidR="00037230">
        <w:rPr>
          <w:rFonts w:ascii="Arial" w:hAnsi="Arial" w:cs="Arial"/>
          <w:sz w:val="20"/>
        </w:rPr>
        <w:t xml:space="preserve">is is a </w:t>
      </w:r>
      <w:r w:rsidRPr="003A72F7">
        <w:rPr>
          <w:rFonts w:ascii="Arial" w:hAnsi="Arial" w:cs="Arial"/>
          <w:sz w:val="20"/>
        </w:rPr>
        <w:t xml:space="preserve">challenging role physically and emotionally, however we offer a supportive </w:t>
      </w:r>
      <w:r w:rsidR="002C31D2">
        <w:rPr>
          <w:rFonts w:ascii="Arial" w:hAnsi="Arial" w:cs="Arial"/>
          <w:sz w:val="20"/>
        </w:rPr>
        <w:t xml:space="preserve">and </w:t>
      </w:r>
      <w:r w:rsidR="002C31D2" w:rsidRPr="002D6A5F">
        <w:rPr>
          <w:rFonts w:ascii="Arial" w:hAnsi="Arial" w:cs="Arial"/>
          <w:sz w:val="20"/>
        </w:rPr>
        <w:t>experienced</w:t>
      </w:r>
      <w:r w:rsidR="002C31D2">
        <w:rPr>
          <w:rFonts w:ascii="Arial" w:hAnsi="Arial" w:cs="Arial"/>
          <w:sz w:val="20"/>
        </w:rPr>
        <w:t xml:space="preserve"> leadership t</w:t>
      </w:r>
      <w:r w:rsidRPr="003A72F7">
        <w:rPr>
          <w:rFonts w:ascii="Arial" w:hAnsi="Arial" w:cs="Arial"/>
          <w:sz w:val="20"/>
        </w:rPr>
        <w:t>eam as well as ongoing training and support for the demands of this role.</w:t>
      </w:r>
    </w:p>
    <w:p w14:paraId="7040AEB6" w14:textId="77777777" w:rsidR="00037230" w:rsidRPr="003A72F7" w:rsidRDefault="00037230" w:rsidP="00C40A9C">
      <w:pPr>
        <w:jc w:val="both"/>
        <w:rPr>
          <w:rFonts w:ascii="Arial" w:hAnsi="Arial" w:cs="Arial"/>
          <w:sz w:val="20"/>
        </w:rPr>
      </w:pPr>
    </w:p>
    <w:p w14:paraId="3B25279D" w14:textId="38CAD794" w:rsidR="00C40A9C" w:rsidRPr="003A72F7" w:rsidRDefault="00037230" w:rsidP="00C40A9C">
      <w:pPr>
        <w:rPr>
          <w:rFonts w:ascii="Arial" w:hAnsi="Arial" w:cs="Arial"/>
          <w:sz w:val="20"/>
        </w:rPr>
      </w:pPr>
      <w:r w:rsidRPr="003A72F7">
        <w:rPr>
          <w:rFonts w:ascii="Arial" w:hAnsi="Arial" w:cs="Arial"/>
          <w:sz w:val="20"/>
        </w:rPr>
        <w:t>Applicants must have a driving licence with access to a vehicle with business insurance and must b</w:t>
      </w:r>
      <w:r w:rsidR="002C31D2">
        <w:rPr>
          <w:rFonts w:ascii="Arial" w:hAnsi="Arial" w:cs="Arial"/>
          <w:sz w:val="20"/>
        </w:rPr>
        <w:t xml:space="preserve">e prepared to transport </w:t>
      </w:r>
      <w:r w:rsidR="002C31D2" w:rsidRPr="002D6A5F">
        <w:rPr>
          <w:rFonts w:ascii="Arial" w:hAnsi="Arial" w:cs="Arial"/>
          <w:sz w:val="20"/>
        </w:rPr>
        <w:t>learners</w:t>
      </w:r>
      <w:r w:rsidRPr="002D6A5F">
        <w:rPr>
          <w:rFonts w:ascii="Arial" w:hAnsi="Arial" w:cs="Arial"/>
          <w:sz w:val="20"/>
        </w:rPr>
        <w:t>.</w:t>
      </w:r>
    </w:p>
    <w:p w14:paraId="52A9BD2E" w14:textId="6787DB74" w:rsidR="00135D87" w:rsidRPr="003A72F7" w:rsidRDefault="00037230" w:rsidP="00FB2058">
      <w:pPr>
        <w:jc w:val="both"/>
        <w:rPr>
          <w:rFonts w:ascii="Arial" w:hAnsi="Arial" w:cs="Arial"/>
          <w:sz w:val="20"/>
        </w:rPr>
      </w:pPr>
      <w:r>
        <w:rPr>
          <w:rFonts w:ascii="Arial" w:hAnsi="Arial" w:cs="Arial"/>
          <w:sz w:val="20"/>
        </w:rPr>
        <w:t>S</w:t>
      </w:r>
      <w:r w:rsidR="00135D87" w:rsidRPr="003A72F7">
        <w:rPr>
          <w:rFonts w:ascii="Arial" w:hAnsi="Arial" w:cs="Arial"/>
          <w:sz w:val="20"/>
        </w:rPr>
        <w:t>taff may be asked to work at other i</w:t>
      </w:r>
      <w:r w:rsidR="004C5995" w:rsidRPr="003A72F7">
        <w:rPr>
          <w:rFonts w:ascii="Arial" w:hAnsi="Arial" w:cs="Arial"/>
          <w:sz w:val="20"/>
        </w:rPr>
        <w:t>C</w:t>
      </w:r>
      <w:r w:rsidR="00135D87" w:rsidRPr="003A72F7">
        <w:rPr>
          <w:rFonts w:ascii="Arial" w:hAnsi="Arial" w:cs="Arial"/>
          <w:sz w:val="20"/>
        </w:rPr>
        <w:t xml:space="preserve">ollege sites </w:t>
      </w:r>
      <w:r>
        <w:rPr>
          <w:rFonts w:ascii="Arial" w:hAnsi="Arial" w:cs="Arial"/>
          <w:sz w:val="20"/>
        </w:rPr>
        <w:t xml:space="preserve">across </w:t>
      </w:r>
      <w:r w:rsidR="00135D87" w:rsidRPr="003A72F7">
        <w:rPr>
          <w:rFonts w:ascii="Arial" w:hAnsi="Arial" w:cs="Arial"/>
          <w:sz w:val="20"/>
        </w:rPr>
        <w:t>Newbury</w:t>
      </w:r>
      <w:r>
        <w:rPr>
          <w:rFonts w:ascii="Arial" w:hAnsi="Arial" w:cs="Arial"/>
          <w:sz w:val="20"/>
        </w:rPr>
        <w:t>, Calcot</w:t>
      </w:r>
      <w:r w:rsidR="00135D87" w:rsidRPr="003A72F7">
        <w:rPr>
          <w:rFonts w:ascii="Arial" w:hAnsi="Arial" w:cs="Arial"/>
          <w:sz w:val="20"/>
        </w:rPr>
        <w:t xml:space="preserve"> and Thatch</w:t>
      </w:r>
      <w:r w:rsidR="003A72F7" w:rsidRPr="003A72F7">
        <w:rPr>
          <w:rFonts w:ascii="Arial" w:hAnsi="Arial" w:cs="Arial"/>
          <w:sz w:val="20"/>
        </w:rPr>
        <w:t xml:space="preserve">am depending on student numbers and needs.  </w:t>
      </w:r>
    </w:p>
    <w:p w14:paraId="71233966" w14:textId="77777777" w:rsidR="00486F9D" w:rsidRPr="003A72F7" w:rsidRDefault="00486F9D" w:rsidP="00486F9D">
      <w:pPr>
        <w:jc w:val="both"/>
        <w:rPr>
          <w:rFonts w:ascii="Arial" w:hAnsi="Arial" w:cs="Arial"/>
          <w:b/>
          <w:bCs/>
          <w:sz w:val="20"/>
        </w:rPr>
      </w:pPr>
    </w:p>
    <w:p w14:paraId="7801CBD4" w14:textId="4AC15AB6" w:rsidR="00FB2058" w:rsidRPr="003A72F7" w:rsidRDefault="00FB2058" w:rsidP="00FB2058">
      <w:pPr>
        <w:jc w:val="both"/>
        <w:rPr>
          <w:rFonts w:ascii="Arial" w:hAnsi="Arial" w:cs="Arial"/>
          <w:sz w:val="20"/>
        </w:rPr>
      </w:pPr>
      <w:r w:rsidRPr="003A72F7">
        <w:rPr>
          <w:rFonts w:ascii="Arial" w:hAnsi="Arial" w:cs="Arial"/>
          <w:sz w:val="20"/>
        </w:rPr>
        <w:t xml:space="preserve">This School is committed to safeguarding children and promoting the welfare of children and young people and expects all staff and volunteers to share this commitment.  We will ensure that all our recruitment and selection practices reflect this commitment.  Successful candidates will be subject to Enhanced Disclosure and Barring Service (DBS) checks along with other relevant employment checks.  </w:t>
      </w:r>
    </w:p>
    <w:p w14:paraId="6E116C59" w14:textId="77777777" w:rsidR="00A24596" w:rsidRDefault="00A24596" w:rsidP="00846F75">
      <w:pPr>
        <w:jc w:val="both"/>
        <w:rPr>
          <w:rFonts w:ascii="Arial" w:hAnsi="Arial" w:cs="Arial"/>
          <w:sz w:val="20"/>
        </w:rPr>
      </w:pPr>
    </w:p>
    <w:p w14:paraId="722384EB" w14:textId="0DEF74C1" w:rsidR="00B26DFC" w:rsidRDefault="0089222E" w:rsidP="00846F75">
      <w:pPr>
        <w:jc w:val="both"/>
        <w:rPr>
          <w:rFonts w:ascii="Arial" w:hAnsi="Arial" w:cs="Arial"/>
          <w:b/>
          <w:sz w:val="20"/>
        </w:rPr>
      </w:pPr>
      <w:r w:rsidRPr="001639A8">
        <w:rPr>
          <w:rFonts w:ascii="Arial" w:hAnsi="Arial" w:cs="Arial"/>
          <w:b/>
          <w:sz w:val="20"/>
        </w:rPr>
        <w:t xml:space="preserve">Closing date: </w:t>
      </w:r>
      <w:r w:rsidR="003A72F7">
        <w:rPr>
          <w:rFonts w:ascii="Arial" w:hAnsi="Arial" w:cs="Arial"/>
          <w:b/>
          <w:sz w:val="20"/>
        </w:rPr>
        <w:t>Thursday 13 May 2021</w:t>
      </w:r>
    </w:p>
    <w:p w14:paraId="4D27D45C" w14:textId="12B49F21" w:rsidR="007A01D5" w:rsidRDefault="007A01D5" w:rsidP="00846F75">
      <w:pPr>
        <w:jc w:val="both"/>
        <w:rPr>
          <w:rFonts w:ascii="Arial" w:hAnsi="Arial" w:cs="Arial"/>
          <w:b/>
          <w:sz w:val="20"/>
        </w:rPr>
      </w:pPr>
      <w:r>
        <w:rPr>
          <w:rFonts w:ascii="Arial" w:hAnsi="Arial" w:cs="Arial"/>
          <w:b/>
          <w:sz w:val="20"/>
        </w:rPr>
        <w:t xml:space="preserve">Interviews: Format to be agreed.  </w:t>
      </w:r>
      <w:r w:rsidR="003A72F7">
        <w:rPr>
          <w:rFonts w:ascii="Arial" w:hAnsi="Arial" w:cs="Arial"/>
          <w:b/>
          <w:sz w:val="20"/>
        </w:rPr>
        <w:t>19 – 25 May 2021</w:t>
      </w:r>
    </w:p>
    <w:p w14:paraId="62196155" w14:textId="77777777" w:rsidR="00CE4023" w:rsidRPr="001639A8" w:rsidRDefault="00CE4023" w:rsidP="00846F75">
      <w:pPr>
        <w:jc w:val="both"/>
        <w:rPr>
          <w:rFonts w:ascii="Arial" w:hAnsi="Arial" w:cs="Arial"/>
          <w:b/>
          <w:sz w:val="20"/>
        </w:rPr>
      </w:pPr>
    </w:p>
    <w:p w14:paraId="48A3247C" w14:textId="77777777" w:rsidR="00CE4023" w:rsidRDefault="00CE4023" w:rsidP="00846F75">
      <w:pPr>
        <w:pStyle w:val="BodyText"/>
        <w:jc w:val="both"/>
        <w:rPr>
          <w:rFonts w:ascii="Arial" w:hAnsi="Arial" w:cs="Arial"/>
          <w:b w:val="0"/>
          <w:sz w:val="20"/>
        </w:rPr>
      </w:pPr>
      <w:r w:rsidRPr="006602CB">
        <w:rPr>
          <w:rFonts w:ascii="Arial" w:hAnsi="Arial" w:cs="Arial"/>
          <w:sz w:val="20"/>
        </w:rPr>
        <w:t>For further informatio</w:t>
      </w:r>
      <w:r>
        <w:rPr>
          <w:rFonts w:ascii="Arial" w:hAnsi="Arial" w:cs="Arial"/>
          <w:b w:val="0"/>
          <w:sz w:val="20"/>
        </w:rPr>
        <w:t>n or an application pack please</w:t>
      </w:r>
    </w:p>
    <w:p w14:paraId="7753BC38" w14:textId="5C432072" w:rsidR="00CE4023" w:rsidRDefault="00CE4023" w:rsidP="00846F75">
      <w:pPr>
        <w:pStyle w:val="BodyText"/>
        <w:jc w:val="both"/>
        <w:rPr>
          <w:rFonts w:ascii="Arial" w:hAnsi="Arial" w:cs="Arial"/>
          <w:kern w:val="28"/>
          <w:sz w:val="20"/>
          <w:lang w:eastAsia="en-US"/>
        </w:rPr>
      </w:pPr>
      <w:r w:rsidRPr="006602CB">
        <w:rPr>
          <w:rFonts w:ascii="Arial" w:hAnsi="Arial" w:cs="Arial"/>
          <w:sz w:val="20"/>
        </w:rPr>
        <w:t xml:space="preserve">email </w:t>
      </w:r>
      <w:hyperlink r:id="rId11" w:history="1">
        <w:r w:rsidR="00B066E3" w:rsidRPr="007A01D5">
          <w:rPr>
            <w:rStyle w:val="Hyperlink"/>
            <w:b w:val="0"/>
          </w:rPr>
          <w:t>recruitment</w:t>
        </w:r>
        <w:r w:rsidR="00B066E3" w:rsidRPr="007A01D5">
          <w:rPr>
            <w:rStyle w:val="Hyperlink"/>
            <w:rFonts w:ascii="Arial" w:hAnsi="Arial" w:cs="Arial"/>
            <w:b w:val="0"/>
            <w:kern w:val="28"/>
            <w:sz w:val="20"/>
            <w:lang w:eastAsia="en-US"/>
          </w:rPr>
          <w:t>@icollege.org.uk</w:t>
        </w:r>
      </w:hyperlink>
    </w:p>
    <w:p w14:paraId="722384EE" w14:textId="7C7B6E14" w:rsidR="006505EB" w:rsidRPr="001639A8" w:rsidRDefault="00DC07EE" w:rsidP="00846F75">
      <w:pPr>
        <w:pStyle w:val="BodyText"/>
        <w:jc w:val="both"/>
        <w:rPr>
          <w:rFonts w:ascii="Arial" w:hAnsi="Arial" w:cs="Arial"/>
          <w:sz w:val="20"/>
        </w:rPr>
      </w:pPr>
      <w:r>
        <w:rPr>
          <w:rFonts w:ascii="Arial" w:hAnsi="Arial" w:cs="Arial"/>
          <w:kern w:val="28"/>
          <w:sz w:val="20"/>
          <w:lang w:eastAsia="en-US"/>
        </w:rPr>
        <w:t xml:space="preserve">or phone </w:t>
      </w:r>
      <w:r w:rsidR="007A01D5">
        <w:rPr>
          <w:rFonts w:ascii="Arial" w:hAnsi="Arial" w:cs="Arial"/>
          <w:kern w:val="28"/>
          <w:sz w:val="20"/>
          <w:lang w:eastAsia="en-US"/>
        </w:rPr>
        <w:t>Karen Hamilton 01635 48872</w:t>
      </w:r>
    </w:p>
    <w:sectPr w:rsidR="006505EB" w:rsidRPr="001639A8" w:rsidSect="002B671A">
      <w:pgSz w:w="11909" w:h="16834" w:code="9"/>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D57076" w14:textId="77777777" w:rsidR="004B7BF3" w:rsidRDefault="004B7BF3">
      <w:r>
        <w:separator/>
      </w:r>
    </w:p>
  </w:endnote>
  <w:endnote w:type="continuationSeparator" w:id="0">
    <w:p w14:paraId="3CC5DFAC" w14:textId="77777777" w:rsidR="004B7BF3" w:rsidRDefault="004B7B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35BEE2" w14:textId="77777777" w:rsidR="004B7BF3" w:rsidRDefault="004B7BF3">
      <w:r>
        <w:separator/>
      </w:r>
    </w:p>
  </w:footnote>
  <w:footnote w:type="continuationSeparator" w:id="0">
    <w:p w14:paraId="53D9750C" w14:textId="77777777" w:rsidR="004B7BF3" w:rsidRDefault="004B7BF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AA56221"/>
    <w:multiLevelType w:val="hybridMultilevel"/>
    <w:tmpl w:val="5F06F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62C43816"/>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
    <w:nsid w:val="693B59C1"/>
    <w:multiLevelType w:val="hybridMultilevel"/>
    <w:tmpl w:val="8AE4E2B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670E"/>
    <w:rsid w:val="00013DC5"/>
    <w:rsid w:val="00031DBD"/>
    <w:rsid w:val="00032F32"/>
    <w:rsid w:val="00037230"/>
    <w:rsid w:val="000406BA"/>
    <w:rsid w:val="000666E4"/>
    <w:rsid w:val="000A1133"/>
    <w:rsid w:val="000C1F50"/>
    <w:rsid w:val="000C62AE"/>
    <w:rsid w:val="000E064E"/>
    <w:rsid w:val="000F5C08"/>
    <w:rsid w:val="000F738B"/>
    <w:rsid w:val="00117375"/>
    <w:rsid w:val="00135D87"/>
    <w:rsid w:val="0015398E"/>
    <w:rsid w:val="001639A8"/>
    <w:rsid w:val="001A477F"/>
    <w:rsid w:val="001A5A9E"/>
    <w:rsid w:val="001B51BF"/>
    <w:rsid w:val="001C053A"/>
    <w:rsid w:val="001C3236"/>
    <w:rsid w:val="001D50F2"/>
    <w:rsid w:val="001E0C0E"/>
    <w:rsid w:val="001E1398"/>
    <w:rsid w:val="001E3ED3"/>
    <w:rsid w:val="001E7937"/>
    <w:rsid w:val="0020790E"/>
    <w:rsid w:val="00221F69"/>
    <w:rsid w:val="00250A4B"/>
    <w:rsid w:val="002906FA"/>
    <w:rsid w:val="0029707C"/>
    <w:rsid w:val="002B671A"/>
    <w:rsid w:val="002C31D2"/>
    <w:rsid w:val="002C7BE2"/>
    <w:rsid w:val="002D6A5F"/>
    <w:rsid w:val="002E36E1"/>
    <w:rsid w:val="002E5ABF"/>
    <w:rsid w:val="00336D27"/>
    <w:rsid w:val="00343187"/>
    <w:rsid w:val="00343703"/>
    <w:rsid w:val="00351B67"/>
    <w:rsid w:val="00382B81"/>
    <w:rsid w:val="003A0979"/>
    <w:rsid w:val="003A72F7"/>
    <w:rsid w:val="003A7934"/>
    <w:rsid w:val="003B670E"/>
    <w:rsid w:val="003C6908"/>
    <w:rsid w:val="003D3321"/>
    <w:rsid w:val="00443D08"/>
    <w:rsid w:val="00462575"/>
    <w:rsid w:val="00466CC8"/>
    <w:rsid w:val="00466FFB"/>
    <w:rsid w:val="00486F9D"/>
    <w:rsid w:val="00490DFC"/>
    <w:rsid w:val="004B6CEF"/>
    <w:rsid w:val="004B7BF3"/>
    <w:rsid w:val="004C5995"/>
    <w:rsid w:val="004F525B"/>
    <w:rsid w:val="005053EC"/>
    <w:rsid w:val="0053770E"/>
    <w:rsid w:val="005476EE"/>
    <w:rsid w:val="0055387D"/>
    <w:rsid w:val="00573540"/>
    <w:rsid w:val="005E3670"/>
    <w:rsid w:val="005E39B3"/>
    <w:rsid w:val="00610975"/>
    <w:rsid w:val="006122F7"/>
    <w:rsid w:val="00640E0C"/>
    <w:rsid w:val="006505EB"/>
    <w:rsid w:val="0066399F"/>
    <w:rsid w:val="00692710"/>
    <w:rsid w:val="006B7906"/>
    <w:rsid w:val="006C26B9"/>
    <w:rsid w:val="006E5B64"/>
    <w:rsid w:val="006F6BD4"/>
    <w:rsid w:val="00700DF7"/>
    <w:rsid w:val="00710FB1"/>
    <w:rsid w:val="00714133"/>
    <w:rsid w:val="007160CD"/>
    <w:rsid w:val="007243AF"/>
    <w:rsid w:val="0073011E"/>
    <w:rsid w:val="00751A5B"/>
    <w:rsid w:val="00753A37"/>
    <w:rsid w:val="007773FF"/>
    <w:rsid w:val="007A01D5"/>
    <w:rsid w:val="007A0318"/>
    <w:rsid w:val="007B06B7"/>
    <w:rsid w:val="007B3717"/>
    <w:rsid w:val="007B3A70"/>
    <w:rsid w:val="007B58A7"/>
    <w:rsid w:val="007B6295"/>
    <w:rsid w:val="007F4139"/>
    <w:rsid w:val="007F54C1"/>
    <w:rsid w:val="008277E8"/>
    <w:rsid w:val="00846F75"/>
    <w:rsid w:val="008731B0"/>
    <w:rsid w:val="008805A5"/>
    <w:rsid w:val="0089222E"/>
    <w:rsid w:val="00897C27"/>
    <w:rsid w:val="00917BC0"/>
    <w:rsid w:val="00922650"/>
    <w:rsid w:val="00932A80"/>
    <w:rsid w:val="0094546C"/>
    <w:rsid w:val="00946BC4"/>
    <w:rsid w:val="009D216C"/>
    <w:rsid w:val="009F71BE"/>
    <w:rsid w:val="00A115C7"/>
    <w:rsid w:val="00A24596"/>
    <w:rsid w:val="00A458E4"/>
    <w:rsid w:val="00A566B9"/>
    <w:rsid w:val="00A63034"/>
    <w:rsid w:val="00A86ABD"/>
    <w:rsid w:val="00A90434"/>
    <w:rsid w:val="00A93331"/>
    <w:rsid w:val="00AA41DF"/>
    <w:rsid w:val="00AA5FC0"/>
    <w:rsid w:val="00AC5900"/>
    <w:rsid w:val="00AD228A"/>
    <w:rsid w:val="00AD3B9E"/>
    <w:rsid w:val="00AD6199"/>
    <w:rsid w:val="00B066E3"/>
    <w:rsid w:val="00B16926"/>
    <w:rsid w:val="00B26DFC"/>
    <w:rsid w:val="00B33CF4"/>
    <w:rsid w:val="00B46249"/>
    <w:rsid w:val="00B624C5"/>
    <w:rsid w:val="00B669E5"/>
    <w:rsid w:val="00B75921"/>
    <w:rsid w:val="00B76077"/>
    <w:rsid w:val="00B862BC"/>
    <w:rsid w:val="00BA421E"/>
    <w:rsid w:val="00BB4FB7"/>
    <w:rsid w:val="00C02A15"/>
    <w:rsid w:val="00C32FF3"/>
    <w:rsid w:val="00C40A9C"/>
    <w:rsid w:val="00C473F5"/>
    <w:rsid w:val="00C63EFA"/>
    <w:rsid w:val="00C73ECC"/>
    <w:rsid w:val="00C8171D"/>
    <w:rsid w:val="00CB3E3E"/>
    <w:rsid w:val="00CE4023"/>
    <w:rsid w:val="00CF08F0"/>
    <w:rsid w:val="00CF52F2"/>
    <w:rsid w:val="00D17E68"/>
    <w:rsid w:val="00D3263A"/>
    <w:rsid w:val="00D42FA6"/>
    <w:rsid w:val="00D51424"/>
    <w:rsid w:val="00D65B1D"/>
    <w:rsid w:val="00D86288"/>
    <w:rsid w:val="00DA12B5"/>
    <w:rsid w:val="00DB31BC"/>
    <w:rsid w:val="00DB49C6"/>
    <w:rsid w:val="00DC07EE"/>
    <w:rsid w:val="00DC0903"/>
    <w:rsid w:val="00DF6F70"/>
    <w:rsid w:val="00E00AD4"/>
    <w:rsid w:val="00E04396"/>
    <w:rsid w:val="00E56959"/>
    <w:rsid w:val="00EA19B3"/>
    <w:rsid w:val="00EF3479"/>
    <w:rsid w:val="00EF5850"/>
    <w:rsid w:val="00F02933"/>
    <w:rsid w:val="00F3300E"/>
    <w:rsid w:val="00F4794F"/>
    <w:rsid w:val="00F50424"/>
    <w:rsid w:val="00F906FE"/>
    <w:rsid w:val="00F92A42"/>
    <w:rsid w:val="00FA00E9"/>
    <w:rsid w:val="00FB2058"/>
    <w:rsid w:val="00FB3770"/>
    <w:rsid w:val="00FC3156"/>
    <w:rsid w:val="00FF38F0"/>
    <w:rsid w:val="00FF52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2384D7"/>
  <w15:docId w15:val="{D82BD35B-A216-499B-BBD1-07F38D1B1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71A"/>
    <w:rPr>
      <w:sz w:val="24"/>
    </w:rPr>
  </w:style>
  <w:style w:type="paragraph" w:styleId="Heading1">
    <w:name w:val="heading 1"/>
    <w:basedOn w:val="Normal"/>
    <w:next w:val="Normal"/>
    <w:qFormat/>
    <w:rsid w:val="002B671A"/>
    <w:pPr>
      <w:keepNext/>
      <w:outlineLvl w:val="0"/>
    </w:pPr>
    <w:rPr>
      <w:b/>
      <w:sz w:val="32"/>
    </w:rPr>
  </w:style>
  <w:style w:type="paragraph" w:styleId="Heading2">
    <w:name w:val="heading 2"/>
    <w:basedOn w:val="Normal"/>
    <w:next w:val="Normal"/>
    <w:qFormat/>
    <w:rsid w:val="002B671A"/>
    <w:pPr>
      <w:keepNext/>
      <w:outlineLvl w:val="1"/>
    </w:pPr>
    <w:rPr>
      <w:sz w:val="32"/>
    </w:rPr>
  </w:style>
  <w:style w:type="paragraph" w:styleId="Heading3">
    <w:name w:val="heading 3"/>
    <w:basedOn w:val="Normal"/>
    <w:next w:val="Normal"/>
    <w:qFormat/>
    <w:rsid w:val="002B671A"/>
    <w:pPr>
      <w:keepNext/>
      <w:outlineLvl w:val="2"/>
    </w:pPr>
    <w:rPr>
      <w:sz w:val="28"/>
    </w:rPr>
  </w:style>
  <w:style w:type="paragraph" w:styleId="Heading4">
    <w:name w:val="heading 4"/>
    <w:basedOn w:val="Normal"/>
    <w:next w:val="Normal"/>
    <w:qFormat/>
    <w:rsid w:val="002B671A"/>
    <w:pPr>
      <w:keepNext/>
      <w:outlineLvl w:val="3"/>
    </w:pPr>
    <w:rPr>
      <w:rFonts w:ascii="Arial Narrow" w:hAnsi="Arial Narrow"/>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B671A"/>
    <w:pPr>
      <w:tabs>
        <w:tab w:val="center" w:pos="4320"/>
        <w:tab w:val="right" w:pos="8640"/>
      </w:tabs>
    </w:pPr>
  </w:style>
  <w:style w:type="paragraph" w:styleId="Header">
    <w:name w:val="header"/>
    <w:basedOn w:val="Normal"/>
    <w:rsid w:val="002B671A"/>
    <w:pPr>
      <w:tabs>
        <w:tab w:val="center" w:pos="4320"/>
        <w:tab w:val="right" w:pos="8640"/>
      </w:tabs>
    </w:pPr>
  </w:style>
  <w:style w:type="paragraph" w:styleId="BalloonText">
    <w:name w:val="Balloon Text"/>
    <w:basedOn w:val="Normal"/>
    <w:semiHidden/>
    <w:rsid w:val="002B671A"/>
    <w:rPr>
      <w:rFonts w:ascii="Tahoma" w:hAnsi="Tahoma" w:cs="Arial Narrow"/>
      <w:sz w:val="16"/>
      <w:szCs w:val="16"/>
    </w:rPr>
  </w:style>
  <w:style w:type="character" w:styleId="Hyperlink">
    <w:name w:val="Hyperlink"/>
    <w:basedOn w:val="DefaultParagraphFont"/>
    <w:rsid w:val="002B671A"/>
    <w:rPr>
      <w:color w:val="0000FF"/>
      <w:u w:val="single"/>
    </w:rPr>
  </w:style>
  <w:style w:type="paragraph" w:styleId="BodyText">
    <w:name w:val="Body Text"/>
    <w:basedOn w:val="Normal"/>
    <w:rsid w:val="002B671A"/>
    <w:rPr>
      <w:rFonts w:ascii="Arial Narrow" w:hAnsi="Arial Narrow"/>
      <w:b/>
    </w:rPr>
  </w:style>
  <w:style w:type="paragraph" w:styleId="ListParagraph">
    <w:name w:val="List Paragraph"/>
    <w:basedOn w:val="Normal"/>
    <w:uiPriority w:val="34"/>
    <w:qFormat/>
    <w:rsid w:val="00EF5850"/>
    <w:pPr>
      <w:ind w:left="720"/>
      <w:contextualSpacing/>
    </w:pPr>
  </w:style>
  <w:style w:type="character" w:customStyle="1" w:styleId="UnresolvedMention">
    <w:name w:val="Unresolved Mention"/>
    <w:basedOn w:val="DefaultParagraphFont"/>
    <w:uiPriority w:val="99"/>
    <w:semiHidden/>
    <w:unhideWhenUsed/>
    <w:rsid w:val="001E139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cruitment@icollege.org.uk" TargetMode="External"/><Relationship Id="rId5" Type="http://schemas.openxmlformats.org/officeDocument/2006/relationships/styles" Target="styles.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AE8AC8863414244A2550C41D3B24ACA" ma:contentTypeVersion="2" ma:contentTypeDescription="Create a new document." ma:contentTypeScope="" ma:versionID="eae3122655914df7a0c6c9bee8d6d112">
  <xsd:schema xmlns:xsd="http://www.w3.org/2001/XMLSchema" xmlns:xs="http://www.w3.org/2001/XMLSchema" xmlns:p="http://schemas.microsoft.com/office/2006/metadata/properties" xmlns:ns2="ddd7aa3b-69b5-4daa-a796-480e28a30f18" targetNamespace="http://schemas.microsoft.com/office/2006/metadata/properties" ma:root="true" ma:fieldsID="1a2b773a3cfee54f88354606c278bcda" ns2:_="">
    <xsd:import namespace="ddd7aa3b-69b5-4daa-a796-480e28a30f18"/>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7aa3b-69b5-4daa-a796-480e28a30f1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EE9148-3CDE-4FA2-93EB-1CA83CC7D406}">
  <ds:schemaRefs>
    <ds:schemaRef ds:uri="http://schemas.microsoft.com/sharepoint/v3/contenttype/forms"/>
  </ds:schemaRefs>
</ds:datastoreItem>
</file>

<file path=customXml/itemProps2.xml><?xml version="1.0" encoding="utf-8"?>
<ds:datastoreItem xmlns:ds="http://schemas.openxmlformats.org/officeDocument/2006/customXml" ds:itemID="{13F579E6-A18E-4B1D-BE6D-ED8A787C27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7aa3b-69b5-4daa-a796-480e28a30f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E206C0-5256-4B34-A123-55E8A4BBE700}">
  <ds:schemaRefs>
    <ds:schemaRef ds:uri="http://www.w3.org/XML/1998/namespace"/>
    <ds:schemaRef ds:uri="http://schemas.microsoft.com/office/2006/documentManagement/types"/>
    <ds:schemaRef ds:uri="http://purl.org/dc/dcmitype/"/>
    <ds:schemaRef ds:uri="http://schemas.microsoft.com/office/2006/metadata/properties"/>
    <ds:schemaRef ds:uri="http://purl.org/dc/elements/1.1/"/>
    <ds:schemaRef ds:uri="ddd7aa3b-69b5-4daa-a796-480e28a30f18"/>
    <ds:schemaRef ds:uri="http://schemas.microsoft.com/office/infopath/2007/PartnerControls"/>
    <ds:schemaRef ds:uri="http://schemas.openxmlformats.org/package/2006/metadata/core-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407</Words>
  <Characters>2310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Bridgeway Pupil Referral Unit</vt:lpstr>
    </vt:vector>
  </TitlesOfParts>
  <Company>west berkshire council</Company>
  <LinksUpToDate>false</LinksUpToDate>
  <CharactersWithSpaces>2712</CharactersWithSpaces>
  <SharedDoc>false</SharedDoc>
  <HLinks>
    <vt:vector size="6" baseType="variant">
      <vt:variant>
        <vt:i4>7340033</vt:i4>
      </vt:variant>
      <vt:variant>
        <vt:i4>0</vt:i4>
      </vt:variant>
      <vt:variant>
        <vt:i4>0</vt:i4>
      </vt:variant>
      <vt:variant>
        <vt:i4>5</vt:i4>
      </vt:variant>
      <vt:variant>
        <vt:lpwstr>mailto:Headteacher@reintegration.w-berks.sch.uk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Bridgeway Pupil Referral Unit</dc:title>
  <dc:creator>West Berkshire council</dc:creator>
  <cp:lastModifiedBy>Karen Price</cp:lastModifiedBy>
  <cp:revision>2</cp:revision>
  <cp:lastPrinted>2019-09-05T08:50:00Z</cp:lastPrinted>
  <dcterms:created xsi:type="dcterms:W3CDTF">2021-04-27T09:44:00Z</dcterms:created>
  <dcterms:modified xsi:type="dcterms:W3CDTF">2021-04-27T09:44:00Z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0x010100DAE8AC8863414244A2550C41D3B24ACA</vt:lpwstr>
  </property>
</Properties>
</file>