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0E120" w14:textId="064D3B23" w:rsidR="00C93DD5" w:rsidRPr="00D01D96" w:rsidRDefault="00595A0D">
      <w:pPr>
        <w:widowControl w:val="0"/>
        <w:autoSpaceDE w:val="0"/>
        <w:autoSpaceDN w:val="0"/>
        <w:adjustRightInd w:val="0"/>
        <w:spacing w:after="0" w:line="240" w:lineRule="auto"/>
        <w:ind w:left="7882"/>
        <w:rPr>
          <w:rFonts w:cstheme="minorHAnsi"/>
          <w:sz w:val="24"/>
          <w:szCs w:val="24"/>
        </w:rPr>
      </w:pPr>
      <w:r>
        <w:rPr>
          <w:noProof/>
        </w:rPr>
        <w:drawing>
          <wp:anchor distT="0" distB="0" distL="114300" distR="114300" simplePos="0" relativeHeight="251658240" behindDoc="1" locked="0" layoutInCell="1" allowOverlap="1" wp14:anchorId="5BE26FA6" wp14:editId="4CDA2B95">
            <wp:simplePos x="0" y="0"/>
            <wp:positionH relativeFrom="page">
              <wp:align>center</wp:align>
            </wp:positionH>
            <wp:positionV relativeFrom="paragraph">
              <wp:posOffset>-285612</wp:posOffset>
            </wp:positionV>
            <wp:extent cx="2577465" cy="1017270"/>
            <wp:effectExtent l="0" t="0" r="0" b="0"/>
            <wp:wrapNone/>
            <wp:docPr id="235430303" name="Picture 1"/>
            <wp:cNvGraphicFramePr/>
            <a:graphic xmlns:a="http://schemas.openxmlformats.org/drawingml/2006/main">
              <a:graphicData uri="http://schemas.openxmlformats.org/drawingml/2006/picture">
                <pic:pic xmlns:pic="http://schemas.openxmlformats.org/drawingml/2006/picture">
                  <pic:nvPicPr>
                    <pic:cNvPr id="235430303" name="Picture 1"/>
                    <pic:cNvPicPr/>
                  </pic:nvPicPr>
                  <pic:blipFill>
                    <a:blip r:embed="rId5">
                      <a:alphaModFix/>
                      <a:extLst>
                        <a:ext uri="{28A0092B-C50C-407E-A947-70E740481C1C}">
                          <a14:useLocalDpi xmlns:a14="http://schemas.microsoft.com/office/drawing/2010/main" val="0"/>
                        </a:ext>
                      </a:extLst>
                    </a:blip>
                    <a:stretch>
                      <a:fillRect/>
                    </a:stretch>
                  </pic:blipFill>
                  <pic:spPr>
                    <a:xfrm>
                      <a:off x="0" y="0"/>
                      <a:ext cx="2577465" cy="1017270"/>
                    </a:xfrm>
                    <a:prstGeom prst="rect">
                      <a:avLst/>
                    </a:prstGeom>
                  </pic:spPr>
                </pic:pic>
              </a:graphicData>
            </a:graphic>
          </wp:anchor>
        </w:drawing>
      </w:r>
    </w:p>
    <w:p w14:paraId="4A7937C1" w14:textId="77777777" w:rsidR="00C93DD5" w:rsidRPr="00D01D96" w:rsidRDefault="00C93DD5">
      <w:pPr>
        <w:widowControl w:val="0"/>
        <w:autoSpaceDE w:val="0"/>
        <w:autoSpaceDN w:val="0"/>
        <w:adjustRightInd w:val="0"/>
        <w:spacing w:before="1" w:after="0" w:line="240" w:lineRule="auto"/>
        <w:rPr>
          <w:rFonts w:cstheme="minorHAnsi"/>
          <w:sz w:val="24"/>
          <w:szCs w:val="24"/>
        </w:rPr>
      </w:pPr>
    </w:p>
    <w:p w14:paraId="2EA0AD08" w14:textId="77777777" w:rsidR="00595A0D" w:rsidRDefault="00595A0D">
      <w:pPr>
        <w:widowControl w:val="0"/>
        <w:autoSpaceDE w:val="0"/>
        <w:autoSpaceDN w:val="0"/>
        <w:adjustRightInd w:val="0"/>
        <w:spacing w:before="57" w:after="0" w:line="240" w:lineRule="auto"/>
        <w:ind w:left="4061" w:right="4836"/>
        <w:jc w:val="center"/>
        <w:rPr>
          <w:rFonts w:cstheme="minorHAnsi"/>
          <w:b/>
          <w:bCs/>
          <w:sz w:val="24"/>
          <w:szCs w:val="24"/>
          <w:u w:val="single"/>
        </w:rPr>
      </w:pPr>
    </w:p>
    <w:p w14:paraId="5456FD46" w14:textId="77777777" w:rsidR="00595A0D" w:rsidRDefault="00595A0D">
      <w:pPr>
        <w:widowControl w:val="0"/>
        <w:autoSpaceDE w:val="0"/>
        <w:autoSpaceDN w:val="0"/>
        <w:adjustRightInd w:val="0"/>
        <w:spacing w:before="57" w:after="0" w:line="240" w:lineRule="auto"/>
        <w:ind w:left="4061" w:right="4836"/>
        <w:jc w:val="center"/>
        <w:rPr>
          <w:rFonts w:cstheme="minorHAnsi"/>
          <w:b/>
          <w:bCs/>
          <w:sz w:val="24"/>
          <w:szCs w:val="24"/>
          <w:u w:val="single"/>
        </w:rPr>
      </w:pPr>
    </w:p>
    <w:p w14:paraId="610EDE2E" w14:textId="77777777" w:rsidR="00595A0D" w:rsidRDefault="00595A0D" w:rsidP="00595A0D">
      <w:pPr>
        <w:jc w:val="center"/>
        <w:rPr>
          <w:rFonts w:ascii="Helvetica" w:hAnsi="Helvetica" w:cstheme="majorHAnsi"/>
          <w:b/>
          <w:sz w:val="24"/>
          <w:szCs w:val="24"/>
          <w:u w:val="single"/>
        </w:rPr>
      </w:pPr>
      <w:r>
        <w:rPr>
          <w:rFonts w:ascii="Helvetica" w:hAnsi="Helvetica" w:cstheme="majorHAnsi"/>
          <w:b/>
          <w:sz w:val="24"/>
          <w:szCs w:val="24"/>
          <w:u w:val="single"/>
        </w:rPr>
        <w:t>Job Description</w:t>
      </w:r>
    </w:p>
    <w:p w14:paraId="2DD5F1A2" w14:textId="77777777" w:rsidR="00C93DD5" w:rsidRPr="00D01D96" w:rsidRDefault="00C93DD5">
      <w:pPr>
        <w:widowControl w:val="0"/>
        <w:autoSpaceDE w:val="0"/>
        <w:autoSpaceDN w:val="0"/>
        <w:adjustRightInd w:val="0"/>
        <w:spacing w:after="0" w:line="240" w:lineRule="auto"/>
        <w:rPr>
          <w:rFonts w:cstheme="minorHAnsi"/>
          <w:b/>
          <w:bCs/>
          <w:kern w:val="1"/>
          <w:sz w:val="24"/>
          <w:szCs w:val="24"/>
        </w:rPr>
      </w:pPr>
    </w:p>
    <w:tbl>
      <w:tblPr>
        <w:tblW w:w="0" w:type="auto"/>
        <w:tblLayout w:type="fixed"/>
        <w:tblLook w:val="0000" w:firstRow="0" w:lastRow="0" w:firstColumn="0" w:lastColumn="0" w:noHBand="0" w:noVBand="0"/>
      </w:tblPr>
      <w:tblGrid>
        <w:gridCol w:w="2691"/>
        <w:gridCol w:w="6661"/>
      </w:tblGrid>
      <w:tr w:rsidR="00C93DD5" w:rsidRPr="00942228" w14:paraId="643C8880" w14:textId="77777777">
        <w:tc>
          <w:tcPr>
            <w:tcW w:w="2691" w:type="dxa"/>
            <w:tcBorders>
              <w:top w:val="single" w:sz="4" w:space="0" w:color="auto"/>
              <w:left w:val="single" w:sz="4" w:space="0" w:color="auto"/>
              <w:bottom w:val="single" w:sz="4" w:space="0" w:color="auto"/>
              <w:right w:val="single" w:sz="4" w:space="0" w:color="auto"/>
            </w:tcBorders>
            <w:shd w:val="clear" w:color="auto" w:fill="D9D9D9"/>
          </w:tcPr>
          <w:p w14:paraId="03A38C5A" w14:textId="77777777" w:rsidR="00C93DD5" w:rsidRPr="00942228" w:rsidRDefault="00C93DD5">
            <w:pPr>
              <w:widowControl w:val="0"/>
              <w:autoSpaceDE w:val="0"/>
              <w:autoSpaceDN w:val="0"/>
              <w:adjustRightInd w:val="0"/>
              <w:spacing w:after="0" w:line="248" w:lineRule="exact"/>
              <w:ind w:left="107"/>
              <w:rPr>
                <w:rFonts w:ascii="Helvetica" w:hAnsi="Helvetica" w:cs="Helvetica"/>
                <w:b/>
                <w:bCs/>
                <w:kern w:val="1"/>
                <w:sz w:val="24"/>
                <w:szCs w:val="24"/>
              </w:rPr>
            </w:pPr>
            <w:r w:rsidRPr="00942228">
              <w:rPr>
                <w:rFonts w:ascii="Helvetica" w:hAnsi="Helvetica" w:cs="Helvetica"/>
                <w:b/>
                <w:bCs/>
                <w:kern w:val="1"/>
                <w:sz w:val="24"/>
                <w:szCs w:val="24"/>
              </w:rPr>
              <w:t>Job</w:t>
            </w:r>
            <w:r w:rsidRPr="00942228">
              <w:rPr>
                <w:rFonts w:ascii="Helvetica" w:hAnsi="Helvetica" w:cs="Helvetica"/>
                <w:b/>
                <w:bCs/>
                <w:spacing w:val="-2"/>
                <w:kern w:val="1"/>
                <w:sz w:val="24"/>
                <w:szCs w:val="24"/>
              </w:rPr>
              <w:t xml:space="preserve"> </w:t>
            </w:r>
            <w:r w:rsidRPr="00942228">
              <w:rPr>
                <w:rFonts w:ascii="Helvetica" w:hAnsi="Helvetica" w:cs="Helvetica"/>
                <w:b/>
                <w:bCs/>
                <w:kern w:val="1"/>
                <w:sz w:val="24"/>
                <w:szCs w:val="24"/>
              </w:rPr>
              <w:t>Title</w:t>
            </w:r>
          </w:p>
        </w:tc>
        <w:tc>
          <w:tcPr>
            <w:tcW w:w="6661" w:type="dxa"/>
            <w:tcBorders>
              <w:top w:val="single" w:sz="4" w:space="0" w:color="auto"/>
              <w:left w:val="single" w:sz="4" w:space="0" w:color="auto"/>
              <w:bottom w:val="single" w:sz="4" w:space="0" w:color="auto"/>
              <w:right w:val="single" w:sz="4" w:space="0" w:color="auto"/>
            </w:tcBorders>
          </w:tcPr>
          <w:p w14:paraId="344C0A86" w14:textId="4D4187C9" w:rsidR="009441C8" w:rsidRPr="009441C8" w:rsidRDefault="00D01D96" w:rsidP="00FC4AC8">
            <w:pPr>
              <w:widowControl w:val="0"/>
              <w:autoSpaceDE w:val="0"/>
              <w:autoSpaceDN w:val="0"/>
              <w:adjustRightInd w:val="0"/>
              <w:spacing w:after="0" w:line="248" w:lineRule="exact"/>
              <w:rPr>
                <w:rFonts w:ascii="Helvetica" w:hAnsi="Helvetica" w:cs="Helvetica"/>
                <w:i/>
                <w:kern w:val="1"/>
                <w:sz w:val="24"/>
                <w:szCs w:val="24"/>
              </w:rPr>
            </w:pPr>
            <w:r w:rsidRPr="009441C8">
              <w:rPr>
                <w:rFonts w:ascii="Helvetica" w:hAnsi="Helvetica" w:cs="Helvetica"/>
                <w:kern w:val="1"/>
                <w:sz w:val="24"/>
                <w:szCs w:val="24"/>
              </w:rPr>
              <w:t>Teache</w:t>
            </w:r>
            <w:r w:rsidR="00747FB9">
              <w:rPr>
                <w:rFonts w:ascii="Helvetica" w:hAnsi="Helvetica" w:cs="Helvetica"/>
                <w:kern w:val="1"/>
                <w:sz w:val="24"/>
                <w:szCs w:val="24"/>
              </w:rPr>
              <w:t>r- Short Stay School</w:t>
            </w:r>
          </w:p>
        </w:tc>
      </w:tr>
      <w:tr w:rsidR="00C93DD5" w:rsidRPr="00942228" w14:paraId="14FD7082" w14:textId="77777777">
        <w:tc>
          <w:tcPr>
            <w:tcW w:w="2691" w:type="dxa"/>
            <w:tcBorders>
              <w:top w:val="single" w:sz="4" w:space="0" w:color="auto"/>
              <w:left w:val="single" w:sz="4" w:space="0" w:color="auto"/>
              <w:bottom w:val="single" w:sz="4" w:space="0" w:color="auto"/>
              <w:right w:val="single" w:sz="4" w:space="0" w:color="auto"/>
            </w:tcBorders>
            <w:shd w:val="clear" w:color="auto" w:fill="D9D9D9"/>
          </w:tcPr>
          <w:p w14:paraId="014D7DD5" w14:textId="77777777" w:rsidR="00C93DD5" w:rsidRPr="00942228" w:rsidRDefault="00C93DD5">
            <w:pPr>
              <w:widowControl w:val="0"/>
              <w:autoSpaceDE w:val="0"/>
              <w:autoSpaceDN w:val="0"/>
              <w:adjustRightInd w:val="0"/>
              <w:spacing w:after="0" w:line="248" w:lineRule="exact"/>
              <w:ind w:left="107"/>
              <w:rPr>
                <w:rFonts w:ascii="Helvetica" w:hAnsi="Helvetica" w:cs="Helvetica"/>
                <w:b/>
                <w:bCs/>
                <w:kern w:val="1"/>
                <w:sz w:val="24"/>
                <w:szCs w:val="24"/>
              </w:rPr>
            </w:pPr>
            <w:r w:rsidRPr="00942228">
              <w:rPr>
                <w:rFonts w:ascii="Helvetica" w:hAnsi="Helvetica" w:cs="Helvetica"/>
                <w:b/>
                <w:bCs/>
                <w:kern w:val="1"/>
                <w:sz w:val="24"/>
                <w:szCs w:val="24"/>
              </w:rPr>
              <w:t>Reports</w:t>
            </w:r>
            <w:r w:rsidRPr="00942228">
              <w:rPr>
                <w:rFonts w:ascii="Helvetica" w:hAnsi="Helvetica" w:cs="Helvetica"/>
                <w:b/>
                <w:bCs/>
                <w:spacing w:val="-1"/>
                <w:kern w:val="1"/>
                <w:sz w:val="24"/>
                <w:szCs w:val="24"/>
              </w:rPr>
              <w:t xml:space="preserve"> </w:t>
            </w:r>
            <w:r w:rsidRPr="00942228">
              <w:rPr>
                <w:rFonts w:ascii="Helvetica" w:hAnsi="Helvetica" w:cs="Helvetica"/>
                <w:b/>
                <w:bCs/>
                <w:kern w:val="1"/>
                <w:sz w:val="24"/>
                <w:szCs w:val="24"/>
              </w:rPr>
              <w:t>to</w:t>
            </w:r>
          </w:p>
        </w:tc>
        <w:tc>
          <w:tcPr>
            <w:tcW w:w="6661" w:type="dxa"/>
            <w:tcBorders>
              <w:top w:val="single" w:sz="4" w:space="0" w:color="auto"/>
              <w:left w:val="single" w:sz="4" w:space="0" w:color="auto"/>
              <w:bottom w:val="single" w:sz="4" w:space="0" w:color="auto"/>
              <w:right w:val="single" w:sz="4" w:space="0" w:color="auto"/>
            </w:tcBorders>
          </w:tcPr>
          <w:p w14:paraId="14E0F400" w14:textId="6B1D85F2" w:rsidR="00C93DD5" w:rsidRPr="00942228" w:rsidRDefault="00747FB9" w:rsidP="00FC4AC8">
            <w:pPr>
              <w:widowControl w:val="0"/>
              <w:autoSpaceDE w:val="0"/>
              <w:autoSpaceDN w:val="0"/>
              <w:adjustRightInd w:val="0"/>
              <w:spacing w:after="0" w:line="248" w:lineRule="exact"/>
              <w:rPr>
                <w:rFonts w:ascii="Helvetica" w:hAnsi="Helvetica" w:cs="Helvetica"/>
                <w:kern w:val="1"/>
                <w:sz w:val="24"/>
                <w:szCs w:val="24"/>
              </w:rPr>
            </w:pPr>
            <w:r>
              <w:rPr>
                <w:rFonts w:ascii="Helvetica" w:hAnsi="Helvetica" w:cs="Helvetica"/>
                <w:kern w:val="1"/>
                <w:sz w:val="24"/>
                <w:szCs w:val="24"/>
              </w:rPr>
              <w:t>Phase Leader</w:t>
            </w:r>
          </w:p>
        </w:tc>
      </w:tr>
      <w:tr w:rsidR="00C93DD5" w:rsidRPr="00942228" w14:paraId="69CE62F5" w14:textId="77777777">
        <w:tc>
          <w:tcPr>
            <w:tcW w:w="2691" w:type="dxa"/>
            <w:tcBorders>
              <w:top w:val="single" w:sz="4" w:space="0" w:color="auto"/>
              <w:left w:val="single" w:sz="4" w:space="0" w:color="auto"/>
              <w:bottom w:val="single" w:sz="4" w:space="0" w:color="auto"/>
              <w:right w:val="single" w:sz="4" w:space="0" w:color="auto"/>
            </w:tcBorders>
            <w:shd w:val="clear" w:color="auto" w:fill="D9D9D9"/>
          </w:tcPr>
          <w:p w14:paraId="59D1D54C" w14:textId="77777777" w:rsidR="00C93DD5" w:rsidRPr="00942228" w:rsidRDefault="00C93DD5">
            <w:pPr>
              <w:widowControl w:val="0"/>
              <w:autoSpaceDE w:val="0"/>
              <w:autoSpaceDN w:val="0"/>
              <w:adjustRightInd w:val="0"/>
              <w:spacing w:after="0" w:line="248" w:lineRule="exact"/>
              <w:ind w:left="107"/>
              <w:rPr>
                <w:rFonts w:ascii="Helvetica" w:hAnsi="Helvetica" w:cs="Helvetica"/>
                <w:b/>
                <w:bCs/>
                <w:kern w:val="1"/>
                <w:sz w:val="24"/>
                <w:szCs w:val="24"/>
              </w:rPr>
            </w:pPr>
            <w:r w:rsidRPr="00942228">
              <w:rPr>
                <w:rFonts w:ascii="Helvetica" w:hAnsi="Helvetica" w:cs="Helvetica"/>
                <w:b/>
                <w:bCs/>
                <w:kern w:val="1"/>
                <w:sz w:val="24"/>
                <w:szCs w:val="24"/>
              </w:rPr>
              <w:t>Line</w:t>
            </w:r>
            <w:r w:rsidRPr="00942228">
              <w:rPr>
                <w:rFonts w:ascii="Helvetica" w:hAnsi="Helvetica" w:cs="Helvetica"/>
                <w:b/>
                <w:bCs/>
                <w:spacing w:val="-3"/>
                <w:kern w:val="1"/>
                <w:sz w:val="24"/>
                <w:szCs w:val="24"/>
              </w:rPr>
              <w:t xml:space="preserve"> </w:t>
            </w:r>
            <w:r w:rsidRPr="00942228">
              <w:rPr>
                <w:rFonts w:ascii="Helvetica" w:hAnsi="Helvetica" w:cs="Helvetica"/>
                <w:b/>
                <w:bCs/>
                <w:kern w:val="1"/>
                <w:sz w:val="24"/>
                <w:szCs w:val="24"/>
              </w:rPr>
              <w:t>Management</w:t>
            </w:r>
            <w:r w:rsidRPr="00942228">
              <w:rPr>
                <w:rFonts w:ascii="Helvetica" w:hAnsi="Helvetica" w:cs="Helvetica"/>
                <w:b/>
                <w:bCs/>
                <w:spacing w:val="-2"/>
                <w:kern w:val="1"/>
                <w:sz w:val="24"/>
                <w:szCs w:val="24"/>
              </w:rPr>
              <w:t xml:space="preserve"> </w:t>
            </w:r>
            <w:r w:rsidRPr="00942228">
              <w:rPr>
                <w:rFonts w:ascii="Helvetica" w:hAnsi="Helvetica" w:cs="Helvetica"/>
                <w:b/>
                <w:bCs/>
                <w:kern w:val="1"/>
                <w:sz w:val="24"/>
                <w:szCs w:val="24"/>
              </w:rPr>
              <w:t>of</w:t>
            </w:r>
          </w:p>
        </w:tc>
        <w:tc>
          <w:tcPr>
            <w:tcW w:w="6661" w:type="dxa"/>
            <w:tcBorders>
              <w:top w:val="single" w:sz="4" w:space="0" w:color="auto"/>
              <w:left w:val="single" w:sz="4" w:space="0" w:color="auto"/>
              <w:bottom w:val="single" w:sz="4" w:space="0" w:color="auto"/>
              <w:right w:val="single" w:sz="4" w:space="0" w:color="auto"/>
            </w:tcBorders>
          </w:tcPr>
          <w:p w14:paraId="61F0B14B" w14:textId="307DD083" w:rsidR="00C93DD5" w:rsidRPr="00942228" w:rsidRDefault="009B4BE6" w:rsidP="00FC4AC8">
            <w:pPr>
              <w:widowControl w:val="0"/>
              <w:autoSpaceDE w:val="0"/>
              <w:autoSpaceDN w:val="0"/>
              <w:adjustRightInd w:val="0"/>
              <w:spacing w:after="0" w:line="248" w:lineRule="exact"/>
              <w:rPr>
                <w:rFonts w:ascii="Helvetica" w:hAnsi="Helvetica" w:cs="Helvetica"/>
                <w:kern w:val="1"/>
                <w:sz w:val="24"/>
                <w:szCs w:val="24"/>
              </w:rPr>
            </w:pPr>
            <w:r>
              <w:rPr>
                <w:rFonts w:ascii="Helvetica" w:hAnsi="Helvetica" w:cs="Helvetica"/>
                <w:kern w:val="1"/>
                <w:sz w:val="24"/>
                <w:szCs w:val="24"/>
              </w:rPr>
              <w:t>TBC</w:t>
            </w:r>
          </w:p>
        </w:tc>
      </w:tr>
      <w:tr w:rsidR="00C93DD5" w:rsidRPr="00942228" w14:paraId="71CCB5D6" w14:textId="77777777">
        <w:tc>
          <w:tcPr>
            <w:tcW w:w="2691" w:type="dxa"/>
            <w:tcBorders>
              <w:top w:val="single" w:sz="4" w:space="0" w:color="auto"/>
              <w:left w:val="single" w:sz="4" w:space="0" w:color="auto"/>
              <w:bottom w:val="single" w:sz="4" w:space="0" w:color="auto"/>
              <w:right w:val="single" w:sz="4" w:space="0" w:color="auto"/>
            </w:tcBorders>
            <w:shd w:val="clear" w:color="auto" w:fill="D9D9D9"/>
          </w:tcPr>
          <w:p w14:paraId="466C4033" w14:textId="77777777" w:rsidR="00C93DD5" w:rsidRPr="00942228" w:rsidRDefault="00C93DD5">
            <w:pPr>
              <w:widowControl w:val="0"/>
              <w:autoSpaceDE w:val="0"/>
              <w:autoSpaceDN w:val="0"/>
              <w:adjustRightInd w:val="0"/>
              <w:spacing w:after="0" w:line="248" w:lineRule="exact"/>
              <w:ind w:left="107"/>
              <w:rPr>
                <w:rFonts w:ascii="Helvetica" w:hAnsi="Helvetica" w:cs="Helvetica"/>
                <w:b/>
                <w:bCs/>
                <w:kern w:val="1"/>
                <w:sz w:val="24"/>
                <w:szCs w:val="24"/>
              </w:rPr>
            </w:pPr>
            <w:r w:rsidRPr="00942228">
              <w:rPr>
                <w:rFonts w:ascii="Helvetica" w:hAnsi="Helvetica" w:cs="Helvetica"/>
                <w:b/>
                <w:bCs/>
                <w:kern w:val="1"/>
                <w:sz w:val="24"/>
                <w:szCs w:val="24"/>
              </w:rPr>
              <w:t>Salary</w:t>
            </w:r>
            <w:r w:rsidRPr="00942228">
              <w:rPr>
                <w:rFonts w:ascii="Helvetica" w:hAnsi="Helvetica" w:cs="Helvetica"/>
                <w:b/>
                <w:bCs/>
                <w:spacing w:val="-4"/>
                <w:kern w:val="1"/>
                <w:sz w:val="24"/>
                <w:szCs w:val="24"/>
              </w:rPr>
              <w:t xml:space="preserve"> </w:t>
            </w:r>
            <w:r w:rsidRPr="00942228">
              <w:rPr>
                <w:rFonts w:ascii="Helvetica" w:hAnsi="Helvetica" w:cs="Helvetica"/>
                <w:b/>
                <w:bCs/>
                <w:kern w:val="1"/>
                <w:sz w:val="24"/>
                <w:szCs w:val="24"/>
              </w:rPr>
              <w:t>/</w:t>
            </w:r>
            <w:r w:rsidRPr="00942228">
              <w:rPr>
                <w:rFonts w:ascii="Helvetica" w:hAnsi="Helvetica" w:cs="Helvetica"/>
                <w:b/>
                <w:bCs/>
                <w:spacing w:val="-1"/>
                <w:kern w:val="1"/>
                <w:sz w:val="24"/>
                <w:szCs w:val="24"/>
              </w:rPr>
              <w:t xml:space="preserve"> </w:t>
            </w:r>
            <w:r w:rsidRPr="00942228">
              <w:rPr>
                <w:rFonts w:ascii="Helvetica" w:hAnsi="Helvetica" w:cs="Helvetica"/>
                <w:b/>
                <w:bCs/>
                <w:kern w:val="1"/>
                <w:sz w:val="24"/>
                <w:szCs w:val="24"/>
              </w:rPr>
              <w:t>Grade</w:t>
            </w:r>
          </w:p>
        </w:tc>
        <w:tc>
          <w:tcPr>
            <w:tcW w:w="6661" w:type="dxa"/>
            <w:tcBorders>
              <w:top w:val="single" w:sz="4" w:space="0" w:color="auto"/>
              <w:left w:val="single" w:sz="4" w:space="0" w:color="auto"/>
              <w:bottom w:val="single" w:sz="4" w:space="0" w:color="auto"/>
              <w:right w:val="single" w:sz="4" w:space="0" w:color="auto"/>
            </w:tcBorders>
          </w:tcPr>
          <w:p w14:paraId="41E7B9B9" w14:textId="2BA64E8B" w:rsidR="00C93DD5" w:rsidRPr="00942228" w:rsidRDefault="00D01D96" w:rsidP="00FC4AC8">
            <w:pPr>
              <w:widowControl w:val="0"/>
              <w:autoSpaceDE w:val="0"/>
              <w:autoSpaceDN w:val="0"/>
              <w:adjustRightInd w:val="0"/>
              <w:spacing w:after="0" w:line="248" w:lineRule="exact"/>
              <w:rPr>
                <w:rFonts w:ascii="Helvetica" w:hAnsi="Helvetica" w:cs="Helvetica"/>
                <w:kern w:val="1"/>
                <w:sz w:val="24"/>
                <w:szCs w:val="24"/>
              </w:rPr>
            </w:pPr>
            <w:r w:rsidRPr="00BD146B">
              <w:rPr>
                <w:rFonts w:ascii="Helvetica" w:hAnsi="Helvetica" w:cs="Helvetica"/>
                <w:kern w:val="1"/>
                <w:sz w:val="24"/>
                <w:szCs w:val="24"/>
              </w:rPr>
              <w:t>MPS/UPS</w:t>
            </w:r>
            <w:r w:rsidR="00CD314D">
              <w:rPr>
                <w:rFonts w:ascii="Helvetica" w:hAnsi="Helvetica" w:cs="Helvetica"/>
                <w:kern w:val="1"/>
                <w:sz w:val="24"/>
                <w:szCs w:val="24"/>
              </w:rPr>
              <w:t xml:space="preserve"> + SEND</w:t>
            </w:r>
          </w:p>
        </w:tc>
      </w:tr>
      <w:tr w:rsidR="00C93DD5" w:rsidRPr="00942228" w14:paraId="5BED426E" w14:textId="77777777">
        <w:tc>
          <w:tcPr>
            <w:tcW w:w="2691" w:type="dxa"/>
            <w:tcBorders>
              <w:top w:val="single" w:sz="4" w:space="0" w:color="auto"/>
              <w:left w:val="single" w:sz="4" w:space="0" w:color="auto"/>
              <w:bottom w:val="single" w:sz="4" w:space="0" w:color="auto"/>
              <w:right w:val="single" w:sz="4" w:space="0" w:color="auto"/>
            </w:tcBorders>
            <w:shd w:val="clear" w:color="auto" w:fill="D9D9D9"/>
          </w:tcPr>
          <w:p w14:paraId="5568C575" w14:textId="77777777" w:rsidR="00C93DD5" w:rsidRPr="00942228" w:rsidRDefault="00C93DD5">
            <w:pPr>
              <w:widowControl w:val="0"/>
              <w:autoSpaceDE w:val="0"/>
              <w:autoSpaceDN w:val="0"/>
              <w:adjustRightInd w:val="0"/>
              <w:spacing w:after="0" w:line="248" w:lineRule="exact"/>
              <w:ind w:left="107"/>
              <w:rPr>
                <w:rFonts w:ascii="Helvetica" w:hAnsi="Helvetica" w:cs="Helvetica"/>
                <w:b/>
                <w:bCs/>
                <w:kern w:val="1"/>
                <w:sz w:val="24"/>
                <w:szCs w:val="24"/>
              </w:rPr>
            </w:pPr>
            <w:r w:rsidRPr="00942228">
              <w:rPr>
                <w:rFonts w:ascii="Helvetica" w:hAnsi="Helvetica" w:cs="Helvetica"/>
                <w:b/>
                <w:bCs/>
                <w:kern w:val="1"/>
                <w:sz w:val="24"/>
                <w:szCs w:val="24"/>
              </w:rPr>
              <w:t>Date</w:t>
            </w:r>
            <w:r w:rsidRPr="00942228">
              <w:rPr>
                <w:rFonts w:ascii="Helvetica" w:hAnsi="Helvetica" w:cs="Helvetica"/>
                <w:b/>
                <w:bCs/>
                <w:spacing w:val="-2"/>
                <w:kern w:val="1"/>
                <w:sz w:val="24"/>
                <w:szCs w:val="24"/>
              </w:rPr>
              <w:t xml:space="preserve"> </w:t>
            </w:r>
            <w:r w:rsidRPr="00942228">
              <w:rPr>
                <w:rFonts w:ascii="Helvetica" w:hAnsi="Helvetica" w:cs="Helvetica"/>
                <w:b/>
                <w:bCs/>
                <w:kern w:val="1"/>
                <w:sz w:val="24"/>
                <w:szCs w:val="24"/>
              </w:rPr>
              <w:t>Last</w:t>
            </w:r>
            <w:r w:rsidRPr="00942228">
              <w:rPr>
                <w:rFonts w:ascii="Helvetica" w:hAnsi="Helvetica" w:cs="Helvetica"/>
                <w:b/>
                <w:bCs/>
                <w:spacing w:val="-1"/>
                <w:kern w:val="1"/>
                <w:sz w:val="24"/>
                <w:szCs w:val="24"/>
              </w:rPr>
              <w:t xml:space="preserve"> </w:t>
            </w:r>
            <w:r w:rsidRPr="00942228">
              <w:rPr>
                <w:rFonts w:ascii="Helvetica" w:hAnsi="Helvetica" w:cs="Helvetica"/>
                <w:b/>
                <w:bCs/>
                <w:kern w:val="1"/>
                <w:sz w:val="24"/>
                <w:szCs w:val="24"/>
              </w:rPr>
              <w:t>Evaluated</w:t>
            </w:r>
          </w:p>
        </w:tc>
        <w:tc>
          <w:tcPr>
            <w:tcW w:w="6661" w:type="dxa"/>
            <w:tcBorders>
              <w:top w:val="single" w:sz="4" w:space="0" w:color="auto"/>
              <w:left w:val="single" w:sz="4" w:space="0" w:color="auto"/>
              <w:bottom w:val="single" w:sz="4" w:space="0" w:color="auto"/>
              <w:right w:val="single" w:sz="4" w:space="0" w:color="auto"/>
            </w:tcBorders>
          </w:tcPr>
          <w:p w14:paraId="2F6BF6F1" w14:textId="37101556" w:rsidR="00C93DD5" w:rsidRPr="00942228" w:rsidRDefault="00942228" w:rsidP="00FC4AC8">
            <w:pPr>
              <w:widowControl w:val="0"/>
              <w:autoSpaceDE w:val="0"/>
              <w:autoSpaceDN w:val="0"/>
              <w:adjustRightInd w:val="0"/>
              <w:spacing w:after="0" w:line="248" w:lineRule="exact"/>
              <w:rPr>
                <w:rFonts w:ascii="Helvetica" w:hAnsi="Helvetica" w:cs="Helvetica"/>
                <w:kern w:val="1"/>
                <w:sz w:val="24"/>
                <w:szCs w:val="24"/>
              </w:rPr>
            </w:pPr>
            <w:r>
              <w:rPr>
                <w:rFonts w:ascii="Helvetica" w:hAnsi="Helvetica" w:cs="Helvetica"/>
                <w:kern w:val="1"/>
                <w:sz w:val="24"/>
                <w:szCs w:val="24"/>
              </w:rPr>
              <w:t>January 2024</w:t>
            </w:r>
          </w:p>
        </w:tc>
      </w:tr>
      <w:tr w:rsidR="00C93DD5" w:rsidRPr="00942228" w14:paraId="23B15341" w14:textId="77777777">
        <w:tc>
          <w:tcPr>
            <w:tcW w:w="2691" w:type="dxa"/>
            <w:tcBorders>
              <w:top w:val="single" w:sz="4" w:space="0" w:color="auto"/>
              <w:left w:val="single" w:sz="4" w:space="0" w:color="auto"/>
              <w:bottom w:val="single" w:sz="4" w:space="0" w:color="auto"/>
              <w:right w:val="single" w:sz="4" w:space="0" w:color="auto"/>
            </w:tcBorders>
            <w:shd w:val="clear" w:color="auto" w:fill="D9D9D9"/>
          </w:tcPr>
          <w:p w14:paraId="381A6FB8" w14:textId="77777777" w:rsidR="00C93DD5" w:rsidRPr="00942228" w:rsidRDefault="00C93DD5">
            <w:pPr>
              <w:widowControl w:val="0"/>
              <w:autoSpaceDE w:val="0"/>
              <w:autoSpaceDN w:val="0"/>
              <w:adjustRightInd w:val="0"/>
              <w:spacing w:after="0" w:line="268" w:lineRule="exact"/>
              <w:ind w:left="107"/>
              <w:rPr>
                <w:rFonts w:ascii="Helvetica" w:hAnsi="Helvetica" w:cs="Helvetica"/>
                <w:b/>
                <w:bCs/>
                <w:kern w:val="1"/>
                <w:sz w:val="24"/>
                <w:szCs w:val="24"/>
              </w:rPr>
            </w:pPr>
            <w:r w:rsidRPr="00942228">
              <w:rPr>
                <w:rFonts w:ascii="Helvetica" w:hAnsi="Helvetica" w:cs="Helvetica"/>
                <w:b/>
                <w:bCs/>
                <w:kern w:val="1"/>
                <w:sz w:val="24"/>
                <w:szCs w:val="24"/>
              </w:rPr>
              <w:t>Core</w:t>
            </w:r>
            <w:r w:rsidRPr="00942228">
              <w:rPr>
                <w:rFonts w:ascii="Helvetica" w:hAnsi="Helvetica" w:cs="Helvetica"/>
                <w:b/>
                <w:bCs/>
                <w:spacing w:val="-3"/>
                <w:kern w:val="1"/>
                <w:sz w:val="24"/>
                <w:szCs w:val="24"/>
              </w:rPr>
              <w:t xml:space="preserve"> </w:t>
            </w:r>
            <w:r w:rsidRPr="00942228">
              <w:rPr>
                <w:rFonts w:ascii="Helvetica" w:hAnsi="Helvetica" w:cs="Helvetica"/>
                <w:b/>
                <w:bCs/>
                <w:kern w:val="1"/>
                <w:sz w:val="24"/>
                <w:szCs w:val="24"/>
              </w:rPr>
              <w:t>Purpose</w:t>
            </w:r>
          </w:p>
        </w:tc>
        <w:tc>
          <w:tcPr>
            <w:tcW w:w="6661" w:type="dxa"/>
            <w:tcBorders>
              <w:top w:val="single" w:sz="4" w:space="0" w:color="auto"/>
              <w:left w:val="single" w:sz="4" w:space="0" w:color="auto"/>
              <w:bottom w:val="single" w:sz="4" w:space="0" w:color="auto"/>
              <w:right w:val="single" w:sz="4" w:space="0" w:color="auto"/>
            </w:tcBorders>
          </w:tcPr>
          <w:p w14:paraId="0AD82B7B" w14:textId="13E4CEDA" w:rsidR="00AF6FB0" w:rsidRPr="00AF6FB0" w:rsidRDefault="00AF6FB0" w:rsidP="00AF6FB0">
            <w:pPr>
              <w:pStyle w:val="ListParagraph"/>
              <w:numPr>
                <w:ilvl w:val="0"/>
                <w:numId w:val="15"/>
              </w:numPr>
              <w:adjustRightInd w:val="0"/>
              <w:ind w:left="357" w:hanging="357"/>
              <w:rPr>
                <w:rFonts w:ascii="Helvetica" w:hAnsi="Helvetica" w:cs="Helvetica"/>
              </w:rPr>
            </w:pPr>
            <w:r w:rsidRPr="00AF6FB0">
              <w:rPr>
                <w:rFonts w:ascii="Helvetica" w:hAnsi="Helvetica" w:cs="Helvetica"/>
              </w:rPr>
              <w:t>To plan, resource and deliver highly effective and inspiring lessons</w:t>
            </w:r>
            <w:r w:rsidR="00747FB9">
              <w:rPr>
                <w:rFonts w:ascii="Helvetica" w:hAnsi="Helvetica" w:cs="Helvetica"/>
              </w:rPr>
              <w:t xml:space="preserve"> for our students</w:t>
            </w:r>
            <w:r w:rsidR="002D71AD">
              <w:rPr>
                <w:rFonts w:ascii="Helvetica" w:hAnsi="Helvetica" w:cs="Helvetica"/>
              </w:rPr>
              <w:t xml:space="preserve"> accessing </w:t>
            </w:r>
            <w:r w:rsidR="00C32836">
              <w:rPr>
                <w:rFonts w:ascii="Helvetica" w:hAnsi="Helvetica" w:cs="Helvetica"/>
              </w:rPr>
              <w:t>the</w:t>
            </w:r>
            <w:r w:rsidR="002D71AD">
              <w:rPr>
                <w:rFonts w:ascii="Helvetica" w:hAnsi="Helvetica" w:cs="Helvetica"/>
              </w:rPr>
              <w:t xml:space="preserve"> short stay provision</w:t>
            </w:r>
          </w:p>
          <w:p w14:paraId="5BBE0572" w14:textId="43CB22AA" w:rsidR="00AF6FB0" w:rsidRPr="00AF6FB0" w:rsidRDefault="00AF6FB0" w:rsidP="00AF6FB0">
            <w:pPr>
              <w:pStyle w:val="ListParagraph"/>
              <w:numPr>
                <w:ilvl w:val="0"/>
                <w:numId w:val="15"/>
              </w:numPr>
              <w:adjustRightInd w:val="0"/>
              <w:ind w:left="357" w:hanging="357"/>
              <w:rPr>
                <w:rFonts w:ascii="Helvetica" w:hAnsi="Helvetica" w:cs="Helvetica"/>
              </w:rPr>
            </w:pPr>
            <w:r w:rsidRPr="00AF6FB0">
              <w:rPr>
                <w:rFonts w:ascii="Helvetica" w:hAnsi="Helvetica" w:cs="Helvetica"/>
              </w:rPr>
              <w:t>To ensure that students</w:t>
            </w:r>
            <w:r w:rsidR="002D71AD">
              <w:rPr>
                <w:rFonts w:ascii="Helvetica" w:hAnsi="Helvetica" w:cs="Helvetica"/>
              </w:rPr>
              <w:t xml:space="preserve"> continue to make</w:t>
            </w:r>
            <w:r w:rsidRPr="00AF6FB0">
              <w:rPr>
                <w:rFonts w:ascii="Helvetica" w:hAnsi="Helvetica" w:cs="Helvetica"/>
              </w:rPr>
              <w:t xml:space="preserve"> progress in their learning </w:t>
            </w:r>
          </w:p>
          <w:p w14:paraId="26D6342E" w14:textId="626FE78B" w:rsidR="00AF6FB0" w:rsidRPr="00AF6FB0" w:rsidRDefault="00AF6FB0" w:rsidP="00AF6FB0">
            <w:pPr>
              <w:pStyle w:val="ListParagraph"/>
              <w:numPr>
                <w:ilvl w:val="0"/>
                <w:numId w:val="15"/>
              </w:numPr>
              <w:adjustRightInd w:val="0"/>
              <w:ind w:left="357" w:hanging="357"/>
              <w:rPr>
                <w:rFonts w:ascii="Helvetica" w:hAnsi="Helvetica" w:cs="Helvetica"/>
              </w:rPr>
            </w:pPr>
            <w:r w:rsidRPr="00AF6FB0">
              <w:rPr>
                <w:rFonts w:ascii="Helvetica" w:hAnsi="Helvetica" w:cs="Helvetica"/>
              </w:rPr>
              <w:t xml:space="preserve">To </w:t>
            </w:r>
            <w:r w:rsidR="00747FB9">
              <w:rPr>
                <w:rFonts w:ascii="Helvetica" w:hAnsi="Helvetica" w:cs="Helvetica"/>
              </w:rPr>
              <w:t>deliver</w:t>
            </w:r>
            <w:r w:rsidRPr="00AF6FB0">
              <w:rPr>
                <w:rFonts w:ascii="Helvetica" w:hAnsi="Helvetica" w:cs="Helvetica"/>
              </w:rPr>
              <w:t xml:space="preserve"> engaging and challenging schemes of work and lessons. </w:t>
            </w:r>
          </w:p>
          <w:p w14:paraId="01DD5DE5" w14:textId="3B6D3B94" w:rsidR="00AF6FB0" w:rsidRPr="00AF6FB0" w:rsidRDefault="00AF6FB0" w:rsidP="00AF6FB0">
            <w:pPr>
              <w:pStyle w:val="ListParagraph"/>
              <w:numPr>
                <w:ilvl w:val="0"/>
                <w:numId w:val="15"/>
              </w:numPr>
              <w:adjustRightInd w:val="0"/>
              <w:ind w:left="357" w:hanging="357"/>
              <w:rPr>
                <w:rFonts w:ascii="Helvetica" w:hAnsi="Helvetica" w:cs="Helvetica"/>
              </w:rPr>
            </w:pPr>
            <w:r w:rsidRPr="00AF6FB0">
              <w:rPr>
                <w:rFonts w:ascii="Helvetica" w:hAnsi="Helvetica" w:cs="Helvetica"/>
              </w:rPr>
              <w:t xml:space="preserve">To establish and maintain standards in all aspect of their work and support others in the school to do so. </w:t>
            </w:r>
          </w:p>
          <w:p w14:paraId="4487745F" w14:textId="77777777" w:rsidR="00AF6FB0" w:rsidRPr="00AF6FB0" w:rsidRDefault="00AF6FB0" w:rsidP="00AF6FB0">
            <w:pPr>
              <w:pStyle w:val="ListParagraph"/>
              <w:numPr>
                <w:ilvl w:val="0"/>
                <w:numId w:val="15"/>
              </w:numPr>
              <w:adjustRightInd w:val="0"/>
              <w:ind w:left="357" w:hanging="357"/>
              <w:rPr>
                <w:rFonts w:ascii="Helvetica" w:hAnsi="Helvetica" w:cs="Helvetica"/>
              </w:rPr>
            </w:pPr>
            <w:r w:rsidRPr="00AF6FB0">
              <w:rPr>
                <w:rFonts w:ascii="Helvetica" w:hAnsi="Helvetica" w:cs="Helvetica"/>
              </w:rPr>
              <w:t xml:space="preserve">To contribute to the effective working of the school and the Trust (including implementing all policies fully). </w:t>
            </w:r>
          </w:p>
          <w:p w14:paraId="5BFD68FB" w14:textId="238A12D9" w:rsidR="00C93DD5" w:rsidRPr="002D71AD" w:rsidRDefault="00AF6FB0" w:rsidP="002D71AD">
            <w:pPr>
              <w:pStyle w:val="ListParagraph"/>
              <w:numPr>
                <w:ilvl w:val="0"/>
                <w:numId w:val="15"/>
              </w:numPr>
              <w:adjustRightInd w:val="0"/>
              <w:ind w:left="357" w:hanging="357"/>
              <w:rPr>
                <w:rFonts w:ascii="Helvetica" w:hAnsi="Helvetica" w:cs="Helvetica"/>
              </w:rPr>
            </w:pPr>
            <w:r w:rsidRPr="00AF6FB0">
              <w:rPr>
                <w:rFonts w:ascii="Helvetica" w:hAnsi="Helvetica" w:cs="Helvetica"/>
              </w:rPr>
              <w:t>To conduct themselves with professionalism and integrity at all times, acting with the best interests of the students in the Trust at all times.</w:t>
            </w:r>
          </w:p>
        </w:tc>
      </w:tr>
    </w:tbl>
    <w:p w14:paraId="64D3B7EE" w14:textId="77777777" w:rsidR="00C93DD5" w:rsidRPr="00D01D96" w:rsidRDefault="00C93DD5">
      <w:pPr>
        <w:widowControl w:val="0"/>
        <w:autoSpaceDE w:val="0"/>
        <w:autoSpaceDN w:val="0"/>
        <w:adjustRightInd w:val="0"/>
        <w:spacing w:after="0" w:line="240" w:lineRule="auto"/>
        <w:rPr>
          <w:rFonts w:cstheme="minorHAnsi"/>
          <w:b/>
          <w:bCs/>
          <w:kern w:val="1"/>
          <w:sz w:val="24"/>
          <w:szCs w:val="24"/>
        </w:rPr>
      </w:pPr>
    </w:p>
    <w:p w14:paraId="29442511" w14:textId="77777777" w:rsidR="00C93DD5" w:rsidRPr="00D01D96" w:rsidRDefault="00C93DD5">
      <w:pPr>
        <w:widowControl w:val="0"/>
        <w:autoSpaceDE w:val="0"/>
        <w:autoSpaceDN w:val="0"/>
        <w:adjustRightInd w:val="0"/>
        <w:spacing w:before="9" w:after="0" w:line="240" w:lineRule="auto"/>
        <w:rPr>
          <w:rFonts w:cstheme="minorHAnsi"/>
          <w:b/>
          <w:bCs/>
          <w:kern w:val="1"/>
          <w:sz w:val="24"/>
          <w:szCs w:val="24"/>
        </w:rPr>
      </w:pPr>
    </w:p>
    <w:tbl>
      <w:tblPr>
        <w:tblW w:w="0" w:type="auto"/>
        <w:tblLayout w:type="fixed"/>
        <w:tblLook w:val="0000" w:firstRow="0" w:lastRow="0" w:firstColumn="0" w:lastColumn="0" w:noHBand="0" w:noVBand="0"/>
      </w:tblPr>
      <w:tblGrid>
        <w:gridCol w:w="9352"/>
      </w:tblGrid>
      <w:tr w:rsidR="00C93DD5" w:rsidRPr="00D01D96" w14:paraId="05C7523B" w14:textId="77777777">
        <w:tc>
          <w:tcPr>
            <w:tcW w:w="9352" w:type="dxa"/>
            <w:tcBorders>
              <w:top w:val="single" w:sz="4" w:space="0" w:color="auto"/>
              <w:left w:val="single" w:sz="4" w:space="0" w:color="auto"/>
              <w:bottom w:val="single" w:sz="4" w:space="0" w:color="auto"/>
              <w:right w:val="single" w:sz="4" w:space="0" w:color="auto"/>
            </w:tcBorders>
            <w:shd w:val="clear" w:color="auto" w:fill="D9D9D9"/>
          </w:tcPr>
          <w:p w14:paraId="364EBD77" w14:textId="77777777" w:rsidR="00C93DD5" w:rsidRPr="00D01D96" w:rsidRDefault="00C93DD5">
            <w:pPr>
              <w:widowControl w:val="0"/>
              <w:autoSpaceDE w:val="0"/>
              <w:autoSpaceDN w:val="0"/>
              <w:adjustRightInd w:val="0"/>
              <w:spacing w:before="1" w:after="0" w:line="249" w:lineRule="exact"/>
              <w:ind w:left="107"/>
              <w:rPr>
                <w:rFonts w:cstheme="minorHAnsi"/>
                <w:b/>
                <w:bCs/>
                <w:kern w:val="1"/>
                <w:sz w:val="24"/>
                <w:szCs w:val="24"/>
              </w:rPr>
            </w:pPr>
            <w:r w:rsidRPr="00D01D96">
              <w:rPr>
                <w:rFonts w:cstheme="minorHAnsi"/>
                <w:b/>
                <w:bCs/>
                <w:kern w:val="1"/>
                <w:sz w:val="24"/>
                <w:szCs w:val="24"/>
              </w:rPr>
              <w:t>Key</w:t>
            </w:r>
            <w:r w:rsidRPr="00D01D96">
              <w:rPr>
                <w:rFonts w:cstheme="minorHAnsi"/>
                <w:b/>
                <w:bCs/>
                <w:spacing w:val="-5"/>
                <w:kern w:val="1"/>
                <w:sz w:val="24"/>
                <w:szCs w:val="24"/>
              </w:rPr>
              <w:t xml:space="preserve"> </w:t>
            </w:r>
            <w:r w:rsidRPr="00D01D96">
              <w:rPr>
                <w:rFonts w:cstheme="minorHAnsi"/>
                <w:b/>
                <w:bCs/>
                <w:kern w:val="1"/>
                <w:sz w:val="24"/>
                <w:szCs w:val="24"/>
              </w:rPr>
              <w:t>Responsibilities</w:t>
            </w:r>
          </w:p>
        </w:tc>
      </w:tr>
      <w:tr w:rsidR="00C93DD5" w:rsidRPr="00D01D96" w14:paraId="5CFD1415" w14:textId="77777777">
        <w:tc>
          <w:tcPr>
            <w:tcW w:w="9352" w:type="dxa"/>
            <w:tcBorders>
              <w:top w:val="single" w:sz="4" w:space="0" w:color="auto"/>
              <w:left w:val="single" w:sz="4" w:space="0" w:color="auto"/>
              <w:bottom w:val="single" w:sz="4" w:space="0" w:color="auto"/>
              <w:right w:val="single" w:sz="4" w:space="0" w:color="auto"/>
            </w:tcBorders>
          </w:tcPr>
          <w:p w14:paraId="499E11A8" w14:textId="77777777" w:rsidR="00AF6FB0" w:rsidRDefault="00AF6FB0" w:rsidP="00AF6FB0">
            <w:pPr>
              <w:widowControl w:val="0"/>
              <w:autoSpaceDE w:val="0"/>
              <w:autoSpaceDN w:val="0"/>
              <w:adjustRightInd w:val="0"/>
              <w:spacing w:after="0" w:line="268" w:lineRule="exact"/>
              <w:rPr>
                <w:rFonts w:ascii="Helvetica" w:hAnsi="Helvetica" w:cs="Helvetica"/>
                <w:b/>
              </w:rPr>
            </w:pPr>
          </w:p>
          <w:p w14:paraId="3F4D05CF" w14:textId="7E21D882" w:rsidR="00AF6FB0" w:rsidRPr="00AF6FB0" w:rsidRDefault="00AF6FB0" w:rsidP="00AF6FB0">
            <w:pPr>
              <w:widowControl w:val="0"/>
              <w:autoSpaceDE w:val="0"/>
              <w:autoSpaceDN w:val="0"/>
              <w:adjustRightInd w:val="0"/>
              <w:spacing w:after="0" w:line="268" w:lineRule="exact"/>
              <w:rPr>
                <w:rFonts w:ascii="Helvetica" w:hAnsi="Helvetica" w:cs="Helvetica"/>
                <w:b/>
              </w:rPr>
            </w:pPr>
            <w:r w:rsidRPr="00AF6FB0">
              <w:rPr>
                <w:rFonts w:ascii="Helvetica" w:hAnsi="Helvetica" w:cs="Helvetica"/>
                <w:b/>
              </w:rPr>
              <w:t xml:space="preserve">Teaching and Learning </w:t>
            </w:r>
          </w:p>
          <w:p w14:paraId="338DD35C" w14:textId="44E68B1D" w:rsidR="00855BBD" w:rsidRDefault="00AF6FB0" w:rsidP="00855BBD">
            <w:pPr>
              <w:pStyle w:val="ListParagraph"/>
              <w:numPr>
                <w:ilvl w:val="0"/>
                <w:numId w:val="19"/>
              </w:numPr>
              <w:adjustRightInd w:val="0"/>
              <w:spacing w:line="268" w:lineRule="exact"/>
              <w:ind w:left="357" w:hanging="357"/>
              <w:rPr>
                <w:rFonts w:ascii="Helvetica" w:hAnsi="Helvetica" w:cs="Helvetica"/>
              </w:rPr>
            </w:pPr>
            <w:r w:rsidRPr="00855BBD">
              <w:rPr>
                <w:rFonts w:ascii="Helvetica" w:hAnsi="Helvetica" w:cs="Helvetica"/>
              </w:rPr>
              <w:t xml:space="preserve">Following the </w:t>
            </w:r>
            <w:r w:rsidR="00BE2054">
              <w:rPr>
                <w:rFonts w:ascii="Helvetica" w:hAnsi="Helvetica" w:cs="Helvetica"/>
              </w:rPr>
              <w:t>school</w:t>
            </w:r>
            <w:r w:rsidRPr="00855BBD">
              <w:rPr>
                <w:rFonts w:ascii="Helvetica" w:hAnsi="Helvetica" w:cs="Helvetica"/>
              </w:rPr>
              <w:t xml:space="preserve">’s </w:t>
            </w:r>
            <w:r w:rsidR="00BE2054">
              <w:rPr>
                <w:rFonts w:ascii="Helvetica" w:hAnsi="Helvetica" w:cs="Helvetica"/>
              </w:rPr>
              <w:t>Principles of effective teaching f</w:t>
            </w:r>
            <w:r w:rsidRPr="00855BBD">
              <w:rPr>
                <w:rFonts w:ascii="Helvetica" w:hAnsi="Helvetica" w:cs="Helvetica"/>
              </w:rPr>
              <w:t>ramework.</w:t>
            </w:r>
          </w:p>
          <w:p w14:paraId="328B4840" w14:textId="76321B7D" w:rsidR="00855BBD" w:rsidRDefault="00AF6FB0" w:rsidP="00855BBD">
            <w:pPr>
              <w:pStyle w:val="ListParagraph"/>
              <w:numPr>
                <w:ilvl w:val="0"/>
                <w:numId w:val="19"/>
              </w:numPr>
              <w:adjustRightInd w:val="0"/>
              <w:spacing w:line="268" w:lineRule="exact"/>
              <w:ind w:left="357" w:hanging="357"/>
              <w:rPr>
                <w:rFonts w:ascii="Helvetica" w:hAnsi="Helvetica" w:cs="Helvetica"/>
              </w:rPr>
            </w:pPr>
            <w:r w:rsidRPr="00855BBD">
              <w:rPr>
                <w:rFonts w:ascii="Helvetica" w:hAnsi="Helvetica" w:cs="Helvetica"/>
              </w:rPr>
              <w:t xml:space="preserve">Planning and preparing highly effective lessons (including incorporating cross-curricular elements such as literacy, numeracy and PSMSC) under the guidance of the </w:t>
            </w:r>
            <w:r w:rsidR="00BE2054">
              <w:rPr>
                <w:rFonts w:ascii="Helvetica" w:hAnsi="Helvetica" w:cs="Helvetica"/>
              </w:rPr>
              <w:t xml:space="preserve">Subject Lead, </w:t>
            </w:r>
            <w:r w:rsidR="009441C8">
              <w:rPr>
                <w:rFonts w:ascii="Helvetica" w:hAnsi="Helvetica" w:cs="Helvetica"/>
              </w:rPr>
              <w:t>DHT/ AHT</w:t>
            </w:r>
            <w:r w:rsidRPr="00855BBD">
              <w:rPr>
                <w:rFonts w:ascii="Helvetica" w:hAnsi="Helvetica" w:cs="Helvetica"/>
              </w:rPr>
              <w:t xml:space="preserve"> and in line with school </w:t>
            </w:r>
            <w:r w:rsidR="009441C8">
              <w:rPr>
                <w:rFonts w:ascii="Helvetica" w:hAnsi="Helvetica" w:cs="Helvetica"/>
              </w:rPr>
              <w:t>s</w:t>
            </w:r>
            <w:r w:rsidRPr="00855BBD">
              <w:rPr>
                <w:rFonts w:ascii="Helvetica" w:hAnsi="Helvetica" w:cs="Helvetica"/>
              </w:rPr>
              <w:t xml:space="preserve">chemes of </w:t>
            </w:r>
            <w:r w:rsidR="009441C8">
              <w:rPr>
                <w:rFonts w:ascii="Helvetica" w:hAnsi="Helvetica" w:cs="Helvetica"/>
              </w:rPr>
              <w:t>w</w:t>
            </w:r>
            <w:r w:rsidRPr="00855BBD">
              <w:rPr>
                <w:rFonts w:ascii="Helvetica" w:hAnsi="Helvetica" w:cs="Helvetica"/>
              </w:rPr>
              <w:t xml:space="preserve">ork and </w:t>
            </w:r>
            <w:r w:rsidR="009441C8">
              <w:rPr>
                <w:rFonts w:ascii="Helvetica" w:hAnsi="Helvetica" w:cs="Helvetica"/>
              </w:rPr>
              <w:t>a</w:t>
            </w:r>
            <w:r w:rsidRPr="00855BBD">
              <w:rPr>
                <w:rFonts w:ascii="Helvetica" w:hAnsi="Helvetica" w:cs="Helvetica"/>
              </w:rPr>
              <w:t xml:space="preserve">ssessment. </w:t>
            </w:r>
          </w:p>
          <w:p w14:paraId="7292295C" w14:textId="0B02856D" w:rsidR="00855BBD" w:rsidRDefault="00AF6FB0" w:rsidP="00855BBD">
            <w:pPr>
              <w:pStyle w:val="ListParagraph"/>
              <w:numPr>
                <w:ilvl w:val="0"/>
                <w:numId w:val="19"/>
              </w:numPr>
              <w:adjustRightInd w:val="0"/>
              <w:spacing w:line="268" w:lineRule="exact"/>
              <w:ind w:left="357" w:hanging="357"/>
              <w:rPr>
                <w:rFonts w:ascii="Helvetica" w:hAnsi="Helvetica" w:cs="Helvetica"/>
              </w:rPr>
            </w:pPr>
            <w:r w:rsidRPr="00855BBD">
              <w:rPr>
                <w:rFonts w:ascii="Helvetica" w:hAnsi="Helvetica" w:cs="Helvetica"/>
              </w:rPr>
              <w:t>Motivating and inspiring</w:t>
            </w:r>
            <w:r w:rsidR="00B80E9E">
              <w:rPr>
                <w:rFonts w:ascii="Helvetica" w:hAnsi="Helvetica" w:cs="Helvetica"/>
              </w:rPr>
              <w:t xml:space="preserve"> the cohort of short stay</w:t>
            </w:r>
            <w:r w:rsidRPr="00855BBD">
              <w:rPr>
                <w:rFonts w:ascii="Helvetica" w:hAnsi="Helvetica" w:cs="Helvetica"/>
              </w:rPr>
              <w:t xml:space="preserve"> students so that they enjoy their learning, can manage their own learning effectively and want to aim as high as possible.</w:t>
            </w:r>
          </w:p>
          <w:p w14:paraId="3178D9FB" w14:textId="0A883153" w:rsidR="00855BBD" w:rsidRDefault="00AF6FB0" w:rsidP="00855BBD">
            <w:pPr>
              <w:pStyle w:val="ListParagraph"/>
              <w:numPr>
                <w:ilvl w:val="0"/>
                <w:numId w:val="19"/>
              </w:numPr>
              <w:adjustRightInd w:val="0"/>
              <w:spacing w:line="268" w:lineRule="exact"/>
              <w:ind w:left="357" w:hanging="357"/>
              <w:rPr>
                <w:rFonts w:ascii="Helvetica" w:hAnsi="Helvetica" w:cs="Helvetica"/>
              </w:rPr>
            </w:pPr>
            <w:r w:rsidRPr="00855BBD">
              <w:rPr>
                <w:rFonts w:ascii="Helvetica" w:hAnsi="Helvetica" w:cs="Helvetica"/>
              </w:rPr>
              <w:t>Directing and supervising support staff assigned to</w:t>
            </w:r>
            <w:r w:rsidR="002D71AD">
              <w:rPr>
                <w:rFonts w:ascii="Helvetica" w:hAnsi="Helvetica" w:cs="Helvetica"/>
              </w:rPr>
              <w:t xml:space="preserve"> the</w:t>
            </w:r>
            <w:r w:rsidRPr="00855BBD">
              <w:rPr>
                <w:rFonts w:ascii="Helvetica" w:hAnsi="Helvetica" w:cs="Helvetica"/>
              </w:rPr>
              <w:t xml:space="preserve"> </w:t>
            </w:r>
            <w:r w:rsidR="00B80E9E">
              <w:rPr>
                <w:rFonts w:ascii="Helvetica" w:hAnsi="Helvetica" w:cs="Helvetica"/>
              </w:rPr>
              <w:t>short stay</w:t>
            </w:r>
            <w:r w:rsidR="002D71AD">
              <w:rPr>
                <w:rFonts w:ascii="Helvetica" w:hAnsi="Helvetica" w:cs="Helvetica"/>
              </w:rPr>
              <w:t xml:space="preserve"> provision.</w:t>
            </w:r>
          </w:p>
          <w:p w14:paraId="0CB2B66A" w14:textId="2C380654" w:rsidR="00855BBD" w:rsidRDefault="00AF6FB0" w:rsidP="00855BBD">
            <w:pPr>
              <w:pStyle w:val="ListParagraph"/>
              <w:numPr>
                <w:ilvl w:val="0"/>
                <w:numId w:val="19"/>
              </w:numPr>
              <w:adjustRightInd w:val="0"/>
              <w:spacing w:line="268" w:lineRule="exact"/>
              <w:ind w:left="357" w:hanging="357"/>
              <w:rPr>
                <w:rFonts w:ascii="Helvetica" w:hAnsi="Helvetica" w:cs="Helvetica"/>
              </w:rPr>
            </w:pPr>
            <w:r w:rsidRPr="00855BBD">
              <w:rPr>
                <w:rFonts w:ascii="Helvetica" w:hAnsi="Helvetica" w:cs="Helvetica"/>
              </w:rPr>
              <w:t>Enriching the curriculum</w:t>
            </w:r>
            <w:r w:rsidR="00B80E9E">
              <w:rPr>
                <w:rFonts w:ascii="Helvetica" w:hAnsi="Helvetica" w:cs="Helvetica"/>
              </w:rPr>
              <w:t xml:space="preserve"> offer</w:t>
            </w:r>
            <w:r w:rsidRPr="00855BBD">
              <w:rPr>
                <w:rFonts w:ascii="Helvetica" w:hAnsi="Helvetica" w:cs="Helvetica"/>
              </w:rPr>
              <w:t xml:space="preserve"> with trips and visits to enhance the learning experience of all students. </w:t>
            </w:r>
          </w:p>
          <w:p w14:paraId="300C40DC" w14:textId="44D3A3BA" w:rsidR="00855BBD" w:rsidRDefault="00AF6FB0" w:rsidP="00855BBD">
            <w:pPr>
              <w:pStyle w:val="ListParagraph"/>
              <w:numPr>
                <w:ilvl w:val="0"/>
                <w:numId w:val="19"/>
              </w:numPr>
              <w:adjustRightInd w:val="0"/>
              <w:spacing w:line="268" w:lineRule="exact"/>
              <w:ind w:left="357" w:hanging="357"/>
              <w:rPr>
                <w:rFonts w:ascii="Helvetica" w:hAnsi="Helvetica" w:cs="Helvetica"/>
              </w:rPr>
            </w:pPr>
            <w:r w:rsidRPr="00855BBD">
              <w:rPr>
                <w:rFonts w:ascii="Helvetica" w:hAnsi="Helvetica" w:cs="Helvetica"/>
              </w:rPr>
              <w:t xml:space="preserve">Keeping up to date with developments relating to the subjects taught and good practice generally. </w:t>
            </w:r>
          </w:p>
          <w:p w14:paraId="7CB89FEB" w14:textId="79F7BCA0" w:rsidR="00595A0D" w:rsidRPr="00855BBD" w:rsidRDefault="00AF6FB0" w:rsidP="00855BBD">
            <w:pPr>
              <w:pStyle w:val="ListParagraph"/>
              <w:numPr>
                <w:ilvl w:val="0"/>
                <w:numId w:val="19"/>
              </w:numPr>
              <w:adjustRightInd w:val="0"/>
              <w:spacing w:line="268" w:lineRule="exact"/>
              <w:ind w:left="357" w:hanging="357"/>
              <w:rPr>
                <w:rFonts w:ascii="Helvetica" w:hAnsi="Helvetica" w:cs="Helvetica"/>
              </w:rPr>
            </w:pPr>
            <w:r w:rsidRPr="00855BBD">
              <w:rPr>
                <w:rFonts w:ascii="Helvetica" w:hAnsi="Helvetica" w:cs="Helvetica"/>
              </w:rPr>
              <w:t>Ensuring all classroom, assessment and feedback routines are upheld in all lessons.</w:t>
            </w:r>
          </w:p>
          <w:p w14:paraId="7F7367C8" w14:textId="77777777" w:rsidR="00AF6FB0" w:rsidRDefault="00AF6FB0" w:rsidP="00AF6FB0">
            <w:pPr>
              <w:widowControl w:val="0"/>
              <w:autoSpaceDE w:val="0"/>
              <w:autoSpaceDN w:val="0"/>
              <w:adjustRightInd w:val="0"/>
              <w:spacing w:after="0" w:line="268" w:lineRule="exact"/>
              <w:ind w:left="454"/>
              <w:rPr>
                <w:rFonts w:ascii="Helvetica" w:hAnsi="Helvetica" w:cs="Helvetica"/>
                <w:kern w:val="1"/>
                <w:sz w:val="24"/>
                <w:szCs w:val="24"/>
              </w:rPr>
            </w:pPr>
          </w:p>
          <w:p w14:paraId="31247050" w14:textId="77777777" w:rsidR="00AF6FB0" w:rsidRPr="00AF6FB0" w:rsidRDefault="00AF6FB0" w:rsidP="00AF6FB0">
            <w:pPr>
              <w:widowControl w:val="0"/>
              <w:autoSpaceDE w:val="0"/>
              <w:autoSpaceDN w:val="0"/>
              <w:adjustRightInd w:val="0"/>
              <w:spacing w:after="0" w:line="268" w:lineRule="exact"/>
              <w:rPr>
                <w:rFonts w:ascii="Helvetica" w:hAnsi="Helvetica" w:cs="Helvetica"/>
                <w:b/>
              </w:rPr>
            </w:pPr>
            <w:r w:rsidRPr="00AF6FB0">
              <w:rPr>
                <w:rFonts w:ascii="Helvetica" w:hAnsi="Helvetica" w:cs="Helvetica"/>
                <w:b/>
              </w:rPr>
              <w:t xml:space="preserve">Assessment </w:t>
            </w:r>
          </w:p>
          <w:p w14:paraId="20012BF7" w14:textId="77777777" w:rsidR="00855BBD" w:rsidRDefault="00AF6FB0" w:rsidP="00855BBD">
            <w:pPr>
              <w:pStyle w:val="ListParagraph"/>
              <w:numPr>
                <w:ilvl w:val="0"/>
                <w:numId w:val="18"/>
              </w:numPr>
              <w:adjustRightInd w:val="0"/>
              <w:spacing w:line="268" w:lineRule="exact"/>
              <w:ind w:left="357" w:hanging="357"/>
              <w:rPr>
                <w:rFonts w:ascii="Helvetica" w:hAnsi="Helvetica" w:cs="Helvetica"/>
              </w:rPr>
            </w:pPr>
            <w:r w:rsidRPr="00855BBD">
              <w:rPr>
                <w:rFonts w:ascii="Helvetica" w:hAnsi="Helvetica" w:cs="Helvetica"/>
              </w:rPr>
              <w:t xml:space="preserve">Using a detailed understanding of students starting points, barriers to learning and needs to ensure they are supported and challenged effectively so that they achieve the highest possible academic outcomes. </w:t>
            </w:r>
          </w:p>
          <w:p w14:paraId="27B1FA0A" w14:textId="77777777" w:rsidR="00855BBD" w:rsidRDefault="00AF6FB0" w:rsidP="00855BBD">
            <w:pPr>
              <w:pStyle w:val="ListParagraph"/>
              <w:numPr>
                <w:ilvl w:val="0"/>
                <w:numId w:val="18"/>
              </w:numPr>
              <w:adjustRightInd w:val="0"/>
              <w:spacing w:line="268" w:lineRule="exact"/>
              <w:ind w:left="357" w:hanging="357"/>
              <w:rPr>
                <w:rFonts w:ascii="Helvetica" w:hAnsi="Helvetica" w:cs="Helvetica"/>
              </w:rPr>
            </w:pPr>
            <w:r w:rsidRPr="00855BBD">
              <w:rPr>
                <w:rFonts w:ascii="Helvetica" w:hAnsi="Helvetica" w:cs="Helvetica"/>
              </w:rPr>
              <w:t xml:space="preserve">Ensuring all students are guided to set themselves realistically aspirational targets which are then used to inform planning and assessment as the course progresses. </w:t>
            </w:r>
          </w:p>
          <w:p w14:paraId="7A1E2451" w14:textId="77777777" w:rsidR="00855BBD" w:rsidRDefault="00AF6FB0" w:rsidP="00855BBD">
            <w:pPr>
              <w:pStyle w:val="ListParagraph"/>
              <w:numPr>
                <w:ilvl w:val="0"/>
                <w:numId w:val="18"/>
              </w:numPr>
              <w:adjustRightInd w:val="0"/>
              <w:spacing w:line="268" w:lineRule="exact"/>
              <w:ind w:left="357" w:hanging="357"/>
              <w:rPr>
                <w:rFonts w:ascii="Helvetica" w:hAnsi="Helvetica" w:cs="Helvetica"/>
              </w:rPr>
            </w:pPr>
            <w:r w:rsidRPr="00855BBD">
              <w:rPr>
                <w:rFonts w:ascii="Helvetica" w:hAnsi="Helvetica" w:cs="Helvetica"/>
              </w:rPr>
              <w:t xml:space="preserve">Using regular, formative assessment to monitor student progress and make the necessary changes and/or implement the necessary interventions to ensure the highest levels of student progress. </w:t>
            </w:r>
          </w:p>
          <w:p w14:paraId="3F8F8071" w14:textId="77777777" w:rsidR="00855BBD" w:rsidRDefault="00AF6FB0" w:rsidP="00855BBD">
            <w:pPr>
              <w:pStyle w:val="ListParagraph"/>
              <w:numPr>
                <w:ilvl w:val="0"/>
                <w:numId w:val="18"/>
              </w:numPr>
              <w:adjustRightInd w:val="0"/>
              <w:spacing w:line="268" w:lineRule="exact"/>
              <w:ind w:left="357" w:hanging="357"/>
              <w:rPr>
                <w:rFonts w:ascii="Helvetica" w:hAnsi="Helvetica" w:cs="Helvetica"/>
              </w:rPr>
            </w:pPr>
            <w:r w:rsidRPr="00855BBD">
              <w:rPr>
                <w:rFonts w:ascii="Helvetica" w:hAnsi="Helvetica" w:cs="Helvetica"/>
              </w:rPr>
              <w:t xml:space="preserve">Implementing and adhering to the school’s principles of effective teaching framework, and Assessment Policy. </w:t>
            </w:r>
          </w:p>
          <w:p w14:paraId="1D669E8A" w14:textId="77777777" w:rsidR="00855BBD" w:rsidRDefault="00AF6FB0" w:rsidP="00855BBD">
            <w:pPr>
              <w:pStyle w:val="ListParagraph"/>
              <w:numPr>
                <w:ilvl w:val="0"/>
                <w:numId w:val="18"/>
              </w:numPr>
              <w:adjustRightInd w:val="0"/>
              <w:spacing w:line="268" w:lineRule="exact"/>
              <w:ind w:left="357" w:hanging="357"/>
              <w:rPr>
                <w:rFonts w:ascii="Helvetica" w:hAnsi="Helvetica" w:cs="Helvetica"/>
              </w:rPr>
            </w:pPr>
            <w:r w:rsidRPr="00855BBD">
              <w:rPr>
                <w:rFonts w:ascii="Helvetica" w:hAnsi="Helvetica" w:cs="Helvetica"/>
              </w:rPr>
              <w:t xml:space="preserve">Establishing plans and processes for individuals and groups of students, with measurable </w:t>
            </w:r>
            <w:r w:rsidRPr="00855BBD">
              <w:rPr>
                <w:rFonts w:ascii="Helvetica" w:hAnsi="Helvetica" w:cs="Helvetica"/>
              </w:rPr>
              <w:lastRenderedPageBreak/>
              <w:t xml:space="preserve">results, and evaluate those results to ensure improvements in student progress. </w:t>
            </w:r>
          </w:p>
          <w:p w14:paraId="33963514" w14:textId="737FAD30" w:rsidR="00855BBD" w:rsidRDefault="00AF6FB0" w:rsidP="00855BBD">
            <w:pPr>
              <w:pStyle w:val="ListParagraph"/>
              <w:numPr>
                <w:ilvl w:val="0"/>
                <w:numId w:val="18"/>
              </w:numPr>
              <w:adjustRightInd w:val="0"/>
              <w:spacing w:line="268" w:lineRule="exact"/>
              <w:ind w:left="357" w:hanging="357"/>
              <w:rPr>
                <w:rFonts w:ascii="Helvetica" w:hAnsi="Helvetica" w:cs="Helvetica"/>
              </w:rPr>
            </w:pPr>
            <w:r w:rsidRPr="00855BBD">
              <w:rPr>
                <w:rFonts w:ascii="Helvetica" w:hAnsi="Helvetica" w:cs="Helvetica"/>
              </w:rPr>
              <w:t xml:space="preserve">Providing verbal and written assessments/feedback, reports and references relating to </w:t>
            </w:r>
            <w:r w:rsidR="00C32836">
              <w:rPr>
                <w:rFonts w:ascii="Helvetica" w:hAnsi="Helvetica" w:cs="Helvetica"/>
              </w:rPr>
              <w:t>the short stay students.</w:t>
            </w:r>
            <w:r w:rsidRPr="00855BBD">
              <w:rPr>
                <w:rFonts w:ascii="Helvetica" w:hAnsi="Helvetica" w:cs="Helvetica"/>
              </w:rPr>
              <w:t xml:space="preserve"> </w:t>
            </w:r>
          </w:p>
          <w:p w14:paraId="7A6B87A1" w14:textId="309FB1B9" w:rsidR="00AF6FB0" w:rsidRPr="00855BBD" w:rsidRDefault="00AF6FB0" w:rsidP="00855BBD">
            <w:pPr>
              <w:pStyle w:val="ListParagraph"/>
              <w:numPr>
                <w:ilvl w:val="0"/>
                <w:numId w:val="18"/>
              </w:numPr>
              <w:adjustRightInd w:val="0"/>
              <w:spacing w:line="268" w:lineRule="exact"/>
              <w:ind w:left="357" w:hanging="357"/>
              <w:rPr>
                <w:rFonts w:ascii="Helvetica" w:hAnsi="Helvetica" w:cs="Helvetica"/>
              </w:rPr>
            </w:pPr>
            <w:r w:rsidRPr="00855BBD">
              <w:rPr>
                <w:rFonts w:ascii="Helvetica" w:hAnsi="Helvetica" w:cs="Helvetica"/>
              </w:rPr>
              <w:t>Maintaining regular and productive communication with students</w:t>
            </w:r>
            <w:r w:rsidR="00C32836">
              <w:rPr>
                <w:rFonts w:ascii="Helvetica" w:hAnsi="Helvetica" w:cs="Helvetica"/>
              </w:rPr>
              <w:t>,</w:t>
            </w:r>
            <w:r w:rsidRPr="00855BBD">
              <w:rPr>
                <w:rFonts w:ascii="Helvetica" w:hAnsi="Helvetica" w:cs="Helvetica"/>
              </w:rPr>
              <w:t xml:space="preserve"> parents</w:t>
            </w:r>
            <w:r w:rsidR="00C32836">
              <w:rPr>
                <w:rFonts w:ascii="Helvetica" w:hAnsi="Helvetica" w:cs="Helvetica"/>
              </w:rPr>
              <w:t>, the THS Turnaround team and dual registered schools</w:t>
            </w:r>
            <w:r w:rsidRPr="00855BBD">
              <w:rPr>
                <w:rFonts w:ascii="Helvetica" w:hAnsi="Helvetica" w:cs="Helvetica"/>
              </w:rPr>
              <w:t xml:space="preserve"> regarding progress,</w:t>
            </w:r>
            <w:r w:rsidR="00C32836">
              <w:rPr>
                <w:rFonts w:ascii="Helvetica" w:hAnsi="Helvetica" w:cs="Helvetica"/>
              </w:rPr>
              <w:t xml:space="preserve"> attendance, emotional literacy support,</w:t>
            </w:r>
            <w:r w:rsidRPr="00855BBD">
              <w:rPr>
                <w:rFonts w:ascii="Helvetica" w:hAnsi="Helvetica" w:cs="Helvetica"/>
              </w:rPr>
              <w:t xml:space="preserve"> what students need to do to improve</w:t>
            </w:r>
            <w:r w:rsidR="00C32836">
              <w:rPr>
                <w:rFonts w:ascii="Helvetica" w:hAnsi="Helvetica" w:cs="Helvetica"/>
              </w:rPr>
              <w:t xml:space="preserve"> and any other relevant information</w:t>
            </w:r>
          </w:p>
          <w:p w14:paraId="4AE1FAC0" w14:textId="5A5D7556" w:rsidR="00AF6FB0" w:rsidRDefault="00AF6FB0" w:rsidP="00AF6FB0">
            <w:pPr>
              <w:widowControl w:val="0"/>
              <w:autoSpaceDE w:val="0"/>
              <w:autoSpaceDN w:val="0"/>
              <w:adjustRightInd w:val="0"/>
              <w:spacing w:after="0" w:line="268" w:lineRule="exact"/>
              <w:ind w:left="454"/>
              <w:rPr>
                <w:rFonts w:ascii="Helvetica" w:hAnsi="Helvetica" w:cs="Helvetica"/>
                <w:kern w:val="1"/>
                <w:sz w:val="24"/>
                <w:szCs w:val="24"/>
              </w:rPr>
            </w:pPr>
          </w:p>
          <w:p w14:paraId="03BE8C99" w14:textId="230D01A4" w:rsidR="00AF6FB0" w:rsidRDefault="00AF6FB0" w:rsidP="00AF6FB0">
            <w:pPr>
              <w:widowControl w:val="0"/>
              <w:autoSpaceDE w:val="0"/>
              <w:autoSpaceDN w:val="0"/>
              <w:adjustRightInd w:val="0"/>
              <w:spacing w:after="0" w:line="268" w:lineRule="exact"/>
              <w:rPr>
                <w:rFonts w:ascii="Helvetica" w:hAnsi="Helvetica" w:cs="Helvetica"/>
                <w:b/>
              </w:rPr>
            </w:pPr>
            <w:r w:rsidRPr="00AF6FB0">
              <w:rPr>
                <w:rFonts w:ascii="Helvetica" w:hAnsi="Helvetica" w:cs="Helvetica"/>
                <w:b/>
              </w:rPr>
              <w:t>Behaviour Management and Student Wellbeing</w:t>
            </w:r>
          </w:p>
          <w:p w14:paraId="4504B2E4" w14:textId="77777777" w:rsidR="00AF6FB0" w:rsidRPr="00AF6FB0" w:rsidRDefault="00AF6FB0" w:rsidP="00AF6FB0">
            <w:pPr>
              <w:widowControl w:val="0"/>
              <w:autoSpaceDE w:val="0"/>
              <w:autoSpaceDN w:val="0"/>
              <w:adjustRightInd w:val="0"/>
              <w:spacing w:after="0" w:line="268" w:lineRule="exact"/>
              <w:rPr>
                <w:rFonts w:ascii="Helvetica" w:hAnsi="Helvetica" w:cs="Helvetica"/>
                <w:b/>
              </w:rPr>
            </w:pPr>
          </w:p>
          <w:p w14:paraId="4FB1DC85" w14:textId="63574739" w:rsidR="00AF6FB0" w:rsidRPr="00AF6FB0" w:rsidRDefault="00AF6FB0" w:rsidP="00AF6FB0">
            <w:pPr>
              <w:pStyle w:val="ListParagraph"/>
              <w:numPr>
                <w:ilvl w:val="0"/>
                <w:numId w:val="16"/>
              </w:numPr>
              <w:adjustRightInd w:val="0"/>
              <w:spacing w:line="268" w:lineRule="exact"/>
              <w:ind w:left="357" w:hanging="357"/>
              <w:rPr>
                <w:rFonts w:ascii="Helvetica" w:hAnsi="Helvetica" w:cs="Helvetica"/>
              </w:rPr>
            </w:pPr>
            <w:r w:rsidRPr="00AF6FB0">
              <w:rPr>
                <w:rFonts w:ascii="Helvetica" w:hAnsi="Helvetica" w:cs="Helvetica"/>
              </w:rPr>
              <w:t xml:space="preserve">Implementing and adhering to the </w:t>
            </w:r>
            <w:r>
              <w:rPr>
                <w:rFonts w:ascii="Helvetica" w:hAnsi="Helvetica" w:cs="Helvetica"/>
              </w:rPr>
              <w:t>school</w:t>
            </w:r>
            <w:r w:rsidRPr="00AF6FB0">
              <w:rPr>
                <w:rFonts w:ascii="Helvetica" w:hAnsi="Helvetica" w:cs="Helvetica"/>
              </w:rPr>
              <w:t>’s policies (</w:t>
            </w:r>
            <w:r w:rsidR="00855BBD" w:rsidRPr="00AF6FB0">
              <w:rPr>
                <w:rFonts w:ascii="Helvetica" w:hAnsi="Helvetica" w:cs="Helvetica"/>
              </w:rPr>
              <w:t>e.g.</w:t>
            </w:r>
            <w:r w:rsidRPr="00AF6FB0">
              <w:rPr>
                <w:rFonts w:ascii="Helvetica" w:hAnsi="Helvetica" w:cs="Helvetica"/>
              </w:rPr>
              <w:t>: Behaviour, Safeguarding</w:t>
            </w:r>
            <w:r>
              <w:rPr>
                <w:rFonts w:ascii="Helvetica" w:hAnsi="Helvetica" w:cs="Helvetica"/>
              </w:rPr>
              <w:t xml:space="preserve"> &amp; Child Protection</w:t>
            </w:r>
            <w:r w:rsidRPr="00AF6FB0">
              <w:rPr>
                <w:rFonts w:ascii="Helvetica" w:hAnsi="Helvetica" w:cs="Helvetica"/>
              </w:rPr>
              <w:t xml:space="preserve">, GDPR, Anti-bullying, Health &amp; Safety and Acceptable Use) ensuring the health and well-being of students is maintained at all times. </w:t>
            </w:r>
          </w:p>
          <w:p w14:paraId="64B2F9B9" w14:textId="77777777" w:rsidR="00AF6FB0" w:rsidRPr="00AF6FB0" w:rsidRDefault="00AF6FB0" w:rsidP="00AF6FB0">
            <w:pPr>
              <w:pStyle w:val="ListParagraph"/>
              <w:numPr>
                <w:ilvl w:val="0"/>
                <w:numId w:val="16"/>
              </w:numPr>
              <w:adjustRightInd w:val="0"/>
              <w:spacing w:line="268" w:lineRule="exact"/>
              <w:ind w:left="357" w:hanging="357"/>
              <w:rPr>
                <w:rFonts w:ascii="Helvetica" w:hAnsi="Helvetica" w:cs="Helvetica"/>
              </w:rPr>
            </w:pPr>
            <w:r w:rsidRPr="00AF6FB0">
              <w:rPr>
                <w:rFonts w:ascii="Helvetica" w:hAnsi="Helvetica" w:cs="Helvetica"/>
              </w:rPr>
              <w:t xml:space="preserve">Creating a positive, nurturing and open learning environment, where students are safe and feel safe to show curiosity and enthusiasm for the subject being taught. </w:t>
            </w:r>
          </w:p>
          <w:p w14:paraId="6CFE438A" w14:textId="6A7B8D31" w:rsidR="00AF6FB0" w:rsidRPr="00AF6FB0" w:rsidRDefault="00AF6FB0" w:rsidP="00AF6FB0">
            <w:pPr>
              <w:pStyle w:val="ListParagraph"/>
              <w:numPr>
                <w:ilvl w:val="0"/>
                <w:numId w:val="16"/>
              </w:numPr>
              <w:adjustRightInd w:val="0"/>
              <w:spacing w:line="268" w:lineRule="exact"/>
              <w:ind w:left="357" w:hanging="357"/>
              <w:rPr>
                <w:rFonts w:ascii="Helvetica" w:hAnsi="Helvetica" w:cs="Helvetica"/>
              </w:rPr>
            </w:pPr>
            <w:r w:rsidRPr="00AF6FB0">
              <w:rPr>
                <w:rFonts w:ascii="Helvetica" w:hAnsi="Helvetica" w:cs="Helvetica"/>
              </w:rPr>
              <w:t xml:space="preserve">Taking responsibility for the behaviour and attendance of </w:t>
            </w:r>
            <w:r w:rsidR="00C32836">
              <w:rPr>
                <w:rFonts w:ascii="Helvetica" w:hAnsi="Helvetica" w:cs="Helvetica"/>
              </w:rPr>
              <w:t xml:space="preserve">the short stay </w:t>
            </w:r>
            <w:r w:rsidRPr="00AF6FB0">
              <w:rPr>
                <w:rFonts w:ascii="Helvetica" w:hAnsi="Helvetica" w:cs="Helvetica"/>
              </w:rPr>
              <w:t>students, implementing appropriate sanctions and rewards and recording them appropriately</w:t>
            </w:r>
            <w:r w:rsidR="00A41476">
              <w:rPr>
                <w:rFonts w:ascii="Helvetica" w:hAnsi="Helvetica" w:cs="Helvetica"/>
              </w:rPr>
              <w:t xml:space="preserve"> so that students </w:t>
            </w:r>
            <w:r w:rsidR="003F73A7">
              <w:rPr>
                <w:rFonts w:ascii="Helvetica" w:hAnsi="Helvetica" w:cs="Helvetica"/>
              </w:rPr>
              <w:t xml:space="preserve">can be independent and thrive both in and out of lessons. </w:t>
            </w:r>
          </w:p>
          <w:p w14:paraId="0ED84A62" w14:textId="77777777" w:rsidR="00AF6FB0" w:rsidRPr="00AF6FB0" w:rsidRDefault="00AF6FB0" w:rsidP="00AF6FB0">
            <w:pPr>
              <w:pStyle w:val="ListParagraph"/>
              <w:numPr>
                <w:ilvl w:val="0"/>
                <w:numId w:val="16"/>
              </w:numPr>
              <w:adjustRightInd w:val="0"/>
              <w:spacing w:line="268" w:lineRule="exact"/>
              <w:ind w:left="357" w:hanging="357"/>
              <w:rPr>
                <w:rFonts w:ascii="Helvetica" w:hAnsi="Helvetica" w:cs="Helvetica"/>
              </w:rPr>
            </w:pPr>
            <w:r w:rsidRPr="00AF6FB0">
              <w:rPr>
                <w:rFonts w:ascii="Helvetica" w:hAnsi="Helvetica" w:cs="Helvetica"/>
              </w:rPr>
              <w:t xml:space="preserve">Ensuring all concerns of a safeguarding nature are reported and recorded as per our Safeguarding Policy and within a timely manner. </w:t>
            </w:r>
          </w:p>
          <w:p w14:paraId="042A07A1" w14:textId="74CD9BA0" w:rsidR="00AF6FB0" w:rsidRPr="00AF6FB0" w:rsidRDefault="00AF6FB0" w:rsidP="00AF6FB0">
            <w:pPr>
              <w:pStyle w:val="ListParagraph"/>
              <w:numPr>
                <w:ilvl w:val="0"/>
                <w:numId w:val="16"/>
              </w:numPr>
              <w:adjustRightInd w:val="0"/>
              <w:spacing w:line="268" w:lineRule="exact"/>
              <w:ind w:left="357" w:hanging="357"/>
              <w:rPr>
                <w:rFonts w:ascii="Helvetica" w:hAnsi="Helvetica" w:cs="Helvetica"/>
              </w:rPr>
            </w:pPr>
            <w:r w:rsidRPr="00AF6FB0">
              <w:rPr>
                <w:rFonts w:ascii="Helvetica" w:hAnsi="Helvetica" w:cs="Helvetica"/>
              </w:rPr>
              <w:t xml:space="preserve">Ensuring all concerns of a health and safety nature are reported and recorded as per our Health and Safety Policy and within a timely manner. </w:t>
            </w:r>
          </w:p>
          <w:p w14:paraId="711DDD48" w14:textId="77777777" w:rsidR="00AF6FB0" w:rsidRDefault="00AF6FB0" w:rsidP="00AF6FB0">
            <w:pPr>
              <w:widowControl w:val="0"/>
              <w:autoSpaceDE w:val="0"/>
              <w:autoSpaceDN w:val="0"/>
              <w:adjustRightInd w:val="0"/>
              <w:spacing w:after="0" w:line="268" w:lineRule="exact"/>
              <w:ind w:left="454"/>
            </w:pPr>
          </w:p>
          <w:p w14:paraId="3B19F960" w14:textId="3B600D1C" w:rsidR="00AF6FB0" w:rsidRDefault="00AF6FB0" w:rsidP="00AF6FB0">
            <w:pPr>
              <w:widowControl w:val="0"/>
              <w:autoSpaceDE w:val="0"/>
              <w:autoSpaceDN w:val="0"/>
              <w:adjustRightInd w:val="0"/>
              <w:spacing w:after="0" w:line="268" w:lineRule="exact"/>
              <w:rPr>
                <w:rFonts w:ascii="Helvetica" w:hAnsi="Helvetica" w:cs="Helvetica"/>
                <w:b/>
              </w:rPr>
            </w:pPr>
            <w:r w:rsidRPr="00AF6FB0">
              <w:rPr>
                <w:rFonts w:ascii="Helvetica" w:hAnsi="Helvetica" w:cs="Helvetica"/>
                <w:b/>
              </w:rPr>
              <w:t xml:space="preserve">Pastoral and Inclusion </w:t>
            </w:r>
          </w:p>
          <w:p w14:paraId="6EE3BB91" w14:textId="77777777" w:rsidR="00855BBD" w:rsidRPr="00AF6FB0" w:rsidRDefault="00855BBD" w:rsidP="00AF6FB0">
            <w:pPr>
              <w:widowControl w:val="0"/>
              <w:autoSpaceDE w:val="0"/>
              <w:autoSpaceDN w:val="0"/>
              <w:adjustRightInd w:val="0"/>
              <w:spacing w:after="0" w:line="268" w:lineRule="exact"/>
              <w:rPr>
                <w:rFonts w:ascii="Helvetica" w:hAnsi="Helvetica" w:cs="Helvetica"/>
                <w:b/>
              </w:rPr>
            </w:pPr>
          </w:p>
          <w:p w14:paraId="549EA13D" w14:textId="294C88D9" w:rsidR="00855BBD" w:rsidRDefault="00AF6FB0" w:rsidP="00855BBD">
            <w:pPr>
              <w:pStyle w:val="ListParagraph"/>
              <w:numPr>
                <w:ilvl w:val="0"/>
                <w:numId w:val="17"/>
              </w:numPr>
              <w:adjustRightInd w:val="0"/>
              <w:spacing w:line="268" w:lineRule="exact"/>
              <w:ind w:left="357" w:hanging="357"/>
              <w:rPr>
                <w:rFonts w:ascii="Helvetica" w:hAnsi="Helvetica" w:cs="Helvetica"/>
              </w:rPr>
            </w:pPr>
            <w:r w:rsidRPr="00855BBD">
              <w:rPr>
                <w:rFonts w:ascii="Helvetica" w:hAnsi="Helvetica" w:cs="Helvetica"/>
              </w:rPr>
              <w:t xml:space="preserve">Taking responsibility for the behaviour and attendance of students, implementing appropriate sanctions and rewards and recording them appropriately. </w:t>
            </w:r>
          </w:p>
          <w:p w14:paraId="5FEC4ABB" w14:textId="48186461" w:rsidR="00855BBD" w:rsidRDefault="00AF6FB0" w:rsidP="00855BBD">
            <w:pPr>
              <w:pStyle w:val="ListParagraph"/>
              <w:numPr>
                <w:ilvl w:val="0"/>
                <w:numId w:val="17"/>
              </w:numPr>
              <w:adjustRightInd w:val="0"/>
              <w:spacing w:line="268" w:lineRule="exact"/>
              <w:ind w:left="357" w:hanging="357"/>
              <w:rPr>
                <w:rFonts w:ascii="Helvetica" w:hAnsi="Helvetica" w:cs="Helvetica"/>
              </w:rPr>
            </w:pPr>
            <w:r w:rsidRPr="00855BBD">
              <w:rPr>
                <w:rFonts w:ascii="Helvetica" w:hAnsi="Helvetica" w:cs="Helvetica"/>
              </w:rPr>
              <w:t xml:space="preserve">Reviewing reports and/or Individual Learning Plans half termly, recording outcomes of these conversations and any agreed actions as required. </w:t>
            </w:r>
          </w:p>
          <w:p w14:paraId="4E6B390F" w14:textId="7A0EF6E1" w:rsidR="00AF6FB0" w:rsidRPr="00855BBD" w:rsidRDefault="00AF6FB0" w:rsidP="00855BBD">
            <w:pPr>
              <w:pStyle w:val="ListParagraph"/>
              <w:numPr>
                <w:ilvl w:val="0"/>
                <w:numId w:val="17"/>
              </w:numPr>
              <w:adjustRightInd w:val="0"/>
              <w:spacing w:line="268" w:lineRule="exact"/>
              <w:ind w:left="357" w:hanging="357"/>
              <w:rPr>
                <w:rFonts w:ascii="Helvetica" w:hAnsi="Helvetica" w:cs="Helvetica"/>
              </w:rPr>
            </w:pPr>
            <w:r w:rsidRPr="00855BBD">
              <w:rPr>
                <w:rFonts w:ascii="Helvetica" w:hAnsi="Helvetica" w:cs="Helvetica"/>
              </w:rPr>
              <w:t xml:space="preserve">Providing information and reports as necessary to </w:t>
            </w:r>
            <w:r w:rsidR="00B80E9E">
              <w:rPr>
                <w:rFonts w:ascii="Helvetica" w:hAnsi="Helvetica" w:cs="Helvetica"/>
              </w:rPr>
              <w:t xml:space="preserve">referring schools to ensure successful reintegration back at the end of the </w:t>
            </w:r>
            <w:r w:rsidR="00C32836">
              <w:rPr>
                <w:rFonts w:ascii="Helvetica" w:hAnsi="Helvetica" w:cs="Helvetica"/>
              </w:rPr>
              <w:t>12-week</w:t>
            </w:r>
            <w:r w:rsidR="00B80E9E">
              <w:rPr>
                <w:rFonts w:ascii="Helvetica" w:hAnsi="Helvetica" w:cs="Helvetica"/>
              </w:rPr>
              <w:t xml:space="preserve"> placement</w:t>
            </w:r>
            <w:r w:rsidRPr="00855BBD">
              <w:rPr>
                <w:rFonts w:ascii="Helvetica" w:hAnsi="Helvetica" w:cs="Helvetica"/>
              </w:rPr>
              <w:t>.</w:t>
            </w:r>
          </w:p>
          <w:p w14:paraId="570B0649" w14:textId="527356FF" w:rsidR="00AF6FB0" w:rsidRPr="00595A0D" w:rsidRDefault="00AF6FB0" w:rsidP="00855BBD">
            <w:pPr>
              <w:widowControl w:val="0"/>
              <w:autoSpaceDE w:val="0"/>
              <w:autoSpaceDN w:val="0"/>
              <w:adjustRightInd w:val="0"/>
              <w:spacing w:after="0" w:line="268" w:lineRule="exact"/>
              <w:rPr>
                <w:rFonts w:ascii="Helvetica" w:hAnsi="Helvetica" w:cs="Helvetica"/>
                <w:kern w:val="1"/>
                <w:sz w:val="24"/>
                <w:szCs w:val="24"/>
              </w:rPr>
            </w:pPr>
          </w:p>
        </w:tc>
      </w:tr>
      <w:tr w:rsidR="00C93DD5" w14:paraId="09681296" w14:textId="77777777">
        <w:tc>
          <w:tcPr>
            <w:tcW w:w="9352" w:type="dxa"/>
            <w:tcBorders>
              <w:top w:val="single" w:sz="4" w:space="0" w:color="auto"/>
              <w:left w:val="single" w:sz="4" w:space="0" w:color="auto"/>
              <w:bottom w:val="single" w:sz="4" w:space="0" w:color="auto"/>
              <w:right w:val="single" w:sz="4" w:space="0" w:color="auto"/>
            </w:tcBorders>
            <w:shd w:val="clear" w:color="auto" w:fill="D9D9D9"/>
          </w:tcPr>
          <w:p w14:paraId="768C8F72" w14:textId="77777777" w:rsidR="00C93DD5" w:rsidRDefault="00C93DD5">
            <w:pPr>
              <w:widowControl w:val="0"/>
              <w:autoSpaceDE w:val="0"/>
              <w:autoSpaceDN w:val="0"/>
              <w:adjustRightInd w:val="0"/>
              <w:spacing w:after="0" w:line="248" w:lineRule="exact"/>
              <w:ind w:left="107"/>
              <w:rPr>
                <w:rFonts w:ascii="Helvetica-Bold" w:hAnsi="Helvetica-Bold" w:cs="Helvetica-Bold"/>
                <w:b/>
                <w:bCs/>
                <w:kern w:val="1"/>
              </w:rPr>
            </w:pPr>
            <w:r>
              <w:rPr>
                <w:rFonts w:ascii="Helvetica-Bold" w:hAnsi="Helvetica-Bold" w:cs="Helvetica-Bold"/>
                <w:b/>
                <w:bCs/>
                <w:kern w:val="1"/>
              </w:rPr>
              <w:lastRenderedPageBreak/>
              <w:t>General</w:t>
            </w:r>
            <w:r>
              <w:rPr>
                <w:rFonts w:ascii="Helvetica-Bold" w:hAnsi="Helvetica-Bold" w:cs="Helvetica-Bold"/>
                <w:b/>
                <w:bCs/>
                <w:spacing w:val="-5"/>
                <w:kern w:val="1"/>
              </w:rPr>
              <w:t xml:space="preserve"> </w:t>
            </w:r>
            <w:r>
              <w:rPr>
                <w:rFonts w:ascii="Helvetica-Bold" w:hAnsi="Helvetica-Bold" w:cs="Helvetica-Bold"/>
                <w:b/>
                <w:bCs/>
                <w:kern w:val="1"/>
              </w:rPr>
              <w:t>Responsibilities</w:t>
            </w:r>
          </w:p>
        </w:tc>
      </w:tr>
      <w:tr w:rsidR="00C93DD5" w14:paraId="638829E0" w14:textId="77777777">
        <w:tc>
          <w:tcPr>
            <w:tcW w:w="9352" w:type="dxa"/>
            <w:tcBorders>
              <w:top w:val="single" w:sz="4" w:space="0" w:color="auto"/>
              <w:left w:val="single" w:sz="4" w:space="0" w:color="auto"/>
              <w:bottom w:val="single" w:sz="4" w:space="0" w:color="auto"/>
              <w:right w:val="single" w:sz="4" w:space="0" w:color="auto"/>
            </w:tcBorders>
          </w:tcPr>
          <w:p w14:paraId="185DC145" w14:textId="77777777" w:rsidR="009441C8" w:rsidRPr="00B80E9E" w:rsidRDefault="009441C8" w:rsidP="009441C8">
            <w:pPr>
              <w:widowControl w:val="0"/>
              <w:tabs>
                <w:tab w:val="left" w:pos="425"/>
              </w:tabs>
              <w:autoSpaceDE w:val="0"/>
              <w:autoSpaceDN w:val="0"/>
              <w:adjustRightInd w:val="0"/>
              <w:spacing w:before="1" w:after="0" w:line="240" w:lineRule="auto"/>
              <w:ind w:left="357"/>
              <w:rPr>
                <w:rFonts w:ascii="Helvetica" w:hAnsi="Helvetica" w:cs="Helvetica"/>
                <w:kern w:val="1"/>
              </w:rPr>
            </w:pPr>
          </w:p>
          <w:p w14:paraId="499B4099" w14:textId="77777777" w:rsidR="009441C8" w:rsidRPr="00B80E9E" w:rsidRDefault="00D01D96" w:rsidP="009441C8">
            <w:pPr>
              <w:pStyle w:val="ListParagraph"/>
              <w:numPr>
                <w:ilvl w:val="0"/>
                <w:numId w:val="21"/>
              </w:numPr>
              <w:ind w:left="357" w:hanging="357"/>
              <w:rPr>
                <w:rFonts w:ascii="Helvetica" w:hAnsi="Helvetica" w:cs="Helvetica"/>
              </w:rPr>
            </w:pPr>
            <w:r w:rsidRPr="00B80E9E">
              <w:rPr>
                <w:rFonts w:ascii="Helvetica" w:hAnsi="Helvetica" w:cs="Helvetica"/>
              </w:rPr>
              <w:t>Comply with any reasonable request from a manager to undertake work of a similar level that is not specified in this job description.</w:t>
            </w:r>
          </w:p>
          <w:p w14:paraId="73FE6933" w14:textId="77777777" w:rsidR="009441C8" w:rsidRPr="00B80E9E" w:rsidRDefault="00855BBD" w:rsidP="009441C8">
            <w:pPr>
              <w:pStyle w:val="ListParagraph"/>
              <w:numPr>
                <w:ilvl w:val="0"/>
                <w:numId w:val="21"/>
              </w:numPr>
              <w:ind w:left="357" w:hanging="357"/>
              <w:rPr>
                <w:rFonts w:ascii="Helvetica" w:hAnsi="Helvetica" w:cs="Helvetica"/>
              </w:rPr>
            </w:pPr>
            <w:r w:rsidRPr="00B80E9E">
              <w:rPr>
                <w:rFonts w:ascii="Helvetica" w:hAnsi="Helvetica" w:cs="Helvetica"/>
              </w:rPr>
              <w:t>Be part of the appraisal system, taking full responsibility for their own objectives and professional development.</w:t>
            </w:r>
          </w:p>
          <w:p w14:paraId="4771FDCA" w14:textId="637AAAFC" w:rsidR="00D01D96" w:rsidRPr="00B80E9E" w:rsidRDefault="00D01D96" w:rsidP="009441C8">
            <w:pPr>
              <w:pStyle w:val="ListParagraph"/>
              <w:numPr>
                <w:ilvl w:val="0"/>
                <w:numId w:val="21"/>
              </w:numPr>
              <w:ind w:left="357" w:hanging="357"/>
              <w:rPr>
                <w:rFonts w:ascii="Helvetica" w:hAnsi="Helvetica" w:cs="Helvetica"/>
              </w:rPr>
            </w:pPr>
            <w:r w:rsidRPr="00B80E9E">
              <w:rPr>
                <w:rFonts w:ascii="Helvetica" w:hAnsi="Helvetica" w:cs="Helvetica"/>
              </w:rPr>
              <w:t>Create and maintain positive and supportive relationships with staff, parents, business, community, and other stakeholders.</w:t>
            </w:r>
          </w:p>
          <w:p w14:paraId="0EF1D2F0" w14:textId="5BEA686A" w:rsidR="00D01D96" w:rsidRPr="00B80E9E" w:rsidRDefault="00D01D96" w:rsidP="009441C8">
            <w:pPr>
              <w:pStyle w:val="ListParagraph"/>
              <w:numPr>
                <w:ilvl w:val="0"/>
                <w:numId w:val="21"/>
              </w:numPr>
              <w:ind w:left="357" w:hanging="357"/>
              <w:rPr>
                <w:rFonts w:ascii="Helvetica" w:hAnsi="Helvetica" w:cs="Helvetica"/>
                <w:kern w:val="1"/>
              </w:rPr>
            </w:pPr>
            <w:r w:rsidRPr="00B80E9E">
              <w:rPr>
                <w:rFonts w:ascii="Helvetica" w:hAnsi="Helvetica" w:cs="Helvetica"/>
                <w:kern w:val="1"/>
              </w:rPr>
              <w:t xml:space="preserve">Be aware of the </w:t>
            </w:r>
            <w:r w:rsidR="00595A0D" w:rsidRPr="00B80E9E">
              <w:rPr>
                <w:rFonts w:ascii="Helvetica" w:hAnsi="Helvetica" w:cs="Helvetica"/>
                <w:kern w:val="1"/>
              </w:rPr>
              <w:t>s</w:t>
            </w:r>
            <w:r w:rsidRPr="00B80E9E">
              <w:rPr>
                <w:rFonts w:ascii="Helvetica" w:hAnsi="Helvetica" w:cs="Helvetica"/>
                <w:kern w:val="1"/>
              </w:rPr>
              <w:t>chool’s duty of care in relation to staff, students, and visitors, and to comply with all health and safety policies at all times.</w:t>
            </w:r>
          </w:p>
          <w:p w14:paraId="710B280B" w14:textId="77777777" w:rsidR="00D01D96" w:rsidRPr="00B80E9E" w:rsidRDefault="00D01D96" w:rsidP="009441C8">
            <w:pPr>
              <w:pStyle w:val="ListParagraph"/>
              <w:numPr>
                <w:ilvl w:val="0"/>
                <w:numId w:val="21"/>
              </w:numPr>
              <w:ind w:left="357" w:hanging="357"/>
              <w:rPr>
                <w:rFonts w:ascii="Helvetica" w:hAnsi="Helvetica" w:cs="Helvetica"/>
                <w:kern w:val="1"/>
              </w:rPr>
            </w:pPr>
            <w:r w:rsidRPr="00B80E9E">
              <w:rPr>
                <w:rFonts w:ascii="Helvetica" w:hAnsi="Helvetica" w:cs="Helvetica"/>
                <w:kern w:val="1"/>
              </w:rPr>
              <w:t>To engage with appropriate training opportunities to promote professional effectiveness in this role.</w:t>
            </w:r>
          </w:p>
          <w:p w14:paraId="4CB4CE5B" w14:textId="72C1EE19" w:rsidR="00D01D96" w:rsidRPr="00B80E9E" w:rsidRDefault="00D01D96" w:rsidP="009441C8">
            <w:pPr>
              <w:pStyle w:val="ListParagraph"/>
              <w:numPr>
                <w:ilvl w:val="0"/>
                <w:numId w:val="21"/>
              </w:numPr>
              <w:ind w:left="357" w:hanging="357"/>
              <w:rPr>
                <w:rFonts w:ascii="Helvetica" w:hAnsi="Helvetica" w:cs="Helvetica"/>
                <w:kern w:val="1"/>
              </w:rPr>
            </w:pPr>
            <w:r w:rsidRPr="00B80E9E">
              <w:rPr>
                <w:rFonts w:ascii="Helvetica" w:hAnsi="Helvetica" w:cs="Helvetica"/>
                <w:kern w:val="1"/>
              </w:rPr>
              <w:t xml:space="preserve">Participate in the ongoing development, implementation, and monitoring of the Trust and </w:t>
            </w:r>
            <w:r w:rsidR="00595A0D" w:rsidRPr="00B80E9E">
              <w:rPr>
                <w:rFonts w:ascii="Helvetica" w:hAnsi="Helvetica" w:cs="Helvetica"/>
                <w:kern w:val="1"/>
              </w:rPr>
              <w:t>School Development</w:t>
            </w:r>
            <w:r w:rsidRPr="00B80E9E">
              <w:rPr>
                <w:rFonts w:ascii="Helvetica" w:hAnsi="Helvetica" w:cs="Helvetica"/>
                <w:kern w:val="1"/>
              </w:rPr>
              <w:t xml:space="preserve"> Plans.</w:t>
            </w:r>
          </w:p>
          <w:p w14:paraId="2E28F461" w14:textId="77777777" w:rsidR="00D01D96" w:rsidRPr="00B80E9E" w:rsidRDefault="00D01D96" w:rsidP="009441C8">
            <w:pPr>
              <w:pStyle w:val="ListParagraph"/>
              <w:numPr>
                <w:ilvl w:val="0"/>
                <w:numId w:val="21"/>
              </w:numPr>
              <w:ind w:left="357" w:hanging="357"/>
              <w:rPr>
                <w:rFonts w:ascii="Helvetica" w:hAnsi="Helvetica" w:cs="Helvetica"/>
                <w:kern w:val="1"/>
              </w:rPr>
            </w:pPr>
            <w:r w:rsidRPr="00B80E9E">
              <w:rPr>
                <w:rFonts w:ascii="Helvetica" w:hAnsi="Helvetica" w:cs="Helvetica"/>
                <w:kern w:val="1"/>
              </w:rPr>
              <w:t>To treat all information acquired through employment, both formally and informally, in strict confidence.</w:t>
            </w:r>
          </w:p>
          <w:p w14:paraId="0532307E" w14:textId="77777777" w:rsidR="00D01D96" w:rsidRPr="00B80E9E" w:rsidRDefault="00D01D96" w:rsidP="009441C8">
            <w:pPr>
              <w:pStyle w:val="ListParagraph"/>
              <w:numPr>
                <w:ilvl w:val="0"/>
                <w:numId w:val="21"/>
              </w:numPr>
              <w:ind w:left="357" w:hanging="357"/>
              <w:rPr>
                <w:rFonts w:ascii="Helvetica" w:hAnsi="Helvetica" w:cs="Helvetica"/>
                <w:kern w:val="1"/>
              </w:rPr>
            </w:pPr>
            <w:r w:rsidRPr="00B80E9E">
              <w:rPr>
                <w:rFonts w:ascii="Helvetica" w:hAnsi="Helvetica" w:cs="Helvetica"/>
                <w:kern w:val="1"/>
              </w:rPr>
              <w:t xml:space="preserve">To be aware of the School’s responsibilities under the General Data Protection Regulations (GDPR) for the security, accuracy, and relevance of personal data held on such systems and ensure that all processes comply with this. </w:t>
            </w:r>
          </w:p>
          <w:p w14:paraId="65230DF0" w14:textId="77777777" w:rsidR="00D01D96" w:rsidRPr="00B80E9E" w:rsidRDefault="00D01D96" w:rsidP="009441C8">
            <w:pPr>
              <w:pStyle w:val="ListParagraph"/>
              <w:numPr>
                <w:ilvl w:val="0"/>
                <w:numId w:val="21"/>
              </w:numPr>
              <w:ind w:left="357" w:hanging="357"/>
              <w:rPr>
                <w:rFonts w:ascii="Helvetica" w:hAnsi="Helvetica" w:cs="Helvetica"/>
                <w:kern w:val="1"/>
              </w:rPr>
            </w:pPr>
            <w:r w:rsidRPr="00B80E9E">
              <w:rPr>
                <w:rFonts w:ascii="Helvetica" w:hAnsi="Helvetica" w:cs="Helvetica"/>
                <w:kern w:val="1"/>
              </w:rPr>
              <w:t>Be aware of and comply with policies and procedures relating to child protection, reporting all concerns to the Designated Safeguarding Lead.</w:t>
            </w:r>
          </w:p>
          <w:p w14:paraId="0032F08E" w14:textId="77777777" w:rsidR="00D01D96" w:rsidRPr="00B80E9E" w:rsidRDefault="00D01D96" w:rsidP="009441C8">
            <w:pPr>
              <w:pStyle w:val="ListParagraph"/>
              <w:numPr>
                <w:ilvl w:val="0"/>
                <w:numId w:val="21"/>
              </w:numPr>
              <w:ind w:left="357" w:hanging="357"/>
              <w:rPr>
                <w:rFonts w:ascii="Helvetica" w:hAnsi="Helvetica" w:cs="Helvetica"/>
                <w:kern w:val="1"/>
              </w:rPr>
            </w:pPr>
            <w:r w:rsidRPr="00B80E9E">
              <w:rPr>
                <w:rFonts w:ascii="Helvetica" w:hAnsi="Helvetica" w:cs="Helvetica"/>
                <w:kern w:val="1"/>
              </w:rPr>
              <w:t xml:space="preserve">Be aware of and comply with the Codes of Conduct, regulations and policies of the Trust and the </w:t>
            </w:r>
            <w:r w:rsidR="00595A0D" w:rsidRPr="00B80E9E">
              <w:rPr>
                <w:rFonts w:ascii="Helvetica" w:hAnsi="Helvetica" w:cs="Helvetica"/>
                <w:kern w:val="1"/>
              </w:rPr>
              <w:t>school</w:t>
            </w:r>
            <w:r w:rsidRPr="00B80E9E">
              <w:rPr>
                <w:rFonts w:ascii="Helvetica" w:hAnsi="Helvetica" w:cs="Helvetica"/>
                <w:kern w:val="1"/>
              </w:rPr>
              <w:t xml:space="preserve">, and its commitment to equal opportunities. </w:t>
            </w:r>
          </w:p>
          <w:p w14:paraId="7872B49F" w14:textId="7B2CC949" w:rsidR="009B4BE6" w:rsidRPr="00B80E9E" w:rsidRDefault="009B4BE6" w:rsidP="009B4BE6">
            <w:pPr>
              <w:widowControl w:val="0"/>
              <w:tabs>
                <w:tab w:val="left" w:pos="425"/>
              </w:tabs>
              <w:autoSpaceDE w:val="0"/>
              <w:autoSpaceDN w:val="0"/>
              <w:adjustRightInd w:val="0"/>
              <w:spacing w:before="1" w:after="0" w:line="240" w:lineRule="auto"/>
              <w:ind w:left="720"/>
              <w:rPr>
                <w:rFonts w:ascii="Helvetica" w:hAnsi="Helvetica" w:cs="Helvetica"/>
                <w:kern w:val="1"/>
              </w:rPr>
            </w:pPr>
          </w:p>
        </w:tc>
      </w:tr>
      <w:tr w:rsidR="00C93DD5" w14:paraId="25AFF53C" w14:textId="77777777">
        <w:tc>
          <w:tcPr>
            <w:tcW w:w="9352" w:type="dxa"/>
            <w:tcBorders>
              <w:top w:val="single" w:sz="4" w:space="0" w:color="auto"/>
              <w:left w:val="single" w:sz="4" w:space="0" w:color="auto"/>
              <w:bottom w:val="single" w:sz="4" w:space="0" w:color="auto"/>
              <w:right w:val="single" w:sz="4" w:space="0" w:color="auto"/>
            </w:tcBorders>
            <w:shd w:val="clear" w:color="auto" w:fill="D0CECE"/>
          </w:tcPr>
          <w:p w14:paraId="79BB68CA" w14:textId="77777777" w:rsidR="00C93DD5" w:rsidRDefault="00C93DD5">
            <w:pPr>
              <w:widowControl w:val="0"/>
              <w:autoSpaceDE w:val="0"/>
              <w:autoSpaceDN w:val="0"/>
              <w:adjustRightInd w:val="0"/>
              <w:spacing w:after="0" w:line="248" w:lineRule="exact"/>
              <w:ind w:left="107"/>
              <w:rPr>
                <w:rFonts w:ascii="Helvetica-Bold" w:hAnsi="Helvetica-Bold" w:cs="Helvetica-Bold"/>
                <w:b/>
                <w:bCs/>
                <w:kern w:val="1"/>
              </w:rPr>
            </w:pPr>
            <w:r>
              <w:rPr>
                <w:rFonts w:ascii="Helvetica-Bold" w:hAnsi="Helvetica-Bold" w:cs="Helvetica-Bold"/>
                <w:b/>
                <w:bCs/>
                <w:kern w:val="1"/>
              </w:rPr>
              <w:t>Trust</w:t>
            </w:r>
            <w:r>
              <w:rPr>
                <w:rFonts w:ascii="Helvetica-Bold" w:hAnsi="Helvetica-Bold" w:cs="Helvetica-Bold"/>
                <w:b/>
                <w:bCs/>
                <w:spacing w:val="-6"/>
                <w:kern w:val="1"/>
              </w:rPr>
              <w:t xml:space="preserve"> </w:t>
            </w:r>
            <w:r>
              <w:rPr>
                <w:rFonts w:ascii="Helvetica-Bold" w:hAnsi="Helvetica-Bold" w:cs="Helvetica-Bold"/>
                <w:b/>
                <w:bCs/>
                <w:kern w:val="1"/>
              </w:rPr>
              <w:t>Responsibilities</w:t>
            </w:r>
          </w:p>
        </w:tc>
      </w:tr>
      <w:tr w:rsidR="00C93DD5" w14:paraId="3DE54B20" w14:textId="77777777" w:rsidTr="008E345E">
        <w:trPr>
          <w:trHeight w:val="2781"/>
        </w:trPr>
        <w:tc>
          <w:tcPr>
            <w:tcW w:w="9352" w:type="dxa"/>
            <w:tcBorders>
              <w:top w:val="single" w:sz="4" w:space="0" w:color="auto"/>
              <w:left w:val="single" w:sz="4" w:space="0" w:color="auto"/>
              <w:bottom w:val="single" w:sz="4" w:space="0" w:color="auto"/>
              <w:right w:val="single" w:sz="4" w:space="0" w:color="auto"/>
            </w:tcBorders>
          </w:tcPr>
          <w:p w14:paraId="4A64F20B" w14:textId="77777777" w:rsidR="009441C8" w:rsidRDefault="009441C8" w:rsidP="00855BBD">
            <w:pPr>
              <w:widowControl w:val="0"/>
              <w:autoSpaceDE w:val="0"/>
              <w:autoSpaceDN w:val="0"/>
              <w:adjustRightInd w:val="0"/>
              <w:spacing w:after="0" w:line="240" w:lineRule="auto"/>
              <w:ind w:right="65"/>
              <w:rPr>
                <w:rFonts w:ascii="Helvetica" w:hAnsi="Helvetica" w:cs="Helvetica"/>
                <w:kern w:val="1"/>
                <w:sz w:val="24"/>
                <w:szCs w:val="24"/>
              </w:rPr>
            </w:pPr>
          </w:p>
          <w:p w14:paraId="6E8AB92C" w14:textId="3D7C1588" w:rsidR="008E345E" w:rsidRDefault="008E345E" w:rsidP="00855BBD">
            <w:pPr>
              <w:widowControl w:val="0"/>
              <w:autoSpaceDE w:val="0"/>
              <w:autoSpaceDN w:val="0"/>
              <w:adjustRightInd w:val="0"/>
              <w:spacing w:after="0" w:line="240" w:lineRule="auto"/>
              <w:ind w:right="65"/>
              <w:rPr>
                <w:rFonts w:ascii="Helvetica" w:hAnsi="Helvetica" w:cs="Helvetica"/>
                <w:kern w:val="1"/>
                <w:sz w:val="24"/>
                <w:szCs w:val="24"/>
              </w:rPr>
            </w:pPr>
            <w:r w:rsidRPr="00595A0D">
              <w:rPr>
                <w:rFonts w:ascii="Helvetica" w:hAnsi="Helvetica" w:cs="Helvetica"/>
                <w:kern w:val="1"/>
                <w:sz w:val="24"/>
                <w:szCs w:val="24"/>
              </w:rPr>
              <w:t xml:space="preserve">In addition to the specific responsibilities of this post, every member of staff at the </w:t>
            </w:r>
            <w:r w:rsidR="009441C8">
              <w:rPr>
                <w:rFonts w:ascii="Helvetica" w:hAnsi="Helvetica" w:cs="Helvetica"/>
                <w:kern w:val="1"/>
                <w:sz w:val="24"/>
                <w:szCs w:val="24"/>
              </w:rPr>
              <w:t xml:space="preserve">school </w:t>
            </w:r>
            <w:r w:rsidRPr="00595A0D">
              <w:rPr>
                <w:rFonts w:ascii="Helvetica" w:hAnsi="Helvetica" w:cs="Helvetica"/>
                <w:kern w:val="1"/>
                <w:sz w:val="24"/>
                <w:szCs w:val="24"/>
              </w:rPr>
              <w:t>will commit to:</w:t>
            </w:r>
          </w:p>
          <w:p w14:paraId="50CF92D1" w14:textId="77777777" w:rsidR="00855BBD" w:rsidRPr="00595A0D" w:rsidRDefault="00855BBD" w:rsidP="00855BBD">
            <w:pPr>
              <w:widowControl w:val="0"/>
              <w:autoSpaceDE w:val="0"/>
              <w:autoSpaceDN w:val="0"/>
              <w:adjustRightInd w:val="0"/>
              <w:spacing w:after="0" w:line="240" w:lineRule="auto"/>
              <w:ind w:right="65"/>
              <w:rPr>
                <w:rFonts w:ascii="Helvetica" w:hAnsi="Helvetica" w:cs="Helvetica"/>
                <w:kern w:val="1"/>
                <w:sz w:val="24"/>
                <w:szCs w:val="24"/>
              </w:rPr>
            </w:pPr>
          </w:p>
          <w:p w14:paraId="78A246EC" w14:textId="4EE91A0F" w:rsidR="00C93DD5" w:rsidRPr="00595A0D" w:rsidRDefault="008E345E" w:rsidP="00855BBD">
            <w:pPr>
              <w:widowControl w:val="0"/>
              <w:numPr>
                <w:ilvl w:val="0"/>
                <w:numId w:val="12"/>
              </w:numPr>
              <w:autoSpaceDE w:val="0"/>
              <w:autoSpaceDN w:val="0"/>
              <w:adjustRightInd w:val="0"/>
              <w:spacing w:after="0" w:line="240" w:lineRule="auto"/>
              <w:ind w:left="357" w:right="62" w:hanging="357"/>
              <w:rPr>
                <w:rFonts w:ascii="Helvetica" w:hAnsi="Helvetica" w:cs="Helvetica"/>
                <w:kern w:val="1"/>
                <w:sz w:val="24"/>
                <w:szCs w:val="24"/>
              </w:rPr>
            </w:pPr>
            <w:r w:rsidRPr="00595A0D">
              <w:rPr>
                <w:rFonts w:ascii="Helvetica" w:hAnsi="Helvetica" w:cs="Helvetica"/>
                <w:kern w:val="1"/>
                <w:sz w:val="24"/>
                <w:szCs w:val="24"/>
              </w:rPr>
              <w:t>Providing a courteous and efficient service at all times.</w:t>
            </w:r>
          </w:p>
          <w:p w14:paraId="64ADF5B7" w14:textId="6A8A7A67" w:rsidR="00C93DD5" w:rsidRPr="00595A0D" w:rsidRDefault="008E345E" w:rsidP="00855BBD">
            <w:pPr>
              <w:widowControl w:val="0"/>
              <w:numPr>
                <w:ilvl w:val="0"/>
                <w:numId w:val="12"/>
              </w:numPr>
              <w:autoSpaceDE w:val="0"/>
              <w:autoSpaceDN w:val="0"/>
              <w:adjustRightInd w:val="0"/>
              <w:spacing w:after="0" w:line="240" w:lineRule="auto"/>
              <w:ind w:left="357" w:right="62" w:hanging="357"/>
              <w:rPr>
                <w:rFonts w:ascii="Helvetica" w:hAnsi="Helvetica" w:cs="Helvetica"/>
                <w:kern w:val="1"/>
                <w:sz w:val="24"/>
                <w:szCs w:val="24"/>
              </w:rPr>
            </w:pPr>
            <w:r w:rsidRPr="00595A0D">
              <w:rPr>
                <w:rFonts w:ascii="Helvetica" w:hAnsi="Helvetica" w:cs="Helvetica"/>
                <w:kern w:val="1"/>
                <w:sz w:val="24"/>
                <w:szCs w:val="24"/>
              </w:rPr>
              <w:t xml:space="preserve">Using their influence with other staff and students to promote high standards of behaviour and order within the </w:t>
            </w:r>
            <w:r w:rsidR="009441C8">
              <w:rPr>
                <w:rFonts w:ascii="Helvetica" w:hAnsi="Helvetica" w:cs="Helvetica"/>
                <w:kern w:val="1"/>
                <w:sz w:val="24"/>
                <w:szCs w:val="24"/>
              </w:rPr>
              <w:t>school</w:t>
            </w:r>
            <w:r w:rsidRPr="00595A0D">
              <w:rPr>
                <w:rFonts w:ascii="Helvetica" w:hAnsi="Helvetica" w:cs="Helvetica"/>
                <w:kern w:val="1"/>
                <w:sz w:val="24"/>
                <w:szCs w:val="24"/>
              </w:rPr>
              <w:t>.</w:t>
            </w:r>
          </w:p>
          <w:p w14:paraId="044B167F" w14:textId="47BD4BD7" w:rsidR="008E345E" w:rsidRPr="00595A0D" w:rsidRDefault="008E345E" w:rsidP="00855BBD">
            <w:pPr>
              <w:widowControl w:val="0"/>
              <w:numPr>
                <w:ilvl w:val="0"/>
                <w:numId w:val="12"/>
              </w:numPr>
              <w:autoSpaceDE w:val="0"/>
              <w:autoSpaceDN w:val="0"/>
              <w:adjustRightInd w:val="0"/>
              <w:spacing w:after="0" w:line="240" w:lineRule="auto"/>
              <w:ind w:left="357" w:right="62" w:hanging="357"/>
              <w:rPr>
                <w:rFonts w:ascii="Helvetica" w:hAnsi="Helvetica" w:cs="Helvetica"/>
                <w:kern w:val="1"/>
                <w:sz w:val="24"/>
                <w:szCs w:val="24"/>
              </w:rPr>
            </w:pPr>
            <w:r w:rsidRPr="00595A0D">
              <w:rPr>
                <w:rFonts w:ascii="Helvetica" w:hAnsi="Helvetica" w:cs="Helvetica"/>
                <w:kern w:val="1"/>
                <w:sz w:val="24"/>
                <w:szCs w:val="24"/>
              </w:rPr>
              <w:t xml:space="preserve">Working to maintain the </w:t>
            </w:r>
            <w:r w:rsidR="009441C8">
              <w:rPr>
                <w:rFonts w:ascii="Helvetica" w:hAnsi="Helvetica" w:cs="Helvetica"/>
                <w:kern w:val="1"/>
                <w:sz w:val="24"/>
                <w:szCs w:val="24"/>
              </w:rPr>
              <w:t xml:space="preserve">school </w:t>
            </w:r>
            <w:r w:rsidRPr="00595A0D">
              <w:rPr>
                <w:rFonts w:ascii="Helvetica" w:hAnsi="Helvetica" w:cs="Helvetica"/>
                <w:kern w:val="1"/>
                <w:sz w:val="24"/>
                <w:szCs w:val="24"/>
              </w:rPr>
              <w:t>at the forefront of educational practice.</w:t>
            </w:r>
          </w:p>
          <w:p w14:paraId="651B0AC0" w14:textId="329DDD85" w:rsidR="008E345E" w:rsidRPr="00595A0D" w:rsidRDefault="008E345E" w:rsidP="00855BBD">
            <w:pPr>
              <w:widowControl w:val="0"/>
              <w:numPr>
                <w:ilvl w:val="0"/>
                <w:numId w:val="12"/>
              </w:numPr>
              <w:autoSpaceDE w:val="0"/>
              <w:autoSpaceDN w:val="0"/>
              <w:adjustRightInd w:val="0"/>
              <w:spacing w:after="0" w:line="240" w:lineRule="auto"/>
              <w:ind w:left="357" w:right="62" w:hanging="357"/>
              <w:rPr>
                <w:rFonts w:ascii="Helvetica" w:hAnsi="Helvetica" w:cs="Helvetica"/>
                <w:kern w:val="1"/>
                <w:sz w:val="24"/>
                <w:szCs w:val="24"/>
              </w:rPr>
            </w:pPr>
            <w:r w:rsidRPr="00595A0D">
              <w:rPr>
                <w:rFonts w:ascii="Helvetica" w:hAnsi="Helvetica" w:cs="Helvetica"/>
                <w:kern w:val="1"/>
                <w:sz w:val="24"/>
                <w:szCs w:val="24"/>
              </w:rPr>
              <w:t xml:space="preserve">Fostering and sustaining a culture of leadership and creativity within all aspects of the </w:t>
            </w:r>
            <w:r w:rsidR="009441C8">
              <w:rPr>
                <w:rFonts w:ascii="Helvetica" w:hAnsi="Helvetica" w:cs="Helvetica"/>
                <w:kern w:val="1"/>
                <w:sz w:val="24"/>
                <w:szCs w:val="24"/>
              </w:rPr>
              <w:t>school</w:t>
            </w:r>
            <w:r w:rsidRPr="00595A0D">
              <w:rPr>
                <w:rFonts w:ascii="Helvetica" w:hAnsi="Helvetica" w:cs="Helvetica"/>
                <w:kern w:val="1"/>
                <w:sz w:val="24"/>
                <w:szCs w:val="24"/>
              </w:rPr>
              <w:t>’s operation.</w:t>
            </w:r>
          </w:p>
          <w:p w14:paraId="297DC4D1" w14:textId="77777777" w:rsidR="00C93DD5" w:rsidRPr="00855BBD" w:rsidRDefault="008E345E" w:rsidP="00855BBD">
            <w:pPr>
              <w:widowControl w:val="0"/>
              <w:numPr>
                <w:ilvl w:val="0"/>
                <w:numId w:val="12"/>
              </w:numPr>
              <w:autoSpaceDE w:val="0"/>
              <w:autoSpaceDN w:val="0"/>
              <w:adjustRightInd w:val="0"/>
              <w:spacing w:after="0" w:line="240" w:lineRule="auto"/>
              <w:ind w:left="357" w:right="62" w:hanging="357"/>
              <w:rPr>
                <w:rFonts w:cstheme="minorHAnsi"/>
                <w:kern w:val="1"/>
                <w:sz w:val="24"/>
                <w:szCs w:val="24"/>
              </w:rPr>
            </w:pPr>
            <w:r w:rsidRPr="00595A0D">
              <w:rPr>
                <w:rFonts w:ascii="Helvetica" w:hAnsi="Helvetica" w:cs="Helvetica"/>
                <w:kern w:val="1"/>
                <w:sz w:val="24"/>
                <w:szCs w:val="24"/>
              </w:rPr>
              <w:t>Promote the safeguarding of all learners.</w:t>
            </w:r>
          </w:p>
          <w:p w14:paraId="3F306025" w14:textId="46403D55" w:rsidR="00855BBD" w:rsidRPr="008E345E" w:rsidRDefault="00855BBD" w:rsidP="00855BBD">
            <w:pPr>
              <w:widowControl w:val="0"/>
              <w:autoSpaceDE w:val="0"/>
              <w:autoSpaceDN w:val="0"/>
              <w:adjustRightInd w:val="0"/>
              <w:spacing w:after="0" w:line="240" w:lineRule="auto"/>
              <w:ind w:left="357" w:right="62"/>
              <w:rPr>
                <w:rFonts w:cstheme="minorHAnsi"/>
                <w:kern w:val="1"/>
                <w:sz w:val="24"/>
                <w:szCs w:val="24"/>
              </w:rPr>
            </w:pPr>
          </w:p>
        </w:tc>
      </w:tr>
    </w:tbl>
    <w:p w14:paraId="207FE2BE" w14:textId="77777777" w:rsidR="00C93DD5" w:rsidRDefault="00C93DD5">
      <w:pPr>
        <w:widowControl w:val="0"/>
        <w:autoSpaceDE w:val="0"/>
        <w:autoSpaceDN w:val="0"/>
        <w:adjustRightInd w:val="0"/>
        <w:spacing w:after="0" w:line="240" w:lineRule="auto"/>
        <w:rPr>
          <w:rFonts w:ascii="TimesNewRomanPS-BoldMT" w:hAnsi="TimesNewRomanPS-BoldMT" w:cs="TimesNewRomanPS-BoldMT"/>
          <w:b/>
          <w:bCs/>
          <w:kern w:val="1"/>
          <w:sz w:val="20"/>
          <w:szCs w:val="20"/>
        </w:rPr>
      </w:pPr>
    </w:p>
    <w:p w14:paraId="652A5DE0" w14:textId="77777777" w:rsidR="00C93DD5" w:rsidRPr="00595A0D" w:rsidRDefault="00C93DD5">
      <w:pPr>
        <w:widowControl w:val="0"/>
        <w:autoSpaceDE w:val="0"/>
        <w:autoSpaceDN w:val="0"/>
        <w:adjustRightInd w:val="0"/>
        <w:spacing w:before="9" w:after="0" w:line="240" w:lineRule="auto"/>
        <w:rPr>
          <w:rFonts w:ascii="Helvetica" w:hAnsi="Helvetica" w:cs="Helvetica"/>
          <w:b/>
          <w:bCs/>
          <w:kern w:val="1"/>
          <w:sz w:val="13"/>
          <w:szCs w:val="13"/>
        </w:rPr>
      </w:pPr>
    </w:p>
    <w:p w14:paraId="0AB7C3BA" w14:textId="77777777" w:rsidR="009B4BE6" w:rsidRDefault="009B4BE6">
      <w:pPr>
        <w:widowControl w:val="0"/>
        <w:autoSpaceDE w:val="0"/>
        <w:autoSpaceDN w:val="0"/>
        <w:adjustRightInd w:val="0"/>
        <w:spacing w:before="8" w:after="0" w:line="240" w:lineRule="auto"/>
        <w:rPr>
          <w:rFonts w:ascii="Helvetica" w:hAnsi="Helvetica" w:cs="Helvetica"/>
          <w:b/>
          <w:bCs/>
          <w:kern w:val="1"/>
          <w:sz w:val="24"/>
          <w:szCs w:val="24"/>
        </w:rPr>
      </w:pPr>
    </w:p>
    <w:p w14:paraId="256045D3" w14:textId="3FBE8316" w:rsidR="00C93DD5" w:rsidRPr="00595A0D" w:rsidRDefault="00D01D96">
      <w:pPr>
        <w:widowControl w:val="0"/>
        <w:autoSpaceDE w:val="0"/>
        <w:autoSpaceDN w:val="0"/>
        <w:adjustRightInd w:val="0"/>
        <w:spacing w:before="8" w:after="0" w:line="240" w:lineRule="auto"/>
        <w:rPr>
          <w:rFonts w:ascii="Helvetica" w:hAnsi="Helvetica" w:cs="Helvetica"/>
          <w:b/>
          <w:bCs/>
          <w:kern w:val="1"/>
          <w:sz w:val="24"/>
          <w:szCs w:val="24"/>
        </w:rPr>
      </w:pPr>
      <w:r w:rsidRPr="00595A0D">
        <w:rPr>
          <w:rFonts w:ascii="Helvetica" w:hAnsi="Helvetica" w:cs="Helvetica"/>
          <w:b/>
          <w:bCs/>
          <w:kern w:val="1"/>
          <w:sz w:val="24"/>
          <w:szCs w:val="24"/>
        </w:rPr>
        <w:t>The duties and responsibilities listed above describe the post as it is at present. It cannot be read as an exhaustive list of duties and may be altered at any time with</w:t>
      </w:r>
      <w:r w:rsidR="00595A0D">
        <w:rPr>
          <w:rFonts w:ascii="Helvetica" w:hAnsi="Helvetica" w:cs="Helvetica"/>
          <w:b/>
          <w:bCs/>
          <w:kern w:val="1"/>
          <w:sz w:val="24"/>
          <w:szCs w:val="24"/>
        </w:rPr>
        <w:t xml:space="preserve"> headteacher/ school</w:t>
      </w:r>
      <w:r w:rsidRPr="00595A0D">
        <w:rPr>
          <w:rFonts w:ascii="Helvetica" w:hAnsi="Helvetica" w:cs="Helvetica"/>
          <w:b/>
          <w:bCs/>
          <w:kern w:val="1"/>
          <w:sz w:val="24"/>
          <w:szCs w:val="24"/>
        </w:rPr>
        <w:t xml:space="preserve"> approval.</w:t>
      </w:r>
    </w:p>
    <w:p w14:paraId="3D1FF557" w14:textId="77777777" w:rsidR="00D01D96" w:rsidRPr="00595A0D" w:rsidRDefault="00D01D96">
      <w:pPr>
        <w:widowControl w:val="0"/>
        <w:autoSpaceDE w:val="0"/>
        <w:autoSpaceDN w:val="0"/>
        <w:adjustRightInd w:val="0"/>
        <w:spacing w:before="57" w:after="0" w:line="240" w:lineRule="auto"/>
        <w:ind w:left="100"/>
        <w:rPr>
          <w:rFonts w:ascii="Helvetica" w:hAnsi="Helvetica" w:cs="Helvetica"/>
          <w:b/>
          <w:bCs/>
          <w:kern w:val="1"/>
          <w:sz w:val="24"/>
          <w:szCs w:val="24"/>
        </w:rPr>
      </w:pPr>
    </w:p>
    <w:p w14:paraId="79637542" w14:textId="78EAD1AC" w:rsidR="00C93DD5" w:rsidRPr="00595A0D" w:rsidRDefault="00C93DD5">
      <w:pPr>
        <w:widowControl w:val="0"/>
        <w:autoSpaceDE w:val="0"/>
        <w:autoSpaceDN w:val="0"/>
        <w:adjustRightInd w:val="0"/>
        <w:spacing w:before="57" w:after="0" w:line="240" w:lineRule="auto"/>
        <w:ind w:left="100"/>
        <w:rPr>
          <w:rFonts w:ascii="Helvetica" w:hAnsi="Helvetica" w:cs="Helvetica"/>
          <w:b/>
          <w:bCs/>
          <w:kern w:val="1"/>
          <w:sz w:val="24"/>
          <w:szCs w:val="24"/>
        </w:rPr>
      </w:pPr>
      <w:r w:rsidRPr="00595A0D">
        <w:rPr>
          <w:rFonts w:ascii="Helvetica" w:hAnsi="Helvetica" w:cs="Helvetica"/>
          <w:b/>
          <w:bCs/>
          <w:kern w:val="1"/>
          <w:sz w:val="24"/>
          <w:szCs w:val="24"/>
        </w:rPr>
        <w:t>Note:</w:t>
      </w:r>
      <w:r w:rsidRPr="00595A0D">
        <w:rPr>
          <w:rFonts w:ascii="Helvetica" w:hAnsi="Helvetica" w:cs="Helvetica"/>
          <w:b/>
          <w:bCs/>
          <w:spacing w:val="-2"/>
          <w:kern w:val="1"/>
          <w:sz w:val="24"/>
          <w:szCs w:val="24"/>
        </w:rPr>
        <w:t xml:space="preserve"> </w:t>
      </w:r>
      <w:r w:rsidRPr="00595A0D">
        <w:rPr>
          <w:rFonts w:ascii="Helvetica" w:hAnsi="Helvetica" w:cs="Helvetica"/>
          <w:b/>
          <w:bCs/>
          <w:kern w:val="1"/>
          <w:sz w:val="24"/>
          <w:szCs w:val="24"/>
        </w:rPr>
        <w:t>Every</w:t>
      </w:r>
      <w:r w:rsidRPr="00595A0D">
        <w:rPr>
          <w:rFonts w:ascii="Helvetica" w:hAnsi="Helvetica" w:cs="Helvetica"/>
          <w:b/>
          <w:bCs/>
          <w:spacing w:val="-3"/>
          <w:kern w:val="1"/>
          <w:sz w:val="24"/>
          <w:szCs w:val="24"/>
        </w:rPr>
        <w:t xml:space="preserve"> </w:t>
      </w:r>
      <w:r w:rsidRPr="00595A0D">
        <w:rPr>
          <w:rFonts w:ascii="Helvetica" w:hAnsi="Helvetica" w:cs="Helvetica"/>
          <w:b/>
          <w:bCs/>
          <w:kern w:val="1"/>
          <w:sz w:val="24"/>
          <w:szCs w:val="24"/>
        </w:rPr>
        <w:t>job</w:t>
      </w:r>
      <w:r w:rsidRPr="00595A0D">
        <w:rPr>
          <w:rFonts w:ascii="Helvetica" w:hAnsi="Helvetica" w:cs="Helvetica"/>
          <w:b/>
          <w:bCs/>
          <w:spacing w:val="-2"/>
          <w:kern w:val="1"/>
          <w:sz w:val="24"/>
          <w:szCs w:val="24"/>
        </w:rPr>
        <w:t xml:space="preserve"> </w:t>
      </w:r>
      <w:r w:rsidRPr="00595A0D">
        <w:rPr>
          <w:rFonts w:ascii="Helvetica" w:hAnsi="Helvetica" w:cs="Helvetica"/>
          <w:b/>
          <w:bCs/>
          <w:kern w:val="1"/>
          <w:sz w:val="24"/>
          <w:szCs w:val="24"/>
        </w:rPr>
        <w:t>description</w:t>
      </w:r>
      <w:r w:rsidRPr="00595A0D">
        <w:rPr>
          <w:rFonts w:ascii="Helvetica" w:hAnsi="Helvetica" w:cs="Helvetica"/>
          <w:b/>
          <w:bCs/>
          <w:spacing w:val="-3"/>
          <w:kern w:val="1"/>
          <w:sz w:val="24"/>
          <w:szCs w:val="24"/>
        </w:rPr>
        <w:t xml:space="preserve"> </w:t>
      </w:r>
      <w:r w:rsidRPr="00595A0D">
        <w:rPr>
          <w:rFonts w:ascii="Helvetica" w:hAnsi="Helvetica" w:cs="Helvetica"/>
          <w:b/>
          <w:bCs/>
          <w:kern w:val="1"/>
          <w:sz w:val="24"/>
          <w:szCs w:val="24"/>
        </w:rPr>
        <w:t>in</w:t>
      </w:r>
      <w:r w:rsidRPr="00595A0D">
        <w:rPr>
          <w:rFonts w:ascii="Helvetica" w:hAnsi="Helvetica" w:cs="Helvetica"/>
          <w:b/>
          <w:bCs/>
          <w:spacing w:val="-2"/>
          <w:kern w:val="1"/>
          <w:sz w:val="24"/>
          <w:szCs w:val="24"/>
        </w:rPr>
        <w:t xml:space="preserve"> </w:t>
      </w:r>
      <w:r w:rsidRPr="00595A0D">
        <w:rPr>
          <w:rFonts w:ascii="Helvetica" w:hAnsi="Helvetica" w:cs="Helvetica"/>
          <w:b/>
          <w:bCs/>
          <w:kern w:val="1"/>
          <w:sz w:val="24"/>
          <w:szCs w:val="24"/>
        </w:rPr>
        <w:t>the</w:t>
      </w:r>
      <w:r w:rsidRPr="00595A0D">
        <w:rPr>
          <w:rFonts w:ascii="Helvetica" w:hAnsi="Helvetica" w:cs="Helvetica"/>
          <w:b/>
          <w:bCs/>
          <w:spacing w:val="-2"/>
          <w:kern w:val="1"/>
          <w:sz w:val="24"/>
          <w:szCs w:val="24"/>
        </w:rPr>
        <w:t xml:space="preserve"> </w:t>
      </w:r>
      <w:r w:rsidRPr="00595A0D">
        <w:rPr>
          <w:rFonts w:ascii="Helvetica" w:hAnsi="Helvetica" w:cs="Helvetica"/>
          <w:b/>
          <w:bCs/>
          <w:kern w:val="1"/>
          <w:sz w:val="24"/>
          <w:szCs w:val="24"/>
        </w:rPr>
        <w:t>organisation</w:t>
      </w:r>
      <w:r w:rsidRPr="00595A0D">
        <w:rPr>
          <w:rFonts w:ascii="Helvetica" w:hAnsi="Helvetica" w:cs="Helvetica"/>
          <w:b/>
          <w:bCs/>
          <w:spacing w:val="-3"/>
          <w:kern w:val="1"/>
          <w:sz w:val="24"/>
          <w:szCs w:val="24"/>
        </w:rPr>
        <w:t xml:space="preserve"> </w:t>
      </w:r>
      <w:r w:rsidRPr="00595A0D">
        <w:rPr>
          <w:rFonts w:ascii="Helvetica" w:hAnsi="Helvetica" w:cs="Helvetica"/>
          <w:b/>
          <w:bCs/>
          <w:kern w:val="1"/>
          <w:sz w:val="24"/>
          <w:szCs w:val="24"/>
        </w:rPr>
        <w:t>will</w:t>
      </w:r>
      <w:r w:rsidRPr="00595A0D">
        <w:rPr>
          <w:rFonts w:ascii="Helvetica" w:hAnsi="Helvetica" w:cs="Helvetica"/>
          <w:b/>
          <w:bCs/>
          <w:spacing w:val="-3"/>
          <w:kern w:val="1"/>
          <w:sz w:val="24"/>
          <w:szCs w:val="24"/>
        </w:rPr>
        <w:t xml:space="preserve"> </w:t>
      </w:r>
      <w:r w:rsidRPr="00595A0D">
        <w:rPr>
          <w:rFonts w:ascii="Helvetica" w:hAnsi="Helvetica" w:cs="Helvetica"/>
          <w:b/>
          <w:bCs/>
          <w:kern w:val="1"/>
          <w:sz w:val="24"/>
          <w:szCs w:val="24"/>
        </w:rPr>
        <w:t>be</w:t>
      </w:r>
      <w:r w:rsidRPr="00595A0D">
        <w:rPr>
          <w:rFonts w:ascii="Helvetica" w:hAnsi="Helvetica" w:cs="Helvetica"/>
          <w:b/>
          <w:bCs/>
          <w:spacing w:val="-2"/>
          <w:kern w:val="1"/>
          <w:sz w:val="24"/>
          <w:szCs w:val="24"/>
        </w:rPr>
        <w:t xml:space="preserve"> </w:t>
      </w:r>
      <w:r w:rsidRPr="00595A0D">
        <w:rPr>
          <w:rFonts w:ascii="Helvetica" w:hAnsi="Helvetica" w:cs="Helvetica"/>
          <w:b/>
          <w:bCs/>
          <w:kern w:val="1"/>
          <w:sz w:val="24"/>
          <w:szCs w:val="24"/>
        </w:rPr>
        <w:t>subject</w:t>
      </w:r>
      <w:r w:rsidRPr="00595A0D">
        <w:rPr>
          <w:rFonts w:ascii="Helvetica" w:hAnsi="Helvetica" w:cs="Helvetica"/>
          <w:b/>
          <w:bCs/>
          <w:spacing w:val="-3"/>
          <w:kern w:val="1"/>
          <w:sz w:val="24"/>
          <w:szCs w:val="24"/>
        </w:rPr>
        <w:t xml:space="preserve"> </w:t>
      </w:r>
      <w:r w:rsidRPr="00595A0D">
        <w:rPr>
          <w:rFonts w:ascii="Helvetica" w:hAnsi="Helvetica" w:cs="Helvetica"/>
          <w:b/>
          <w:bCs/>
          <w:kern w:val="1"/>
          <w:sz w:val="24"/>
          <w:szCs w:val="24"/>
        </w:rPr>
        <w:t>to</w:t>
      </w:r>
      <w:r w:rsidRPr="00595A0D">
        <w:rPr>
          <w:rFonts w:ascii="Helvetica" w:hAnsi="Helvetica" w:cs="Helvetica"/>
          <w:b/>
          <w:bCs/>
          <w:spacing w:val="-2"/>
          <w:kern w:val="1"/>
          <w:sz w:val="24"/>
          <w:szCs w:val="24"/>
        </w:rPr>
        <w:t xml:space="preserve"> </w:t>
      </w:r>
      <w:r w:rsidRPr="00595A0D">
        <w:rPr>
          <w:rFonts w:ascii="Helvetica" w:hAnsi="Helvetica" w:cs="Helvetica"/>
          <w:b/>
          <w:bCs/>
          <w:kern w:val="1"/>
          <w:sz w:val="24"/>
          <w:szCs w:val="24"/>
        </w:rPr>
        <w:t>a</w:t>
      </w:r>
      <w:r w:rsidRPr="00595A0D">
        <w:rPr>
          <w:rFonts w:ascii="Helvetica" w:hAnsi="Helvetica" w:cs="Helvetica"/>
          <w:b/>
          <w:bCs/>
          <w:spacing w:val="-2"/>
          <w:kern w:val="1"/>
          <w:sz w:val="24"/>
          <w:szCs w:val="24"/>
        </w:rPr>
        <w:t xml:space="preserve"> </w:t>
      </w:r>
      <w:r w:rsidRPr="00595A0D">
        <w:rPr>
          <w:rFonts w:ascii="Helvetica" w:hAnsi="Helvetica" w:cs="Helvetica"/>
          <w:b/>
          <w:bCs/>
          <w:kern w:val="1"/>
          <w:sz w:val="24"/>
          <w:szCs w:val="24"/>
        </w:rPr>
        <w:t>review either:</w:t>
      </w:r>
    </w:p>
    <w:p w14:paraId="637A9CFB" w14:textId="5CCE3CD6" w:rsidR="008E345E" w:rsidRPr="00595A0D" w:rsidRDefault="008E345E" w:rsidP="008E345E">
      <w:pPr>
        <w:widowControl w:val="0"/>
        <w:numPr>
          <w:ilvl w:val="0"/>
          <w:numId w:val="13"/>
        </w:numPr>
        <w:autoSpaceDE w:val="0"/>
        <w:autoSpaceDN w:val="0"/>
        <w:adjustRightInd w:val="0"/>
        <w:spacing w:before="57" w:after="0" w:line="240" w:lineRule="auto"/>
        <w:rPr>
          <w:rFonts w:ascii="Helvetica" w:hAnsi="Helvetica" w:cs="Helvetica"/>
          <w:b/>
          <w:bCs/>
          <w:kern w:val="1"/>
          <w:sz w:val="24"/>
          <w:szCs w:val="24"/>
        </w:rPr>
      </w:pPr>
      <w:r w:rsidRPr="00595A0D">
        <w:rPr>
          <w:rFonts w:ascii="Helvetica" w:hAnsi="Helvetica" w:cs="Helvetica"/>
          <w:b/>
          <w:bCs/>
          <w:kern w:val="1"/>
          <w:sz w:val="24"/>
          <w:szCs w:val="24"/>
        </w:rPr>
        <w:t>On an annual basis at the time of the annual appraisal meeting, or</w:t>
      </w:r>
    </w:p>
    <w:p w14:paraId="0B4A1611" w14:textId="1E13B226" w:rsidR="008E345E" w:rsidRPr="00595A0D" w:rsidRDefault="008E345E" w:rsidP="008E345E">
      <w:pPr>
        <w:widowControl w:val="0"/>
        <w:numPr>
          <w:ilvl w:val="0"/>
          <w:numId w:val="13"/>
        </w:numPr>
        <w:autoSpaceDE w:val="0"/>
        <w:autoSpaceDN w:val="0"/>
        <w:adjustRightInd w:val="0"/>
        <w:spacing w:before="57" w:after="0" w:line="240" w:lineRule="auto"/>
        <w:rPr>
          <w:rFonts w:ascii="Helvetica" w:hAnsi="Helvetica" w:cs="Helvetica"/>
          <w:b/>
          <w:bCs/>
          <w:kern w:val="1"/>
          <w:sz w:val="24"/>
          <w:szCs w:val="24"/>
        </w:rPr>
      </w:pPr>
      <w:r w:rsidRPr="00595A0D">
        <w:rPr>
          <w:rFonts w:ascii="Helvetica" w:hAnsi="Helvetica" w:cs="Helvetica"/>
          <w:b/>
          <w:bCs/>
          <w:kern w:val="1"/>
          <w:sz w:val="24"/>
          <w:szCs w:val="24"/>
        </w:rPr>
        <w:t>As a result of a change in strategic direction, or</w:t>
      </w:r>
    </w:p>
    <w:p w14:paraId="5B8A9FCE" w14:textId="0BF1E1B5" w:rsidR="00C93DD5" w:rsidRPr="00595A0D" w:rsidRDefault="008E345E" w:rsidP="008E345E">
      <w:pPr>
        <w:widowControl w:val="0"/>
        <w:numPr>
          <w:ilvl w:val="0"/>
          <w:numId w:val="13"/>
        </w:numPr>
        <w:autoSpaceDE w:val="0"/>
        <w:autoSpaceDN w:val="0"/>
        <w:adjustRightInd w:val="0"/>
        <w:spacing w:before="57" w:after="0" w:line="240" w:lineRule="auto"/>
        <w:rPr>
          <w:rFonts w:ascii="Helvetica" w:hAnsi="Helvetica" w:cs="Helvetica"/>
          <w:b/>
          <w:bCs/>
          <w:kern w:val="1"/>
          <w:sz w:val="24"/>
          <w:szCs w:val="24"/>
        </w:rPr>
      </w:pPr>
      <w:r w:rsidRPr="00595A0D">
        <w:rPr>
          <w:rFonts w:ascii="Helvetica" w:hAnsi="Helvetica" w:cs="Helvetica"/>
          <w:b/>
          <w:bCs/>
          <w:kern w:val="1"/>
          <w:sz w:val="24"/>
          <w:szCs w:val="24"/>
        </w:rPr>
        <w:t>As a result of team/operational requirements.</w:t>
      </w:r>
    </w:p>
    <w:p w14:paraId="70217C0C" w14:textId="77777777" w:rsidR="00C93DD5" w:rsidRPr="00595A0D" w:rsidRDefault="00C93DD5">
      <w:pPr>
        <w:widowControl w:val="0"/>
        <w:autoSpaceDE w:val="0"/>
        <w:autoSpaceDN w:val="0"/>
        <w:adjustRightInd w:val="0"/>
        <w:spacing w:before="4" w:after="0" w:line="240" w:lineRule="auto"/>
        <w:rPr>
          <w:rFonts w:ascii="Helvetica" w:hAnsi="Helvetica" w:cs="Helvetica"/>
          <w:b/>
          <w:bCs/>
          <w:kern w:val="1"/>
        </w:rPr>
      </w:pPr>
    </w:p>
    <w:p w14:paraId="4FA0CCDF" w14:textId="6CAA8255" w:rsidR="00C93DD5" w:rsidRPr="00595A0D" w:rsidRDefault="00C93DD5">
      <w:pPr>
        <w:widowControl w:val="0"/>
        <w:autoSpaceDE w:val="0"/>
        <w:autoSpaceDN w:val="0"/>
        <w:adjustRightInd w:val="0"/>
        <w:spacing w:after="0" w:line="256" w:lineRule="auto"/>
        <w:ind w:left="100" w:right="1037"/>
        <w:rPr>
          <w:rFonts w:ascii="Helvetica" w:hAnsi="Helvetica" w:cs="Helvetica"/>
          <w:b/>
          <w:bCs/>
          <w:kern w:val="1"/>
          <w:sz w:val="24"/>
          <w:szCs w:val="24"/>
        </w:rPr>
      </w:pPr>
      <w:r w:rsidRPr="00595A0D">
        <w:rPr>
          <w:rFonts w:ascii="Helvetica" w:hAnsi="Helvetica" w:cs="Helvetica"/>
          <w:b/>
          <w:bCs/>
          <w:kern w:val="1"/>
          <w:sz w:val="24"/>
          <w:szCs w:val="24"/>
        </w:rPr>
        <w:t>It is the shared responsibility of the post holder and their manager to ensure that the job description</w:t>
      </w:r>
      <w:r w:rsidRPr="00595A0D">
        <w:rPr>
          <w:rFonts w:ascii="Helvetica" w:hAnsi="Helvetica" w:cs="Helvetica"/>
          <w:b/>
          <w:bCs/>
          <w:spacing w:val="-47"/>
          <w:kern w:val="1"/>
          <w:sz w:val="24"/>
          <w:szCs w:val="24"/>
        </w:rPr>
        <w:t xml:space="preserve"> </w:t>
      </w:r>
      <w:r w:rsidRPr="00595A0D">
        <w:rPr>
          <w:rFonts w:ascii="Helvetica" w:hAnsi="Helvetica" w:cs="Helvetica"/>
          <w:b/>
          <w:bCs/>
          <w:kern w:val="1"/>
          <w:sz w:val="24"/>
          <w:szCs w:val="24"/>
        </w:rPr>
        <w:t>is kept up</w:t>
      </w:r>
      <w:r w:rsidRPr="00595A0D">
        <w:rPr>
          <w:rFonts w:ascii="Helvetica" w:hAnsi="Helvetica" w:cs="Helvetica"/>
          <w:b/>
          <w:bCs/>
          <w:spacing w:val="-1"/>
          <w:kern w:val="1"/>
          <w:sz w:val="24"/>
          <w:szCs w:val="24"/>
        </w:rPr>
        <w:t xml:space="preserve"> </w:t>
      </w:r>
      <w:r w:rsidRPr="00595A0D">
        <w:rPr>
          <w:rFonts w:ascii="Helvetica" w:hAnsi="Helvetica" w:cs="Helvetica"/>
          <w:b/>
          <w:bCs/>
          <w:kern w:val="1"/>
          <w:sz w:val="24"/>
          <w:szCs w:val="24"/>
        </w:rPr>
        <w:t>to</w:t>
      </w:r>
      <w:r w:rsidRPr="00595A0D">
        <w:rPr>
          <w:rFonts w:ascii="Helvetica" w:hAnsi="Helvetica" w:cs="Helvetica"/>
          <w:b/>
          <w:bCs/>
          <w:spacing w:val="-1"/>
          <w:kern w:val="1"/>
          <w:sz w:val="24"/>
          <w:szCs w:val="24"/>
        </w:rPr>
        <w:t xml:space="preserve"> </w:t>
      </w:r>
      <w:r w:rsidRPr="00595A0D">
        <w:rPr>
          <w:rFonts w:ascii="Helvetica" w:hAnsi="Helvetica" w:cs="Helvetica"/>
          <w:b/>
          <w:bCs/>
          <w:kern w:val="1"/>
          <w:sz w:val="24"/>
          <w:szCs w:val="24"/>
        </w:rPr>
        <w:t>date.</w:t>
      </w:r>
    </w:p>
    <w:p w14:paraId="6456EFE3" w14:textId="763DBECA" w:rsidR="008E345E" w:rsidRPr="00595A0D" w:rsidRDefault="008E345E">
      <w:pPr>
        <w:widowControl w:val="0"/>
        <w:autoSpaceDE w:val="0"/>
        <w:autoSpaceDN w:val="0"/>
        <w:adjustRightInd w:val="0"/>
        <w:spacing w:after="0" w:line="256" w:lineRule="auto"/>
        <w:ind w:left="100" w:right="1037"/>
        <w:rPr>
          <w:rFonts w:ascii="Helvetica" w:hAnsi="Helvetica" w:cs="Helvetica"/>
          <w:b/>
          <w:bCs/>
          <w:kern w:val="1"/>
          <w:sz w:val="24"/>
          <w:szCs w:val="24"/>
        </w:rPr>
      </w:pPr>
    </w:p>
    <w:p w14:paraId="13BA1F0E"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2C3C918B"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134F9742"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655BD3C8"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222CC9A3"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5AEC5B31" w14:textId="2B220EC0"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549C9CB6" w14:textId="1734DE77" w:rsidR="00C32836" w:rsidRDefault="00C3283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624747BB" w14:textId="6397BC3B" w:rsidR="00C32836" w:rsidRDefault="00C3283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4F1D0178" w14:textId="26CE30DC" w:rsidR="00C32836" w:rsidRDefault="00C3283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4F3540B6" w14:textId="49006952" w:rsidR="00C32836" w:rsidRDefault="00C3283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3D58ACBB" w14:textId="77777777" w:rsidR="00C32836" w:rsidRDefault="00C3283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384A27D6"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30235AC0"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2F0202B5"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451D9466"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25A64B3F"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0A9DBCB6"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77549217" w14:textId="4C8115FC"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0F35310D" w14:textId="06A784A9" w:rsidR="002D71AD" w:rsidRDefault="002D71AD"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6398FF10" w14:textId="7F7E0770" w:rsidR="002D71AD" w:rsidRDefault="002D71AD"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2B4A10E0" w14:textId="77777777" w:rsidR="002D71AD" w:rsidRDefault="002D71AD"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717FFCF3"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6FE79A79"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6CEF9718" w14:textId="77777777" w:rsidR="00AF4602" w:rsidRDefault="00AF4602"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49701045" w14:textId="103C9ABF" w:rsidR="00595A0D" w:rsidRDefault="00595A0D"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000939B4" w14:textId="77777777" w:rsidR="002D71AD" w:rsidRPr="00595A0D" w:rsidRDefault="002D71AD" w:rsidP="00D25312">
      <w:pPr>
        <w:widowControl w:val="0"/>
        <w:autoSpaceDE w:val="0"/>
        <w:autoSpaceDN w:val="0"/>
        <w:adjustRightInd w:val="0"/>
        <w:spacing w:after="0" w:line="256" w:lineRule="auto"/>
        <w:ind w:right="1037"/>
        <w:rPr>
          <w:rFonts w:ascii="Helvetica" w:hAnsi="Helvetica" w:cs="Helvetica"/>
          <w:b/>
          <w:bCs/>
          <w:kern w:val="1"/>
          <w:sz w:val="24"/>
          <w:szCs w:val="24"/>
        </w:rPr>
      </w:pPr>
    </w:p>
    <w:tbl>
      <w:tblPr>
        <w:tblpPr w:leftFromText="180" w:rightFromText="180" w:vertAnchor="text" w:horzAnchor="margin" w:tblpXSpec="center" w:tblpY="-13"/>
        <w:tblW w:w="104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205"/>
        <w:gridCol w:w="2154"/>
        <w:gridCol w:w="2085"/>
      </w:tblGrid>
      <w:tr w:rsidR="004F17AB" w14:paraId="73D8089E" w14:textId="77777777" w:rsidTr="004F17AB">
        <w:trPr>
          <w:trHeight w:val="568"/>
        </w:trPr>
        <w:tc>
          <w:tcPr>
            <w:tcW w:w="6205" w:type="dxa"/>
          </w:tcPr>
          <w:p w14:paraId="36111D1B" w14:textId="6E32A7DE" w:rsidR="004F17AB" w:rsidRPr="00FC4AC8" w:rsidRDefault="004F17AB" w:rsidP="00747FB9">
            <w:pPr>
              <w:pStyle w:val="TableParagraph"/>
              <w:ind w:right="2654"/>
              <w:jc w:val="center"/>
              <w:rPr>
                <w:rFonts w:ascii="Helvetica" w:hAnsi="Helvetica" w:cs="Helvetica"/>
                <w:b/>
              </w:rPr>
            </w:pPr>
            <w:r w:rsidRPr="00FC4AC8">
              <w:rPr>
                <w:rFonts w:ascii="Helvetica" w:hAnsi="Helvetica" w:cs="Helvetica"/>
                <w:b/>
                <w:color w:val="323031"/>
              </w:rPr>
              <w:t>Attribu</w:t>
            </w:r>
            <w:r w:rsidR="00747FB9">
              <w:rPr>
                <w:rFonts w:ascii="Helvetica" w:hAnsi="Helvetica" w:cs="Helvetica"/>
                <w:b/>
                <w:color w:val="323031"/>
              </w:rPr>
              <w:t>tes</w:t>
            </w:r>
          </w:p>
        </w:tc>
        <w:tc>
          <w:tcPr>
            <w:tcW w:w="2154" w:type="dxa"/>
          </w:tcPr>
          <w:p w14:paraId="49965865" w14:textId="77777777" w:rsidR="004F17AB" w:rsidRPr="00FC4AC8" w:rsidRDefault="004F17AB" w:rsidP="004F17AB">
            <w:pPr>
              <w:pStyle w:val="TableParagraph"/>
              <w:spacing w:line="266" w:lineRule="exact"/>
              <w:ind w:left="565"/>
              <w:rPr>
                <w:rFonts w:ascii="Helvetica" w:hAnsi="Helvetica" w:cs="Helvetica"/>
                <w:b/>
              </w:rPr>
            </w:pPr>
            <w:r w:rsidRPr="00FC4AC8">
              <w:rPr>
                <w:rFonts w:ascii="Helvetica" w:hAnsi="Helvetica" w:cs="Helvetica"/>
                <w:b/>
                <w:color w:val="323031"/>
              </w:rPr>
              <w:t>Essential or</w:t>
            </w:r>
          </w:p>
          <w:p w14:paraId="27C9EE63" w14:textId="77777777" w:rsidR="004F17AB" w:rsidRPr="00FC4AC8" w:rsidRDefault="004F17AB" w:rsidP="004F17AB">
            <w:pPr>
              <w:pStyle w:val="TableParagraph"/>
              <w:spacing w:before="0" w:line="257" w:lineRule="exact"/>
              <w:ind w:left="660"/>
              <w:rPr>
                <w:rFonts w:ascii="Helvetica" w:hAnsi="Helvetica" w:cs="Helvetica"/>
                <w:b/>
              </w:rPr>
            </w:pPr>
            <w:r w:rsidRPr="00FC4AC8">
              <w:rPr>
                <w:rFonts w:ascii="Helvetica" w:hAnsi="Helvetica" w:cs="Helvetica"/>
                <w:b/>
                <w:color w:val="323031"/>
              </w:rPr>
              <w:t>Desirable</w:t>
            </w:r>
          </w:p>
        </w:tc>
        <w:tc>
          <w:tcPr>
            <w:tcW w:w="2085" w:type="dxa"/>
          </w:tcPr>
          <w:p w14:paraId="08CB21B0" w14:textId="77777777" w:rsidR="004F17AB" w:rsidRPr="00FC4AC8" w:rsidRDefault="004F17AB" w:rsidP="00747FB9">
            <w:pPr>
              <w:pStyle w:val="TableParagraph"/>
              <w:ind w:right="473"/>
              <w:rPr>
                <w:rFonts w:ascii="Helvetica" w:hAnsi="Helvetica" w:cs="Helvetica"/>
                <w:b/>
              </w:rPr>
            </w:pPr>
            <w:r w:rsidRPr="00FC4AC8">
              <w:rPr>
                <w:rFonts w:ascii="Helvetica" w:hAnsi="Helvetica" w:cs="Helvetica"/>
                <w:b/>
                <w:color w:val="323031"/>
              </w:rPr>
              <w:t>Assessment</w:t>
            </w:r>
          </w:p>
        </w:tc>
      </w:tr>
      <w:tr w:rsidR="004F17AB" w14:paraId="5312AD9F" w14:textId="77777777" w:rsidTr="004F17AB">
        <w:trPr>
          <w:trHeight w:val="339"/>
        </w:trPr>
        <w:tc>
          <w:tcPr>
            <w:tcW w:w="10444" w:type="dxa"/>
            <w:gridSpan w:val="3"/>
            <w:shd w:val="clear" w:color="auto" w:fill="D1D3D4"/>
          </w:tcPr>
          <w:p w14:paraId="41CF91A1" w14:textId="77777777" w:rsidR="004F17AB" w:rsidRPr="00FC4AC8" w:rsidRDefault="004F17AB" w:rsidP="004F17AB">
            <w:pPr>
              <w:pStyle w:val="TableParagraph"/>
              <w:spacing w:before="21"/>
              <w:rPr>
                <w:rFonts w:ascii="Helvetica" w:hAnsi="Helvetica" w:cs="Helvetica"/>
                <w:b/>
                <w:sz w:val="24"/>
              </w:rPr>
            </w:pPr>
            <w:r w:rsidRPr="00FC4AC8">
              <w:rPr>
                <w:rFonts w:ascii="Helvetica" w:hAnsi="Helvetica" w:cs="Helvetica"/>
                <w:b/>
                <w:color w:val="231F20"/>
                <w:sz w:val="24"/>
              </w:rPr>
              <w:t>Qualifications</w:t>
            </w:r>
          </w:p>
        </w:tc>
      </w:tr>
      <w:tr w:rsidR="004F17AB" w14:paraId="15286146" w14:textId="77777777" w:rsidTr="004F17AB">
        <w:trPr>
          <w:trHeight w:val="1097"/>
        </w:trPr>
        <w:tc>
          <w:tcPr>
            <w:tcW w:w="6205" w:type="dxa"/>
          </w:tcPr>
          <w:p w14:paraId="0E9B8854" w14:textId="77777777" w:rsidR="004F17AB" w:rsidRPr="00FC4AC8" w:rsidRDefault="004F17AB" w:rsidP="004F17AB">
            <w:pPr>
              <w:pStyle w:val="TableParagraph"/>
              <w:spacing w:before="23" w:line="264" w:lineRule="exact"/>
              <w:ind w:right="40"/>
              <w:rPr>
                <w:rFonts w:ascii="Helvetica" w:hAnsi="Helvetica" w:cs="Helvetica"/>
              </w:rPr>
            </w:pPr>
            <w:r w:rsidRPr="00FC4AC8">
              <w:rPr>
                <w:rFonts w:ascii="Helvetica" w:hAnsi="Helvetica" w:cs="Helvetica"/>
                <w:color w:val="323031"/>
              </w:rPr>
              <w:t>Recognised teaching qualification and Qualified Teacher Status (QTS) - Where overseas trained, appropriate NARIC certificates must be provided and any qualifications must be at least equivalent to UK</w:t>
            </w:r>
          </w:p>
        </w:tc>
        <w:tc>
          <w:tcPr>
            <w:tcW w:w="2154" w:type="dxa"/>
          </w:tcPr>
          <w:p w14:paraId="7FC9B0A4"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778A7145" w14:textId="77777777" w:rsidR="004F17AB" w:rsidRPr="00FC4AC8" w:rsidRDefault="004F17AB" w:rsidP="004F17AB">
            <w:pPr>
              <w:pStyle w:val="TableParagraph"/>
              <w:ind w:left="22"/>
              <w:jc w:val="center"/>
              <w:rPr>
                <w:rFonts w:ascii="Helvetica" w:hAnsi="Helvetica" w:cs="Helvetica"/>
                <w:b/>
              </w:rPr>
            </w:pPr>
            <w:r w:rsidRPr="00FC4AC8">
              <w:rPr>
                <w:rFonts w:ascii="Helvetica" w:hAnsi="Helvetica" w:cs="Helvetica"/>
                <w:b/>
                <w:color w:val="323031"/>
              </w:rPr>
              <w:t>A</w:t>
            </w:r>
          </w:p>
        </w:tc>
      </w:tr>
      <w:tr w:rsidR="004F17AB" w14:paraId="43F09779" w14:textId="77777777" w:rsidTr="004F17AB">
        <w:trPr>
          <w:trHeight w:val="357"/>
        </w:trPr>
        <w:tc>
          <w:tcPr>
            <w:tcW w:w="6205" w:type="dxa"/>
          </w:tcPr>
          <w:p w14:paraId="492881FC" w14:textId="77777777" w:rsidR="004F17AB" w:rsidRPr="00FC4AC8" w:rsidRDefault="004F17AB" w:rsidP="004F17AB">
            <w:pPr>
              <w:pStyle w:val="TableParagraph"/>
              <w:rPr>
                <w:rFonts w:ascii="Helvetica" w:hAnsi="Helvetica" w:cs="Helvetica"/>
              </w:rPr>
            </w:pPr>
            <w:r w:rsidRPr="00FC4AC8">
              <w:rPr>
                <w:rFonts w:ascii="Helvetica" w:hAnsi="Helvetica" w:cs="Helvetica"/>
                <w:color w:val="323031"/>
              </w:rPr>
              <w:t>Degree in relevant subject(s)</w:t>
            </w:r>
          </w:p>
        </w:tc>
        <w:tc>
          <w:tcPr>
            <w:tcW w:w="2154" w:type="dxa"/>
          </w:tcPr>
          <w:p w14:paraId="320F8C4C"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1985FABB" w14:textId="77777777" w:rsidR="004F17AB" w:rsidRPr="00FC4AC8" w:rsidRDefault="004F17AB" w:rsidP="004F17AB">
            <w:pPr>
              <w:pStyle w:val="TableParagraph"/>
              <w:ind w:left="22"/>
              <w:jc w:val="center"/>
              <w:rPr>
                <w:rFonts w:ascii="Helvetica" w:hAnsi="Helvetica" w:cs="Helvetica"/>
                <w:b/>
              </w:rPr>
            </w:pPr>
            <w:r w:rsidRPr="00FC4AC8">
              <w:rPr>
                <w:rFonts w:ascii="Helvetica" w:hAnsi="Helvetica" w:cs="Helvetica"/>
                <w:b/>
                <w:color w:val="323031"/>
              </w:rPr>
              <w:t>A</w:t>
            </w:r>
          </w:p>
        </w:tc>
      </w:tr>
      <w:tr w:rsidR="004F17AB" w14:paraId="049A9093" w14:textId="77777777" w:rsidTr="004F17AB">
        <w:trPr>
          <w:trHeight w:val="395"/>
        </w:trPr>
        <w:tc>
          <w:tcPr>
            <w:tcW w:w="6205" w:type="dxa"/>
          </w:tcPr>
          <w:p w14:paraId="7FEFD7FE" w14:textId="77777777" w:rsidR="004F17AB" w:rsidRPr="00FC4AC8" w:rsidRDefault="004F17AB" w:rsidP="004F17AB">
            <w:pPr>
              <w:pStyle w:val="TableParagraph"/>
              <w:rPr>
                <w:rFonts w:ascii="Helvetica" w:hAnsi="Helvetica" w:cs="Helvetica"/>
              </w:rPr>
            </w:pPr>
            <w:r w:rsidRPr="00FC4AC8">
              <w:rPr>
                <w:rFonts w:ascii="Helvetica" w:hAnsi="Helvetica" w:cs="Helvetica"/>
                <w:color w:val="323031"/>
              </w:rPr>
              <w:t>Further degree (e.g. Masters)</w:t>
            </w:r>
          </w:p>
        </w:tc>
        <w:tc>
          <w:tcPr>
            <w:tcW w:w="2154" w:type="dxa"/>
          </w:tcPr>
          <w:p w14:paraId="2F3E1FB7" w14:textId="77777777" w:rsidR="004F17AB" w:rsidRPr="00FC4AC8" w:rsidRDefault="004F17AB" w:rsidP="004F17AB">
            <w:pPr>
              <w:pStyle w:val="TableParagraph"/>
              <w:ind w:left="1008"/>
              <w:rPr>
                <w:rFonts w:ascii="Helvetica" w:hAnsi="Helvetica" w:cs="Helvetica"/>
                <w:b/>
              </w:rPr>
            </w:pPr>
            <w:r w:rsidRPr="00FC4AC8">
              <w:rPr>
                <w:rFonts w:ascii="Helvetica" w:hAnsi="Helvetica" w:cs="Helvetica"/>
                <w:b/>
                <w:color w:val="323031"/>
              </w:rPr>
              <w:t>D</w:t>
            </w:r>
          </w:p>
        </w:tc>
        <w:tc>
          <w:tcPr>
            <w:tcW w:w="2085" w:type="dxa"/>
          </w:tcPr>
          <w:p w14:paraId="7D536D71" w14:textId="77777777" w:rsidR="004F17AB" w:rsidRPr="00FC4AC8" w:rsidRDefault="004F17AB" w:rsidP="004F17AB">
            <w:pPr>
              <w:pStyle w:val="TableParagraph"/>
              <w:ind w:left="22"/>
              <w:jc w:val="center"/>
              <w:rPr>
                <w:rFonts w:ascii="Helvetica" w:hAnsi="Helvetica" w:cs="Helvetica"/>
                <w:b/>
              </w:rPr>
            </w:pPr>
            <w:r w:rsidRPr="00FC4AC8">
              <w:rPr>
                <w:rFonts w:ascii="Helvetica" w:hAnsi="Helvetica" w:cs="Helvetica"/>
                <w:b/>
                <w:color w:val="323031"/>
              </w:rPr>
              <w:t>A</w:t>
            </w:r>
          </w:p>
        </w:tc>
      </w:tr>
      <w:tr w:rsidR="004F17AB" w14:paraId="47CE2E84" w14:textId="77777777" w:rsidTr="004F17AB">
        <w:trPr>
          <w:trHeight w:val="357"/>
        </w:trPr>
        <w:tc>
          <w:tcPr>
            <w:tcW w:w="10444" w:type="dxa"/>
            <w:gridSpan w:val="3"/>
            <w:shd w:val="clear" w:color="auto" w:fill="D1D3D4"/>
          </w:tcPr>
          <w:p w14:paraId="38A90915" w14:textId="77777777" w:rsidR="004F17AB" w:rsidRDefault="004F17AB" w:rsidP="004F17AB">
            <w:pPr>
              <w:pStyle w:val="TableParagraph"/>
              <w:spacing w:before="21"/>
              <w:rPr>
                <w:b/>
                <w:sz w:val="24"/>
              </w:rPr>
            </w:pPr>
            <w:r>
              <w:rPr>
                <w:b/>
                <w:color w:val="231F20"/>
                <w:sz w:val="24"/>
              </w:rPr>
              <w:t>Knowledge and Understanding</w:t>
            </w:r>
          </w:p>
        </w:tc>
      </w:tr>
      <w:tr w:rsidR="004F17AB" w14:paraId="322FFD8D" w14:textId="77777777" w:rsidTr="004F17AB">
        <w:trPr>
          <w:trHeight w:val="832"/>
        </w:trPr>
        <w:tc>
          <w:tcPr>
            <w:tcW w:w="6205" w:type="dxa"/>
          </w:tcPr>
          <w:p w14:paraId="4BDB4728" w14:textId="77777777" w:rsidR="004F17AB" w:rsidRPr="00FC4AC8" w:rsidRDefault="004F17AB" w:rsidP="004F17AB">
            <w:pPr>
              <w:pStyle w:val="TableParagraph"/>
              <w:spacing w:before="24" w:line="264" w:lineRule="exact"/>
              <w:ind w:right="40"/>
              <w:rPr>
                <w:rFonts w:ascii="Helvetica" w:hAnsi="Helvetica" w:cs="Helvetica"/>
              </w:rPr>
            </w:pPr>
            <w:r w:rsidRPr="00FC4AC8">
              <w:rPr>
                <w:rFonts w:ascii="Helvetica" w:hAnsi="Helvetica" w:cs="Helvetica"/>
                <w:color w:val="323031"/>
              </w:rPr>
              <w:t>The subject(s) to be taught, at a level and breadth sufficient to challenge the most able students and achieve high outcomes throughout all key stages.</w:t>
            </w:r>
          </w:p>
        </w:tc>
        <w:tc>
          <w:tcPr>
            <w:tcW w:w="2154" w:type="dxa"/>
          </w:tcPr>
          <w:p w14:paraId="3645B521"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2B428689"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A/I/L/R</w:t>
            </w:r>
          </w:p>
        </w:tc>
      </w:tr>
      <w:tr w:rsidR="004F17AB" w14:paraId="13EE1122" w14:textId="77777777" w:rsidTr="004F17AB">
        <w:trPr>
          <w:trHeight w:val="569"/>
        </w:trPr>
        <w:tc>
          <w:tcPr>
            <w:tcW w:w="6205" w:type="dxa"/>
          </w:tcPr>
          <w:p w14:paraId="761EE482" w14:textId="77777777" w:rsidR="004F17AB" w:rsidRPr="00FC4AC8" w:rsidRDefault="004F17AB" w:rsidP="004F17AB">
            <w:pPr>
              <w:pStyle w:val="TableParagraph"/>
              <w:spacing w:before="23" w:line="264" w:lineRule="exact"/>
              <w:ind w:right="40"/>
              <w:rPr>
                <w:rFonts w:ascii="Helvetica" w:hAnsi="Helvetica" w:cs="Helvetica"/>
              </w:rPr>
            </w:pPr>
            <w:r w:rsidRPr="00FC4AC8">
              <w:rPr>
                <w:rFonts w:ascii="Helvetica" w:hAnsi="Helvetica" w:cs="Helvetica"/>
                <w:color w:val="323031"/>
              </w:rPr>
              <w:t>The National Curriculum and National Literacy and Numeracy Strategies for the appropriate Key Stage(s).</w:t>
            </w:r>
          </w:p>
        </w:tc>
        <w:tc>
          <w:tcPr>
            <w:tcW w:w="2154" w:type="dxa"/>
          </w:tcPr>
          <w:p w14:paraId="1A314AB6"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700BE8C7"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I/L/R</w:t>
            </w:r>
          </w:p>
        </w:tc>
      </w:tr>
      <w:tr w:rsidR="004F17AB" w14:paraId="73D080A9" w14:textId="77777777" w:rsidTr="004F17AB">
        <w:trPr>
          <w:trHeight w:val="833"/>
        </w:trPr>
        <w:tc>
          <w:tcPr>
            <w:tcW w:w="6205" w:type="dxa"/>
          </w:tcPr>
          <w:p w14:paraId="2F13FC20" w14:textId="77777777" w:rsidR="004F17AB" w:rsidRPr="00FC4AC8" w:rsidRDefault="004F17AB" w:rsidP="004F17AB">
            <w:pPr>
              <w:pStyle w:val="TableParagraph"/>
              <w:spacing w:before="23" w:line="264" w:lineRule="exact"/>
              <w:ind w:right="525"/>
              <w:jc w:val="both"/>
              <w:rPr>
                <w:rFonts w:ascii="Helvetica" w:hAnsi="Helvetica" w:cs="Helvetica"/>
              </w:rPr>
            </w:pPr>
            <w:r w:rsidRPr="00FC4AC8">
              <w:rPr>
                <w:rFonts w:ascii="Helvetica" w:hAnsi="Helvetica" w:cs="Helvetica"/>
                <w:color w:val="323031"/>
              </w:rPr>
              <w:t>Effective</w:t>
            </w:r>
            <w:r w:rsidRPr="00FC4AC8">
              <w:rPr>
                <w:rFonts w:ascii="Helvetica" w:hAnsi="Helvetica" w:cs="Helvetica"/>
                <w:color w:val="323031"/>
                <w:spacing w:val="-6"/>
              </w:rPr>
              <w:t xml:space="preserve"> </w:t>
            </w:r>
            <w:r w:rsidRPr="00FC4AC8">
              <w:rPr>
                <w:rFonts w:ascii="Helvetica" w:hAnsi="Helvetica" w:cs="Helvetica"/>
                <w:color w:val="323031"/>
              </w:rPr>
              <w:t>teaching</w:t>
            </w:r>
            <w:r w:rsidRPr="00FC4AC8">
              <w:rPr>
                <w:rFonts w:ascii="Helvetica" w:hAnsi="Helvetica" w:cs="Helvetica"/>
                <w:color w:val="323031"/>
                <w:spacing w:val="-5"/>
              </w:rPr>
              <w:t xml:space="preserve"> </w:t>
            </w:r>
            <w:r w:rsidRPr="00FC4AC8">
              <w:rPr>
                <w:rFonts w:ascii="Helvetica" w:hAnsi="Helvetica" w:cs="Helvetica"/>
                <w:color w:val="323031"/>
              </w:rPr>
              <w:t>and</w:t>
            </w:r>
            <w:r w:rsidRPr="00FC4AC8">
              <w:rPr>
                <w:rFonts w:ascii="Helvetica" w:hAnsi="Helvetica" w:cs="Helvetica"/>
                <w:color w:val="323031"/>
                <w:spacing w:val="-6"/>
              </w:rPr>
              <w:t xml:space="preserve"> </w:t>
            </w:r>
            <w:r w:rsidRPr="00FC4AC8">
              <w:rPr>
                <w:rFonts w:ascii="Helvetica" w:hAnsi="Helvetica" w:cs="Helvetica"/>
                <w:color w:val="323031"/>
              </w:rPr>
              <w:t>learning</w:t>
            </w:r>
            <w:r w:rsidRPr="00FC4AC8">
              <w:rPr>
                <w:rFonts w:ascii="Helvetica" w:hAnsi="Helvetica" w:cs="Helvetica"/>
                <w:color w:val="323031"/>
                <w:spacing w:val="-6"/>
              </w:rPr>
              <w:t xml:space="preserve"> </w:t>
            </w:r>
            <w:r w:rsidRPr="00FC4AC8">
              <w:rPr>
                <w:rFonts w:ascii="Helvetica" w:hAnsi="Helvetica" w:cs="Helvetica"/>
                <w:color w:val="323031"/>
              </w:rPr>
              <w:t>styles,</w:t>
            </w:r>
            <w:r w:rsidRPr="00FC4AC8">
              <w:rPr>
                <w:rFonts w:ascii="Helvetica" w:hAnsi="Helvetica" w:cs="Helvetica"/>
                <w:color w:val="323031"/>
                <w:spacing w:val="-5"/>
              </w:rPr>
              <w:t xml:space="preserve"> </w:t>
            </w:r>
            <w:r w:rsidRPr="00FC4AC8">
              <w:rPr>
                <w:rFonts w:ascii="Helvetica" w:hAnsi="Helvetica" w:cs="Helvetica"/>
                <w:color w:val="323031"/>
              </w:rPr>
              <w:t>including</w:t>
            </w:r>
            <w:r w:rsidRPr="00FC4AC8">
              <w:rPr>
                <w:rFonts w:ascii="Helvetica" w:hAnsi="Helvetica" w:cs="Helvetica"/>
                <w:color w:val="323031"/>
                <w:spacing w:val="-6"/>
              </w:rPr>
              <w:t xml:space="preserve"> </w:t>
            </w:r>
            <w:r w:rsidRPr="00FC4AC8">
              <w:rPr>
                <w:rFonts w:ascii="Helvetica" w:hAnsi="Helvetica" w:cs="Helvetica"/>
                <w:color w:val="323031"/>
              </w:rPr>
              <w:t>the</w:t>
            </w:r>
            <w:r w:rsidRPr="00FC4AC8">
              <w:rPr>
                <w:rFonts w:ascii="Helvetica" w:hAnsi="Helvetica" w:cs="Helvetica"/>
                <w:color w:val="323031"/>
                <w:spacing w:val="-5"/>
              </w:rPr>
              <w:t xml:space="preserve"> </w:t>
            </w:r>
            <w:r w:rsidRPr="00FC4AC8">
              <w:rPr>
                <w:rFonts w:ascii="Helvetica" w:hAnsi="Helvetica" w:cs="Helvetica"/>
                <w:color w:val="323031"/>
              </w:rPr>
              <w:t>theory</w:t>
            </w:r>
            <w:r w:rsidRPr="00FC4AC8">
              <w:rPr>
                <w:rFonts w:ascii="Helvetica" w:hAnsi="Helvetica" w:cs="Helvetica"/>
                <w:color w:val="323031"/>
                <w:spacing w:val="-5"/>
              </w:rPr>
              <w:t xml:space="preserve"> </w:t>
            </w:r>
            <w:r w:rsidRPr="00FC4AC8">
              <w:rPr>
                <w:rFonts w:ascii="Helvetica" w:hAnsi="Helvetica" w:cs="Helvetica"/>
                <w:color w:val="323031"/>
              </w:rPr>
              <w:t>and practice</w:t>
            </w:r>
            <w:r w:rsidRPr="00FC4AC8">
              <w:rPr>
                <w:rFonts w:ascii="Helvetica" w:hAnsi="Helvetica" w:cs="Helvetica"/>
                <w:color w:val="323031"/>
                <w:spacing w:val="-7"/>
              </w:rPr>
              <w:t xml:space="preserve"> </w:t>
            </w:r>
            <w:r w:rsidRPr="00FC4AC8">
              <w:rPr>
                <w:rFonts w:ascii="Helvetica" w:hAnsi="Helvetica" w:cs="Helvetica"/>
                <w:color w:val="323031"/>
              </w:rPr>
              <w:t>to</w:t>
            </w:r>
            <w:r w:rsidRPr="00FC4AC8">
              <w:rPr>
                <w:rFonts w:ascii="Helvetica" w:hAnsi="Helvetica" w:cs="Helvetica"/>
                <w:color w:val="323031"/>
                <w:spacing w:val="-7"/>
              </w:rPr>
              <w:t xml:space="preserve"> </w:t>
            </w:r>
            <w:r w:rsidRPr="00FC4AC8">
              <w:rPr>
                <w:rFonts w:ascii="Helvetica" w:hAnsi="Helvetica" w:cs="Helvetica"/>
                <w:color w:val="323031"/>
              </w:rPr>
              <w:t>implement</w:t>
            </w:r>
            <w:r w:rsidRPr="00FC4AC8">
              <w:rPr>
                <w:rFonts w:ascii="Helvetica" w:hAnsi="Helvetica" w:cs="Helvetica"/>
                <w:color w:val="323031"/>
                <w:spacing w:val="-7"/>
              </w:rPr>
              <w:t xml:space="preserve"> </w:t>
            </w:r>
            <w:r w:rsidRPr="00FC4AC8">
              <w:rPr>
                <w:rFonts w:ascii="Helvetica" w:hAnsi="Helvetica" w:cs="Helvetica"/>
                <w:color w:val="323031"/>
              </w:rPr>
              <w:t>effectively</w:t>
            </w:r>
            <w:r w:rsidRPr="00FC4AC8">
              <w:rPr>
                <w:rFonts w:ascii="Helvetica" w:hAnsi="Helvetica" w:cs="Helvetica"/>
                <w:color w:val="323031"/>
                <w:spacing w:val="-6"/>
              </w:rPr>
              <w:t xml:space="preserve"> </w:t>
            </w:r>
            <w:r w:rsidRPr="00FC4AC8">
              <w:rPr>
                <w:rFonts w:ascii="Helvetica" w:hAnsi="Helvetica" w:cs="Helvetica"/>
                <w:color w:val="323031"/>
              </w:rPr>
              <w:t>for</w:t>
            </w:r>
            <w:r w:rsidRPr="00FC4AC8">
              <w:rPr>
                <w:rFonts w:ascii="Helvetica" w:hAnsi="Helvetica" w:cs="Helvetica"/>
                <w:color w:val="323031"/>
                <w:spacing w:val="-7"/>
              </w:rPr>
              <w:t xml:space="preserve"> </w:t>
            </w:r>
            <w:r w:rsidRPr="00FC4AC8">
              <w:rPr>
                <w:rFonts w:ascii="Helvetica" w:hAnsi="Helvetica" w:cs="Helvetica"/>
                <w:color w:val="323031"/>
              </w:rPr>
              <w:t>the</w:t>
            </w:r>
            <w:r w:rsidRPr="00FC4AC8">
              <w:rPr>
                <w:rFonts w:ascii="Helvetica" w:hAnsi="Helvetica" w:cs="Helvetica"/>
                <w:color w:val="323031"/>
                <w:spacing w:val="-6"/>
              </w:rPr>
              <w:t xml:space="preserve"> </w:t>
            </w:r>
            <w:r w:rsidRPr="00FC4AC8">
              <w:rPr>
                <w:rFonts w:ascii="Helvetica" w:hAnsi="Helvetica" w:cs="Helvetica"/>
                <w:color w:val="323031"/>
              </w:rPr>
              <w:t>individual</w:t>
            </w:r>
            <w:r w:rsidRPr="00FC4AC8">
              <w:rPr>
                <w:rFonts w:ascii="Helvetica" w:hAnsi="Helvetica" w:cs="Helvetica"/>
                <w:color w:val="323031"/>
                <w:spacing w:val="-7"/>
              </w:rPr>
              <w:t xml:space="preserve"> </w:t>
            </w:r>
            <w:r w:rsidRPr="00FC4AC8">
              <w:rPr>
                <w:rFonts w:ascii="Helvetica" w:hAnsi="Helvetica" w:cs="Helvetica"/>
                <w:color w:val="323031"/>
              </w:rPr>
              <w:t>needs</w:t>
            </w:r>
            <w:r w:rsidRPr="00FC4AC8">
              <w:rPr>
                <w:rFonts w:ascii="Helvetica" w:hAnsi="Helvetica" w:cs="Helvetica"/>
                <w:color w:val="323031"/>
                <w:spacing w:val="-7"/>
              </w:rPr>
              <w:t xml:space="preserve"> </w:t>
            </w:r>
            <w:r w:rsidRPr="00FC4AC8">
              <w:rPr>
                <w:rFonts w:ascii="Helvetica" w:hAnsi="Helvetica" w:cs="Helvetica"/>
                <w:color w:val="323031"/>
              </w:rPr>
              <w:t>of</w:t>
            </w:r>
            <w:r w:rsidRPr="00FC4AC8">
              <w:rPr>
                <w:rFonts w:ascii="Helvetica" w:hAnsi="Helvetica" w:cs="Helvetica"/>
                <w:color w:val="323031"/>
                <w:spacing w:val="-7"/>
              </w:rPr>
              <w:t xml:space="preserve"> </w:t>
            </w:r>
            <w:r w:rsidRPr="00FC4AC8">
              <w:rPr>
                <w:rFonts w:ascii="Helvetica" w:hAnsi="Helvetica" w:cs="Helvetica"/>
                <w:color w:val="323031"/>
              </w:rPr>
              <w:t>all children.</w:t>
            </w:r>
          </w:p>
        </w:tc>
        <w:tc>
          <w:tcPr>
            <w:tcW w:w="2154" w:type="dxa"/>
          </w:tcPr>
          <w:p w14:paraId="2CBC2900"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497DA284"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A/I/L</w:t>
            </w:r>
          </w:p>
        </w:tc>
      </w:tr>
      <w:tr w:rsidR="004F17AB" w14:paraId="1355254F" w14:textId="77777777" w:rsidTr="004F17AB">
        <w:trPr>
          <w:trHeight w:val="568"/>
        </w:trPr>
        <w:tc>
          <w:tcPr>
            <w:tcW w:w="6205" w:type="dxa"/>
          </w:tcPr>
          <w:p w14:paraId="20E4C404" w14:textId="14FDE2F3" w:rsidR="004F17AB" w:rsidRPr="00FC4AC8" w:rsidRDefault="009441C8" w:rsidP="004F17AB">
            <w:pPr>
              <w:pStyle w:val="TableParagraph"/>
              <w:spacing w:before="23" w:line="264" w:lineRule="exact"/>
              <w:ind w:right="40"/>
              <w:rPr>
                <w:rFonts w:ascii="Helvetica" w:hAnsi="Helvetica" w:cs="Helvetica"/>
              </w:rPr>
            </w:pPr>
            <w:r>
              <w:rPr>
                <w:rFonts w:ascii="Helvetica" w:hAnsi="Helvetica" w:cs="Helvetica"/>
                <w:color w:val="323031"/>
              </w:rPr>
              <w:t>Effective m</w:t>
            </w:r>
            <w:r w:rsidR="004F17AB" w:rsidRPr="00FC4AC8">
              <w:rPr>
                <w:rFonts w:ascii="Helvetica" w:hAnsi="Helvetica" w:cs="Helvetica"/>
                <w:color w:val="323031"/>
              </w:rPr>
              <w:t>onitoring, assessment, recording and reporting of student progress</w:t>
            </w:r>
            <w:r>
              <w:rPr>
                <w:rFonts w:ascii="Helvetica" w:hAnsi="Helvetica" w:cs="Helvetica"/>
                <w:color w:val="323031"/>
              </w:rPr>
              <w:t xml:space="preserve"> across key stages.</w:t>
            </w:r>
          </w:p>
        </w:tc>
        <w:tc>
          <w:tcPr>
            <w:tcW w:w="2154" w:type="dxa"/>
          </w:tcPr>
          <w:p w14:paraId="0340813C"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5CAA7B9D"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A/I/R</w:t>
            </w:r>
          </w:p>
        </w:tc>
      </w:tr>
      <w:tr w:rsidR="004F17AB" w14:paraId="6A5E2E5A" w14:textId="77777777" w:rsidTr="004F17AB">
        <w:trPr>
          <w:trHeight w:val="569"/>
        </w:trPr>
        <w:tc>
          <w:tcPr>
            <w:tcW w:w="6205" w:type="dxa"/>
          </w:tcPr>
          <w:p w14:paraId="44850810" w14:textId="77777777" w:rsidR="004F17AB" w:rsidRPr="00FC4AC8" w:rsidRDefault="004F17AB" w:rsidP="004F17AB">
            <w:pPr>
              <w:pStyle w:val="TableParagraph"/>
              <w:spacing w:before="23" w:line="264" w:lineRule="exact"/>
              <w:ind w:right="40"/>
              <w:rPr>
                <w:rFonts w:ascii="Helvetica" w:hAnsi="Helvetica" w:cs="Helvetica"/>
              </w:rPr>
            </w:pPr>
            <w:r w:rsidRPr="00FC4AC8">
              <w:rPr>
                <w:rFonts w:ascii="Helvetica" w:hAnsi="Helvetica" w:cs="Helvetica"/>
                <w:color w:val="323031"/>
              </w:rPr>
              <w:t>The statutory requirements of legislation concerning Equal Opportunities, Health &amp; Safety, SEN and Child Protection.</w:t>
            </w:r>
          </w:p>
        </w:tc>
        <w:tc>
          <w:tcPr>
            <w:tcW w:w="2154" w:type="dxa"/>
          </w:tcPr>
          <w:p w14:paraId="3E9328C7"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2E902167"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w:t>
            </w:r>
          </w:p>
        </w:tc>
      </w:tr>
      <w:tr w:rsidR="004F17AB" w14:paraId="6DCC4A6C" w14:textId="77777777" w:rsidTr="004F17AB">
        <w:trPr>
          <w:trHeight w:val="569"/>
        </w:trPr>
        <w:tc>
          <w:tcPr>
            <w:tcW w:w="6205" w:type="dxa"/>
          </w:tcPr>
          <w:p w14:paraId="5DAA18F3" w14:textId="57930396" w:rsidR="004F17AB" w:rsidRPr="00FC4AC8" w:rsidRDefault="00FC4AC8" w:rsidP="004F17AB">
            <w:pPr>
              <w:pStyle w:val="TableParagraph"/>
              <w:spacing w:before="24" w:line="264" w:lineRule="exact"/>
              <w:ind w:right="40"/>
              <w:rPr>
                <w:rFonts w:ascii="Helvetica" w:hAnsi="Helvetica" w:cs="Helvetica"/>
              </w:rPr>
            </w:pPr>
            <w:r w:rsidRPr="00FC4AC8">
              <w:rPr>
                <w:rFonts w:ascii="Helvetica" w:hAnsi="Helvetica" w:cs="Helvetica"/>
                <w:color w:val="323031"/>
              </w:rPr>
              <w:t>Effective strategies for working with students with Special Educational Needs, specifically those with SEMH needs.</w:t>
            </w:r>
          </w:p>
        </w:tc>
        <w:tc>
          <w:tcPr>
            <w:tcW w:w="2154" w:type="dxa"/>
          </w:tcPr>
          <w:p w14:paraId="618C136B" w14:textId="77777777" w:rsidR="004F17AB" w:rsidRPr="00FC4AC8" w:rsidRDefault="004F17AB" w:rsidP="004F17AB">
            <w:pPr>
              <w:pStyle w:val="TableParagraph"/>
              <w:ind w:left="1008"/>
              <w:rPr>
                <w:rFonts w:ascii="Helvetica" w:hAnsi="Helvetica" w:cs="Helvetica"/>
                <w:b/>
              </w:rPr>
            </w:pPr>
            <w:r w:rsidRPr="00FC4AC8">
              <w:rPr>
                <w:rFonts w:ascii="Helvetica" w:hAnsi="Helvetica" w:cs="Helvetica"/>
                <w:b/>
                <w:color w:val="323031"/>
              </w:rPr>
              <w:t>D</w:t>
            </w:r>
          </w:p>
        </w:tc>
        <w:tc>
          <w:tcPr>
            <w:tcW w:w="2085" w:type="dxa"/>
          </w:tcPr>
          <w:p w14:paraId="55D1D459"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w:t>
            </w:r>
          </w:p>
        </w:tc>
      </w:tr>
      <w:tr w:rsidR="004F17AB" w14:paraId="4BB7A5C9" w14:textId="77777777" w:rsidTr="004F17AB">
        <w:trPr>
          <w:trHeight w:val="402"/>
        </w:trPr>
        <w:tc>
          <w:tcPr>
            <w:tcW w:w="10444" w:type="dxa"/>
            <w:gridSpan w:val="3"/>
            <w:shd w:val="clear" w:color="auto" w:fill="D1D3D4"/>
          </w:tcPr>
          <w:p w14:paraId="1D908128" w14:textId="77777777" w:rsidR="004F17AB" w:rsidRDefault="004F17AB" w:rsidP="004F17AB">
            <w:pPr>
              <w:pStyle w:val="TableParagraph"/>
              <w:spacing w:before="21"/>
              <w:rPr>
                <w:b/>
                <w:sz w:val="24"/>
              </w:rPr>
            </w:pPr>
            <w:r>
              <w:rPr>
                <w:b/>
                <w:color w:val="231F20"/>
                <w:sz w:val="24"/>
              </w:rPr>
              <w:t>Skills and Abilities</w:t>
            </w:r>
          </w:p>
        </w:tc>
      </w:tr>
      <w:tr w:rsidR="004F17AB" w14:paraId="3BF99D82" w14:textId="77777777" w:rsidTr="004F17AB">
        <w:trPr>
          <w:trHeight w:val="568"/>
        </w:trPr>
        <w:tc>
          <w:tcPr>
            <w:tcW w:w="6205" w:type="dxa"/>
          </w:tcPr>
          <w:p w14:paraId="5F5FEA15" w14:textId="57659554" w:rsidR="004F17AB" w:rsidRPr="00FC4AC8" w:rsidRDefault="004F17AB" w:rsidP="004F17AB">
            <w:pPr>
              <w:pStyle w:val="TableParagraph"/>
              <w:spacing w:before="24" w:line="264" w:lineRule="exact"/>
              <w:ind w:right="100"/>
              <w:rPr>
                <w:rFonts w:ascii="Helvetica" w:hAnsi="Helvetica" w:cs="Helvetica"/>
              </w:rPr>
            </w:pPr>
            <w:r w:rsidRPr="00FC4AC8">
              <w:rPr>
                <w:rFonts w:ascii="Helvetica" w:hAnsi="Helvetica" w:cs="Helvetica"/>
                <w:color w:val="323031"/>
              </w:rPr>
              <w:t xml:space="preserve">Promote a positive and inclusive </w:t>
            </w:r>
            <w:r w:rsidR="00595A0D" w:rsidRPr="00FC4AC8">
              <w:rPr>
                <w:rFonts w:ascii="Helvetica" w:hAnsi="Helvetica" w:cs="Helvetica"/>
                <w:color w:val="323031"/>
              </w:rPr>
              <w:t>school</w:t>
            </w:r>
            <w:r w:rsidRPr="00FC4AC8">
              <w:rPr>
                <w:rFonts w:ascii="Helvetica" w:hAnsi="Helvetica" w:cs="Helvetica"/>
                <w:color w:val="323031"/>
              </w:rPr>
              <w:t xml:space="preserve"> identity for all students.</w:t>
            </w:r>
          </w:p>
        </w:tc>
        <w:tc>
          <w:tcPr>
            <w:tcW w:w="2154" w:type="dxa"/>
          </w:tcPr>
          <w:p w14:paraId="7DA40E34"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19C1D448"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w:t>
            </w:r>
          </w:p>
        </w:tc>
      </w:tr>
      <w:tr w:rsidR="004F17AB" w14:paraId="512B2718" w14:textId="77777777" w:rsidTr="004F17AB">
        <w:trPr>
          <w:trHeight w:val="568"/>
        </w:trPr>
        <w:tc>
          <w:tcPr>
            <w:tcW w:w="6205" w:type="dxa"/>
          </w:tcPr>
          <w:p w14:paraId="721C4569" w14:textId="77777777" w:rsidR="004F17AB" w:rsidRPr="00FC4AC8" w:rsidRDefault="004F17AB" w:rsidP="004F17AB">
            <w:pPr>
              <w:pStyle w:val="TableParagraph"/>
              <w:spacing w:before="23" w:line="264" w:lineRule="exact"/>
              <w:ind w:right="40"/>
              <w:rPr>
                <w:rFonts w:ascii="Helvetica" w:hAnsi="Helvetica" w:cs="Helvetica"/>
              </w:rPr>
            </w:pPr>
            <w:r w:rsidRPr="00FC4AC8">
              <w:rPr>
                <w:rFonts w:ascii="Helvetica" w:hAnsi="Helvetica" w:cs="Helvetica"/>
                <w:color w:val="323031"/>
              </w:rPr>
              <w:t>Establish a purposeful learning environment where all pupils feel secure and confident.</w:t>
            </w:r>
          </w:p>
        </w:tc>
        <w:tc>
          <w:tcPr>
            <w:tcW w:w="2154" w:type="dxa"/>
          </w:tcPr>
          <w:p w14:paraId="419FCE65"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2ABDDF45"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A/I/L</w:t>
            </w:r>
          </w:p>
        </w:tc>
      </w:tr>
      <w:tr w:rsidR="004F17AB" w14:paraId="0A11EAC0" w14:textId="77777777" w:rsidTr="004F17AB">
        <w:trPr>
          <w:trHeight w:val="568"/>
        </w:trPr>
        <w:tc>
          <w:tcPr>
            <w:tcW w:w="6205" w:type="dxa"/>
          </w:tcPr>
          <w:p w14:paraId="7F879310" w14:textId="77777777" w:rsidR="004F17AB" w:rsidRPr="00FC4AC8" w:rsidRDefault="004F17AB" w:rsidP="004F17AB">
            <w:pPr>
              <w:pStyle w:val="TableParagraph"/>
              <w:spacing w:before="24" w:line="264" w:lineRule="exact"/>
              <w:ind w:right="40"/>
              <w:rPr>
                <w:rFonts w:ascii="Helvetica" w:hAnsi="Helvetica" w:cs="Helvetica"/>
              </w:rPr>
            </w:pPr>
            <w:r w:rsidRPr="00FC4AC8">
              <w:rPr>
                <w:rFonts w:ascii="Helvetica" w:hAnsi="Helvetica" w:cs="Helvetica"/>
                <w:color w:val="323031"/>
              </w:rPr>
              <w:t>Set high expectations for all students and demonstrate a commitment to raising educational achievement.</w:t>
            </w:r>
          </w:p>
        </w:tc>
        <w:tc>
          <w:tcPr>
            <w:tcW w:w="2154" w:type="dxa"/>
          </w:tcPr>
          <w:p w14:paraId="0F21DABB"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20D0EC9C"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A/I/L</w:t>
            </w:r>
          </w:p>
        </w:tc>
      </w:tr>
      <w:tr w:rsidR="004F17AB" w14:paraId="5C692FB7" w14:textId="77777777" w:rsidTr="004F17AB">
        <w:trPr>
          <w:trHeight w:val="569"/>
        </w:trPr>
        <w:tc>
          <w:tcPr>
            <w:tcW w:w="6205" w:type="dxa"/>
          </w:tcPr>
          <w:p w14:paraId="6C678590" w14:textId="77777777" w:rsidR="004F17AB" w:rsidRPr="00FC4AC8" w:rsidRDefault="004F17AB" w:rsidP="004F17AB">
            <w:pPr>
              <w:pStyle w:val="TableParagraph"/>
              <w:spacing w:before="24" w:line="264" w:lineRule="exact"/>
              <w:ind w:right="100"/>
              <w:rPr>
                <w:rFonts w:ascii="Helvetica" w:hAnsi="Helvetica" w:cs="Helvetica"/>
              </w:rPr>
            </w:pPr>
            <w:r w:rsidRPr="00FC4AC8">
              <w:rPr>
                <w:rFonts w:ascii="Helvetica" w:hAnsi="Helvetica" w:cs="Helvetica"/>
                <w:color w:val="323031"/>
              </w:rPr>
              <w:t>Plan and implement an effective teaching programme, including the assessment of all students, creating appropriate records.</w:t>
            </w:r>
          </w:p>
        </w:tc>
        <w:tc>
          <w:tcPr>
            <w:tcW w:w="2154" w:type="dxa"/>
          </w:tcPr>
          <w:p w14:paraId="5A7BDFE5"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5D493453"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w:t>
            </w:r>
          </w:p>
        </w:tc>
      </w:tr>
      <w:tr w:rsidR="004F17AB" w14:paraId="0AE7668E" w14:textId="77777777" w:rsidTr="004F17AB">
        <w:trPr>
          <w:trHeight w:val="833"/>
        </w:trPr>
        <w:tc>
          <w:tcPr>
            <w:tcW w:w="6205" w:type="dxa"/>
          </w:tcPr>
          <w:p w14:paraId="4A5857F8" w14:textId="77777777" w:rsidR="004F17AB" w:rsidRPr="00FC4AC8" w:rsidRDefault="004F17AB" w:rsidP="004F17AB">
            <w:pPr>
              <w:pStyle w:val="TableParagraph"/>
              <w:spacing w:before="24" w:line="264" w:lineRule="exact"/>
              <w:ind w:right="152"/>
              <w:jc w:val="both"/>
              <w:rPr>
                <w:rFonts w:ascii="Helvetica" w:hAnsi="Helvetica" w:cs="Helvetica"/>
              </w:rPr>
            </w:pPr>
            <w:r w:rsidRPr="00FC4AC8">
              <w:rPr>
                <w:rFonts w:ascii="Helvetica" w:hAnsi="Helvetica" w:cs="Helvetica"/>
                <w:color w:val="323031"/>
              </w:rPr>
              <w:t>Inspire</w:t>
            </w:r>
            <w:r w:rsidRPr="00FC4AC8">
              <w:rPr>
                <w:rFonts w:ascii="Helvetica" w:hAnsi="Helvetica" w:cs="Helvetica"/>
                <w:color w:val="323031"/>
                <w:spacing w:val="-6"/>
              </w:rPr>
              <w:t xml:space="preserve"> </w:t>
            </w:r>
            <w:r w:rsidRPr="00FC4AC8">
              <w:rPr>
                <w:rFonts w:ascii="Helvetica" w:hAnsi="Helvetica" w:cs="Helvetica"/>
                <w:color w:val="323031"/>
              </w:rPr>
              <w:t>and</w:t>
            </w:r>
            <w:r w:rsidRPr="00FC4AC8">
              <w:rPr>
                <w:rFonts w:ascii="Helvetica" w:hAnsi="Helvetica" w:cs="Helvetica"/>
                <w:color w:val="323031"/>
                <w:spacing w:val="-6"/>
              </w:rPr>
              <w:t xml:space="preserve"> </w:t>
            </w:r>
            <w:r w:rsidRPr="00FC4AC8">
              <w:rPr>
                <w:rFonts w:ascii="Helvetica" w:hAnsi="Helvetica" w:cs="Helvetica"/>
                <w:color w:val="323031"/>
              </w:rPr>
              <w:t>enthuse</w:t>
            </w:r>
            <w:r w:rsidRPr="00FC4AC8">
              <w:rPr>
                <w:rFonts w:ascii="Helvetica" w:hAnsi="Helvetica" w:cs="Helvetica"/>
                <w:color w:val="323031"/>
                <w:spacing w:val="-6"/>
              </w:rPr>
              <w:t xml:space="preserve"> </w:t>
            </w:r>
            <w:r w:rsidRPr="00FC4AC8">
              <w:rPr>
                <w:rFonts w:ascii="Helvetica" w:hAnsi="Helvetica" w:cs="Helvetica"/>
                <w:color w:val="323031"/>
              </w:rPr>
              <w:t>young</w:t>
            </w:r>
            <w:r w:rsidRPr="00FC4AC8">
              <w:rPr>
                <w:rFonts w:ascii="Helvetica" w:hAnsi="Helvetica" w:cs="Helvetica"/>
                <w:color w:val="323031"/>
                <w:spacing w:val="-6"/>
              </w:rPr>
              <w:t xml:space="preserve"> </w:t>
            </w:r>
            <w:r w:rsidRPr="00FC4AC8">
              <w:rPr>
                <w:rFonts w:ascii="Helvetica" w:hAnsi="Helvetica" w:cs="Helvetica"/>
                <w:color w:val="323031"/>
              </w:rPr>
              <w:t>people</w:t>
            </w:r>
            <w:r w:rsidRPr="00FC4AC8">
              <w:rPr>
                <w:rFonts w:ascii="Helvetica" w:hAnsi="Helvetica" w:cs="Helvetica"/>
                <w:color w:val="323031"/>
                <w:spacing w:val="-7"/>
              </w:rPr>
              <w:t xml:space="preserve"> </w:t>
            </w:r>
            <w:r w:rsidRPr="00FC4AC8">
              <w:rPr>
                <w:rFonts w:ascii="Helvetica" w:hAnsi="Helvetica" w:cs="Helvetica"/>
                <w:color w:val="323031"/>
              </w:rPr>
              <w:t>by</w:t>
            </w:r>
            <w:r w:rsidRPr="00FC4AC8">
              <w:rPr>
                <w:rFonts w:ascii="Helvetica" w:hAnsi="Helvetica" w:cs="Helvetica"/>
                <w:color w:val="323031"/>
                <w:spacing w:val="-5"/>
              </w:rPr>
              <w:t xml:space="preserve"> </w:t>
            </w:r>
            <w:r w:rsidRPr="00FC4AC8">
              <w:rPr>
                <w:rFonts w:ascii="Helvetica" w:hAnsi="Helvetica" w:cs="Helvetica"/>
                <w:color w:val="323031"/>
              </w:rPr>
              <w:t>creating</w:t>
            </w:r>
            <w:r w:rsidRPr="00FC4AC8">
              <w:rPr>
                <w:rFonts w:ascii="Helvetica" w:hAnsi="Helvetica" w:cs="Helvetica"/>
                <w:color w:val="323031"/>
                <w:spacing w:val="-7"/>
              </w:rPr>
              <w:t xml:space="preserve"> </w:t>
            </w:r>
            <w:r w:rsidRPr="00FC4AC8">
              <w:rPr>
                <w:rFonts w:ascii="Helvetica" w:hAnsi="Helvetica" w:cs="Helvetica"/>
                <w:color w:val="323031"/>
              </w:rPr>
              <w:t>high-quality</w:t>
            </w:r>
            <w:r w:rsidRPr="00FC4AC8">
              <w:rPr>
                <w:rFonts w:ascii="Helvetica" w:hAnsi="Helvetica" w:cs="Helvetica"/>
                <w:color w:val="323031"/>
                <w:spacing w:val="-6"/>
              </w:rPr>
              <w:t xml:space="preserve"> </w:t>
            </w:r>
            <w:r w:rsidRPr="00FC4AC8">
              <w:rPr>
                <w:rFonts w:ascii="Helvetica" w:hAnsi="Helvetica" w:cs="Helvetica"/>
                <w:color w:val="323031"/>
              </w:rPr>
              <w:t>learning opportunities and use effective strategies to monitor and promote student motivation and</w:t>
            </w:r>
            <w:r w:rsidRPr="00FC4AC8">
              <w:rPr>
                <w:rFonts w:ascii="Helvetica" w:hAnsi="Helvetica" w:cs="Helvetica"/>
                <w:color w:val="323031"/>
                <w:spacing w:val="-4"/>
              </w:rPr>
              <w:t xml:space="preserve"> </w:t>
            </w:r>
            <w:r w:rsidRPr="00FC4AC8">
              <w:rPr>
                <w:rFonts w:ascii="Helvetica" w:hAnsi="Helvetica" w:cs="Helvetica"/>
                <w:color w:val="323031"/>
              </w:rPr>
              <w:t>morale.</w:t>
            </w:r>
          </w:p>
        </w:tc>
        <w:tc>
          <w:tcPr>
            <w:tcW w:w="2154" w:type="dxa"/>
          </w:tcPr>
          <w:p w14:paraId="3A33B2CA"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6C5EC639"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A/I/L</w:t>
            </w:r>
          </w:p>
        </w:tc>
      </w:tr>
      <w:tr w:rsidR="004F17AB" w14:paraId="413E46ED" w14:textId="77777777" w:rsidTr="004F17AB">
        <w:trPr>
          <w:trHeight w:val="895"/>
        </w:trPr>
        <w:tc>
          <w:tcPr>
            <w:tcW w:w="6205" w:type="dxa"/>
          </w:tcPr>
          <w:p w14:paraId="6A561426" w14:textId="77777777" w:rsidR="004F17AB" w:rsidRPr="00FC4AC8" w:rsidRDefault="004F17AB" w:rsidP="004F17AB">
            <w:pPr>
              <w:pStyle w:val="TableParagraph"/>
              <w:spacing w:before="29" w:line="235" w:lineRule="auto"/>
              <w:ind w:right="17"/>
              <w:rPr>
                <w:rFonts w:ascii="Helvetica" w:hAnsi="Helvetica" w:cs="Helvetica"/>
              </w:rPr>
            </w:pPr>
            <w:r w:rsidRPr="00FC4AC8">
              <w:rPr>
                <w:rFonts w:ascii="Helvetica" w:hAnsi="Helvetica" w:cs="Helvetica"/>
                <w:color w:val="323031"/>
              </w:rPr>
              <w:t>Effectively deliver a range of inclusive teaching and learning strategies to maximise progress and achievement and offer equality of access to the curriculum for all students.</w:t>
            </w:r>
          </w:p>
        </w:tc>
        <w:tc>
          <w:tcPr>
            <w:tcW w:w="2154" w:type="dxa"/>
          </w:tcPr>
          <w:p w14:paraId="034FE959"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2BB7B242"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A/I/L/R</w:t>
            </w:r>
          </w:p>
        </w:tc>
      </w:tr>
      <w:tr w:rsidR="004F17AB" w14:paraId="115F0297" w14:textId="77777777" w:rsidTr="004F17AB">
        <w:trPr>
          <w:trHeight w:val="608"/>
        </w:trPr>
        <w:tc>
          <w:tcPr>
            <w:tcW w:w="6205" w:type="dxa"/>
          </w:tcPr>
          <w:p w14:paraId="0D33BE61" w14:textId="77777777" w:rsidR="004F17AB" w:rsidRPr="00FC4AC8" w:rsidRDefault="004F17AB" w:rsidP="004F17AB">
            <w:pPr>
              <w:pStyle w:val="TableParagraph"/>
              <w:rPr>
                <w:rFonts w:ascii="Helvetica" w:hAnsi="Helvetica" w:cs="Helvetica"/>
              </w:rPr>
            </w:pPr>
            <w:r w:rsidRPr="00FC4AC8">
              <w:rPr>
                <w:rFonts w:ascii="Helvetica" w:hAnsi="Helvetica" w:cs="Helvetica"/>
                <w:color w:val="323031"/>
              </w:rPr>
              <w:t>Use ICT effectively as an integral part of teaching and learning.</w:t>
            </w:r>
          </w:p>
        </w:tc>
        <w:tc>
          <w:tcPr>
            <w:tcW w:w="2154" w:type="dxa"/>
          </w:tcPr>
          <w:p w14:paraId="151B3F45"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5156FE1A"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A/I/L/R</w:t>
            </w:r>
          </w:p>
        </w:tc>
      </w:tr>
      <w:tr w:rsidR="004F17AB" w14:paraId="4109B503" w14:textId="77777777" w:rsidTr="004F17AB">
        <w:trPr>
          <w:trHeight w:val="832"/>
        </w:trPr>
        <w:tc>
          <w:tcPr>
            <w:tcW w:w="6205" w:type="dxa"/>
          </w:tcPr>
          <w:p w14:paraId="04F317DA" w14:textId="77777777" w:rsidR="004F17AB" w:rsidRPr="00FC4AC8" w:rsidRDefault="004F17AB" w:rsidP="004F17AB">
            <w:pPr>
              <w:pStyle w:val="TableParagraph"/>
              <w:spacing w:before="24" w:line="264" w:lineRule="exact"/>
              <w:ind w:right="40"/>
              <w:rPr>
                <w:rFonts w:ascii="Helvetica" w:hAnsi="Helvetica" w:cs="Helvetica"/>
              </w:rPr>
            </w:pPr>
            <w:r w:rsidRPr="00FC4AC8">
              <w:rPr>
                <w:rFonts w:ascii="Helvetica" w:hAnsi="Helvetica" w:cs="Helvetica"/>
                <w:color w:val="323031"/>
              </w:rPr>
              <w:t>Organise own work effectively to meet deadlines, including student assessment and provision of reports to parents, staff and other internal and external stakeholders.</w:t>
            </w:r>
          </w:p>
        </w:tc>
        <w:tc>
          <w:tcPr>
            <w:tcW w:w="2154" w:type="dxa"/>
          </w:tcPr>
          <w:p w14:paraId="7CE6B41F"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399916BA"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A/I/L/R</w:t>
            </w:r>
          </w:p>
        </w:tc>
      </w:tr>
    </w:tbl>
    <w:p w14:paraId="51B462BC" w14:textId="25D8E89D" w:rsidR="002D71AD" w:rsidRDefault="002D71AD" w:rsidP="002D71AD">
      <w:pPr>
        <w:framePr w:hSpace="180" w:wrap="around" w:hAnchor="margin" w:xAlign="center" w:y="-288"/>
        <w:widowControl w:val="0"/>
        <w:autoSpaceDE w:val="0"/>
        <w:autoSpaceDN w:val="0"/>
        <w:adjustRightInd w:val="0"/>
        <w:spacing w:after="0" w:line="256" w:lineRule="auto"/>
        <w:ind w:right="1037"/>
        <w:rPr>
          <w:rFonts w:ascii="Helvetica" w:hAnsi="Helvetica" w:cs="Helvetica"/>
          <w:b/>
          <w:bCs/>
          <w:kern w:val="1"/>
          <w:sz w:val="24"/>
          <w:szCs w:val="24"/>
        </w:rPr>
      </w:pPr>
      <w:r w:rsidRPr="00595A0D">
        <w:rPr>
          <w:rFonts w:ascii="Helvetica" w:hAnsi="Helvetica" w:cs="Helvetica"/>
          <w:b/>
          <w:bCs/>
          <w:kern w:val="1"/>
          <w:sz w:val="24"/>
          <w:szCs w:val="24"/>
        </w:rPr>
        <w:t>Person Specification</w:t>
      </w:r>
    </w:p>
    <w:p w14:paraId="0D609000" w14:textId="77777777" w:rsidR="002D71AD" w:rsidRDefault="002D71AD" w:rsidP="002D71AD">
      <w:pPr>
        <w:framePr w:hSpace="180" w:wrap="around" w:hAnchor="margin" w:xAlign="center" w:y="-288"/>
        <w:widowControl w:val="0"/>
        <w:autoSpaceDE w:val="0"/>
        <w:autoSpaceDN w:val="0"/>
        <w:adjustRightInd w:val="0"/>
        <w:spacing w:after="0" w:line="256" w:lineRule="auto"/>
        <w:ind w:right="1037"/>
        <w:rPr>
          <w:rFonts w:ascii="Helvetica" w:hAnsi="Helvetica" w:cs="Helvetica"/>
          <w:b/>
          <w:bCs/>
          <w:kern w:val="1"/>
          <w:sz w:val="24"/>
          <w:szCs w:val="24"/>
        </w:rPr>
      </w:pPr>
    </w:p>
    <w:p w14:paraId="559B1245" w14:textId="3918C2D9" w:rsidR="004F17AB" w:rsidRDefault="004F17AB">
      <w:pPr>
        <w:framePr w:hSpace="180" w:wrap="around" w:hAnchor="margin" w:xAlign="center" w:y="-288"/>
        <w:widowControl w:val="0"/>
        <w:autoSpaceDE w:val="0"/>
        <w:autoSpaceDN w:val="0"/>
        <w:adjustRightInd w:val="0"/>
        <w:spacing w:after="0" w:line="256" w:lineRule="auto"/>
        <w:ind w:left="100" w:right="1037"/>
        <w:rPr>
          <w:rFonts w:cstheme="minorHAnsi"/>
          <w:b/>
          <w:bCs/>
          <w:kern w:val="1"/>
          <w:sz w:val="24"/>
          <w:szCs w:val="24"/>
        </w:rPr>
      </w:pPr>
    </w:p>
    <w:p w14:paraId="05F7DA40" w14:textId="77777777" w:rsidR="004F17AB" w:rsidRDefault="004F17AB">
      <w:pPr>
        <w:framePr w:hSpace="180" w:wrap="around" w:hAnchor="margin" w:xAlign="center" w:y="-288"/>
        <w:widowControl w:val="0"/>
        <w:autoSpaceDE w:val="0"/>
        <w:autoSpaceDN w:val="0"/>
        <w:adjustRightInd w:val="0"/>
        <w:spacing w:after="0" w:line="256" w:lineRule="auto"/>
        <w:ind w:left="100" w:right="1037"/>
        <w:rPr>
          <w:rFonts w:cstheme="minorHAnsi"/>
          <w:b/>
          <w:bCs/>
          <w:kern w:val="1"/>
          <w:sz w:val="24"/>
          <w:szCs w:val="24"/>
        </w:rPr>
      </w:pPr>
    </w:p>
    <w:p w14:paraId="439025BA" w14:textId="77777777" w:rsidR="004F17AB" w:rsidRDefault="004F17AB" w:rsidP="004F17AB">
      <w:pPr>
        <w:framePr w:hSpace="180" w:wrap="around" w:hAnchor="margin" w:xAlign="center" w:y="-288"/>
        <w:spacing w:before="55"/>
        <w:rPr>
          <w:color w:val="323031"/>
        </w:rPr>
      </w:pPr>
    </w:p>
    <w:tbl>
      <w:tblPr>
        <w:tblpPr w:leftFromText="180" w:rightFromText="180" w:vertAnchor="page" w:horzAnchor="margin" w:tblpY="1411"/>
        <w:tblW w:w="1048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243"/>
        <w:gridCol w:w="2154"/>
        <w:gridCol w:w="2085"/>
      </w:tblGrid>
      <w:tr w:rsidR="004F17AB" w14:paraId="11A65EA1" w14:textId="77777777" w:rsidTr="00AF4602">
        <w:trPr>
          <w:trHeight w:val="569"/>
        </w:trPr>
        <w:tc>
          <w:tcPr>
            <w:tcW w:w="6243" w:type="dxa"/>
          </w:tcPr>
          <w:p w14:paraId="6B3C217E" w14:textId="2F07D3BA" w:rsidR="004F17AB" w:rsidRPr="00FC4AC8" w:rsidRDefault="004F17AB" w:rsidP="00AF4602">
            <w:pPr>
              <w:pStyle w:val="TableParagraph"/>
              <w:spacing w:before="24" w:line="264" w:lineRule="exact"/>
              <w:ind w:right="73"/>
              <w:rPr>
                <w:rFonts w:ascii="Helvetica" w:hAnsi="Helvetica" w:cs="Helvetica"/>
              </w:rPr>
            </w:pPr>
            <w:r w:rsidRPr="00FC4AC8">
              <w:rPr>
                <w:rFonts w:ascii="Helvetica" w:hAnsi="Helvetica" w:cs="Helvetica"/>
                <w:color w:val="323031"/>
              </w:rPr>
              <w:lastRenderedPageBreak/>
              <w:t xml:space="preserve">Build effective relationships with colleagues and to be an active team member within the </w:t>
            </w:r>
            <w:r w:rsidR="00595A0D" w:rsidRPr="00FC4AC8">
              <w:rPr>
                <w:rFonts w:ascii="Helvetica" w:hAnsi="Helvetica" w:cs="Helvetica"/>
                <w:color w:val="323031"/>
              </w:rPr>
              <w:t>school</w:t>
            </w:r>
            <w:r w:rsidRPr="00FC4AC8">
              <w:rPr>
                <w:rFonts w:ascii="Helvetica" w:hAnsi="Helvetica" w:cs="Helvetica"/>
                <w:color w:val="323031"/>
              </w:rPr>
              <w:t>.</w:t>
            </w:r>
          </w:p>
        </w:tc>
        <w:tc>
          <w:tcPr>
            <w:tcW w:w="2154" w:type="dxa"/>
          </w:tcPr>
          <w:p w14:paraId="7CDDDCA6" w14:textId="77777777" w:rsidR="004F17AB" w:rsidRPr="00FC4AC8" w:rsidRDefault="004F17AB" w:rsidP="00AF4602">
            <w:pPr>
              <w:pStyle w:val="TableParagraph"/>
              <w:ind w:left="20"/>
              <w:jc w:val="center"/>
              <w:rPr>
                <w:rFonts w:ascii="Helvetica" w:hAnsi="Helvetica" w:cs="Helvetica"/>
                <w:b/>
              </w:rPr>
            </w:pPr>
            <w:r w:rsidRPr="00FC4AC8">
              <w:rPr>
                <w:rFonts w:ascii="Helvetica" w:hAnsi="Helvetica" w:cs="Helvetica"/>
                <w:b/>
                <w:color w:val="323031"/>
              </w:rPr>
              <w:t>E</w:t>
            </w:r>
          </w:p>
        </w:tc>
        <w:tc>
          <w:tcPr>
            <w:tcW w:w="2085" w:type="dxa"/>
          </w:tcPr>
          <w:p w14:paraId="6666D280" w14:textId="77777777" w:rsidR="004F17AB" w:rsidRPr="00FC4AC8" w:rsidRDefault="004F17AB" w:rsidP="00AF4602">
            <w:pPr>
              <w:pStyle w:val="TableParagraph"/>
              <w:ind w:left="494" w:right="473"/>
              <w:jc w:val="center"/>
              <w:rPr>
                <w:rFonts w:ascii="Helvetica" w:hAnsi="Helvetica" w:cs="Helvetica"/>
                <w:b/>
              </w:rPr>
            </w:pPr>
            <w:r w:rsidRPr="00FC4AC8">
              <w:rPr>
                <w:rFonts w:ascii="Helvetica" w:hAnsi="Helvetica" w:cs="Helvetica"/>
                <w:b/>
                <w:color w:val="323031"/>
              </w:rPr>
              <w:t>A/I/R</w:t>
            </w:r>
          </w:p>
        </w:tc>
      </w:tr>
      <w:tr w:rsidR="004F17AB" w14:paraId="51A8813D" w14:textId="77777777" w:rsidTr="00AF4602">
        <w:trPr>
          <w:trHeight w:val="569"/>
        </w:trPr>
        <w:tc>
          <w:tcPr>
            <w:tcW w:w="6243" w:type="dxa"/>
          </w:tcPr>
          <w:p w14:paraId="36891012" w14:textId="77777777" w:rsidR="004F17AB" w:rsidRPr="00FC4AC8" w:rsidRDefault="004F17AB" w:rsidP="00AF4602">
            <w:pPr>
              <w:pStyle w:val="TableParagraph"/>
              <w:spacing w:before="23" w:line="264" w:lineRule="exact"/>
              <w:rPr>
                <w:rFonts w:ascii="Helvetica" w:hAnsi="Helvetica" w:cs="Helvetica"/>
              </w:rPr>
            </w:pPr>
            <w:r w:rsidRPr="00FC4AC8">
              <w:rPr>
                <w:rFonts w:ascii="Helvetica" w:hAnsi="Helvetica" w:cs="Helvetica"/>
                <w:color w:val="323031"/>
              </w:rPr>
              <w:t>Establish and develop good relationships with students, parents and external organisations.</w:t>
            </w:r>
          </w:p>
        </w:tc>
        <w:tc>
          <w:tcPr>
            <w:tcW w:w="2154" w:type="dxa"/>
          </w:tcPr>
          <w:p w14:paraId="433A4440" w14:textId="77777777" w:rsidR="004F17AB" w:rsidRPr="00FC4AC8" w:rsidRDefault="004F17AB" w:rsidP="00AF4602">
            <w:pPr>
              <w:pStyle w:val="TableParagraph"/>
              <w:ind w:left="20"/>
              <w:jc w:val="center"/>
              <w:rPr>
                <w:rFonts w:ascii="Helvetica" w:hAnsi="Helvetica" w:cs="Helvetica"/>
                <w:b/>
              </w:rPr>
            </w:pPr>
            <w:r w:rsidRPr="00FC4AC8">
              <w:rPr>
                <w:rFonts w:ascii="Helvetica" w:hAnsi="Helvetica" w:cs="Helvetica"/>
                <w:b/>
                <w:color w:val="323031"/>
              </w:rPr>
              <w:t>E</w:t>
            </w:r>
          </w:p>
        </w:tc>
        <w:tc>
          <w:tcPr>
            <w:tcW w:w="2085" w:type="dxa"/>
          </w:tcPr>
          <w:p w14:paraId="2D59308E" w14:textId="77777777" w:rsidR="004F17AB" w:rsidRPr="00FC4AC8" w:rsidRDefault="004F17AB" w:rsidP="00AF4602">
            <w:pPr>
              <w:pStyle w:val="TableParagraph"/>
              <w:ind w:left="494" w:right="473"/>
              <w:jc w:val="center"/>
              <w:rPr>
                <w:rFonts w:ascii="Helvetica" w:hAnsi="Helvetica" w:cs="Helvetica"/>
                <w:b/>
              </w:rPr>
            </w:pPr>
            <w:r w:rsidRPr="00FC4AC8">
              <w:rPr>
                <w:rFonts w:ascii="Helvetica" w:hAnsi="Helvetica" w:cs="Helvetica"/>
                <w:b/>
                <w:color w:val="323031"/>
              </w:rPr>
              <w:t>A/I/R</w:t>
            </w:r>
          </w:p>
        </w:tc>
      </w:tr>
      <w:tr w:rsidR="004F17AB" w14:paraId="21E02BFC" w14:textId="77777777" w:rsidTr="00AF4602">
        <w:trPr>
          <w:trHeight w:val="568"/>
        </w:trPr>
        <w:tc>
          <w:tcPr>
            <w:tcW w:w="6243" w:type="dxa"/>
          </w:tcPr>
          <w:p w14:paraId="4872F034" w14:textId="77777777" w:rsidR="004F17AB" w:rsidRPr="00FC4AC8" w:rsidRDefault="004F17AB" w:rsidP="00AF4602">
            <w:pPr>
              <w:pStyle w:val="TableParagraph"/>
              <w:spacing w:before="24" w:line="264" w:lineRule="exact"/>
              <w:ind w:right="73"/>
              <w:rPr>
                <w:rFonts w:ascii="Helvetica" w:hAnsi="Helvetica" w:cs="Helvetica"/>
              </w:rPr>
            </w:pPr>
            <w:r w:rsidRPr="00FC4AC8">
              <w:rPr>
                <w:rFonts w:ascii="Helvetica" w:hAnsi="Helvetica" w:cs="Helvetica"/>
                <w:color w:val="323031"/>
              </w:rPr>
              <w:t>Manage difficult situations and deal with sensitive issues tactfully and diplomatically.</w:t>
            </w:r>
          </w:p>
        </w:tc>
        <w:tc>
          <w:tcPr>
            <w:tcW w:w="2154" w:type="dxa"/>
          </w:tcPr>
          <w:p w14:paraId="7C75DC12" w14:textId="77777777" w:rsidR="004F17AB" w:rsidRPr="00FC4AC8" w:rsidRDefault="004F17AB" w:rsidP="00AF4602">
            <w:pPr>
              <w:pStyle w:val="TableParagraph"/>
              <w:ind w:left="20"/>
              <w:jc w:val="center"/>
              <w:rPr>
                <w:rFonts w:ascii="Helvetica" w:hAnsi="Helvetica" w:cs="Helvetica"/>
                <w:b/>
              </w:rPr>
            </w:pPr>
            <w:r w:rsidRPr="00FC4AC8">
              <w:rPr>
                <w:rFonts w:ascii="Helvetica" w:hAnsi="Helvetica" w:cs="Helvetica"/>
                <w:b/>
                <w:color w:val="323031"/>
              </w:rPr>
              <w:t>E</w:t>
            </w:r>
          </w:p>
        </w:tc>
        <w:tc>
          <w:tcPr>
            <w:tcW w:w="2085" w:type="dxa"/>
          </w:tcPr>
          <w:p w14:paraId="50888EEE" w14:textId="77777777" w:rsidR="004F17AB" w:rsidRPr="00FC4AC8" w:rsidRDefault="004F17AB" w:rsidP="00AF4602">
            <w:pPr>
              <w:pStyle w:val="TableParagraph"/>
              <w:ind w:left="494" w:right="473"/>
              <w:jc w:val="center"/>
              <w:rPr>
                <w:rFonts w:ascii="Helvetica" w:hAnsi="Helvetica" w:cs="Helvetica"/>
                <w:b/>
              </w:rPr>
            </w:pPr>
            <w:r w:rsidRPr="00FC4AC8">
              <w:rPr>
                <w:rFonts w:ascii="Helvetica" w:hAnsi="Helvetica" w:cs="Helvetica"/>
                <w:b/>
                <w:color w:val="323031"/>
              </w:rPr>
              <w:t>A/I</w:t>
            </w:r>
          </w:p>
        </w:tc>
      </w:tr>
      <w:tr w:rsidR="004F17AB" w14:paraId="37454DA5" w14:textId="77777777" w:rsidTr="00AF4602">
        <w:trPr>
          <w:trHeight w:val="393"/>
        </w:trPr>
        <w:tc>
          <w:tcPr>
            <w:tcW w:w="6243" w:type="dxa"/>
          </w:tcPr>
          <w:p w14:paraId="30042F20" w14:textId="77777777" w:rsidR="004F17AB" w:rsidRPr="00FC4AC8" w:rsidRDefault="004F17AB" w:rsidP="00AF4602">
            <w:pPr>
              <w:pStyle w:val="TableParagraph"/>
              <w:rPr>
                <w:rFonts w:ascii="Helvetica" w:hAnsi="Helvetica" w:cs="Helvetica"/>
              </w:rPr>
            </w:pPr>
            <w:r w:rsidRPr="00FC4AC8">
              <w:rPr>
                <w:rFonts w:ascii="Helvetica" w:hAnsi="Helvetica" w:cs="Helvetica"/>
                <w:color w:val="323031"/>
              </w:rPr>
              <w:t>Adapt to change and the introduction of new working practices.</w:t>
            </w:r>
          </w:p>
        </w:tc>
        <w:tc>
          <w:tcPr>
            <w:tcW w:w="2154" w:type="dxa"/>
          </w:tcPr>
          <w:p w14:paraId="2B90AA87" w14:textId="77777777" w:rsidR="004F17AB" w:rsidRPr="00FC4AC8" w:rsidRDefault="004F17AB" w:rsidP="00AF4602">
            <w:pPr>
              <w:pStyle w:val="TableParagraph"/>
              <w:ind w:left="20"/>
              <w:jc w:val="center"/>
              <w:rPr>
                <w:rFonts w:ascii="Helvetica" w:hAnsi="Helvetica" w:cs="Helvetica"/>
                <w:b/>
              </w:rPr>
            </w:pPr>
            <w:r w:rsidRPr="00FC4AC8">
              <w:rPr>
                <w:rFonts w:ascii="Helvetica" w:hAnsi="Helvetica" w:cs="Helvetica"/>
                <w:b/>
                <w:color w:val="323031"/>
              </w:rPr>
              <w:t>E</w:t>
            </w:r>
          </w:p>
        </w:tc>
        <w:tc>
          <w:tcPr>
            <w:tcW w:w="2085" w:type="dxa"/>
          </w:tcPr>
          <w:p w14:paraId="67EAD6F4" w14:textId="77777777" w:rsidR="004F17AB" w:rsidRPr="00FC4AC8" w:rsidRDefault="004F17AB" w:rsidP="00AF4602">
            <w:pPr>
              <w:pStyle w:val="TableParagraph"/>
              <w:ind w:left="494" w:right="473"/>
              <w:jc w:val="center"/>
              <w:rPr>
                <w:rFonts w:ascii="Helvetica" w:hAnsi="Helvetica" w:cs="Helvetica"/>
                <w:b/>
              </w:rPr>
            </w:pPr>
            <w:r w:rsidRPr="00FC4AC8">
              <w:rPr>
                <w:rFonts w:ascii="Helvetica" w:hAnsi="Helvetica" w:cs="Helvetica"/>
                <w:b/>
                <w:color w:val="323031"/>
              </w:rPr>
              <w:t>A/I/R</w:t>
            </w:r>
          </w:p>
        </w:tc>
      </w:tr>
      <w:tr w:rsidR="004F17AB" w14:paraId="3F97FF02" w14:textId="77777777" w:rsidTr="00AF4602">
        <w:trPr>
          <w:trHeight w:val="569"/>
        </w:trPr>
        <w:tc>
          <w:tcPr>
            <w:tcW w:w="6243" w:type="dxa"/>
          </w:tcPr>
          <w:p w14:paraId="78C08835" w14:textId="77777777" w:rsidR="004F17AB" w:rsidRPr="00FC4AC8" w:rsidRDefault="004F17AB" w:rsidP="00AF4602">
            <w:pPr>
              <w:pStyle w:val="TableParagraph"/>
              <w:spacing w:before="23" w:line="264" w:lineRule="exact"/>
              <w:ind w:right="73"/>
              <w:rPr>
                <w:rFonts w:ascii="Helvetica" w:hAnsi="Helvetica" w:cs="Helvetica"/>
              </w:rPr>
            </w:pPr>
            <w:r w:rsidRPr="00FC4AC8">
              <w:rPr>
                <w:rFonts w:ascii="Helvetica" w:hAnsi="Helvetica" w:cs="Helvetica"/>
                <w:color w:val="323031"/>
              </w:rPr>
              <w:t>Develop strategies for creating links with the community and external organisations.</w:t>
            </w:r>
          </w:p>
        </w:tc>
        <w:tc>
          <w:tcPr>
            <w:tcW w:w="2154" w:type="dxa"/>
          </w:tcPr>
          <w:p w14:paraId="0D364E38" w14:textId="77777777" w:rsidR="004F17AB" w:rsidRPr="00FC4AC8" w:rsidRDefault="004F17AB" w:rsidP="00AF4602">
            <w:pPr>
              <w:pStyle w:val="TableParagraph"/>
              <w:ind w:left="20"/>
              <w:jc w:val="center"/>
              <w:rPr>
                <w:rFonts w:ascii="Helvetica" w:hAnsi="Helvetica" w:cs="Helvetica"/>
                <w:b/>
              </w:rPr>
            </w:pPr>
            <w:r w:rsidRPr="00FC4AC8">
              <w:rPr>
                <w:rFonts w:ascii="Helvetica" w:hAnsi="Helvetica" w:cs="Helvetica"/>
                <w:b/>
                <w:color w:val="323031"/>
              </w:rPr>
              <w:t>D</w:t>
            </w:r>
          </w:p>
        </w:tc>
        <w:tc>
          <w:tcPr>
            <w:tcW w:w="2085" w:type="dxa"/>
          </w:tcPr>
          <w:p w14:paraId="776382A6" w14:textId="77777777" w:rsidR="004F17AB" w:rsidRPr="00FC4AC8" w:rsidRDefault="004F17AB" w:rsidP="00AF4602">
            <w:pPr>
              <w:pStyle w:val="TableParagraph"/>
              <w:ind w:left="494" w:right="473"/>
              <w:jc w:val="center"/>
              <w:rPr>
                <w:rFonts w:ascii="Helvetica" w:hAnsi="Helvetica" w:cs="Helvetica"/>
                <w:b/>
              </w:rPr>
            </w:pPr>
            <w:r w:rsidRPr="00FC4AC8">
              <w:rPr>
                <w:rFonts w:ascii="Helvetica" w:hAnsi="Helvetica" w:cs="Helvetica"/>
                <w:b/>
                <w:color w:val="323031"/>
              </w:rPr>
              <w:t>A/I</w:t>
            </w:r>
          </w:p>
        </w:tc>
      </w:tr>
      <w:tr w:rsidR="004F17AB" w14:paraId="49DF8912" w14:textId="77777777" w:rsidTr="00AF4602">
        <w:trPr>
          <w:trHeight w:val="395"/>
        </w:trPr>
        <w:tc>
          <w:tcPr>
            <w:tcW w:w="10482" w:type="dxa"/>
            <w:gridSpan w:val="3"/>
            <w:shd w:val="clear" w:color="auto" w:fill="D1D3D4"/>
          </w:tcPr>
          <w:p w14:paraId="451ECE5C" w14:textId="77777777" w:rsidR="004F17AB" w:rsidRPr="00FC4AC8" w:rsidRDefault="004F17AB" w:rsidP="00AF4602">
            <w:pPr>
              <w:pStyle w:val="TableParagraph"/>
              <w:spacing w:before="21"/>
              <w:rPr>
                <w:rFonts w:ascii="Helvetica" w:hAnsi="Helvetica" w:cs="Helvetica"/>
                <w:b/>
                <w:sz w:val="24"/>
              </w:rPr>
            </w:pPr>
            <w:r w:rsidRPr="00FC4AC8">
              <w:rPr>
                <w:rFonts w:ascii="Helvetica" w:hAnsi="Helvetica" w:cs="Helvetica"/>
                <w:b/>
                <w:color w:val="231F20"/>
                <w:sz w:val="24"/>
              </w:rPr>
              <w:t>Experience</w:t>
            </w:r>
          </w:p>
        </w:tc>
      </w:tr>
      <w:tr w:rsidR="004F17AB" w14:paraId="6201C654" w14:textId="77777777" w:rsidTr="00AF4602">
        <w:trPr>
          <w:trHeight w:val="569"/>
        </w:trPr>
        <w:tc>
          <w:tcPr>
            <w:tcW w:w="6243" w:type="dxa"/>
          </w:tcPr>
          <w:p w14:paraId="1F9A55BA" w14:textId="0F77FD8F" w:rsidR="004F17AB" w:rsidRPr="00FC4AC8" w:rsidRDefault="004F17AB" w:rsidP="00AF4602">
            <w:pPr>
              <w:pStyle w:val="TableParagraph"/>
              <w:spacing w:before="24" w:line="264" w:lineRule="exact"/>
              <w:ind w:right="73"/>
              <w:rPr>
                <w:rFonts w:ascii="Helvetica" w:hAnsi="Helvetica" w:cs="Helvetica"/>
              </w:rPr>
            </w:pPr>
            <w:r w:rsidRPr="00FC4AC8">
              <w:rPr>
                <w:rFonts w:ascii="Helvetica" w:hAnsi="Helvetica" w:cs="Helvetica"/>
                <w:color w:val="323031"/>
              </w:rPr>
              <w:t>Delivering student-centred learning in chosen subject(s) at Key Stage</w:t>
            </w:r>
            <w:r w:rsidR="00855BBD">
              <w:rPr>
                <w:rFonts w:ascii="Helvetica" w:hAnsi="Helvetica" w:cs="Helvetica"/>
                <w:color w:val="323031"/>
              </w:rPr>
              <w:t xml:space="preserve"> 3 </w:t>
            </w:r>
            <w:r w:rsidR="00C32836">
              <w:rPr>
                <w:rFonts w:ascii="Helvetica" w:hAnsi="Helvetica" w:cs="Helvetica"/>
                <w:color w:val="323031"/>
              </w:rPr>
              <w:t>and/ or Key Stage 4</w:t>
            </w:r>
          </w:p>
        </w:tc>
        <w:tc>
          <w:tcPr>
            <w:tcW w:w="2154" w:type="dxa"/>
          </w:tcPr>
          <w:p w14:paraId="7ED78068" w14:textId="77777777" w:rsidR="004F17AB" w:rsidRPr="00FC4AC8" w:rsidRDefault="004F17AB" w:rsidP="00AF4602">
            <w:pPr>
              <w:pStyle w:val="TableParagraph"/>
              <w:ind w:left="20"/>
              <w:jc w:val="center"/>
              <w:rPr>
                <w:rFonts w:ascii="Helvetica" w:hAnsi="Helvetica" w:cs="Helvetica"/>
                <w:b/>
              </w:rPr>
            </w:pPr>
            <w:r w:rsidRPr="00FC4AC8">
              <w:rPr>
                <w:rFonts w:ascii="Helvetica" w:hAnsi="Helvetica" w:cs="Helvetica"/>
                <w:b/>
                <w:color w:val="323031"/>
              </w:rPr>
              <w:t>E</w:t>
            </w:r>
          </w:p>
        </w:tc>
        <w:tc>
          <w:tcPr>
            <w:tcW w:w="2085" w:type="dxa"/>
          </w:tcPr>
          <w:p w14:paraId="2C660CB2" w14:textId="77777777" w:rsidR="004F17AB" w:rsidRPr="00FC4AC8" w:rsidRDefault="004F17AB" w:rsidP="00AF4602">
            <w:pPr>
              <w:pStyle w:val="TableParagraph"/>
              <w:ind w:left="494" w:right="473"/>
              <w:jc w:val="center"/>
              <w:rPr>
                <w:rFonts w:ascii="Helvetica" w:hAnsi="Helvetica" w:cs="Helvetica"/>
                <w:b/>
              </w:rPr>
            </w:pPr>
            <w:r w:rsidRPr="00FC4AC8">
              <w:rPr>
                <w:rFonts w:ascii="Helvetica" w:hAnsi="Helvetica" w:cs="Helvetica"/>
                <w:b/>
                <w:color w:val="323031"/>
              </w:rPr>
              <w:t>A/I</w:t>
            </w:r>
          </w:p>
        </w:tc>
      </w:tr>
      <w:tr w:rsidR="00B47E83" w14:paraId="3D1E9F70" w14:textId="77777777" w:rsidTr="00AF4602">
        <w:trPr>
          <w:trHeight w:val="569"/>
        </w:trPr>
        <w:tc>
          <w:tcPr>
            <w:tcW w:w="6243" w:type="dxa"/>
          </w:tcPr>
          <w:p w14:paraId="0D7E0510" w14:textId="2E9EB1E9" w:rsidR="00B47E83" w:rsidRPr="00FC4AC8" w:rsidRDefault="00B47E83" w:rsidP="00AF4602">
            <w:pPr>
              <w:pStyle w:val="TableParagraph"/>
              <w:spacing w:before="24" w:line="264" w:lineRule="exact"/>
              <w:ind w:left="0" w:right="73"/>
              <w:rPr>
                <w:rFonts w:ascii="Helvetica" w:hAnsi="Helvetica" w:cs="Helvetica"/>
                <w:color w:val="323031"/>
              </w:rPr>
            </w:pPr>
            <w:bookmarkStart w:id="0" w:name="_GoBack"/>
            <w:bookmarkEnd w:id="0"/>
            <w:r w:rsidRPr="00FC4AC8">
              <w:rPr>
                <w:rFonts w:ascii="Helvetica" w:hAnsi="Helvetica" w:cs="Helvetica"/>
                <w:color w:val="323031"/>
              </w:rPr>
              <w:t xml:space="preserve">Experience of utilising trauma informed practices within </w:t>
            </w:r>
            <w:r w:rsidR="00855BBD" w:rsidRPr="00FC4AC8">
              <w:rPr>
                <w:rFonts w:ascii="Helvetica" w:hAnsi="Helvetica" w:cs="Helvetica"/>
                <w:color w:val="323031"/>
              </w:rPr>
              <w:t xml:space="preserve">your </w:t>
            </w:r>
            <w:r w:rsidR="00855BBD">
              <w:rPr>
                <w:rFonts w:ascii="Helvetica" w:hAnsi="Helvetica" w:cs="Helvetica"/>
                <w:color w:val="323031"/>
              </w:rPr>
              <w:t>practice</w:t>
            </w:r>
          </w:p>
        </w:tc>
        <w:tc>
          <w:tcPr>
            <w:tcW w:w="2154" w:type="dxa"/>
          </w:tcPr>
          <w:p w14:paraId="3694F90D" w14:textId="0D62A44D" w:rsidR="00B47E83" w:rsidRPr="00FC4AC8" w:rsidRDefault="00B47E83" w:rsidP="00AF4602">
            <w:pPr>
              <w:pStyle w:val="TableParagraph"/>
              <w:ind w:left="20"/>
              <w:jc w:val="center"/>
              <w:rPr>
                <w:rFonts w:ascii="Helvetica" w:hAnsi="Helvetica" w:cs="Helvetica"/>
                <w:b/>
                <w:color w:val="323031"/>
              </w:rPr>
            </w:pPr>
            <w:r w:rsidRPr="00FC4AC8">
              <w:rPr>
                <w:rFonts w:ascii="Helvetica" w:hAnsi="Helvetica" w:cs="Helvetica"/>
                <w:b/>
                <w:color w:val="323031"/>
              </w:rPr>
              <w:t>D</w:t>
            </w:r>
          </w:p>
        </w:tc>
        <w:tc>
          <w:tcPr>
            <w:tcW w:w="2085" w:type="dxa"/>
          </w:tcPr>
          <w:p w14:paraId="0C233115" w14:textId="3CF700A8" w:rsidR="00B47E83" w:rsidRPr="00FC4AC8" w:rsidRDefault="00B47E83" w:rsidP="00AF4602">
            <w:pPr>
              <w:pStyle w:val="TableParagraph"/>
              <w:ind w:left="494" w:right="473"/>
              <w:jc w:val="center"/>
              <w:rPr>
                <w:rFonts w:ascii="Helvetica" w:hAnsi="Helvetica" w:cs="Helvetica"/>
                <w:b/>
                <w:color w:val="323031"/>
              </w:rPr>
            </w:pPr>
            <w:r w:rsidRPr="00FC4AC8">
              <w:rPr>
                <w:rFonts w:ascii="Helvetica" w:hAnsi="Helvetica" w:cs="Helvetica"/>
                <w:b/>
                <w:color w:val="323031"/>
              </w:rPr>
              <w:t>A/I/L</w:t>
            </w:r>
          </w:p>
        </w:tc>
      </w:tr>
      <w:tr w:rsidR="004F17AB" w14:paraId="5266AE24" w14:textId="77777777" w:rsidTr="00AF4602">
        <w:trPr>
          <w:trHeight w:val="568"/>
        </w:trPr>
        <w:tc>
          <w:tcPr>
            <w:tcW w:w="6243" w:type="dxa"/>
          </w:tcPr>
          <w:p w14:paraId="79227129" w14:textId="77777777" w:rsidR="004F17AB" w:rsidRPr="00FC4AC8" w:rsidRDefault="004F17AB" w:rsidP="00AF4602">
            <w:pPr>
              <w:pStyle w:val="TableParagraph"/>
              <w:spacing w:before="24" w:line="264" w:lineRule="exact"/>
              <w:ind w:right="73"/>
              <w:rPr>
                <w:rFonts w:ascii="Helvetica" w:hAnsi="Helvetica" w:cs="Helvetica"/>
              </w:rPr>
            </w:pPr>
            <w:r w:rsidRPr="00FC4AC8">
              <w:rPr>
                <w:rFonts w:ascii="Helvetica" w:hAnsi="Helvetica" w:cs="Helvetica"/>
                <w:color w:val="323031"/>
              </w:rPr>
              <w:t>Planning, designing and delivering schemes of work to national exam board/course specifications.</w:t>
            </w:r>
          </w:p>
        </w:tc>
        <w:tc>
          <w:tcPr>
            <w:tcW w:w="2154" w:type="dxa"/>
          </w:tcPr>
          <w:p w14:paraId="395C1A45" w14:textId="77777777" w:rsidR="004F17AB" w:rsidRPr="00FC4AC8" w:rsidRDefault="004F17AB" w:rsidP="00AF4602">
            <w:pPr>
              <w:pStyle w:val="TableParagraph"/>
              <w:ind w:left="20"/>
              <w:jc w:val="center"/>
              <w:rPr>
                <w:rFonts w:ascii="Helvetica" w:hAnsi="Helvetica" w:cs="Helvetica"/>
                <w:b/>
              </w:rPr>
            </w:pPr>
            <w:r w:rsidRPr="00FC4AC8">
              <w:rPr>
                <w:rFonts w:ascii="Helvetica" w:hAnsi="Helvetica" w:cs="Helvetica"/>
                <w:b/>
                <w:color w:val="323031"/>
              </w:rPr>
              <w:t>E</w:t>
            </w:r>
          </w:p>
        </w:tc>
        <w:tc>
          <w:tcPr>
            <w:tcW w:w="2085" w:type="dxa"/>
          </w:tcPr>
          <w:p w14:paraId="1D68A3F5" w14:textId="77777777" w:rsidR="004F17AB" w:rsidRPr="00FC4AC8" w:rsidRDefault="004F17AB" w:rsidP="00AF4602">
            <w:pPr>
              <w:pStyle w:val="TableParagraph"/>
              <w:ind w:left="494" w:right="473"/>
              <w:jc w:val="center"/>
              <w:rPr>
                <w:rFonts w:ascii="Helvetica" w:hAnsi="Helvetica" w:cs="Helvetica"/>
                <w:b/>
              </w:rPr>
            </w:pPr>
            <w:r w:rsidRPr="00FC4AC8">
              <w:rPr>
                <w:rFonts w:ascii="Helvetica" w:hAnsi="Helvetica" w:cs="Helvetica"/>
                <w:b/>
                <w:color w:val="323031"/>
              </w:rPr>
              <w:t>A/I/L</w:t>
            </w:r>
          </w:p>
        </w:tc>
      </w:tr>
      <w:tr w:rsidR="004F17AB" w14:paraId="7BE20CF7" w14:textId="77777777" w:rsidTr="00AF4602">
        <w:trPr>
          <w:trHeight w:val="367"/>
        </w:trPr>
        <w:tc>
          <w:tcPr>
            <w:tcW w:w="10482" w:type="dxa"/>
            <w:gridSpan w:val="3"/>
            <w:shd w:val="clear" w:color="auto" w:fill="D1D3D4"/>
          </w:tcPr>
          <w:p w14:paraId="48338780" w14:textId="77777777" w:rsidR="004F17AB" w:rsidRPr="00FC4AC8" w:rsidRDefault="004F17AB" w:rsidP="00AF4602">
            <w:pPr>
              <w:pStyle w:val="TableParagraph"/>
              <w:spacing w:before="21"/>
              <w:rPr>
                <w:rFonts w:ascii="Helvetica" w:hAnsi="Helvetica" w:cs="Helvetica"/>
                <w:b/>
                <w:sz w:val="24"/>
              </w:rPr>
            </w:pPr>
            <w:r w:rsidRPr="00FC4AC8">
              <w:rPr>
                <w:rFonts w:ascii="Helvetica" w:hAnsi="Helvetica" w:cs="Helvetica"/>
                <w:b/>
                <w:color w:val="231F20"/>
                <w:sz w:val="24"/>
              </w:rPr>
              <w:t>Personal Commitment</w:t>
            </w:r>
          </w:p>
        </w:tc>
      </w:tr>
      <w:tr w:rsidR="004F17AB" w14:paraId="32ED0141" w14:textId="77777777" w:rsidTr="00AF4602">
        <w:trPr>
          <w:trHeight w:val="378"/>
        </w:trPr>
        <w:tc>
          <w:tcPr>
            <w:tcW w:w="6243" w:type="dxa"/>
          </w:tcPr>
          <w:p w14:paraId="2A186D46" w14:textId="20078430" w:rsidR="004F17AB" w:rsidRPr="00FC4AC8" w:rsidRDefault="004F17AB" w:rsidP="00AF4602">
            <w:pPr>
              <w:pStyle w:val="TableParagraph"/>
              <w:rPr>
                <w:rFonts w:ascii="Helvetica" w:hAnsi="Helvetica" w:cs="Helvetica"/>
              </w:rPr>
            </w:pPr>
            <w:r w:rsidRPr="00FC4AC8">
              <w:rPr>
                <w:rFonts w:ascii="Helvetica" w:hAnsi="Helvetica" w:cs="Helvetica"/>
                <w:color w:val="323031"/>
              </w:rPr>
              <w:t xml:space="preserve">Demonstrate and adhere to </w:t>
            </w:r>
            <w:r w:rsidR="00595A0D" w:rsidRPr="00FC4AC8">
              <w:rPr>
                <w:rFonts w:ascii="Helvetica" w:hAnsi="Helvetica" w:cs="Helvetica"/>
                <w:color w:val="323031"/>
              </w:rPr>
              <w:t>the school</w:t>
            </w:r>
            <w:r w:rsidRPr="00FC4AC8">
              <w:rPr>
                <w:rFonts w:ascii="Helvetica" w:hAnsi="Helvetica" w:cs="Helvetica"/>
                <w:color w:val="323031"/>
              </w:rPr>
              <w:t>’s Core Values.</w:t>
            </w:r>
          </w:p>
        </w:tc>
        <w:tc>
          <w:tcPr>
            <w:tcW w:w="2154" w:type="dxa"/>
          </w:tcPr>
          <w:p w14:paraId="0624CE8E" w14:textId="77777777" w:rsidR="004F17AB" w:rsidRPr="00FC4AC8" w:rsidRDefault="004F17AB" w:rsidP="00AF4602">
            <w:pPr>
              <w:pStyle w:val="TableParagraph"/>
              <w:ind w:left="20"/>
              <w:jc w:val="center"/>
              <w:rPr>
                <w:rFonts w:ascii="Helvetica" w:hAnsi="Helvetica" w:cs="Helvetica"/>
                <w:b/>
              </w:rPr>
            </w:pPr>
            <w:r w:rsidRPr="00FC4AC8">
              <w:rPr>
                <w:rFonts w:ascii="Helvetica" w:hAnsi="Helvetica" w:cs="Helvetica"/>
                <w:b/>
                <w:color w:val="323031"/>
              </w:rPr>
              <w:t>E</w:t>
            </w:r>
          </w:p>
        </w:tc>
        <w:tc>
          <w:tcPr>
            <w:tcW w:w="2085" w:type="dxa"/>
          </w:tcPr>
          <w:p w14:paraId="4D14D2EF" w14:textId="77777777" w:rsidR="004F17AB" w:rsidRPr="00FC4AC8" w:rsidRDefault="004F17AB" w:rsidP="00AF4602">
            <w:pPr>
              <w:pStyle w:val="TableParagraph"/>
              <w:ind w:left="494" w:right="473"/>
              <w:jc w:val="center"/>
              <w:rPr>
                <w:rFonts w:ascii="Helvetica" w:hAnsi="Helvetica" w:cs="Helvetica"/>
                <w:b/>
              </w:rPr>
            </w:pPr>
            <w:r w:rsidRPr="00FC4AC8">
              <w:rPr>
                <w:rFonts w:ascii="Helvetica" w:hAnsi="Helvetica" w:cs="Helvetica"/>
                <w:b/>
                <w:color w:val="323031"/>
              </w:rPr>
              <w:t>A/I</w:t>
            </w:r>
          </w:p>
        </w:tc>
      </w:tr>
      <w:tr w:rsidR="004F17AB" w14:paraId="3E05C97B" w14:textId="77777777" w:rsidTr="00AF4602">
        <w:trPr>
          <w:trHeight w:val="401"/>
        </w:trPr>
        <w:tc>
          <w:tcPr>
            <w:tcW w:w="6243" w:type="dxa"/>
          </w:tcPr>
          <w:p w14:paraId="4955D9B4" w14:textId="77777777" w:rsidR="004F17AB" w:rsidRPr="00FC4AC8" w:rsidRDefault="004F17AB" w:rsidP="00AF4602">
            <w:pPr>
              <w:pStyle w:val="TableParagraph"/>
              <w:rPr>
                <w:rFonts w:ascii="Helvetica" w:hAnsi="Helvetica" w:cs="Helvetica"/>
              </w:rPr>
            </w:pPr>
            <w:r w:rsidRPr="00FC4AC8">
              <w:rPr>
                <w:rFonts w:ascii="Helvetica" w:hAnsi="Helvetica" w:cs="Helvetica"/>
                <w:color w:val="323031"/>
              </w:rPr>
              <w:t>Commitment to equality and diversity in the workplace.</w:t>
            </w:r>
          </w:p>
        </w:tc>
        <w:tc>
          <w:tcPr>
            <w:tcW w:w="2154" w:type="dxa"/>
          </w:tcPr>
          <w:p w14:paraId="7D8DA5FA" w14:textId="77777777" w:rsidR="004F17AB" w:rsidRPr="00FC4AC8" w:rsidRDefault="004F17AB" w:rsidP="00AF4602">
            <w:pPr>
              <w:pStyle w:val="TableParagraph"/>
              <w:ind w:left="20"/>
              <w:jc w:val="center"/>
              <w:rPr>
                <w:rFonts w:ascii="Helvetica" w:hAnsi="Helvetica" w:cs="Helvetica"/>
                <w:b/>
              </w:rPr>
            </w:pPr>
            <w:r w:rsidRPr="00FC4AC8">
              <w:rPr>
                <w:rFonts w:ascii="Helvetica" w:hAnsi="Helvetica" w:cs="Helvetica"/>
                <w:b/>
                <w:color w:val="323031"/>
              </w:rPr>
              <w:t>E</w:t>
            </w:r>
          </w:p>
        </w:tc>
        <w:tc>
          <w:tcPr>
            <w:tcW w:w="2085" w:type="dxa"/>
          </w:tcPr>
          <w:p w14:paraId="3E2574FC" w14:textId="77777777" w:rsidR="004F17AB" w:rsidRPr="00FC4AC8" w:rsidRDefault="004F17AB" w:rsidP="00AF4602">
            <w:pPr>
              <w:pStyle w:val="TableParagraph"/>
              <w:ind w:left="21"/>
              <w:jc w:val="center"/>
              <w:rPr>
                <w:rFonts w:ascii="Helvetica" w:hAnsi="Helvetica" w:cs="Helvetica"/>
                <w:b/>
              </w:rPr>
            </w:pPr>
            <w:r w:rsidRPr="00FC4AC8">
              <w:rPr>
                <w:rFonts w:ascii="Helvetica" w:hAnsi="Helvetica" w:cs="Helvetica"/>
                <w:b/>
                <w:color w:val="323031"/>
              </w:rPr>
              <w:t>A</w:t>
            </w:r>
          </w:p>
        </w:tc>
      </w:tr>
      <w:tr w:rsidR="004F17AB" w14:paraId="0593C140" w14:textId="77777777" w:rsidTr="00AF4602">
        <w:trPr>
          <w:trHeight w:val="380"/>
        </w:trPr>
        <w:tc>
          <w:tcPr>
            <w:tcW w:w="6243" w:type="dxa"/>
          </w:tcPr>
          <w:p w14:paraId="7F0F36AA" w14:textId="0203392D" w:rsidR="004F17AB" w:rsidRPr="00FC4AC8" w:rsidRDefault="004F17AB" w:rsidP="00AF4602">
            <w:pPr>
              <w:pStyle w:val="TableParagraph"/>
              <w:rPr>
                <w:rFonts w:ascii="Helvetica" w:hAnsi="Helvetica" w:cs="Helvetica"/>
              </w:rPr>
            </w:pPr>
            <w:r w:rsidRPr="00FC4AC8">
              <w:rPr>
                <w:rFonts w:ascii="Helvetica" w:hAnsi="Helvetica" w:cs="Helvetica"/>
                <w:color w:val="323031"/>
              </w:rPr>
              <w:t xml:space="preserve">Adhere to GDPR guidelines and the </w:t>
            </w:r>
            <w:r w:rsidR="00595A0D" w:rsidRPr="00FC4AC8">
              <w:rPr>
                <w:rFonts w:ascii="Helvetica" w:hAnsi="Helvetica" w:cs="Helvetica"/>
                <w:color w:val="323031"/>
              </w:rPr>
              <w:t>school</w:t>
            </w:r>
            <w:r w:rsidRPr="00FC4AC8">
              <w:rPr>
                <w:rFonts w:ascii="Helvetica" w:hAnsi="Helvetica" w:cs="Helvetica"/>
                <w:color w:val="323031"/>
              </w:rPr>
              <w:t>’s internal procedures.</w:t>
            </w:r>
          </w:p>
        </w:tc>
        <w:tc>
          <w:tcPr>
            <w:tcW w:w="2154" w:type="dxa"/>
          </w:tcPr>
          <w:p w14:paraId="05B126CD" w14:textId="77777777" w:rsidR="004F17AB" w:rsidRPr="00FC4AC8" w:rsidRDefault="004F17AB" w:rsidP="00AF4602">
            <w:pPr>
              <w:pStyle w:val="TableParagraph"/>
              <w:ind w:left="20"/>
              <w:jc w:val="center"/>
              <w:rPr>
                <w:rFonts w:ascii="Helvetica" w:hAnsi="Helvetica" w:cs="Helvetica"/>
                <w:b/>
              </w:rPr>
            </w:pPr>
            <w:r w:rsidRPr="00FC4AC8">
              <w:rPr>
                <w:rFonts w:ascii="Helvetica" w:hAnsi="Helvetica" w:cs="Helvetica"/>
                <w:b/>
                <w:color w:val="323031"/>
              </w:rPr>
              <w:t>E</w:t>
            </w:r>
          </w:p>
        </w:tc>
        <w:tc>
          <w:tcPr>
            <w:tcW w:w="2085" w:type="dxa"/>
          </w:tcPr>
          <w:p w14:paraId="782A3081" w14:textId="77777777" w:rsidR="004F17AB" w:rsidRPr="00FC4AC8" w:rsidRDefault="004F17AB" w:rsidP="00AF4602">
            <w:pPr>
              <w:pStyle w:val="TableParagraph"/>
              <w:ind w:left="21"/>
              <w:jc w:val="center"/>
              <w:rPr>
                <w:rFonts w:ascii="Helvetica" w:hAnsi="Helvetica" w:cs="Helvetica"/>
                <w:b/>
              </w:rPr>
            </w:pPr>
            <w:r w:rsidRPr="00FC4AC8">
              <w:rPr>
                <w:rFonts w:ascii="Helvetica" w:hAnsi="Helvetica" w:cs="Helvetica"/>
                <w:b/>
                <w:color w:val="323031"/>
              </w:rPr>
              <w:t>A</w:t>
            </w:r>
          </w:p>
        </w:tc>
      </w:tr>
      <w:tr w:rsidR="004F17AB" w14:paraId="12D720C3" w14:textId="77777777" w:rsidTr="00AF4602">
        <w:trPr>
          <w:trHeight w:val="569"/>
        </w:trPr>
        <w:tc>
          <w:tcPr>
            <w:tcW w:w="6243" w:type="dxa"/>
          </w:tcPr>
          <w:p w14:paraId="10695572" w14:textId="5047ED42" w:rsidR="004F17AB" w:rsidRPr="00FC4AC8" w:rsidRDefault="004F17AB" w:rsidP="00AF4602">
            <w:pPr>
              <w:pStyle w:val="TableParagraph"/>
              <w:spacing w:before="24" w:line="264" w:lineRule="exact"/>
              <w:ind w:right="73"/>
              <w:rPr>
                <w:rFonts w:ascii="Helvetica" w:hAnsi="Helvetica" w:cs="Helvetica"/>
              </w:rPr>
            </w:pPr>
            <w:r w:rsidRPr="00FC4AC8">
              <w:rPr>
                <w:rFonts w:ascii="Helvetica" w:hAnsi="Helvetica" w:cs="Helvetica"/>
                <w:color w:val="323031"/>
              </w:rPr>
              <w:t xml:space="preserve">Adhere to the </w:t>
            </w:r>
            <w:r w:rsidR="00595A0D" w:rsidRPr="00FC4AC8">
              <w:rPr>
                <w:rFonts w:ascii="Helvetica" w:hAnsi="Helvetica" w:cs="Helvetica"/>
                <w:color w:val="323031"/>
              </w:rPr>
              <w:t>School</w:t>
            </w:r>
            <w:r w:rsidRPr="00FC4AC8">
              <w:rPr>
                <w:rFonts w:ascii="Helvetica" w:hAnsi="Helvetica" w:cs="Helvetica"/>
                <w:color w:val="323031"/>
              </w:rPr>
              <w:t xml:space="preserve">’s Safeguarding and </w:t>
            </w:r>
            <w:r w:rsidR="00595A0D" w:rsidRPr="00FC4AC8">
              <w:rPr>
                <w:rFonts w:ascii="Helvetica" w:hAnsi="Helvetica" w:cs="Helvetica"/>
                <w:color w:val="323031"/>
              </w:rPr>
              <w:t>Child Protection</w:t>
            </w:r>
            <w:r w:rsidRPr="00FC4AC8">
              <w:rPr>
                <w:rFonts w:ascii="Helvetica" w:hAnsi="Helvetica" w:cs="Helvetica"/>
                <w:color w:val="323031"/>
              </w:rPr>
              <w:t xml:space="preserve"> policy and procedures.</w:t>
            </w:r>
          </w:p>
        </w:tc>
        <w:tc>
          <w:tcPr>
            <w:tcW w:w="2154" w:type="dxa"/>
          </w:tcPr>
          <w:p w14:paraId="33FFBBCC" w14:textId="77777777" w:rsidR="004F17AB" w:rsidRPr="00FC4AC8" w:rsidRDefault="004F17AB" w:rsidP="00AF4602">
            <w:pPr>
              <w:pStyle w:val="TableParagraph"/>
              <w:ind w:left="20"/>
              <w:jc w:val="center"/>
              <w:rPr>
                <w:rFonts w:ascii="Helvetica" w:hAnsi="Helvetica" w:cs="Helvetica"/>
                <w:b/>
              </w:rPr>
            </w:pPr>
            <w:r w:rsidRPr="00FC4AC8">
              <w:rPr>
                <w:rFonts w:ascii="Helvetica" w:hAnsi="Helvetica" w:cs="Helvetica"/>
                <w:b/>
                <w:color w:val="323031"/>
              </w:rPr>
              <w:t>E</w:t>
            </w:r>
          </w:p>
        </w:tc>
        <w:tc>
          <w:tcPr>
            <w:tcW w:w="2085" w:type="dxa"/>
          </w:tcPr>
          <w:p w14:paraId="74D46297" w14:textId="77777777" w:rsidR="004F17AB" w:rsidRPr="00FC4AC8" w:rsidRDefault="004F17AB" w:rsidP="00AF4602">
            <w:pPr>
              <w:pStyle w:val="TableParagraph"/>
              <w:ind w:left="494" w:right="473"/>
              <w:jc w:val="center"/>
              <w:rPr>
                <w:rFonts w:ascii="Helvetica" w:hAnsi="Helvetica" w:cs="Helvetica"/>
                <w:b/>
              </w:rPr>
            </w:pPr>
            <w:r w:rsidRPr="00FC4AC8">
              <w:rPr>
                <w:rFonts w:ascii="Helvetica" w:hAnsi="Helvetica" w:cs="Helvetica"/>
                <w:b/>
                <w:color w:val="323031"/>
              </w:rPr>
              <w:t>A/I</w:t>
            </w:r>
          </w:p>
        </w:tc>
      </w:tr>
      <w:tr w:rsidR="004F17AB" w14:paraId="55A7446D" w14:textId="77777777" w:rsidTr="00AF4602">
        <w:trPr>
          <w:trHeight w:val="401"/>
        </w:trPr>
        <w:tc>
          <w:tcPr>
            <w:tcW w:w="6243" w:type="dxa"/>
          </w:tcPr>
          <w:p w14:paraId="62108D83" w14:textId="32021D53" w:rsidR="004F17AB" w:rsidRPr="00FC4AC8" w:rsidRDefault="004F17AB" w:rsidP="00AF4602">
            <w:pPr>
              <w:pStyle w:val="TableParagraph"/>
              <w:rPr>
                <w:rFonts w:ascii="Helvetica" w:hAnsi="Helvetica" w:cs="Helvetica"/>
              </w:rPr>
            </w:pPr>
            <w:r w:rsidRPr="00FC4AC8">
              <w:rPr>
                <w:rFonts w:ascii="Helvetica" w:hAnsi="Helvetica" w:cs="Helvetica"/>
                <w:color w:val="323031"/>
              </w:rPr>
              <w:t xml:space="preserve">Adhere to </w:t>
            </w:r>
            <w:r w:rsidR="00595A0D" w:rsidRPr="00FC4AC8">
              <w:rPr>
                <w:rFonts w:ascii="Helvetica" w:hAnsi="Helvetica" w:cs="Helvetica"/>
                <w:color w:val="323031"/>
              </w:rPr>
              <w:t>the schools</w:t>
            </w:r>
            <w:r w:rsidRPr="00FC4AC8">
              <w:rPr>
                <w:rFonts w:ascii="Helvetica" w:hAnsi="Helvetica" w:cs="Helvetica"/>
                <w:color w:val="323031"/>
              </w:rPr>
              <w:t xml:space="preserve"> Health and Safety policy and procedures.</w:t>
            </w:r>
          </w:p>
        </w:tc>
        <w:tc>
          <w:tcPr>
            <w:tcW w:w="2154" w:type="dxa"/>
          </w:tcPr>
          <w:p w14:paraId="3011CF08" w14:textId="77777777" w:rsidR="004F17AB" w:rsidRPr="00FC4AC8" w:rsidRDefault="004F17AB" w:rsidP="00AF4602">
            <w:pPr>
              <w:pStyle w:val="TableParagraph"/>
              <w:ind w:left="20"/>
              <w:jc w:val="center"/>
              <w:rPr>
                <w:rFonts w:ascii="Helvetica" w:hAnsi="Helvetica" w:cs="Helvetica"/>
                <w:b/>
              </w:rPr>
            </w:pPr>
            <w:r w:rsidRPr="00FC4AC8">
              <w:rPr>
                <w:rFonts w:ascii="Helvetica" w:hAnsi="Helvetica" w:cs="Helvetica"/>
                <w:b/>
                <w:color w:val="323031"/>
              </w:rPr>
              <w:t>E</w:t>
            </w:r>
          </w:p>
        </w:tc>
        <w:tc>
          <w:tcPr>
            <w:tcW w:w="2085" w:type="dxa"/>
          </w:tcPr>
          <w:p w14:paraId="364023B9" w14:textId="77777777" w:rsidR="004F17AB" w:rsidRPr="00FC4AC8" w:rsidRDefault="004F17AB" w:rsidP="00AF4602">
            <w:pPr>
              <w:pStyle w:val="TableParagraph"/>
              <w:ind w:left="21"/>
              <w:jc w:val="center"/>
              <w:rPr>
                <w:rFonts w:ascii="Helvetica" w:hAnsi="Helvetica" w:cs="Helvetica"/>
                <w:b/>
              </w:rPr>
            </w:pPr>
            <w:r w:rsidRPr="00FC4AC8">
              <w:rPr>
                <w:rFonts w:ascii="Helvetica" w:hAnsi="Helvetica" w:cs="Helvetica"/>
                <w:b/>
                <w:color w:val="323031"/>
              </w:rPr>
              <w:t>A</w:t>
            </w:r>
          </w:p>
        </w:tc>
      </w:tr>
    </w:tbl>
    <w:p w14:paraId="2657CE26" w14:textId="77777777" w:rsidR="00FC4AC8" w:rsidRDefault="00FC4AC8" w:rsidP="004F17AB">
      <w:pPr>
        <w:spacing w:before="55"/>
        <w:rPr>
          <w:b/>
          <w:bCs/>
          <w:color w:val="323031"/>
        </w:rPr>
      </w:pPr>
    </w:p>
    <w:p w14:paraId="49E7BC16" w14:textId="77777777" w:rsidR="00AF4602" w:rsidRDefault="00AF4602" w:rsidP="004F17AB">
      <w:pPr>
        <w:spacing w:before="55"/>
        <w:rPr>
          <w:rFonts w:ascii="Helvetica" w:hAnsi="Helvetica" w:cs="Helvetica"/>
          <w:b/>
          <w:bCs/>
          <w:color w:val="323031"/>
        </w:rPr>
      </w:pPr>
    </w:p>
    <w:p w14:paraId="17A84EA2" w14:textId="755AF416" w:rsidR="004F17AB" w:rsidRPr="00FC4AC8" w:rsidRDefault="004F17AB" w:rsidP="004F17AB">
      <w:pPr>
        <w:spacing w:before="55"/>
        <w:rPr>
          <w:rFonts w:ascii="Helvetica" w:hAnsi="Helvetica" w:cs="Helvetica"/>
          <w:b/>
          <w:bCs/>
        </w:rPr>
      </w:pPr>
      <w:r w:rsidRPr="00FC4AC8">
        <w:rPr>
          <w:rFonts w:ascii="Helvetica" w:hAnsi="Helvetica" w:cs="Helvetica"/>
          <w:b/>
          <w:bCs/>
          <w:color w:val="323031"/>
        </w:rPr>
        <w:t>Assessment methods</w:t>
      </w:r>
    </w:p>
    <w:p w14:paraId="2EDD5BF1" w14:textId="77777777" w:rsidR="004F17AB" w:rsidRPr="00FC4AC8" w:rsidRDefault="004F17AB" w:rsidP="004F17AB">
      <w:pPr>
        <w:tabs>
          <w:tab w:val="left" w:pos="2122"/>
          <w:tab w:val="left" w:pos="3729"/>
          <w:tab w:val="left" w:pos="5668"/>
          <w:tab w:val="left" w:pos="8060"/>
        </w:tabs>
        <w:spacing w:before="152"/>
        <w:rPr>
          <w:rFonts w:ascii="Helvetica" w:hAnsi="Helvetica" w:cs="Helvetica"/>
        </w:rPr>
      </w:pPr>
      <w:r w:rsidRPr="00FC4AC8">
        <w:rPr>
          <w:rFonts w:ascii="Helvetica" w:hAnsi="Helvetica" w:cs="Helvetica"/>
          <w:color w:val="323031"/>
        </w:rPr>
        <w:t>A</w:t>
      </w:r>
      <w:r w:rsidRPr="00FC4AC8">
        <w:rPr>
          <w:rFonts w:ascii="Helvetica" w:hAnsi="Helvetica" w:cs="Helvetica"/>
          <w:color w:val="323031"/>
          <w:spacing w:val="-3"/>
        </w:rPr>
        <w:t xml:space="preserve"> </w:t>
      </w:r>
      <w:r w:rsidRPr="00FC4AC8">
        <w:rPr>
          <w:rFonts w:ascii="Helvetica" w:hAnsi="Helvetica" w:cs="Helvetica"/>
          <w:color w:val="323031"/>
        </w:rPr>
        <w:t>–</w:t>
      </w:r>
      <w:r w:rsidRPr="00FC4AC8">
        <w:rPr>
          <w:rFonts w:ascii="Helvetica" w:hAnsi="Helvetica" w:cs="Helvetica"/>
          <w:color w:val="323031"/>
          <w:spacing w:val="-3"/>
        </w:rPr>
        <w:t xml:space="preserve"> </w:t>
      </w:r>
      <w:r w:rsidRPr="00FC4AC8">
        <w:rPr>
          <w:rFonts w:ascii="Helvetica" w:hAnsi="Helvetica" w:cs="Helvetica"/>
          <w:color w:val="323031"/>
        </w:rPr>
        <w:t>Application     I</w:t>
      </w:r>
      <w:r w:rsidRPr="00FC4AC8">
        <w:rPr>
          <w:rFonts w:ascii="Helvetica" w:hAnsi="Helvetica" w:cs="Helvetica"/>
          <w:color w:val="323031"/>
          <w:spacing w:val="-1"/>
        </w:rPr>
        <w:t xml:space="preserve"> </w:t>
      </w:r>
      <w:r w:rsidRPr="00FC4AC8">
        <w:rPr>
          <w:rFonts w:ascii="Helvetica" w:hAnsi="Helvetica" w:cs="Helvetica"/>
          <w:color w:val="323031"/>
        </w:rPr>
        <w:t>–</w:t>
      </w:r>
      <w:r w:rsidRPr="00FC4AC8">
        <w:rPr>
          <w:rFonts w:ascii="Helvetica" w:hAnsi="Helvetica" w:cs="Helvetica"/>
          <w:color w:val="323031"/>
          <w:spacing w:val="-2"/>
        </w:rPr>
        <w:t xml:space="preserve"> </w:t>
      </w:r>
      <w:r w:rsidRPr="00FC4AC8">
        <w:rPr>
          <w:rFonts w:ascii="Helvetica" w:hAnsi="Helvetica" w:cs="Helvetica"/>
          <w:color w:val="323031"/>
        </w:rPr>
        <w:t>Interview     T</w:t>
      </w:r>
      <w:r w:rsidRPr="00FC4AC8">
        <w:rPr>
          <w:rFonts w:ascii="Helvetica" w:hAnsi="Helvetica" w:cs="Helvetica"/>
          <w:color w:val="323031"/>
          <w:spacing w:val="-7"/>
        </w:rPr>
        <w:t xml:space="preserve"> </w:t>
      </w:r>
      <w:r w:rsidRPr="00FC4AC8">
        <w:rPr>
          <w:rFonts w:ascii="Helvetica" w:hAnsi="Helvetica" w:cs="Helvetica"/>
          <w:color w:val="323031"/>
        </w:rPr>
        <w:t>–</w:t>
      </w:r>
      <w:r w:rsidRPr="00FC4AC8">
        <w:rPr>
          <w:rFonts w:ascii="Helvetica" w:hAnsi="Helvetica" w:cs="Helvetica"/>
          <w:color w:val="323031"/>
          <w:spacing w:val="-6"/>
        </w:rPr>
        <w:t xml:space="preserve"> </w:t>
      </w:r>
      <w:r w:rsidRPr="00FC4AC8">
        <w:rPr>
          <w:rFonts w:ascii="Helvetica" w:hAnsi="Helvetica" w:cs="Helvetica"/>
          <w:color w:val="323031"/>
        </w:rPr>
        <w:t>Task/Activity    L –</w:t>
      </w:r>
      <w:r w:rsidRPr="00FC4AC8">
        <w:rPr>
          <w:rFonts w:ascii="Helvetica" w:hAnsi="Helvetica" w:cs="Helvetica"/>
          <w:color w:val="323031"/>
          <w:spacing w:val="-9"/>
        </w:rPr>
        <w:t xml:space="preserve"> </w:t>
      </w:r>
      <w:r w:rsidRPr="00FC4AC8">
        <w:rPr>
          <w:rFonts w:ascii="Helvetica" w:hAnsi="Helvetica" w:cs="Helvetica"/>
          <w:color w:val="323031"/>
        </w:rPr>
        <w:t>Lesson</w:t>
      </w:r>
      <w:r w:rsidRPr="00FC4AC8">
        <w:rPr>
          <w:rFonts w:ascii="Helvetica" w:hAnsi="Helvetica" w:cs="Helvetica"/>
          <w:color w:val="323031"/>
          <w:spacing w:val="-5"/>
        </w:rPr>
        <w:t xml:space="preserve"> </w:t>
      </w:r>
      <w:r w:rsidRPr="00FC4AC8">
        <w:rPr>
          <w:rFonts w:ascii="Helvetica" w:hAnsi="Helvetica" w:cs="Helvetica"/>
          <w:color w:val="323031"/>
        </w:rPr>
        <w:t>Observation   R –</w:t>
      </w:r>
      <w:r w:rsidRPr="00FC4AC8">
        <w:rPr>
          <w:rFonts w:ascii="Helvetica" w:hAnsi="Helvetica" w:cs="Helvetica"/>
          <w:color w:val="323031"/>
          <w:spacing w:val="-1"/>
        </w:rPr>
        <w:t xml:space="preserve"> </w:t>
      </w:r>
      <w:r w:rsidRPr="00FC4AC8">
        <w:rPr>
          <w:rFonts w:ascii="Helvetica" w:hAnsi="Helvetica" w:cs="Helvetica"/>
          <w:color w:val="323031"/>
        </w:rPr>
        <w:t>References</w:t>
      </w:r>
    </w:p>
    <w:p w14:paraId="7D1D0423" w14:textId="77777777" w:rsidR="004F17AB" w:rsidRDefault="004F17AB" w:rsidP="004F17AB">
      <w:pPr>
        <w:pStyle w:val="BodyText"/>
        <w:rPr>
          <w:sz w:val="20"/>
        </w:rPr>
      </w:pPr>
    </w:p>
    <w:p w14:paraId="4AA1A3D4" w14:textId="77777777" w:rsidR="004F17AB" w:rsidRPr="008E345E" w:rsidRDefault="004F17AB" w:rsidP="004F17AB">
      <w:pPr>
        <w:widowControl w:val="0"/>
        <w:autoSpaceDE w:val="0"/>
        <w:autoSpaceDN w:val="0"/>
        <w:adjustRightInd w:val="0"/>
        <w:spacing w:after="0" w:line="256" w:lineRule="auto"/>
        <w:ind w:left="100" w:right="1037"/>
        <w:rPr>
          <w:rFonts w:cstheme="minorHAnsi"/>
          <w:kern w:val="1"/>
          <w:sz w:val="24"/>
          <w:szCs w:val="24"/>
        </w:rPr>
      </w:pPr>
    </w:p>
    <w:sectPr w:rsidR="004F17AB" w:rsidRPr="008E345E">
      <w:pgSz w:w="12240" w:h="15840"/>
      <w:pgMar w:top="700" w:right="56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numFmt w:val="bullet"/>
      <w:lvlText w:val="•"/>
      <w:lvlJc w:val="left"/>
      <w:pPr>
        <w:ind w:left="4896"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000001F5">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00000007"/>
    <w:lvl w:ilvl="0" w:tplc="00000259">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12067DE"/>
    <w:multiLevelType w:val="hybridMultilevel"/>
    <w:tmpl w:val="E20C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450B7"/>
    <w:multiLevelType w:val="hybridMultilevel"/>
    <w:tmpl w:val="7D5A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50492C"/>
    <w:multiLevelType w:val="hybridMultilevel"/>
    <w:tmpl w:val="C23ABA5A"/>
    <w:lvl w:ilvl="0" w:tplc="08090001">
      <w:start w:val="1"/>
      <w:numFmt w:val="bullet"/>
      <w:lvlText w:val=""/>
      <w:lvlJc w:val="left"/>
      <w:pPr>
        <w:ind w:left="1108" w:hanging="360"/>
      </w:pPr>
      <w:rPr>
        <w:rFonts w:ascii="Symbol" w:hAnsi="Symbol" w:hint="default"/>
      </w:rPr>
    </w:lvl>
    <w:lvl w:ilvl="1" w:tplc="08090003" w:tentative="1">
      <w:start w:val="1"/>
      <w:numFmt w:val="bullet"/>
      <w:lvlText w:val="o"/>
      <w:lvlJc w:val="left"/>
      <w:pPr>
        <w:ind w:left="1828" w:hanging="360"/>
      </w:pPr>
      <w:rPr>
        <w:rFonts w:ascii="Courier New" w:hAnsi="Courier New" w:cs="Courier New" w:hint="default"/>
      </w:rPr>
    </w:lvl>
    <w:lvl w:ilvl="2" w:tplc="08090005" w:tentative="1">
      <w:start w:val="1"/>
      <w:numFmt w:val="bullet"/>
      <w:lvlText w:val=""/>
      <w:lvlJc w:val="left"/>
      <w:pPr>
        <w:ind w:left="2548" w:hanging="360"/>
      </w:pPr>
      <w:rPr>
        <w:rFonts w:ascii="Wingdings" w:hAnsi="Wingdings" w:hint="default"/>
      </w:rPr>
    </w:lvl>
    <w:lvl w:ilvl="3" w:tplc="08090001" w:tentative="1">
      <w:start w:val="1"/>
      <w:numFmt w:val="bullet"/>
      <w:lvlText w:val=""/>
      <w:lvlJc w:val="left"/>
      <w:pPr>
        <w:ind w:left="3268" w:hanging="360"/>
      </w:pPr>
      <w:rPr>
        <w:rFonts w:ascii="Symbol" w:hAnsi="Symbol" w:hint="default"/>
      </w:rPr>
    </w:lvl>
    <w:lvl w:ilvl="4" w:tplc="08090003" w:tentative="1">
      <w:start w:val="1"/>
      <w:numFmt w:val="bullet"/>
      <w:lvlText w:val="o"/>
      <w:lvlJc w:val="left"/>
      <w:pPr>
        <w:ind w:left="3988" w:hanging="360"/>
      </w:pPr>
      <w:rPr>
        <w:rFonts w:ascii="Courier New" w:hAnsi="Courier New" w:cs="Courier New" w:hint="default"/>
      </w:rPr>
    </w:lvl>
    <w:lvl w:ilvl="5" w:tplc="08090005" w:tentative="1">
      <w:start w:val="1"/>
      <w:numFmt w:val="bullet"/>
      <w:lvlText w:val=""/>
      <w:lvlJc w:val="left"/>
      <w:pPr>
        <w:ind w:left="4708" w:hanging="360"/>
      </w:pPr>
      <w:rPr>
        <w:rFonts w:ascii="Wingdings" w:hAnsi="Wingdings" w:hint="default"/>
      </w:rPr>
    </w:lvl>
    <w:lvl w:ilvl="6" w:tplc="08090001" w:tentative="1">
      <w:start w:val="1"/>
      <w:numFmt w:val="bullet"/>
      <w:lvlText w:val=""/>
      <w:lvlJc w:val="left"/>
      <w:pPr>
        <w:ind w:left="5428" w:hanging="360"/>
      </w:pPr>
      <w:rPr>
        <w:rFonts w:ascii="Symbol" w:hAnsi="Symbol" w:hint="default"/>
      </w:rPr>
    </w:lvl>
    <w:lvl w:ilvl="7" w:tplc="08090003" w:tentative="1">
      <w:start w:val="1"/>
      <w:numFmt w:val="bullet"/>
      <w:lvlText w:val="o"/>
      <w:lvlJc w:val="left"/>
      <w:pPr>
        <w:ind w:left="6148" w:hanging="360"/>
      </w:pPr>
      <w:rPr>
        <w:rFonts w:ascii="Courier New" w:hAnsi="Courier New" w:cs="Courier New" w:hint="default"/>
      </w:rPr>
    </w:lvl>
    <w:lvl w:ilvl="8" w:tplc="08090005" w:tentative="1">
      <w:start w:val="1"/>
      <w:numFmt w:val="bullet"/>
      <w:lvlText w:val=""/>
      <w:lvlJc w:val="left"/>
      <w:pPr>
        <w:ind w:left="6868" w:hanging="360"/>
      </w:pPr>
      <w:rPr>
        <w:rFonts w:ascii="Wingdings" w:hAnsi="Wingdings" w:hint="default"/>
      </w:rPr>
    </w:lvl>
  </w:abstractNum>
  <w:abstractNum w:abstractNumId="10" w15:restartNumberingAfterBreak="0">
    <w:nsid w:val="226A07D0"/>
    <w:multiLevelType w:val="hybridMultilevel"/>
    <w:tmpl w:val="E00A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11667"/>
    <w:multiLevelType w:val="hybridMultilevel"/>
    <w:tmpl w:val="47BC86A2"/>
    <w:lvl w:ilvl="0" w:tplc="08090001">
      <w:start w:val="1"/>
      <w:numFmt w:val="bullet"/>
      <w:lvlText w:val=""/>
      <w:lvlJc w:val="left"/>
      <w:pPr>
        <w:ind w:left="1108" w:hanging="360"/>
      </w:pPr>
      <w:rPr>
        <w:rFonts w:ascii="Symbol" w:hAnsi="Symbol" w:hint="default"/>
      </w:rPr>
    </w:lvl>
    <w:lvl w:ilvl="1" w:tplc="08090003" w:tentative="1">
      <w:start w:val="1"/>
      <w:numFmt w:val="bullet"/>
      <w:lvlText w:val="o"/>
      <w:lvlJc w:val="left"/>
      <w:pPr>
        <w:ind w:left="1828" w:hanging="360"/>
      </w:pPr>
      <w:rPr>
        <w:rFonts w:ascii="Courier New" w:hAnsi="Courier New" w:cs="Courier New" w:hint="default"/>
      </w:rPr>
    </w:lvl>
    <w:lvl w:ilvl="2" w:tplc="08090005" w:tentative="1">
      <w:start w:val="1"/>
      <w:numFmt w:val="bullet"/>
      <w:lvlText w:val=""/>
      <w:lvlJc w:val="left"/>
      <w:pPr>
        <w:ind w:left="2548" w:hanging="360"/>
      </w:pPr>
      <w:rPr>
        <w:rFonts w:ascii="Wingdings" w:hAnsi="Wingdings" w:hint="default"/>
      </w:rPr>
    </w:lvl>
    <w:lvl w:ilvl="3" w:tplc="08090001" w:tentative="1">
      <w:start w:val="1"/>
      <w:numFmt w:val="bullet"/>
      <w:lvlText w:val=""/>
      <w:lvlJc w:val="left"/>
      <w:pPr>
        <w:ind w:left="3268" w:hanging="360"/>
      </w:pPr>
      <w:rPr>
        <w:rFonts w:ascii="Symbol" w:hAnsi="Symbol" w:hint="default"/>
      </w:rPr>
    </w:lvl>
    <w:lvl w:ilvl="4" w:tplc="08090003" w:tentative="1">
      <w:start w:val="1"/>
      <w:numFmt w:val="bullet"/>
      <w:lvlText w:val="o"/>
      <w:lvlJc w:val="left"/>
      <w:pPr>
        <w:ind w:left="3988" w:hanging="360"/>
      </w:pPr>
      <w:rPr>
        <w:rFonts w:ascii="Courier New" w:hAnsi="Courier New" w:cs="Courier New" w:hint="default"/>
      </w:rPr>
    </w:lvl>
    <w:lvl w:ilvl="5" w:tplc="08090005" w:tentative="1">
      <w:start w:val="1"/>
      <w:numFmt w:val="bullet"/>
      <w:lvlText w:val=""/>
      <w:lvlJc w:val="left"/>
      <w:pPr>
        <w:ind w:left="4708" w:hanging="360"/>
      </w:pPr>
      <w:rPr>
        <w:rFonts w:ascii="Wingdings" w:hAnsi="Wingdings" w:hint="default"/>
      </w:rPr>
    </w:lvl>
    <w:lvl w:ilvl="6" w:tplc="08090001" w:tentative="1">
      <w:start w:val="1"/>
      <w:numFmt w:val="bullet"/>
      <w:lvlText w:val=""/>
      <w:lvlJc w:val="left"/>
      <w:pPr>
        <w:ind w:left="5428" w:hanging="360"/>
      </w:pPr>
      <w:rPr>
        <w:rFonts w:ascii="Symbol" w:hAnsi="Symbol" w:hint="default"/>
      </w:rPr>
    </w:lvl>
    <w:lvl w:ilvl="7" w:tplc="08090003" w:tentative="1">
      <w:start w:val="1"/>
      <w:numFmt w:val="bullet"/>
      <w:lvlText w:val="o"/>
      <w:lvlJc w:val="left"/>
      <w:pPr>
        <w:ind w:left="6148" w:hanging="360"/>
      </w:pPr>
      <w:rPr>
        <w:rFonts w:ascii="Courier New" w:hAnsi="Courier New" w:cs="Courier New" w:hint="default"/>
      </w:rPr>
    </w:lvl>
    <w:lvl w:ilvl="8" w:tplc="08090005" w:tentative="1">
      <w:start w:val="1"/>
      <w:numFmt w:val="bullet"/>
      <w:lvlText w:val=""/>
      <w:lvlJc w:val="left"/>
      <w:pPr>
        <w:ind w:left="6868" w:hanging="360"/>
      </w:pPr>
      <w:rPr>
        <w:rFonts w:ascii="Wingdings" w:hAnsi="Wingdings" w:hint="default"/>
      </w:rPr>
    </w:lvl>
  </w:abstractNum>
  <w:abstractNum w:abstractNumId="12" w15:restartNumberingAfterBreak="0">
    <w:nsid w:val="5040683D"/>
    <w:multiLevelType w:val="hybridMultilevel"/>
    <w:tmpl w:val="9676AAC6"/>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3" w15:restartNumberingAfterBreak="0">
    <w:nsid w:val="52F30D3B"/>
    <w:multiLevelType w:val="hybridMultilevel"/>
    <w:tmpl w:val="9D5699C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4" w15:restartNumberingAfterBreak="0">
    <w:nsid w:val="59350BA4"/>
    <w:multiLevelType w:val="hybridMultilevel"/>
    <w:tmpl w:val="7262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F30D77"/>
    <w:multiLevelType w:val="hybridMultilevel"/>
    <w:tmpl w:val="69488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A60B6D"/>
    <w:multiLevelType w:val="hybridMultilevel"/>
    <w:tmpl w:val="32C2C132"/>
    <w:lvl w:ilvl="0" w:tplc="20C46F7E">
      <w:numFmt w:val="bullet"/>
      <w:lvlText w:val="•"/>
      <w:lvlJc w:val="left"/>
      <w:pPr>
        <w:ind w:left="748" w:hanging="720"/>
      </w:pPr>
      <w:rPr>
        <w:rFonts w:hint="default"/>
        <w:spacing w:val="-6"/>
        <w:w w:val="99"/>
        <w:lang w:val="en-GB" w:eastAsia="en-GB" w:bidi="en-GB"/>
      </w:rPr>
    </w:lvl>
    <w:lvl w:ilvl="1" w:tplc="D08E7FCA">
      <w:numFmt w:val="bullet"/>
      <w:lvlText w:val="•"/>
      <w:lvlJc w:val="left"/>
      <w:pPr>
        <w:ind w:left="1766" w:hanging="720"/>
      </w:pPr>
      <w:rPr>
        <w:rFonts w:hint="default"/>
        <w:lang w:val="en-GB" w:eastAsia="en-GB" w:bidi="en-GB"/>
      </w:rPr>
    </w:lvl>
    <w:lvl w:ilvl="2" w:tplc="D57C92DC">
      <w:numFmt w:val="bullet"/>
      <w:lvlText w:val="•"/>
      <w:lvlJc w:val="left"/>
      <w:pPr>
        <w:ind w:left="2793" w:hanging="720"/>
      </w:pPr>
      <w:rPr>
        <w:rFonts w:hint="default"/>
        <w:lang w:val="en-GB" w:eastAsia="en-GB" w:bidi="en-GB"/>
      </w:rPr>
    </w:lvl>
    <w:lvl w:ilvl="3" w:tplc="AE905976">
      <w:numFmt w:val="bullet"/>
      <w:lvlText w:val="•"/>
      <w:lvlJc w:val="left"/>
      <w:pPr>
        <w:ind w:left="3819" w:hanging="720"/>
      </w:pPr>
      <w:rPr>
        <w:rFonts w:hint="default"/>
        <w:lang w:val="en-GB" w:eastAsia="en-GB" w:bidi="en-GB"/>
      </w:rPr>
    </w:lvl>
    <w:lvl w:ilvl="4" w:tplc="8D06C66A">
      <w:numFmt w:val="bullet"/>
      <w:lvlText w:val="•"/>
      <w:lvlJc w:val="left"/>
      <w:pPr>
        <w:ind w:left="4846" w:hanging="720"/>
      </w:pPr>
      <w:rPr>
        <w:rFonts w:hint="default"/>
        <w:lang w:val="en-GB" w:eastAsia="en-GB" w:bidi="en-GB"/>
      </w:rPr>
    </w:lvl>
    <w:lvl w:ilvl="5" w:tplc="8DC072F4">
      <w:numFmt w:val="bullet"/>
      <w:lvlText w:val="•"/>
      <w:lvlJc w:val="left"/>
      <w:pPr>
        <w:ind w:left="5872" w:hanging="720"/>
      </w:pPr>
      <w:rPr>
        <w:rFonts w:hint="default"/>
        <w:lang w:val="en-GB" w:eastAsia="en-GB" w:bidi="en-GB"/>
      </w:rPr>
    </w:lvl>
    <w:lvl w:ilvl="6" w:tplc="9FE23B00">
      <w:numFmt w:val="bullet"/>
      <w:lvlText w:val="•"/>
      <w:lvlJc w:val="left"/>
      <w:pPr>
        <w:ind w:left="6899" w:hanging="720"/>
      </w:pPr>
      <w:rPr>
        <w:rFonts w:hint="default"/>
        <w:lang w:val="en-GB" w:eastAsia="en-GB" w:bidi="en-GB"/>
      </w:rPr>
    </w:lvl>
    <w:lvl w:ilvl="7" w:tplc="D3C601C2">
      <w:numFmt w:val="bullet"/>
      <w:lvlText w:val="•"/>
      <w:lvlJc w:val="left"/>
      <w:pPr>
        <w:ind w:left="7925" w:hanging="720"/>
      </w:pPr>
      <w:rPr>
        <w:rFonts w:hint="default"/>
        <w:lang w:val="en-GB" w:eastAsia="en-GB" w:bidi="en-GB"/>
      </w:rPr>
    </w:lvl>
    <w:lvl w:ilvl="8" w:tplc="E306E3D2">
      <w:numFmt w:val="bullet"/>
      <w:lvlText w:val="•"/>
      <w:lvlJc w:val="left"/>
      <w:pPr>
        <w:ind w:left="8952" w:hanging="720"/>
      </w:pPr>
      <w:rPr>
        <w:rFonts w:hint="default"/>
        <w:lang w:val="en-GB" w:eastAsia="en-GB" w:bidi="en-GB"/>
      </w:rPr>
    </w:lvl>
  </w:abstractNum>
  <w:abstractNum w:abstractNumId="17" w15:restartNumberingAfterBreak="0">
    <w:nsid w:val="71E402CD"/>
    <w:multiLevelType w:val="hybridMultilevel"/>
    <w:tmpl w:val="2D6256E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781D376D"/>
    <w:multiLevelType w:val="hybridMultilevel"/>
    <w:tmpl w:val="09486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15364"/>
    <w:multiLevelType w:val="hybridMultilevel"/>
    <w:tmpl w:val="E00259D8"/>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0" w15:restartNumberingAfterBreak="0">
    <w:nsid w:val="7C371161"/>
    <w:multiLevelType w:val="hybridMultilevel"/>
    <w:tmpl w:val="BA980058"/>
    <w:lvl w:ilvl="0" w:tplc="D144B35A">
      <w:start w:val="1"/>
      <w:numFmt w:val="bullet"/>
      <w:lvlText w:val=""/>
      <w:lvlJc w:val="left"/>
      <w:pPr>
        <w:ind w:left="964" w:hanging="463"/>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6"/>
  </w:num>
  <w:num w:numId="10">
    <w:abstractNumId w:val="8"/>
  </w:num>
  <w:num w:numId="11">
    <w:abstractNumId w:val="10"/>
  </w:num>
  <w:num w:numId="12">
    <w:abstractNumId w:val="13"/>
  </w:num>
  <w:num w:numId="13">
    <w:abstractNumId w:val="17"/>
  </w:num>
  <w:num w:numId="14">
    <w:abstractNumId w:val="20"/>
  </w:num>
  <w:num w:numId="15">
    <w:abstractNumId w:val="15"/>
  </w:num>
  <w:num w:numId="16">
    <w:abstractNumId w:val="19"/>
  </w:num>
  <w:num w:numId="17">
    <w:abstractNumId w:val="7"/>
  </w:num>
  <w:num w:numId="18">
    <w:abstractNumId w:val="18"/>
  </w:num>
  <w:num w:numId="19">
    <w:abstractNumId w:val="14"/>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5A"/>
    <w:rsid w:val="000A08C9"/>
    <w:rsid w:val="0021184F"/>
    <w:rsid w:val="002A454B"/>
    <w:rsid w:val="002D71AD"/>
    <w:rsid w:val="003F73A7"/>
    <w:rsid w:val="004D145F"/>
    <w:rsid w:val="004F17AB"/>
    <w:rsid w:val="00595A0D"/>
    <w:rsid w:val="006D7F20"/>
    <w:rsid w:val="00747FB9"/>
    <w:rsid w:val="007658C2"/>
    <w:rsid w:val="00855BBD"/>
    <w:rsid w:val="008E345E"/>
    <w:rsid w:val="00942228"/>
    <w:rsid w:val="009441C8"/>
    <w:rsid w:val="009B4BE6"/>
    <w:rsid w:val="009D10D0"/>
    <w:rsid w:val="00A41476"/>
    <w:rsid w:val="00AF4602"/>
    <w:rsid w:val="00AF6FB0"/>
    <w:rsid w:val="00B0233E"/>
    <w:rsid w:val="00B47E83"/>
    <w:rsid w:val="00B80E9E"/>
    <w:rsid w:val="00BD146B"/>
    <w:rsid w:val="00BD6F7A"/>
    <w:rsid w:val="00BE2054"/>
    <w:rsid w:val="00C32836"/>
    <w:rsid w:val="00C93DD5"/>
    <w:rsid w:val="00CD314D"/>
    <w:rsid w:val="00D01D96"/>
    <w:rsid w:val="00D25312"/>
    <w:rsid w:val="00D5575A"/>
    <w:rsid w:val="00D761C1"/>
    <w:rsid w:val="00ED5519"/>
    <w:rsid w:val="00F66C25"/>
    <w:rsid w:val="00FC4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8B3EDD"/>
  <w14:defaultImageDpi w14:val="0"/>
  <w15:docId w15:val="{CA7241AB-96FC-49F5-AD6B-13426D0F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01D96"/>
    <w:pPr>
      <w:widowControl w:val="0"/>
      <w:autoSpaceDE w:val="0"/>
      <w:autoSpaceDN w:val="0"/>
      <w:spacing w:after="0" w:line="240" w:lineRule="auto"/>
      <w:ind w:left="748" w:hanging="360"/>
    </w:pPr>
    <w:rPr>
      <w:rFonts w:ascii="Calibri" w:eastAsia="Calibri" w:hAnsi="Calibri" w:cs="Calibri"/>
      <w:lang w:bidi="en-GB"/>
    </w:rPr>
  </w:style>
  <w:style w:type="paragraph" w:customStyle="1" w:styleId="TableParagraph">
    <w:name w:val="Table Paragraph"/>
    <w:basedOn w:val="Normal"/>
    <w:uiPriority w:val="1"/>
    <w:qFormat/>
    <w:rsid w:val="008E345E"/>
    <w:pPr>
      <w:widowControl w:val="0"/>
      <w:autoSpaceDE w:val="0"/>
      <w:autoSpaceDN w:val="0"/>
      <w:spacing w:before="25" w:after="0" w:line="240" w:lineRule="auto"/>
      <w:ind w:left="80"/>
    </w:pPr>
    <w:rPr>
      <w:rFonts w:ascii="Calibri" w:eastAsia="Calibri" w:hAnsi="Calibri" w:cs="Calibri"/>
      <w:lang w:bidi="en-GB"/>
    </w:rPr>
  </w:style>
  <w:style w:type="paragraph" w:styleId="BodyText">
    <w:name w:val="Body Text"/>
    <w:basedOn w:val="Normal"/>
    <w:link w:val="BodyTextChar"/>
    <w:uiPriority w:val="1"/>
    <w:qFormat/>
    <w:rsid w:val="004F17AB"/>
    <w:pPr>
      <w:widowControl w:val="0"/>
      <w:autoSpaceDE w:val="0"/>
      <w:autoSpaceDN w:val="0"/>
      <w:spacing w:after="0" w:line="240" w:lineRule="auto"/>
    </w:pPr>
    <w:rPr>
      <w:rFonts w:ascii="Calibri" w:eastAsia="Calibri" w:hAnsi="Calibri" w:cs="Calibri"/>
      <w:sz w:val="26"/>
      <w:szCs w:val="26"/>
      <w:lang w:bidi="en-GB"/>
    </w:rPr>
  </w:style>
  <w:style w:type="character" w:customStyle="1" w:styleId="BodyTextChar">
    <w:name w:val="Body Text Char"/>
    <w:basedOn w:val="DefaultParagraphFont"/>
    <w:link w:val="BodyText"/>
    <w:uiPriority w:val="1"/>
    <w:rsid w:val="004F17AB"/>
    <w:rPr>
      <w:rFonts w:ascii="Calibri" w:eastAsia="Calibri" w:hAnsi="Calibri" w:cs="Calibri"/>
      <w:sz w:val="26"/>
      <w:szCs w:val="26"/>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556070">
      <w:bodyDiv w:val="1"/>
      <w:marLeft w:val="0"/>
      <w:marRight w:val="0"/>
      <w:marTop w:val="0"/>
      <w:marBottom w:val="0"/>
      <w:divBdr>
        <w:top w:val="none" w:sz="0" w:space="0" w:color="auto"/>
        <w:left w:val="none" w:sz="0" w:space="0" w:color="auto"/>
        <w:bottom w:val="none" w:sz="0" w:space="0" w:color="auto"/>
        <w:right w:val="none" w:sz="0" w:space="0" w:color="auto"/>
      </w:divBdr>
    </w:div>
    <w:div w:id="191342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4C1BE9-263B-4EB6-8964-EAAB72EA8034}"/>
</file>

<file path=customXml/itemProps2.xml><?xml version="1.0" encoding="utf-8"?>
<ds:datastoreItem xmlns:ds="http://schemas.openxmlformats.org/officeDocument/2006/customXml" ds:itemID="{DB692B20-A46C-4583-B757-86FD57B55AAB}"/>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Frey</dc:creator>
  <cp:keywords/>
  <dc:description/>
  <cp:lastModifiedBy>Nick Morley</cp:lastModifiedBy>
  <cp:revision>2</cp:revision>
  <dcterms:created xsi:type="dcterms:W3CDTF">2024-05-09T10:11:00Z</dcterms:created>
  <dcterms:modified xsi:type="dcterms:W3CDTF">2024-05-09T10:11:00Z</dcterms:modified>
</cp:coreProperties>
</file>