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7CD2" w14:textId="2A62B99A" w:rsidR="00F821FD" w:rsidRDefault="0053597B">
      <w:r>
        <w:rPr>
          <w:noProof/>
          <w:lang w:eastAsia="en-GB"/>
        </w:rPr>
        <w:drawing>
          <wp:anchor distT="0" distB="0" distL="114300" distR="114300" simplePos="0" relativeHeight="251665408" behindDoc="1" locked="0" layoutInCell="1" allowOverlap="1" wp14:anchorId="7A3B0A8E" wp14:editId="3E45577C">
            <wp:simplePos x="0" y="0"/>
            <wp:positionH relativeFrom="column">
              <wp:posOffset>3809599</wp:posOffset>
            </wp:positionH>
            <wp:positionV relativeFrom="paragraph">
              <wp:posOffset>117409</wp:posOffset>
            </wp:positionV>
            <wp:extent cx="744220" cy="942340"/>
            <wp:effectExtent l="0" t="0" r="0" b="0"/>
            <wp:wrapTight wrapText="bothSides">
              <wp:wrapPolygon edited="0">
                <wp:start x="0" y="0"/>
                <wp:lineTo x="0" y="20960"/>
                <wp:lineTo x="21010" y="20960"/>
                <wp:lineTo x="210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220" cy="942340"/>
                    </a:xfrm>
                    <a:prstGeom prst="rect">
                      <a:avLst/>
                    </a:prstGeom>
                  </pic:spPr>
                </pic:pic>
              </a:graphicData>
            </a:graphic>
            <wp14:sizeRelH relativeFrom="page">
              <wp14:pctWidth>0</wp14:pctWidth>
            </wp14:sizeRelH>
            <wp14:sizeRelV relativeFrom="page">
              <wp14:pctHeight>0</wp14:pctHeight>
            </wp14:sizeRelV>
          </wp:anchor>
        </w:drawing>
      </w:r>
      <w:r w:rsidRPr="00474210">
        <w:rPr>
          <w:rFonts w:ascii="Century Gothic" w:hAnsi="Century Gothic"/>
          <w:b/>
          <w:noProof/>
          <w:sz w:val="20"/>
          <w:szCs w:val="20"/>
          <w:lang w:eastAsia="en-GB"/>
        </w:rPr>
        <mc:AlternateContent>
          <mc:Choice Requires="wps">
            <w:drawing>
              <wp:anchor distT="0" distB="0" distL="114300" distR="114300" simplePos="0" relativeHeight="251664384" behindDoc="0" locked="0" layoutInCell="1" allowOverlap="1" wp14:anchorId="1343E372" wp14:editId="5F2BDB59">
                <wp:simplePos x="0" y="0"/>
                <wp:positionH relativeFrom="column">
                  <wp:posOffset>4708358</wp:posOffset>
                </wp:positionH>
                <wp:positionV relativeFrom="paragraph">
                  <wp:posOffset>125563</wp:posOffset>
                </wp:positionV>
                <wp:extent cx="2282158" cy="1022684"/>
                <wp:effectExtent l="0" t="0" r="444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58" cy="1022684"/>
                        </a:xfrm>
                        <a:prstGeom prst="rect">
                          <a:avLst/>
                        </a:prstGeom>
                        <a:solidFill>
                          <a:srgbClr val="FFFFFF"/>
                        </a:solidFill>
                        <a:ln w="9525">
                          <a:noFill/>
                          <a:miter lim="800000"/>
                          <a:headEnd/>
                          <a:tailEnd/>
                        </a:ln>
                      </wps:spPr>
                      <wps:txbx>
                        <w:txbxContent>
                          <w:p w14:paraId="7F9A1CB5"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 xml:space="preserve">St </w:t>
                            </w:r>
                            <w:proofErr w:type="spellStart"/>
                            <w:r w:rsidRPr="0053597B">
                              <w:rPr>
                                <w:rFonts w:ascii="Century Gothic" w:hAnsi="Century Gothic"/>
                                <w:sz w:val="18"/>
                                <w:szCs w:val="18"/>
                              </w:rPr>
                              <w:t>Clement’s</w:t>
                            </w:r>
                            <w:proofErr w:type="spellEnd"/>
                            <w:r w:rsidRPr="0053597B">
                              <w:rPr>
                                <w:rFonts w:ascii="Century Gothic" w:hAnsi="Century Gothic"/>
                                <w:sz w:val="18"/>
                                <w:szCs w:val="18"/>
                              </w:rPr>
                              <w:t xml:space="preserve"> C of E Primary School,</w:t>
                            </w:r>
                          </w:p>
                          <w:p w14:paraId="564C4F7A" w14:textId="77777777" w:rsidR="00C07A47" w:rsidRPr="0053597B" w:rsidRDefault="00BB6367" w:rsidP="00BB6367">
                            <w:pPr>
                              <w:spacing w:after="0"/>
                              <w:rPr>
                                <w:rFonts w:ascii="Century Gothic" w:hAnsi="Century Gothic"/>
                                <w:sz w:val="18"/>
                                <w:szCs w:val="18"/>
                              </w:rPr>
                            </w:pPr>
                            <w:proofErr w:type="spellStart"/>
                            <w:r w:rsidRPr="0053597B">
                              <w:rPr>
                                <w:rFonts w:ascii="Century Gothic" w:hAnsi="Century Gothic"/>
                                <w:sz w:val="18"/>
                                <w:szCs w:val="18"/>
                              </w:rPr>
                              <w:t>Henwick</w:t>
                            </w:r>
                            <w:proofErr w:type="spellEnd"/>
                            <w:r w:rsidRPr="0053597B">
                              <w:rPr>
                                <w:rFonts w:ascii="Century Gothic" w:hAnsi="Century Gothic"/>
                                <w:sz w:val="18"/>
                                <w:szCs w:val="18"/>
                              </w:rPr>
                              <w:t xml:space="preserve"> Road, </w:t>
                            </w:r>
                          </w:p>
                          <w:p w14:paraId="4891E1BF" w14:textId="77777777" w:rsidR="00C07A47" w:rsidRPr="0053597B" w:rsidRDefault="00C07A47" w:rsidP="00BB6367">
                            <w:pPr>
                              <w:spacing w:after="0"/>
                              <w:rPr>
                                <w:rFonts w:ascii="Century Gothic" w:hAnsi="Century Gothic"/>
                                <w:sz w:val="18"/>
                                <w:szCs w:val="18"/>
                              </w:rPr>
                            </w:pPr>
                            <w:r w:rsidRPr="0053597B">
                              <w:rPr>
                                <w:rFonts w:ascii="Century Gothic" w:hAnsi="Century Gothic"/>
                                <w:sz w:val="18"/>
                                <w:szCs w:val="18"/>
                              </w:rPr>
                              <w:t>Worcester</w:t>
                            </w:r>
                            <w:r w:rsidR="00BB6367" w:rsidRPr="0053597B">
                              <w:rPr>
                                <w:rFonts w:ascii="Century Gothic" w:hAnsi="Century Gothic"/>
                                <w:sz w:val="18"/>
                                <w:szCs w:val="18"/>
                              </w:rPr>
                              <w:t xml:space="preserve"> </w:t>
                            </w:r>
                          </w:p>
                          <w:p w14:paraId="1F8E41D8"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WR</w:t>
                            </w:r>
                            <w:r w:rsidR="00413F75" w:rsidRPr="0053597B">
                              <w:rPr>
                                <w:rFonts w:ascii="Century Gothic" w:hAnsi="Century Gothic"/>
                                <w:sz w:val="18"/>
                                <w:szCs w:val="18"/>
                              </w:rPr>
                              <w:t>2</w:t>
                            </w:r>
                            <w:r w:rsidRPr="0053597B">
                              <w:rPr>
                                <w:rFonts w:ascii="Century Gothic" w:hAnsi="Century Gothic"/>
                                <w:sz w:val="18"/>
                                <w:szCs w:val="18"/>
                              </w:rPr>
                              <w:t xml:space="preserve"> 5NS</w:t>
                            </w:r>
                          </w:p>
                          <w:p w14:paraId="2F80ACB3"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Phone: </w:t>
                            </w:r>
                            <w:r w:rsidRPr="0053597B">
                              <w:rPr>
                                <w:rFonts w:ascii="Century Gothic" w:hAnsi="Century Gothic"/>
                                <w:sz w:val="18"/>
                                <w:szCs w:val="18"/>
                              </w:rPr>
                              <w:t>01905 423 861</w:t>
                            </w:r>
                          </w:p>
                          <w:p w14:paraId="766E0F76"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Email: </w:t>
                            </w:r>
                            <w:r w:rsidRPr="0053597B">
                              <w:rPr>
                                <w:rFonts w:ascii="Century Gothic" w:hAnsi="Century Gothic"/>
                                <w:sz w:val="18"/>
                                <w:szCs w:val="18"/>
                              </w:rPr>
                              <w:t>office</w:t>
                            </w:r>
                            <w:r w:rsidR="00C73F81" w:rsidRPr="0053597B">
                              <w:rPr>
                                <w:rFonts w:ascii="Century Gothic" w:hAnsi="Century Gothic"/>
                                <w:sz w:val="18"/>
                                <w:szCs w:val="18"/>
                              </w:rPr>
                              <w:t>-stc@riverscofe</w:t>
                            </w:r>
                            <w:r w:rsidRPr="0053597B">
                              <w:rPr>
                                <w:rFonts w:ascii="Century Gothic" w:hAnsi="Century Gothic"/>
                                <w:sz w:val="18"/>
                                <w:szCs w:val="18"/>
                              </w:rPr>
                              <w:t>.co.uk</w:t>
                            </w:r>
                          </w:p>
                          <w:p w14:paraId="77542A29" w14:textId="77777777" w:rsidR="00BB6367" w:rsidRDefault="00BB6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E372" id="_x0000_t202" coordsize="21600,21600" o:spt="202" path="m,l,21600r21600,l21600,xe">
                <v:stroke joinstyle="miter"/>
                <v:path gradientshapeok="t" o:connecttype="rect"/>
              </v:shapetype>
              <v:shape id="Text Box 2" o:spid="_x0000_s1026" type="#_x0000_t202" style="position:absolute;margin-left:370.75pt;margin-top:9.9pt;width:179.7pt;height:8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4PIgIAAB4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" stroked="f">
                <v:textbox>
                  <w:txbxContent>
                    <w:p w14:paraId="7F9A1CB5"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 xml:space="preserve">St </w:t>
                      </w:r>
                      <w:proofErr w:type="spellStart"/>
                      <w:r w:rsidRPr="0053597B">
                        <w:rPr>
                          <w:rFonts w:ascii="Century Gothic" w:hAnsi="Century Gothic"/>
                          <w:sz w:val="18"/>
                          <w:szCs w:val="18"/>
                        </w:rPr>
                        <w:t>Clement’s</w:t>
                      </w:r>
                      <w:proofErr w:type="spellEnd"/>
                      <w:r w:rsidRPr="0053597B">
                        <w:rPr>
                          <w:rFonts w:ascii="Century Gothic" w:hAnsi="Century Gothic"/>
                          <w:sz w:val="18"/>
                          <w:szCs w:val="18"/>
                        </w:rPr>
                        <w:t xml:space="preserve"> C of E Primary School,</w:t>
                      </w:r>
                    </w:p>
                    <w:p w14:paraId="564C4F7A" w14:textId="77777777" w:rsidR="00C07A47" w:rsidRPr="0053597B" w:rsidRDefault="00BB6367" w:rsidP="00BB6367">
                      <w:pPr>
                        <w:spacing w:after="0"/>
                        <w:rPr>
                          <w:rFonts w:ascii="Century Gothic" w:hAnsi="Century Gothic"/>
                          <w:sz w:val="18"/>
                          <w:szCs w:val="18"/>
                        </w:rPr>
                      </w:pPr>
                      <w:proofErr w:type="spellStart"/>
                      <w:r w:rsidRPr="0053597B">
                        <w:rPr>
                          <w:rFonts w:ascii="Century Gothic" w:hAnsi="Century Gothic"/>
                          <w:sz w:val="18"/>
                          <w:szCs w:val="18"/>
                        </w:rPr>
                        <w:t>Henwick</w:t>
                      </w:r>
                      <w:proofErr w:type="spellEnd"/>
                      <w:r w:rsidRPr="0053597B">
                        <w:rPr>
                          <w:rFonts w:ascii="Century Gothic" w:hAnsi="Century Gothic"/>
                          <w:sz w:val="18"/>
                          <w:szCs w:val="18"/>
                        </w:rPr>
                        <w:t xml:space="preserve"> Road, </w:t>
                      </w:r>
                    </w:p>
                    <w:p w14:paraId="4891E1BF" w14:textId="77777777" w:rsidR="00C07A47" w:rsidRPr="0053597B" w:rsidRDefault="00C07A47" w:rsidP="00BB6367">
                      <w:pPr>
                        <w:spacing w:after="0"/>
                        <w:rPr>
                          <w:rFonts w:ascii="Century Gothic" w:hAnsi="Century Gothic"/>
                          <w:sz w:val="18"/>
                          <w:szCs w:val="18"/>
                        </w:rPr>
                      </w:pPr>
                      <w:r w:rsidRPr="0053597B">
                        <w:rPr>
                          <w:rFonts w:ascii="Century Gothic" w:hAnsi="Century Gothic"/>
                          <w:sz w:val="18"/>
                          <w:szCs w:val="18"/>
                        </w:rPr>
                        <w:t>Worcester</w:t>
                      </w:r>
                      <w:r w:rsidR="00BB6367" w:rsidRPr="0053597B">
                        <w:rPr>
                          <w:rFonts w:ascii="Century Gothic" w:hAnsi="Century Gothic"/>
                          <w:sz w:val="18"/>
                          <w:szCs w:val="18"/>
                        </w:rPr>
                        <w:t xml:space="preserve"> </w:t>
                      </w:r>
                    </w:p>
                    <w:p w14:paraId="1F8E41D8"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WR</w:t>
                      </w:r>
                      <w:r w:rsidR="00413F75" w:rsidRPr="0053597B">
                        <w:rPr>
                          <w:rFonts w:ascii="Century Gothic" w:hAnsi="Century Gothic"/>
                          <w:sz w:val="18"/>
                          <w:szCs w:val="18"/>
                        </w:rPr>
                        <w:t>2</w:t>
                      </w:r>
                      <w:r w:rsidRPr="0053597B">
                        <w:rPr>
                          <w:rFonts w:ascii="Century Gothic" w:hAnsi="Century Gothic"/>
                          <w:sz w:val="18"/>
                          <w:szCs w:val="18"/>
                        </w:rPr>
                        <w:t xml:space="preserve"> 5NS</w:t>
                      </w:r>
                    </w:p>
                    <w:p w14:paraId="2F80ACB3"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Phone: </w:t>
                      </w:r>
                      <w:r w:rsidRPr="0053597B">
                        <w:rPr>
                          <w:rFonts w:ascii="Century Gothic" w:hAnsi="Century Gothic"/>
                          <w:sz w:val="18"/>
                          <w:szCs w:val="18"/>
                        </w:rPr>
                        <w:t>01905 423 861</w:t>
                      </w:r>
                    </w:p>
                    <w:p w14:paraId="766E0F76"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Email: </w:t>
                      </w:r>
                      <w:r w:rsidRPr="0053597B">
                        <w:rPr>
                          <w:rFonts w:ascii="Century Gothic" w:hAnsi="Century Gothic"/>
                          <w:sz w:val="18"/>
                          <w:szCs w:val="18"/>
                        </w:rPr>
                        <w:t>office</w:t>
                      </w:r>
                      <w:r w:rsidR="00C73F81" w:rsidRPr="0053597B">
                        <w:rPr>
                          <w:rFonts w:ascii="Century Gothic" w:hAnsi="Century Gothic"/>
                          <w:sz w:val="18"/>
                          <w:szCs w:val="18"/>
                        </w:rPr>
                        <w:t>-stc@riverscofe</w:t>
                      </w:r>
                      <w:r w:rsidRPr="0053597B">
                        <w:rPr>
                          <w:rFonts w:ascii="Century Gothic" w:hAnsi="Century Gothic"/>
                          <w:sz w:val="18"/>
                          <w:szCs w:val="18"/>
                        </w:rPr>
                        <w:t>.co.uk</w:t>
                      </w:r>
                    </w:p>
                    <w:p w14:paraId="77542A29" w14:textId="77777777" w:rsidR="00BB6367" w:rsidRDefault="00BB6367"/>
                  </w:txbxContent>
                </v:textbox>
              </v:shape>
            </w:pict>
          </mc:Fallback>
        </mc:AlternateContent>
      </w:r>
    </w:p>
    <w:p w14:paraId="6CC03703" w14:textId="7747966C" w:rsidR="008A0517" w:rsidRPr="0053597B" w:rsidRDefault="0053597B" w:rsidP="0053597B">
      <w:pPr>
        <w:rPr>
          <w:b/>
          <w:i/>
          <w:sz w:val="32"/>
          <w:szCs w:val="32"/>
        </w:rPr>
      </w:pPr>
      <w:r>
        <w:t xml:space="preserve"> </w:t>
      </w:r>
      <w:r w:rsidR="00F821FD" w:rsidRPr="00474210">
        <w:rPr>
          <w:rFonts w:ascii="Century Gothic" w:hAnsi="Century Gothic"/>
          <w:b/>
          <w:sz w:val="20"/>
          <w:szCs w:val="20"/>
        </w:rPr>
        <w:t>Head of School:</w:t>
      </w:r>
      <w:r w:rsidR="00F821FD" w:rsidRPr="00474210">
        <w:rPr>
          <w:rFonts w:ascii="Century Gothic" w:hAnsi="Century Gothic"/>
          <w:sz w:val="20"/>
          <w:szCs w:val="20"/>
        </w:rPr>
        <w:t xml:space="preserve"> Mrs </w:t>
      </w:r>
      <w:r w:rsidR="00BB6367" w:rsidRPr="00474210">
        <w:rPr>
          <w:rFonts w:ascii="Century Gothic" w:hAnsi="Century Gothic"/>
          <w:sz w:val="20"/>
          <w:szCs w:val="20"/>
        </w:rPr>
        <w:t>Lisa Long: BA (Hons), PGCE, NPQH</w:t>
      </w:r>
      <w:r w:rsidR="00285E9B">
        <w:rPr>
          <w:rFonts w:ascii="Century Gothic" w:hAnsi="Century Gothic"/>
          <w:sz w:val="20"/>
          <w:szCs w:val="20"/>
        </w:rPr>
        <w:t xml:space="preserve"> </w:t>
      </w:r>
    </w:p>
    <w:p w14:paraId="30416892" w14:textId="77777777" w:rsidR="00474210" w:rsidRDefault="00474210" w:rsidP="002E7FB6">
      <w:pPr>
        <w:spacing w:after="0"/>
      </w:pPr>
    </w:p>
    <w:p w14:paraId="58556641" w14:textId="1BE55CB5" w:rsidR="00474210" w:rsidRPr="00474210" w:rsidRDefault="00474210" w:rsidP="002E7FB6">
      <w:pPr>
        <w:spacing w:after="0"/>
        <w:rPr>
          <w:b/>
          <w:i/>
        </w:rPr>
      </w:pPr>
      <w:r w:rsidRPr="00474210">
        <w:rPr>
          <w:b/>
          <w:i/>
        </w:rPr>
        <w:t>“Love your neighbour as you love yourself” Luke 10:27</w:t>
      </w:r>
    </w:p>
    <w:p w14:paraId="26C1F146" w14:textId="77777777" w:rsidR="00474210" w:rsidRDefault="00474210" w:rsidP="002E7FB6">
      <w:pPr>
        <w:spacing w:after="0"/>
      </w:pPr>
    </w:p>
    <w:p w14:paraId="729E7940" w14:textId="629CEAEB" w:rsidR="006A4AAB" w:rsidRDefault="006A4AAB" w:rsidP="002E7FB6">
      <w:pPr>
        <w:spacing w:after="0"/>
        <w:rPr>
          <w:rFonts w:ascii="Century Gothic" w:hAnsi="Century Gothic"/>
        </w:rPr>
      </w:pPr>
    </w:p>
    <w:p w14:paraId="64285AF8" w14:textId="08F20D46" w:rsidR="006A4AAB" w:rsidRPr="00BF3711" w:rsidRDefault="00BF3711" w:rsidP="00BF3711">
      <w:pPr>
        <w:jc w:val="center"/>
        <w:rPr>
          <w:rFonts w:ascii="Century Gothic" w:hAnsi="Century Gothic"/>
          <w:b/>
        </w:rPr>
      </w:pPr>
      <w:r>
        <w:rPr>
          <w:rFonts w:ascii="Century Gothic" w:hAnsi="Century Gothic"/>
          <w:b/>
        </w:rPr>
        <w:t>Reception Teacher Job Description</w:t>
      </w:r>
    </w:p>
    <w:p w14:paraId="20FF0B86" w14:textId="77777777" w:rsidR="00BF3711" w:rsidRPr="00B32235" w:rsidRDefault="00BF3711" w:rsidP="006A4AAB">
      <w:pPr>
        <w:rPr>
          <w:rFonts w:ascii="Century Gothic" w:hAnsi="Century Gothic"/>
          <w:b/>
          <w:sz w:val="18"/>
          <w:szCs w:val="18"/>
        </w:rPr>
      </w:pPr>
      <w:r w:rsidRPr="00B32235">
        <w:rPr>
          <w:rFonts w:ascii="Century Gothic" w:hAnsi="Century Gothic"/>
          <w:b/>
          <w:sz w:val="18"/>
          <w:szCs w:val="18"/>
        </w:rPr>
        <w:t>Purpose of the job:</w:t>
      </w:r>
    </w:p>
    <w:p w14:paraId="7C2FCAE1" w14:textId="7369D4F0" w:rsidR="00BF3711" w:rsidRPr="00B32235" w:rsidRDefault="00BF3711" w:rsidP="006A4AAB">
      <w:pPr>
        <w:rPr>
          <w:rFonts w:ascii="Century Gothic" w:hAnsi="Century Gothic"/>
          <w:sz w:val="18"/>
          <w:szCs w:val="18"/>
        </w:rPr>
      </w:pPr>
      <w:r w:rsidRPr="00B32235">
        <w:rPr>
          <w:rFonts w:ascii="Century Gothic" w:hAnsi="Century Gothic"/>
          <w:sz w:val="18"/>
          <w:szCs w:val="18"/>
        </w:rPr>
        <w:t xml:space="preserve">1. To carry out the duties of a school teacher as set out by the class teacher job description and the school teachers’ pay and conditions document. </w:t>
      </w:r>
    </w:p>
    <w:p w14:paraId="3E1B0368" w14:textId="0715EDA9" w:rsidR="00BF3711" w:rsidRDefault="00BF3711" w:rsidP="006A4AAB">
      <w:pPr>
        <w:rPr>
          <w:rFonts w:ascii="Century Gothic" w:hAnsi="Century Gothic"/>
          <w:sz w:val="18"/>
          <w:szCs w:val="18"/>
        </w:rPr>
      </w:pPr>
      <w:r w:rsidRPr="00B32235">
        <w:rPr>
          <w:rFonts w:ascii="Century Gothic" w:hAnsi="Century Gothic"/>
          <w:sz w:val="18"/>
          <w:szCs w:val="18"/>
        </w:rPr>
        <w:t>2. To lead a curriculum area within the school.</w:t>
      </w:r>
    </w:p>
    <w:p w14:paraId="2D5E8F50" w14:textId="41F89E08" w:rsidR="00BF3711" w:rsidRPr="00BF3711" w:rsidRDefault="00BF3711" w:rsidP="006A4AAB">
      <w:pPr>
        <w:rPr>
          <w:rFonts w:ascii="Century Gothic" w:hAnsi="Century Gothic"/>
          <w:b/>
          <w:sz w:val="18"/>
          <w:szCs w:val="18"/>
        </w:rPr>
      </w:pPr>
      <w:r w:rsidRPr="00BF3711">
        <w:rPr>
          <w:rFonts w:ascii="Century Gothic" w:hAnsi="Century Gothic"/>
          <w:b/>
          <w:sz w:val="18"/>
          <w:szCs w:val="18"/>
        </w:rPr>
        <w:t>Context of the role:</w:t>
      </w:r>
    </w:p>
    <w:p w14:paraId="5BE266D1" w14:textId="51866DC3" w:rsidR="00BF3711" w:rsidRPr="00002FD1" w:rsidRDefault="00BF3711" w:rsidP="00002FD1">
      <w:pPr>
        <w:pStyle w:val="ListParagraph"/>
        <w:numPr>
          <w:ilvl w:val="0"/>
          <w:numId w:val="16"/>
        </w:numPr>
        <w:rPr>
          <w:rFonts w:ascii="Century Gothic" w:hAnsi="Century Gothic"/>
          <w:sz w:val="18"/>
          <w:szCs w:val="18"/>
        </w:rPr>
      </w:pPr>
      <w:r w:rsidRPr="00002FD1">
        <w:rPr>
          <w:rFonts w:ascii="Century Gothic" w:hAnsi="Century Gothic"/>
          <w:sz w:val="18"/>
          <w:szCs w:val="18"/>
        </w:rPr>
        <w:t xml:space="preserve">The Reception </w:t>
      </w:r>
      <w:r w:rsidRPr="00002FD1">
        <w:rPr>
          <w:rFonts w:ascii="Century Gothic" w:hAnsi="Century Gothic"/>
          <w:sz w:val="18"/>
          <w:szCs w:val="18"/>
        </w:rPr>
        <w:t xml:space="preserve">teacher </w:t>
      </w:r>
      <w:r w:rsidRPr="00002FD1">
        <w:rPr>
          <w:rFonts w:ascii="Century Gothic" w:hAnsi="Century Gothic"/>
          <w:sz w:val="18"/>
          <w:szCs w:val="18"/>
        </w:rPr>
        <w:t xml:space="preserve">will have responsibility for the </w:t>
      </w:r>
      <w:r w:rsidRPr="00002FD1">
        <w:rPr>
          <w:rFonts w:ascii="Century Gothic" w:hAnsi="Century Gothic"/>
          <w:sz w:val="18"/>
          <w:szCs w:val="18"/>
        </w:rPr>
        <w:t>Reception class</w:t>
      </w:r>
      <w:r w:rsidRPr="00002FD1">
        <w:rPr>
          <w:rFonts w:ascii="Century Gothic" w:hAnsi="Century Gothic"/>
          <w:sz w:val="18"/>
          <w:szCs w:val="18"/>
        </w:rPr>
        <w:t xml:space="preserve">. </w:t>
      </w:r>
    </w:p>
    <w:p w14:paraId="6DB619B7" w14:textId="1E99C818" w:rsidR="00BF3711" w:rsidRPr="00002FD1" w:rsidRDefault="00BF3711" w:rsidP="00002FD1">
      <w:pPr>
        <w:pStyle w:val="ListParagraph"/>
        <w:numPr>
          <w:ilvl w:val="0"/>
          <w:numId w:val="16"/>
        </w:numPr>
        <w:rPr>
          <w:rFonts w:ascii="Century Gothic" w:hAnsi="Century Gothic"/>
          <w:sz w:val="18"/>
          <w:szCs w:val="18"/>
        </w:rPr>
      </w:pPr>
      <w:r w:rsidRPr="00002FD1">
        <w:rPr>
          <w:rFonts w:ascii="Century Gothic" w:hAnsi="Century Gothic"/>
          <w:sz w:val="18"/>
          <w:szCs w:val="18"/>
        </w:rPr>
        <w:t>T</w:t>
      </w:r>
      <w:r w:rsidRPr="00002FD1">
        <w:rPr>
          <w:rFonts w:ascii="Century Gothic" w:hAnsi="Century Gothic"/>
          <w:sz w:val="18"/>
          <w:szCs w:val="18"/>
        </w:rPr>
        <w:t xml:space="preserve">he school welcomes teachers of high professional standard and shares the responsibility with each teacher for continual review and the development of expertise. </w:t>
      </w:r>
    </w:p>
    <w:p w14:paraId="33ABEF90" w14:textId="5A24F9AE" w:rsidR="00BF3711" w:rsidRPr="00002FD1" w:rsidRDefault="00BF3711" w:rsidP="00002FD1">
      <w:pPr>
        <w:pStyle w:val="ListParagraph"/>
        <w:numPr>
          <w:ilvl w:val="0"/>
          <w:numId w:val="16"/>
        </w:numPr>
        <w:rPr>
          <w:rFonts w:ascii="Century Gothic" w:hAnsi="Century Gothic"/>
          <w:sz w:val="18"/>
          <w:szCs w:val="18"/>
        </w:rPr>
      </w:pPr>
      <w:r w:rsidRPr="00002FD1">
        <w:rPr>
          <w:rFonts w:ascii="Century Gothic" w:hAnsi="Century Gothic"/>
          <w:sz w:val="18"/>
          <w:szCs w:val="18"/>
        </w:rPr>
        <w:t>All teachers make a valuable contribution to the school’s development and, therefore, to the progress of all pupils. All teachers will have a lead responsibility for a curriculum area across the whole school and will be supported in that role by</w:t>
      </w:r>
      <w:r w:rsidRPr="00002FD1">
        <w:rPr>
          <w:rFonts w:ascii="Century Gothic" w:hAnsi="Century Gothic"/>
          <w:sz w:val="18"/>
          <w:szCs w:val="18"/>
        </w:rPr>
        <w:t xml:space="preserve"> the member of the Senior Leadership Team with responsibility for the curriculum</w:t>
      </w:r>
      <w:r w:rsidRPr="00002FD1">
        <w:rPr>
          <w:rFonts w:ascii="Century Gothic" w:hAnsi="Century Gothic"/>
          <w:sz w:val="18"/>
          <w:szCs w:val="18"/>
        </w:rPr>
        <w:t>.</w:t>
      </w:r>
    </w:p>
    <w:p w14:paraId="7A11403D" w14:textId="1D4DEF95" w:rsidR="00BF3711" w:rsidRPr="00BF3711" w:rsidRDefault="00BF3711" w:rsidP="006A4AAB">
      <w:pPr>
        <w:rPr>
          <w:rFonts w:ascii="Century Gothic" w:hAnsi="Century Gothic"/>
          <w:b/>
          <w:sz w:val="18"/>
          <w:szCs w:val="18"/>
        </w:rPr>
      </w:pPr>
      <w:r>
        <w:rPr>
          <w:rFonts w:ascii="Century Gothic" w:hAnsi="Century Gothic"/>
          <w:b/>
          <w:sz w:val="18"/>
          <w:szCs w:val="18"/>
        </w:rPr>
        <w:t>Reception Teacher</w:t>
      </w:r>
      <w:r w:rsidRPr="00BF3711">
        <w:rPr>
          <w:rFonts w:ascii="Century Gothic" w:hAnsi="Century Gothic"/>
          <w:b/>
          <w:sz w:val="18"/>
          <w:szCs w:val="18"/>
        </w:rPr>
        <w:t>:</w:t>
      </w:r>
    </w:p>
    <w:p w14:paraId="3C16DC1E" w14:textId="77777777" w:rsidR="00BF3711" w:rsidRDefault="00BF3711" w:rsidP="006A4AAB">
      <w:pPr>
        <w:rPr>
          <w:rFonts w:ascii="Century Gothic" w:hAnsi="Century Gothic"/>
          <w:sz w:val="18"/>
          <w:szCs w:val="18"/>
        </w:rPr>
      </w:pPr>
      <w:r w:rsidRPr="00BF3711">
        <w:rPr>
          <w:rFonts w:ascii="Century Gothic" w:hAnsi="Century Gothic"/>
          <w:sz w:val="18"/>
          <w:szCs w:val="18"/>
        </w:rPr>
        <w:t>The main responsibilities for this post are:</w:t>
      </w:r>
    </w:p>
    <w:p w14:paraId="338373C0" w14:textId="651E9FCE"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Supporting the </w:t>
      </w:r>
      <w:r w:rsidRPr="00002FD1">
        <w:rPr>
          <w:rFonts w:ascii="Century Gothic" w:hAnsi="Century Gothic"/>
          <w:sz w:val="18"/>
          <w:szCs w:val="18"/>
        </w:rPr>
        <w:t xml:space="preserve">Christian </w:t>
      </w:r>
      <w:r w:rsidRPr="00002FD1">
        <w:rPr>
          <w:rFonts w:ascii="Century Gothic" w:hAnsi="Century Gothic"/>
          <w:sz w:val="18"/>
          <w:szCs w:val="18"/>
        </w:rPr>
        <w:t xml:space="preserve">vision, ethos and policies of the school and promoting high levels of achievement in EYFS. </w:t>
      </w:r>
    </w:p>
    <w:p w14:paraId="7099D04D" w14:textId="47CF11D0"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Supporting the creation and implementation of the school development plan, particularly where it relates to EYFS. </w:t>
      </w:r>
    </w:p>
    <w:p w14:paraId="3F57FBE3" w14:textId="071977D4"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Evaluating the effectiveness of the provision in EYFS in close collaboration with the leadership team. </w:t>
      </w:r>
    </w:p>
    <w:p w14:paraId="76F670F5" w14:textId="3176CC87"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Organising and managing teaching and learning in EYFS. </w:t>
      </w:r>
    </w:p>
    <w:p w14:paraId="7FC0BA1A" w14:textId="650A0CE4"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Effective use of EYFS data to inform priorities for improvement for individuals and the whole school.</w:t>
      </w:r>
    </w:p>
    <w:p w14:paraId="4FA8CFF3" w14:textId="341F03EA"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The pastoral care of children, promoting independence and good behaviour, in accordance with school policies. </w:t>
      </w:r>
    </w:p>
    <w:p w14:paraId="6C100D2D" w14:textId="3E16B068"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 xml:space="preserve">Ensuring that parents are fully involved in their child’s learning and development and well-informed about the EYFS curriculum, their child’s individual targets, progress and achievement. </w:t>
      </w:r>
    </w:p>
    <w:p w14:paraId="4C4E01D0" w14:textId="4D988EA0" w:rsidR="00BF3711" w:rsidRPr="00002FD1" w:rsidRDefault="00BF3711" w:rsidP="00002FD1">
      <w:pPr>
        <w:pStyle w:val="ListParagraph"/>
        <w:numPr>
          <w:ilvl w:val="0"/>
          <w:numId w:val="17"/>
        </w:numPr>
        <w:rPr>
          <w:rFonts w:ascii="Century Gothic" w:hAnsi="Century Gothic"/>
          <w:sz w:val="18"/>
          <w:szCs w:val="18"/>
        </w:rPr>
      </w:pPr>
      <w:r w:rsidRPr="00002FD1">
        <w:rPr>
          <w:rFonts w:ascii="Century Gothic" w:hAnsi="Century Gothic"/>
          <w:sz w:val="18"/>
          <w:szCs w:val="18"/>
        </w:rPr>
        <w:t>Developing the use of new and emerging technologies and techniques within the classroom.</w:t>
      </w:r>
    </w:p>
    <w:p w14:paraId="11FAF738" w14:textId="1843D942" w:rsidR="00BF3711" w:rsidRPr="00BF3711" w:rsidRDefault="00BF3711" w:rsidP="006A4AAB">
      <w:pPr>
        <w:rPr>
          <w:rFonts w:ascii="Century Gothic" w:hAnsi="Century Gothic"/>
          <w:b/>
          <w:sz w:val="18"/>
          <w:szCs w:val="18"/>
        </w:rPr>
      </w:pPr>
      <w:r w:rsidRPr="00BF3711">
        <w:rPr>
          <w:rFonts w:ascii="Century Gothic" w:hAnsi="Century Gothic"/>
          <w:b/>
          <w:sz w:val="18"/>
          <w:szCs w:val="18"/>
        </w:rPr>
        <w:t>Planning, Teaching, Class Management and Curriculum developments.</w:t>
      </w:r>
    </w:p>
    <w:p w14:paraId="7DF27690" w14:textId="22446C46"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Identifying clear teaching objectives and specifying how they will be taught and assessed.</w:t>
      </w:r>
    </w:p>
    <w:p w14:paraId="08EB2F45" w14:textId="27C854C8"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Setting tasks which challenge pupils and ensure high levels of interest </w:t>
      </w:r>
    </w:p>
    <w:p w14:paraId="1279821C" w14:textId="44D61BB2"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Setting appropriate and demanding expectations </w:t>
      </w:r>
    </w:p>
    <w:p w14:paraId="27740BCC" w14:textId="1AD2EC4B"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Setting clear targets, building on prior attainment </w:t>
      </w:r>
    </w:p>
    <w:p w14:paraId="4368C83D" w14:textId="34F9A67A"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Identifying SEN or very able pupils </w:t>
      </w:r>
    </w:p>
    <w:p w14:paraId="3754B80B" w14:textId="389044E7"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Providing clear structures for lessons maintaining pace, motivation and challenge </w:t>
      </w:r>
    </w:p>
    <w:p w14:paraId="59A4F590" w14:textId="5A0DF9B3"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Making effective and best use of available time </w:t>
      </w:r>
    </w:p>
    <w:p w14:paraId="0A8D0E7D" w14:textId="69E8AB89"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Maintaining good conduct and learning behaviours in accordance with the school’s procedures and encouraging good practice with regard to punctuality, behaviour, standards of work and homework </w:t>
      </w:r>
    </w:p>
    <w:p w14:paraId="7E62A5DE" w14:textId="1C86B45A"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Using a variety of teaching methods to match approach to content, structure information, present a set of key ideas and use appropriate vocabulary </w:t>
      </w:r>
    </w:p>
    <w:p w14:paraId="2B1022DB" w14:textId="108D1DC2"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Use effective questioning, listen carefully to pupils, give attention to errors and misconceptions </w:t>
      </w:r>
    </w:p>
    <w:p w14:paraId="54310165" w14:textId="2E8A6712"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Ensuring pupils acquire and consolidate knowledge skills and understanding appropriate to the </w:t>
      </w:r>
      <w:r w:rsidRPr="00002FD1">
        <w:rPr>
          <w:rFonts w:ascii="Century Gothic" w:hAnsi="Century Gothic"/>
          <w:sz w:val="18"/>
          <w:szCs w:val="18"/>
        </w:rPr>
        <w:t>area of learning taught</w:t>
      </w:r>
    </w:p>
    <w:p w14:paraId="262F0272" w14:textId="5CF09FF9"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Evaluating own teaching critically to improve effectiveness </w:t>
      </w:r>
    </w:p>
    <w:p w14:paraId="12464623" w14:textId="15003944"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Ensuring the effective and efficient deployment of classroom support </w:t>
      </w:r>
    </w:p>
    <w:p w14:paraId="0E4C15E4" w14:textId="3AB42ADA"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lastRenderedPageBreak/>
        <w:t xml:space="preserve">Taking account of pupils’ needs by providing structured learning opportunities which develop the areas of learning identified in national and local policies and particularly the foundations for English and Mathematics </w:t>
      </w:r>
    </w:p>
    <w:p w14:paraId="020B5118" w14:textId="0FD147B2"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Encouraging pupils to think and talk about their learning, develop self-control and independence, concentrate and persevere and listen attentively </w:t>
      </w:r>
    </w:p>
    <w:p w14:paraId="4286E75A" w14:textId="5C27B5BC"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 xml:space="preserve">Using a variety of teaching strategies which involve planned adult intervention, first-hand experience and play and talk as a vehicle for learning. </w:t>
      </w:r>
    </w:p>
    <w:p w14:paraId="4F21F37A" w14:textId="16013206" w:rsidR="00BF3711" w:rsidRPr="00002FD1" w:rsidRDefault="00BF3711" w:rsidP="00002FD1">
      <w:pPr>
        <w:pStyle w:val="ListParagraph"/>
        <w:numPr>
          <w:ilvl w:val="0"/>
          <w:numId w:val="18"/>
        </w:numPr>
        <w:jc w:val="both"/>
        <w:rPr>
          <w:rFonts w:ascii="Century Gothic" w:hAnsi="Century Gothic"/>
          <w:sz w:val="18"/>
          <w:szCs w:val="18"/>
        </w:rPr>
      </w:pPr>
      <w:r w:rsidRPr="00002FD1">
        <w:rPr>
          <w:rFonts w:ascii="Century Gothic" w:hAnsi="Century Gothic"/>
          <w:sz w:val="18"/>
          <w:szCs w:val="18"/>
        </w:rPr>
        <w:t xml:space="preserve">Contribute to team responsibility for a subject or aspect of the school’s work and develop plans which identify clear targets and success criteria for its development and/or maintenance </w:t>
      </w:r>
    </w:p>
    <w:p w14:paraId="63EAD597" w14:textId="19DC9F2F" w:rsidR="00BF3711" w:rsidRPr="00002FD1" w:rsidRDefault="00BF3711" w:rsidP="00002FD1">
      <w:pPr>
        <w:pStyle w:val="ListParagraph"/>
        <w:numPr>
          <w:ilvl w:val="0"/>
          <w:numId w:val="18"/>
        </w:numPr>
        <w:rPr>
          <w:rFonts w:ascii="Century Gothic" w:hAnsi="Century Gothic"/>
          <w:sz w:val="18"/>
          <w:szCs w:val="18"/>
        </w:rPr>
      </w:pPr>
      <w:r w:rsidRPr="00002FD1">
        <w:rPr>
          <w:rFonts w:ascii="Century Gothic" w:hAnsi="Century Gothic"/>
          <w:sz w:val="18"/>
          <w:szCs w:val="18"/>
        </w:rPr>
        <w:t>Contribute to the whole school’s development activities</w:t>
      </w:r>
    </w:p>
    <w:p w14:paraId="76BE778C" w14:textId="6DE79D1F" w:rsidR="00BF3711" w:rsidRPr="00BF3711" w:rsidRDefault="00BF3711" w:rsidP="006A4AAB">
      <w:pPr>
        <w:rPr>
          <w:rFonts w:ascii="Century Gothic" w:hAnsi="Century Gothic"/>
          <w:b/>
          <w:sz w:val="18"/>
          <w:szCs w:val="18"/>
        </w:rPr>
      </w:pPr>
      <w:r w:rsidRPr="00BF3711">
        <w:rPr>
          <w:rFonts w:ascii="Century Gothic" w:hAnsi="Century Gothic"/>
          <w:b/>
          <w:sz w:val="18"/>
          <w:szCs w:val="18"/>
        </w:rPr>
        <w:t>Monitoring, Assessment, Recording and Reporting:</w:t>
      </w:r>
    </w:p>
    <w:p w14:paraId="644C34B0" w14:textId="0C33F473" w:rsidR="00BF3711" w:rsidRPr="00002FD1" w:rsidRDefault="00BF3711" w:rsidP="00002FD1">
      <w:pPr>
        <w:pStyle w:val="ListParagraph"/>
        <w:numPr>
          <w:ilvl w:val="0"/>
          <w:numId w:val="19"/>
        </w:numPr>
        <w:rPr>
          <w:rFonts w:ascii="Century Gothic" w:hAnsi="Century Gothic"/>
          <w:sz w:val="18"/>
          <w:szCs w:val="18"/>
        </w:rPr>
      </w:pPr>
      <w:r w:rsidRPr="00002FD1">
        <w:rPr>
          <w:rFonts w:ascii="Century Gothic" w:hAnsi="Century Gothic"/>
          <w:sz w:val="18"/>
          <w:szCs w:val="18"/>
        </w:rPr>
        <w:t xml:space="preserve">Provide </w:t>
      </w:r>
      <w:r w:rsidRPr="00002FD1">
        <w:rPr>
          <w:rFonts w:ascii="Century Gothic" w:hAnsi="Century Gothic"/>
          <w:sz w:val="18"/>
          <w:szCs w:val="18"/>
        </w:rPr>
        <w:t xml:space="preserve">developmental </w:t>
      </w:r>
      <w:r w:rsidRPr="00002FD1">
        <w:rPr>
          <w:rFonts w:ascii="Century Gothic" w:hAnsi="Century Gothic"/>
          <w:sz w:val="18"/>
          <w:szCs w:val="18"/>
        </w:rPr>
        <w:t xml:space="preserve">feedback </w:t>
      </w:r>
      <w:r w:rsidRPr="00002FD1">
        <w:rPr>
          <w:rFonts w:ascii="Century Gothic" w:hAnsi="Century Gothic"/>
          <w:sz w:val="18"/>
          <w:szCs w:val="18"/>
        </w:rPr>
        <w:t xml:space="preserve">to </w:t>
      </w:r>
      <w:r w:rsidRPr="00002FD1">
        <w:rPr>
          <w:rFonts w:ascii="Century Gothic" w:hAnsi="Century Gothic"/>
          <w:sz w:val="18"/>
          <w:szCs w:val="18"/>
        </w:rPr>
        <w:t xml:space="preserve">pupils </w:t>
      </w:r>
      <w:r w:rsidRPr="00002FD1">
        <w:rPr>
          <w:rFonts w:ascii="Century Gothic" w:hAnsi="Century Gothic"/>
          <w:sz w:val="18"/>
          <w:szCs w:val="18"/>
        </w:rPr>
        <w:t>in order to ensure progress in all areas of learning</w:t>
      </w:r>
    </w:p>
    <w:p w14:paraId="0E844EBD" w14:textId="77777777" w:rsidR="00002FD1" w:rsidRDefault="00BF3711" w:rsidP="00002FD1">
      <w:pPr>
        <w:pStyle w:val="ListParagraph"/>
        <w:numPr>
          <w:ilvl w:val="0"/>
          <w:numId w:val="19"/>
        </w:numPr>
        <w:rPr>
          <w:rFonts w:ascii="Century Gothic" w:hAnsi="Century Gothic"/>
          <w:sz w:val="18"/>
          <w:szCs w:val="18"/>
        </w:rPr>
      </w:pPr>
      <w:r w:rsidRPr="00002FD1">
        <w:rPr>
          <w:rFonts w:ascii="Century Gothic" w:hAnsi="Century Gothic"/>
          <w:sz w:val="18"/>
          <w:szCs w:val="18"/>
        </w:rPr>
        <w:t>Assess and record pupils’ progress systematically and keep records</w:t>
      </w:r>
      <w:r w:rsidR="0006174F" w:rsidRPr="00002FD1">
        <w:rPr>
          <w:rFonts w:ascii="Century Gothic" w:hAnsi="Century Gothic"/>
          <w:sz w:val="18"/>
          <w:szCs w:val="18"/>
        </w:rPr>
        <w:t xml:space="preserve"> to check work is understood</w:t>
      </w:r>
      <w:r w:rsidRPr="00002FD1">
        <w:rPr>
          <w:rFonts w:ascii="Century Gothic" w:hAnsi="Century Gothic"/>
          <w:sz w:val="18"/>
          <w:szCs w:val="18"/>
        </w:rPr>
        <w:t xml:space="preserve">, monitor strengths and weaknesses, inform planning and recognise the level at which the pupil is achieving </w:t>
      </w:r>
    </w:p>
    <w:p w14:paraId="03FD335E" w14:textId="04CD595E" w:rsidR="00BF3711" w:rsidRPr="00002FD1" w:rsidRDefault="00BF3711" w:rsidP="00002FD1">
      <w:pPr>
        <w:pStyle w:val="ListParagraph"/>
        <w:numPr>
          <w:ilvl w:val="0"/>
          <w:numId w:val="19"/>
        </w:numPr>
        <w:rPr>
          <w:rFonts w:ascii="Century Gothic" w:hAnsi="Century Gothic"/>
          <w:sz w:val="18"/>
          <w:szCs w:val="18"/>
        </w:rPr>
      </w:pPr>
      <w:r w:rsidRPr="00002FD1">
        <w:rPr>
          <w:rFonts w:ascii="Century Gothic" w:hAnsi="Century Gothic"/>
          <w:sz w:val="18"/>
          <w:szCs w:val="18"/>
        </w:rPr>
        <w:t>Prepare and present informative reports to parents.</w:t>
      </w:r>
    </w:p>
    <w:p w14:paraId="089F7786" w14:textId="77777777" w:rsidR="0006174F" w:rsidRPr="0006174F" w:rsidRDefault="0006174F" w:rsidP="0006174F">
      <w:pPr>
        <w:rPr>
          <w:rFonts w:ascii="Century Gothic" w:hAnsi="Century Gothic"/>
          <w:b/>
          <w:sz w:val="18"/>
          <w:szCs w:val="18"/>
        </w:rPr>
      </w:pPr>
      <w:r w:rsidRPr="0006174F">
        <w:rPr>
          <w:rFonts w:ascii="Century Gothic" w:hAnsi="Century Gothic"/>
          <w:b/>
          <w:sz w:val="18"/>
          <w:szCs w:val="18"/>
        </w:rPr>
        <w:t xml:space="preserve">Strategic Leadership </w:t>
      </w:r>
    </w:p>
    <w:p w14:paraId="1EFCAD36" w14:textId="5F574375" w:rsidR="0006174F" w:rsidRPr="0006174F" w:rsidRDefault="0006174F" w:rsidP="0006174F">
      <w:pPr>
        <w:rPr>
          <w:rFonts w:ascii="Century Gothic" w:hAnsi="Century Gothic"/>
          <w:sz w:val="18"/>
          <w:szCs w:val="18"/>
        </w:rPr>
      </w:pPr>
      <w:r w:rsidRPr="0006174F">
        <w:rPr>
          <w:rFonts w:ascii="Century Gothic" w:hAnsi="Century Gothic"/>
          <w:sz w:val="18"/>
          <w:szCs w:val="18"/>
        </w:rPr>
        <w:t xml:space="preserve">To lead a foundation subject area across the whole school. </w:t>
      </w:r>
    </w:p>
    <w:p w14:paraId="7D248422" w14:textId="54EA2CAC" w:rsidR="0006174F" w:rsidRPr="00002FD1" w:rsidRDefault="0006174F" w:rsidP="00002FD1">
      <w:pPr>
        <w:pStyle w:val="ListParagraph"/>
        <w:numPr>
          <w:ilvl w:val="0"/>
          <w:numId w:val="20"/>
        </w:numPr>
        <w:rPr>
          <w:rFonts w:ascii="Century Gothic" w:hAnsi="Century Gothic"/>
          <w:sz w:val="18"/>
          <w:szCs w:val="18"/>
        </w:rPr>
      </w:pPr>
      <w:r w:rsidRPr="00002FD1">
        <w:rPr>
          <w:rFonts w:ascii="Century Gothic" w:hAnsi="Century Gothic"/>
          <w:sz w:val="18"/>
          <w:szCs w:val="18"/>
        </w:rPr>
        <w:t xml:space="preserve">To promote and support the principle that all class based staff are leaders of learning. </w:t>
      </w:r>
    </w:p>
    <w:p w14:paraId="546FC93B" w14:textId="2B49CFBC" w:rsidR="0006174F" w:rsidRPr="00002FD1" w:rsidRDefault="0006174F" w:rsidP="00002FD1">
      <w:pPr>
        <w:pStyle w:val="ListParagraph"/>
        <w:numPr>
          <w:ilvl w:val="0"/>
          <w:numId w:val="20"/>
        </w:numPr>
        <w:rPr>
          <w:rFonts w:ascii="Century Gothic" w:hAnsi="Century Gothic"/>
          <w:sz w:val="18"/>
          <w:szCs w:val="18"/>
        </w:rPr>
      </w:pPr>
      <w:r w:rsidRPr="00002FD1">
        <w:rPr>
          <w:rFonts w:ascii="Century Gothic" w:hAnsi="Century Gothic"/>
          <w:sz w:val="18"/>
          <w:szCs w:val="18"/>
        </w:rPr>
        <w:t xml:space="preserve">Have high expectations of all pupils and support staff. </w:t>
      </w:r>
    </w:p>
    <w:p w14:paraId="74686D19" w14:textId="7AEF1AE2" w:rsidR="0006174F" w:rsidRPr="00002FD1" w:rsidRDefault="0006174F" w:rsidP="00002FD1">
      <w:pPr>
        <w:pStyle w:val="ListParagraph"/>
        <w:numPr>
          <w:ilvl w:val="0"/>
          <w:numId w:val="20"/>
        </w:numPr>
        <w:rPr>
          <w:rFonts w:ascii="Century Gothic" w:hAnsi="Century Gothic"/>
          <w:sz w:val="18"/>
          <w:szCs w:val="18"/>
        </w:rPr>
      </w:pPr>
      <w:r w:rsidRPr="00002FD1">
        <w:rPr>
          <w:rFonts w:ascii="Century Gothic" w:hAnsi="Century Gothic"/>
          <w:sz w:val="18"/>
          <w:szCs w:val="18"/>
        </w:rPr>
        <w:t xml:space="preserve">Think creatively and imaginatively to anticipate and solve problems and identify opportunities. </w:t>
      </w:r>
    </w:p>
    <w:p w14:paraId="34940D96" w14:textId="77777777" w:rsidR="00002FD1" w:rsidRDefault="0006174F" w:rsidP="00B32235">
      <w:pPr>
        <w:pStyle w:val="ListParagraph"/>
        <w:numPr>
          <w:ilvl w:val="0"/>
          <w:numId w:val="20"/>
        </w:numPr>
        <w:rPr>
          <w:rFonts w:ascii="Century Gothic" w:hAnsi="Century Gothic"/>
          <w:sz w:val="18"/>
          <w:szCs w:val="18"/>
        </w:rPr>
      </w:pPr>
      <w:r w:rsidRPr="00002FD1">
        <w:rPr>
          <w:rFonts w:ascii="Century Gothic" w:hAnsi="Century Gothic"/>
          <w:sz w:val="18"/>
          <w:szCs w:val="18"/>
        </w:rPr>
        <w:t xml:space="preserve">Liaise with staff to ensure smooth transition from one phase to another, including co-ordination of the ‘handover’ of relevant documents. </w:t>
      </w:r>
    </w:p>
    <w:p w14:paraId="67CE7E18" w14:textId="2ED9F4C2" w:rsidR="00B32235" w:rsidRPr="00002FD1" w:rsidRDefault="0006174F" w:rsidP="00B32235">
      <w:pPr>
        <w:pStyle w:val="ListParagraph"/>
        <w:numPr>
          <w:ilvl w:val="0"/>
          <w:numId w:val="20"/>
        </w:numPr>
        <w:rPr>
          <w:rFonts w:ascii="Century Gothic" w:hAnsi="Century Gothic"/>
          <w:sz w:val="18"/>
          <w:szCs w:val="18"/>
        </w:rPr>
      </w:pPr>
      <w:r w:rsidRPr="00002FD1">
        <w:rPr>
          <w:rFonts w:ascii="Century Gothic" w:hAnsi="Century Gothic"/>
          <w:sz w:val="18"/>
          <w:szCs w:val="18"/>
        </w:rPr>
        <w:t>Help develop a highly effective Early Years team through effective systems: attend regular staff meetings to ensure good communication, consistency in p</w:t>
      </w:r>
      <w:r w:rsidRPr="00002FD1">
        <w:rPr>
          <w:rFonts w:ascii="Century Gothic" w:hAnsi="Century Gothic"/>
          <w:sz w:val="18"/>
          <w:szCs w:val="18"/>
        </w:rPr>
        <w:t>ractice and good pupil progress</w:t>
      </w:r>
      <w:r w:rsidR="00B32235" w:rsidRPr="00002FD1">
        <w:rPr>
          <w:rFonts w:ascii="Century Gothic" w:hAnsi="Century Gothic"/>
          <w:sz w:val="18"/>
          <w:szCs w:val="18"/>
        </w:rPr>
        <w:t>.</w:t>
      </w:r>
    </w:p>
    <w:p w14:paraId="45DB9F94" w14:textId="77C846A4" w:rsidR="0006174F" w:rsidRPr="00002FD1" w:rsidRDefault="0006174F" w:rsidP="00002FD1">
      <w:pPr>
        <w:pStyle w:val="ListParagraph"/>
        <w:numPr>
          <w:ilvl w:val="0"/>
          <w:numId w:val="20"/>
        </w:numPr>
        <w:rPr>
          <w:rFonts w:ascii="Century Gothic" w:hAnsi="Century Gothic"/>
          <w:sz w:val="18"/>
          <w:szCs w:val="18"/>
        </w:rPr>
      </w:pPr>
      <w:r w:rsidRPr="00002FD1">
        <w:rPr>
          <w:rFonts w:ascii="Century Gothic" w:hAnsi="Century Gothic"/>
          <w:sz w:val="18"/>
          <w:szCs w:val="18"/>
        </w:rPr>
        <w:t>Use evidence based research reflect on current practice and drive school improvement</w:t>
      </w:r>
    </w:p>
    <w:p w14:paraId="611589AD" w14:textId="3601F196" w:rsidR="0006174F" w:rsidRPr="0006174F" w:rsidRDefault="0006174F" w:rsidP="0006174F">
      <w:pPr>
        <w:rPr>
          <w:rFonts w:ascii="Century Gothic" w:hAnsi="Century Gothic"/>
          <w:b/>
          <w:sz w:val="18"/>
          <w:szCs w:val="18"/>
        </w:rPr>
      </w:pPr>
      <w:r w:rsidRPr="0006174F">
        <w:rPr>
          <w:rFonts w:ascii="Century Gothic" w:hAnsi="Century Gothic"/>
          <w:b/>
          <w:sz w:val="18"/>
          <w:szCs w:val="18"/>
        </w:rPr>
        <w:t>Whole School/Other:</w:t>
      </w:r>
    </w:p>
    <w:p w14:paraId="141B692B" w14:textId="65FA8B78" w:rsidR="0006174F" w:rsidRPr="00002FD1" w:rsidRDefault="0006174F" w:rsidP="00002FD1">
      <w:pPr>
        <w:pStyle w:val="ListParagraph"/>
        <w:numPr>
          <w:ilvl w:val="0"/>
          <w:numId w:val="21"/>
        </w:numPr>
        <w:rPr>
          <w:rFonts w:ascii="Century Gothic" w:hAnsi="Century Gothic"/>
          <w:sz w:val="18"/>
          <w:szCs w:val="18"/>
        </w:rPr>
      </w:pPr>
      <w:r w:rsidRPr="00002FD1">
        <w:rPr>
          <w:rFonts w:ascii="Century Gothic" w:hAnsi="Century Gothic"/>
          <w:sz w:val="18"/>
          <w:szCs w:val="18"/>
        </w:rPr>
        <w:t xml:space="preserve">Be aware of and comply with policies and procedures relating to child protection; health and safety; confidentiality; and data protection and report all concerns to an appropriate person. </w:t>
      </w:r>
    </w:p>
    <w:p w14:paraId="26D803E2" w14:textId="7E505CE9" w:rsidR="0006174F" w:rsidRPr="00002FD1" w:rsidRDefault="0006174F" w:rsidP="00002FD1">
      <w:pPr>
        <w:pStyle w:val="ListParagraph"/>
        <w:numPr>
          <w:ilvl w:val="0"/>
          <w:numId w:val="21"/>
        </w:numPr>
        <w:rPr>
          <w:rFonts w:ascii="Century Gothic" w:hAnsi="Century Gothic"/>
          <w:sz w:val="18"/>
          <w:szCs w:val="18"/>
        </w:rPr>
      </w:pPr>
      <w:r w:rsidRPr="00002FD1">
        <w:rPr>
          <w:rFonts w:ascii="Century Gothic" w:hAnsi="Century Gothic"/>
          <w:sz w:val="18"/>
          <w:szCs w:val="18"/>
        </w:rPr>
        <w:t xml:space="preserve">Be aware of and support difference and ensure that the school’s equalities and diversity policies are followed. </w:t>
      </w:r>
    </w:p>
    <w:p w14:paraId="1F0E1D48" w14:textId="6447731B" w:rsidR="0006174F" w:rsidRPr="00002FD1" w:rsidRDefault="0006174F" w:rsidP="00002FD1">
      <w:pPr>
        <w:pStyle w:val="ListParagraph"/>
        <w:numPr>
          <w:ilvl w:val="0"/>
          <w:numId w:val="21"/>
        </w:numPr>
        <w:rPr>
          <w:rFonts w:ascii="Century Gothic" w:hAnsi="Century Gothic"/>
          <w:sz w:val="18"/>
          <w:szCs w:val="18"/>
        </w:rPr>
      </w:pPr>
      <w:r w:rsidRPr="00002FD1">
        <w:rPr>
          <w:rFonts w:ascii="Century Gothic" w:hAnsi="Century Gothic"/>
          <w:sz w:val="18"/>
          <w:szCs w:val="18"/>
        </w:rPr>
        <w:t xml:space="preserve">Show a commitment to work outside directed time when required. </w:t>
      </w:r>
    </w:p>
    <w:p w14:paraId="5F8B4897" w14:textId="65C61C1C" w:rsidR="0006174F" w:rsidRPr="00002FD1" w:rsidRDefault="0006174F" w:rsidP="00002FD1">
      <w:pPr>
        <w:pStyle w:val="ListParagraph"/>
        <w:numPr>
          <w:ilvl w:val="0"/>
          <w:numId w:val="21"/>
        </w:numPr>
        <w:rPr>
          <w:rFonts w:ascii="Century Gothic" w:hAnsi="Century Gothic"/>
          <w:sz w:val="18"/>
          <w:szCs w:val="18"/>
        </w:rPr>
      </w:pPr>
      <w:r w:rsidRPr="00002FD1">
        <w:rPr>
          <w:rFonts w:ascii="Century Gothic" w:hAnsi="Century Gothic"/>
          <w:sz w:val="18"/>
          <w:szCs w:val="18"/>
        </w:rPr>
        <w:t>Contribute to and provide evidence for the school Self-Evaluation Summary</w:t>
      </w:r>
      <w:r w:rsidRPr="00002FD1">
        <w:rPr>
          <w:rFonts w:ascii="Century Gothic" w:hAnsi="Century Gothic"/>
          <w:sz w:val="18"/>
          <w:szCs w:val="18"/>
        </w:rPr>
        <w:t xml:space="preserve"> and School Development plan</w:t>
      </w:r>
      <w:r w:rsidRPr="00002FD1">
        <w:rPr>
          <w:rFonts w:ascii="Century Gothic" w:hAnsi="Century Gothic"/>
          <w:sz w:val="18"/>
          <w:szCs w:val="18"/>
        </w:rPr>
        <w:t xml:space="preserve">. </w:t>
      </w:r>
    </w:p>
    <w:p w14:paraId="330CA800" w14:textId="0D398A27" w:rsidR="006A4AAB" w:rsidRPr="00002FD1" w:rsidRDefault="0006174F" w:rsidP="006A4AAB">
      <w:pPr>
        <w:pStyle w:val="ListParagraph"/>
        <w:numPr>
          <w:ilvl w:val="0"/>
          <w:numId w:val="21"/>
        </w:numPr>
        <w:rPr>
          <w:rFonts w:ascii="Century Gothic" w:hAnsi="Century Gothic"/>
          <w:sz w:val="18"/>
          <w:szCs w:val="18"/>
        </w:rPr>
      </w:pPr>
      <w:r w:rsidRPr="00002FD1">
        <w:rPr>
          <w:rFonts w:ascii="Century Gothic" w:hAnsi="Century Gothic"/>
          <w:sz w:val="18"/>
          <w:szCs w:val="18"/>
        </w:rPr>
        <w:t>Develop personally and professionally through reflection and development of own practice through professional development programmes and own reading, keeping abreast of new initiatives.</w:t>
      </w:r>
      <w:bookmarkStart w:id="0" w:name="_GoBack"/>
      <w:bookmarkEnd w:id="0"/>
    </w:p>
    <w:p w14:paraId="3506D6D1" w14:textId="77777777" w:rsidR="006C0DD4" w:rsidRDefault="0006174F" w:rsidP="006A4AAB">
      <w:pPr>
        <w:rPr>
          <w:rFonts w:ascii="Century Gothic" w:hAnsi="Century Gothic"/>
          <w:sz w:val="18"/>
          <w:szCs w:val="18"/>
        </w:rPr>
      </w:pPr>
      <w:r w:rsidRPr="006C0DD4">
        <w:rPr>
          <w:rFonts w:ascii="Century Gothic" w:hAnsi="Century Gothic"/>
          <w:sz w:val="18"/>
          <w:szCs w:val="18"/>
        </w:rPr>
        <w:t>The above duties are not exhaustive, and the post holder may be required to undertake tasks, roles and responsibilities as may be reasonably requested, allocated or dele</w:t>
      </w:r>
      <w:r w:rsidR="006C0DD4" w:rsidRPr="006C0DD4">
        <w:rPr>
          <w:rFonts w:ascii="Century Gothic" w:hAnsi="Century Gothic"/>
          <w:sz w:val="18"/>
          <w:szCs w:val="18"/>
        </w:rPr>
        <w:t>gated to them by the Head of School</w:t>
      </w:r>
      <w:r w:rsidRPr="006C0DD4">
        <w:rPr>
          <w:rFonts w:ascii="Century Gothic" w:hAnsi="Century Gothic"/>
          <w:sz w:val="18"/>
          <w:szCs w:val="18"/>
        </w:rPr>
        <w:t>. This job description will be reviewed annually and may be amended at any time, to meet the changing demands of the school, following di</w:t>
      </w:r>
      <w:r w:rsidR="006C0DD4" w:rsidRPr="006C0DD4">
        <w:rPr>
          <w:rFonts w:ascii="Century Gothic" w:hAnsi="Century Gothic"/>
          <w:sz w:val="18"/>
          <w:szCs w:val="18"/>
        </w:rPr>
        <w:t>scussion between the Head of School</w:t>
      </w:r>
      <w:r w:rsidRPr="006C0DD4">
        <w:rPr>
          <w:rFonts w:ascii="Century Gothic" w:hAnsi="Century Gothic"/>
          <w:sz w:val="18"/>
          <w:szCs w:val="18"/>
        </w:rPr>
        <w:t xml:space="preserve"> and member of staff. The jobholder is required to contribute to and support the overall aims and ethos of the school. All staff are required to participate in training and other learning activities, and in performance management and development as required by the schools’ policies and practices. </w:t>
      </w:r>
    </w:p>
    <w:p w14:paraId="773804B4" w14:textId="77777777" w:rsidR="006C0DD4" w:rsidRPr="006C0DD4" w:rsidRDefault="006C0DD4" w:rsidP="006A4AAB">
      <w:pPr>
        <w:rPr>
          <w:rFonts w:ascii="Century Gothic" w:hAnsi="Century Gothic"/>
          <w:sz w:val="18"/>
          <w:szCs w:val="18"/>
        </w:rPr>
      </w:pPr>
    </w:p>
    <w:p w14:paraId="1C9E1FED" w14:textId="5AEF4E68" w:rsidR="006A4AAB" w:rsidRPr="006C0DD4" w:rsidRDefault="006C0DD4" w:rsidP="006A4AAB">
      <w:pPr>
        <w:rPr>
          <w:rFonts w:ascii="Century Gothic" w:hAnsi="Century Gothic"/>
          <w:sz w:val="18"/>
          <w:szCs w:val="18"/>
        </w:rPr>
      </w:pPr>
      <w:r w:rsidRPr="006C0DD4">
        <w:rPr>
          <w:rFonts w:ascii="Century Gothic" w:hAnsi="Century Gothic"/>
          <w:sz w:val="18"/>
          <w:szCs w:val="18"/>
        </w:rPr>
        <w:t xml:space="preserve">St </w:t>
      </w:r>
      <w:proofErr w:type="spellStart"/>
      <w:r w:rsidRPr="006C0DD4">
        <w:rPr>
          <w:rFonts w:ascii="Century Gothic" w:hAnsi="Century Gothic"/>
          <w:sz w:val="18"/>
          <w:szCs w:val="18"/>
        </w:rPr>
        <w:t>Clement’s</w:t>
      </w:r>
      <w:proofErr w:type="spellEnd"/>
      <w:r w:rsidRPr="006C0DD4">
        <w:rPr>
          <w:rFonts w:ascii="Century Gothic" w:hAnsi="Century Gothic"/>
          <w:sz w:val="18"/>
          <w:szCs w:val="18"/>
        </w:rPr>
        <w:t xml:space="preserve"> C of E Primary School </w:t>
      </w:r>
      <w:r w:rsidR="0006174F" w:rsidRPr="006C0DD4">
        <w:rPr>
          <w:rFonts w:ascii="Century Gothic" w:hAnsi="Century Gothic"/>
          <w:sz w:val="18"/>
          <w:szCs w:val="18"/>
        </w:rPr>
        <w:t>is committed to safeguarding and promoting the welfare of children and young people and expects all staff and volunteers to share this commitment. An Enhanced DBS disclosure will be sought through the Criminal Records Bureau as part of the Academy’s pre</w:t>
      </w:r>
      <w:r w:rsidRPr="006C0DD4">
        <w:rPr>
          <w:rFonts w:ascii="Century Gothic" w:hAnsi="Century Gothic"/>
          <w:sz w:val="18"/>
          <w:szCs w:val="18"/>
        </w:rPr>
        <w:t xml:space="preserve">- </w:t>
      </w:r>
      <w:r w:rsidR="0006174F" w:rsidRPr="006C0DD4">
        <w:rPr>
          <w:rFonts w:ascii="Century Gothic" w:hAnsi="Century Gothic"/>
          <w:sz w:val="18"/>
          <w:szCs w:val="18"/>
        </w:rPr>
        <w:t xml:space="preserve">employment checks. </w:t>
      </w:r>
      <w:r w:rsidRPr="006C0DD4">
        <w:rPr>
          <w:rFonts w:ascii="Century Gothic" w:hAnsi="Century Gothic"/>
          <w:sz w:val="18"/>
          <w:szCs w:val="18"/>
        </w:rPr>
        <w:t xml:space="preserve">St </w:t>
      </w:r>
      <w:proofErr w:type="spellStart"/>
      <w:r w:rsidRPr="006C0DD4">
        <w:rPr>
          <w:rFonts w:ascii="Century Gothic" w:hAnsi="Century Gothic"/>
          <w:sz w:val="18"/>
          <w:szCs w:val="18"/>
        </w:rPr>
        <w:t>Clement’s</w:t>
      </w:r>
      <w:proofErr w:type="spellEnd"/>
      <w:r w:rsidRPr="006C0DD4">
        <w:rPr>
          <w:rFonts w:ascii="Century Gothic" w:hAnsi="Century Gothic"/>
          <w:sz w:val="18"/>
          <w:szCs w:val="18"/>
        </w:rPr>
        <w:t xml:space="preserve"> C of E primary School </w:t>
      </w:r>
      <w:r w:rsidR="0006174F" w:rsidRPr="006C0DD4">
        <w:rPr>
          <w:rFonts w:ascii="Century Gothic" w:hAnsi="Century Gothic"/>
          <w:sz w:val="18"/>
          <w:szCs w:val="18"/>
        </w:rPr>
        <w:t>shall develop practices that promote the right for everyone to participate in all aspects of life within school by promoting initiatives that remove barriers to participation and by actively promoting equality and social inclusion. We recognise that prejudice and inequality of opportunity exist within life and we commit ourselves to challenging and redressing these injustices by applying equal opportunity within school.</w:t>
      </w:r>
    </w:p>
    <w:p w14:paraId="7B8C378B" w14:textId="77777777" w:rsidR="006A4AAB" w:rsidRPr="006A4AAB" w:rsidRDefault="006A4AAB" w:rsidP="006A4AAB">
      <w:pPr>
        <w:rPr>
          <w:rFonts w:ascii="Century Gothic" w:hAnsi="Century Gothic"/>
        </w:rPr>
      </w:pPr>
    </w:p>
    <w:p w14:paraId="0948A70A" w14:textId="77777777" w:rsidR="006A4AAB" w:rsidRPr="006A4AAB" w:rsidRDefault="006A4AAB" w:rsidP="006A4AAB">
      <w:pPr>
        <w:rPr>
          <w:rFonts w:ascii="Century Gothic" w:hAnsi="Century Gothic"/>
        </w:rPr>
      </w:pPr>
    </w:p>
    <w:p w14:paraId="103E9410" w14:textId="77777777" w:rsidR="006A4AAB" w:rsidRPr="006A4AAB" w:rsidRDefault="006A4AAB" w:rsidP="006A4AAB">
      <w:pPr>
        <w:rPr>
          <w:rFonts w:ascii="Century Gothic" w:hAnsi="Century Gothic"/>
        </w:rPr>
      </w:pPr>
    </w:p>
    <w:p w14:paraId="106AB222" w14:textId="77777777" w:rsidR="006A4AAB" w:rsidRPr="006A4AAB" w:rsidRDefault="006A4AAB" w:rsidP="006A4AAB">
      <w:pPr>
        <w:rPr>
          <w:rFonts w:ascii="Century Gothic" w:hAnsi="Century Gothic"/>
        </w:rPr>
      </w:pPr>
    </w:p>
    <w:p w14:paraId="0B4B7F52" w14:textId="77777777" w:rsidR="006A4AAB" w:rsidRPr="006A4AAB" w:rsidRDefault="006A4AAB" w:rsidP="006A4AAB">
      <w:pPr>
        <w:rPr>
          <w:rFonts w:ascii="Century Gothic" w:hAnsi="Century Gothic"/>
        </w:rPr>
      </w:pPr>
    </w:p>
    <w:p w14:paraId="06A2ACC8" w14:textId="77777777" w:rsidR="006A4AAB" w:rsidRPr="006A4AAB" w:rsidRDefault="006A4AAB" w:rsidP="006A4AAB">
      <w:pPr>
        <w:rPr>
          <w:rFonts w:ascii="Century Gothic" w:hAnsi="Century Gothic"/>
        </w:rPr>
      </w:pPr>
    </w:p>
    <w:p w14:paraId="72174ECA" w14:textId="77777777" w:rsidR="006A4AAB" w:rsidRPr="006A4AAB" w:rsidRDefault="006A4AAB" w:rsidP="006A4AAB">
      <w:pPr>
        <w:rPr>
          <w:rFonts w:ascii="Century Gothic" w:hAnsi="Century Gothic"/>
        </w:rPr>
      </w:pPr>
    </w:p>
    <w:p w14:paraId="5CF9697B" w14:textId="77777777" w:rsidR="006A4AAB" w:rsidRPr="006A4AAB" w:rsidRDefault="006A4AAB" w:rsidP="006A4AAB">
      <w:pPr>
        <w:rPr>
          <w:rFonts w:ascii="Century Gothic" w:hAnsi="Century Gothic"/>
        </w:rPr>
      </w:pPr>
    </w:p>
    <w:p w14:paraId="178E87EE" w14:textId="77777777" w:rsidR="006A4AAB" w:rsidRPr="006A4AAB" w:rsidRDefault="006A4AAB" w:rsidP="006A4AAB">
      <w:pPr>
        <w:rPr>
          <w:rFonts w:ascii="Century Gothic" w:hAnsi="Century Gothic"/>
        </w:rPr>
      </w:pPr>
    </w:p>
    <w:p w14:paraId="1C378472" w14:textId="77777777" w:rsidR="006A4AAB" w:rsidRPr="006A4AAB" w:rsidRDefault="006A4AAB" w:rsidP="006A4AAB">
      <w:pPr>
        <w:rPr>
          <w:rFonts w:ascii="Century Gothic" w:hAnsi="Century Gothic"/>
        </w:rPr>
      </w:pPr>
    </w:p>
    <w:p w14:paraId="049DDBC2" w14:textId="77777777" w:rsidR="006A4AAB" w:rsidRPr="006A4AAB" w:rsidRDefault="006A4AAB" w:rsidP="006A4AAB">
      <w:pPr>
        <w:rPr>
          <w:rFonts w:ascii="Century Gothic" w:hAnsi="Century Gothic"/>
        </w:rPr>
      </w:pPr>
    </w:p>
    <w:p w14:paraId="3B337236" w14:textId="77777777" w:rsidR="006A4AAB" w:rsidRPr="006A4AAB" w:rsidRDefault="006A4AAB" w:rsidP="006A4AAB">
      <w:pPr>
        <w:rPr>
          <w:rFonts w:ascii="Century Gothic" w:hAnsi="Century Gothic"/>
        </w:rPr>
      </w:pPr>
    </w:p>
    <w:p w14:paraId="1150B1B7" w14:textId="77777777" w:rsidR="006A4AAB" w:rsidRPr="006A4AAB" w:rsidRDefault="006A4AAB" w:rsidP="006A4AAB">
      <w:pPr>
        <w:rPr>
          <w:rFonts w:ascii="Century Gothic" w:hAnsi="Century Gothic"/>
        </w:rPr>
      </w:pPr>
    </w:p>
    <w:p w14:paraId="27D9BF81" w14:textId="77777777" w:rsidR="006A4AAB" w:rsidRPr="006A4AAB" w:rsidRDefault="006A4AAB" w:rsidP="006A4AAB">
      <w:pPr>
        <w:rPr>
          <w:rFonts w:ascii="Century Gothic" w:hAnsi="Century Gothic"/>
        </w:rPr>
      </w:pPr>
    </w:p>
    <w:p w14:paraId="47E04C7F" w14:textId="77777777" w:rsidR="006A4AAB" w:rsidRPr="006A4AAB" w:rsidRDefault="006A4AAB" w:rsidP="006A4AAB">
      <w:pPr>
        <w:rPr>
          <w:rFonts w:ascii="Century Gothic" w:hAnsi="Century Gothic"/>
        </w:rPr>
      </w:pPr>
    </w:p>
    <w:p w14:paraId="38ED274B" w14:textId="02E37C7B" w:rsidR="006A4AAB" w:rsidRDefault="006A4AAB" w:rsidP="006A4AAB">
      <w:pPr>
        <w:rPr>
          <w:rFonts w:ascii="Century Gothic" w:hAnsi="Century Gothic"/>
        </w:rPr>
      </w:pPr>
    </w:p>
    <w:p w14:paraId="6C2B3414" w14:textId="77777777" w:rsidR="00465C26" w:rsidRPr="006A4AAB" w:rsidRDefault="00465C26" w:rsidP="006A4AAB">
      <w:pPr>
        <w:ind w:firstLine="720"/>
        <w:rPr>
          <w:rFonts w:ascii="Century Gothic" w:hAnsi="Century Gothic"/>
        </w:rPr>
      </w:pPr>
    </w:p>
    <w:sectPr w:rsidR="00465C26" w:rsidRPr="006A4AAB" w:rsidSect="006A4A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C81E" w14:textId="77777777" w:rsidR="0053597B" w:rsidRDefault="0053597B" w:rsidP="0053597B">
      <w:pPr>
        <w:spacing w:after="0" w:line="240" w:lineRule="auto"/>
      </w:pPr>
      <w:r>
        <w:separator/>
      </w:r>
    </w:p>
  </w:endnote>
  <w:endnote w:type="continuationSeparator" w:id="0">
    <w:p w14:paraId="6B669C59" w14:textId="77777777" w:rsidR="0053597B" w:rsidRDefault="0053597B" w:rsidP="0053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1B13" w14:textId="77777777" w:rsidR="006A4AAB" w:rsidRDefault="006A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067C" w14:textId="74E9B62F" w:rsidR="006A4AAB" w:rsidRDefault="006A4AAB">
    <w:pPr>
      <w:pStyle w:val="Footer"/>
    </w:pPr>
    <w:r w:rsidRPr="006A4AAB">
      <w:rPr>
        <w:noProof/>
        <w:lang w:eastAsia="en-GB"/>
      </w:rPr>
      <w:drawing>
        <wp:anchor distT="0" distB="0" distL="114300" distR="114300" simplePos="0" relativeHeight="251662336" behindDoc="1" locked="0" layoutInCell="1" allowOverlap="1" wp14:anchorId="244E2A53" wp14:editId="3CE5F21F">
          <wp:simplePos x="0" y="0"/>
          <wp:positionH relativeFrom="column">
            <wp:posOffset>6081395</wp:posOffset>
          </wp:positionH>
          <wp:positionV relativeFrom="paragraph">
            <wp:posOffset>37465</wp:posOffset>
          </wp:positionV>
          <wp:extent cx="770255" cy="781050"/>
          <wp:effectExtent l="0" t="0" r="0" b="0"/>
          <wp:wrapTight wrapText="bothSides">
            <wp:wrapPolygon edited="0">
              <wp:start x="0" y="0"/>
              <wp:lineTo x="0" y="21073"/>
              <wp:lineTo x="20834" y="21073"/>
              <wp:lineTo x="208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6D4B" w14:textId="77777777" w:rsidR="006A4AAB" w:rsidRDefault="006A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6CCD" w14:textId="77777777" w:rsidR="0053597B" w:rsidRDefault="0053597B" w:rsidP="0053597B">
      <w:pPr>
        <w:spacing w:after="0" w:line="240" w:lineRule="auto"/>
      </w:pPr>
      <w:r>
        <w:separator/>
      </w:r>
    </w:p>
  </w:footnote>
  <w:footnote w:type="continuationSeparator" w:id="0">
    <w:p w14:paraId="43DE0650" w14:textId="77777777" w:rsidR="0053597B" w:rsidRDefault="0053597B" w:rsidP="0053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0341" w14:textId="77777777" w:rsidR="006A4AAB" w:rsidRDefault="006A4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5228" w14:textId="4C536D7D" w:rsidR="0053597B" w:rsidRDefault="0053597B">
    <w:pPr>
      <w:pStyle w:val="Header"/>
    </w:pPr>
    <w:r w:rsidRPr="005A370E">
      <w:rPr>
        <w:rFonts w:ascii="Times New Roman" w:hAnsi="Times New Roman"/>
        <w:noProof/>
        <w:sz w:val="24"/>
        <w:szCs w:val="24"/>
        <w:lang w:eastAsia="en-GB"/>
      </w:rPr>
      <w:drawing>
        <wp:anchor distT="0" distB="0" distL="114300" distR="114300" simplePos="0" relativeHeight="251661312" behindDoc="1" locked="0" layoutInCell="1" allowOverlap="1" wp14:anchorId="3E5063DD" wp14:editId="7327DE3B">
          <wp:simplePos x="0" y="0"/>
          <wp:positionH relativeFrom="column">
            <wp:posOffset>6223000</wp:posOffset>
          </wp:positionH>
          <wp:positionV relativeFrom="paragraph">
            <wp:posOffset>-368935</wp:posOffset>
          </wp:positionV>
          <wp:extent cx="715010" cy="657225"/>
          <wp:effectExtent l="0" t="0" r="8890" b="9525"/>
          <wp:wrapTight wrapText="bothSides">
            <wp:wrapPolygon edited="0">
              <wp:start x="0" y="0"/>
              <wp:lineTo x="0" y="21287"/>
              <wp:lineTo x="21293" y="21287"/>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1FD">
      <w:rPr>
        <w:noProof/>
        <w:lang w:eastAsia="en-GB"/>
      </w:rPr>
      <w:t xml:space="preserve"> </w:t>
    </w:r>
    <w:r>
      <w:rPr>
        <w:noProof/>
        <w:lang w:eastAsia="en-GB"/>
      </w:rPr>
      <w:t xml:space="preserve">                      </w:t>
    </w:r>
    <w:r w:rsidRPr="00C73F81">
      <w:rPr>
        <w:b/>
        <w:i/>
        <w:sz w:val="32"/>
        <w:szCs w:val="32"/>
      </w:rPr>
      <w:t>Love, Learn, Live</w:t>
    </w:r>
    <w:r w:rsidRPr="00F821FD">
      <w:rPr>
        <w:noProof/>
        <w:lang w:eastAsia="en-GB"/>
      </w:rPr>
      <w:t xml:space="preserve"> </w:t>
    </w:r>
    <w:r w:rsidRPr="00F821FD">
      <w:rPr>
        <w:noProof/>
        <w:lang w:eastAsia="en-GB"/>
      </w:rPr>
      <w:drawing>
        <wp:anchor distT="0" distB="0" distL="114300" distR="114300" simplePos="0" relativeHeight="251659264" behindDoc="1" locked="0" layoutInCell="1" allowOverlap="1" wp14:anchorId="642F167C" wp14:editId="7645C0FD">
          <wp:simplePos x="0" y="0"/>
          <wp:positionH relativeFrom="column">
            <wp:posOffset>-340995</wp:posOffset>
          </wp:positionH>
          <wp:positionV relativeFrom="paragraph">
            <wp:posOffset>-353695</wp:posOffset>
          </wp:positionV>
          <wp:extent cx="2811780" cy="520065"/>
          <wp:effectExtent l="0" t="0" r="7620" b="0"/>
          <wp:wrapTight wrapText="bothSides">
            <wp:wrapPolygon edited="0">
              <wp:start x="0" y="0"/>
              <wp:lineTo x="0" y="20571"/>
              <wp:lineTo x="21512" y="20571"/>
              <wp:lineTo x="21512" y="0"/>
              <wp:lineTo x="0" y="0"/>
            </wp:wrapPolygon>
          </wp:wrapTight>
          <wp:docPr id="1" name="Picture 1" descr="C:\Users\SEN\AppData\Local\Microsoft\Windows\Temporary Internet Files\Content.IE5\NYC53EJP\THE RIVERS Final Logo cym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ppData\Local\Microsoft\Windows\Temporary Internet Files\Content.IE5\NYC53EJP\THE RIVERS Final Logo cymk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178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EFF3" w14:textId="77777777" w:rsidR="006A4AAB" w:rsidRDefault="006A4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43E3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3pt;height:332.1pt" o:bullet="t">
        <v:imagedata r:id="rId1" o:title="TK_LOGO_POINTER_RGB_bullet_blue"/>
      </v:shape>
    </w:pict>
  </w:numPicBullet>
  <w:abstractNum w:abstractNumId="0" w15:restartNumberingAfterBreak="0">
    <w:nsid w:val="1C6456EC"/>
    <w:multiLevelType w:val="hybridMultilevel"/>
    <w:tmpl w:val="97AC2AD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207F6F2F"/>
    <w:multiLevelType w:val="hybridMultilevel"/>
    <w:tmpl w:val="5BF2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E54FA"/>
    <w:multiLevelType w:val="hybridMultilevel"/>
    <w:tmpl w:val="67886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15AD4"/>
    <w:multiLevelType w:val="hybridMultilevel"/>
    <w:tmpl w:val="9998C36E"/>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15:restartNumberingAfterBreak="0">
    <w:nsid w:val="2F504689"/>
    <w:multiLevelType w:val="hybridMultilevel"/>
    <w:tmpl w:val="5F70E092"/>
    <w:lvl w:ilvl="0" w:tplc="FFFFFFFF">
      <w:start w:val="1"/>
      <w:numFmt w:val="decimal"/>
      <w:lvlText w:val="%1."/>
      <w:lvlJc w:val="left"/>
      <w:pPr>
        <w:ind w:left="940" w:hanging="360"/>
        <w:jc w:val="left"/>
      </w:pPr>
      <w:rPr>
        <w:spacing w:val="-5"/>
        <w:w w:val="99"/>
        <w:sz w:val="24"/>
        <w:szCs w:val="24"/>
        <w:lang w:val="en-US" w:eastAsia="en-US" w:bidi="en-US"/>
      </w:rPr>
    </w:lvl>
    <w:lvl w:ilvl="1" w:tplc="DA1AD65A">
      <w:numFmt w:val="bullet"/>
      <w:lvlText w:val="•"/>
      <w:lvlJc w:val="left"/>
      <w:pPr>
        <w:ind w:left="1864" w:hanging="360"/>
      </w:pPr>
      <w:rPr>
        <w:rFonts w:hint="default"/>
        <w:lang w:val="en-US" w:eastAsia="en-US" w:bidi="en-US"/>
      </w:rPr>
    </w:lvl>
    <w:lvl w:ilvl="2" w:tplc="BC28BB3A">
      <w:numFmt w:val="bullet"/>
      <w:lvlText w:val="•"/>
      <w:lvlJc w:val="left"/>
      <w:pPr>
        <w:ind w:left="2789" w:hanging="360"/>
      </w:pPr>
      <w:rPr>
        <w:rFonts w:hint="default"/>
        <w:lang w:val="en-US" w:eastAsia="en-US" w:bidi="en-US"/>
      </w:rPr>
    </w:lvl>
    <w:lvl w:ilvl="3" w:tplc="50787350">
      <w:numFmt w:val="bullet"/>
      <w:lvlText w:val="•"/>
      <w:lvlJc w:val="left"/>
      <w:pPr>
        <w:ind w:left="3713" w:hanging="360"/>
      </w:pPr>
      <w:rPr>
        <w:rFonts w:hint="default"/>
        <w:lang w:val="en-US" w:eastAsia="en-US" w:bidi="en-US"/>
      </w:rPr>
    </w:lvl>
    <w:lvl w:ilvl="4" w:tplc="51B26A6C">
      <w:numFmt w:val="bullet"/>
      <w:lvlText w:val="•"/>
      <w:lvlJc w:val="left"/>
      <w:pPr>
        <w:ind w:left="4638" w:hanging="360"/>
      </w:pPr>
      <w:rPr>
        <w:rFonts w:hint="default"/>
        <w:lang w:val="en-US" w:eastAsia="en-US" w:bidi="en-US"/>
      </w:rPr>
    </w:lvl>
    <w:lvl w:ilvl="5" w:tplc="3AB2392A">
      <w:numFmt w:val="bullet"/>
      <w:lvlText w:val="•"/>
      <w:lvlJc w:val="left"/>
      <w:pPr>
        <w:ind w:left="5563" w:hanging="360"/>
      </w:pPr>
      <w:rPr>
        <w:rFonts w:hint="default"/>
        <w:lang w:val="en-US" w:eastAsia="en-US" w:bidi="en-US"/>
      </w:rPr>
    </w:lvl>
    <w:lvl w:ilvl="6" w:tplc="62CA3DB6">
      <w:numFmt w:val="bullet"/>
      <w:lvlText w:val="•"/>
      <w:lvlJc w:val="left"/>
      <w:pPr>
        <w:ind w:left="6487" w:hanging="360"/>
      </w:pPr>
      <w:rPr>
        <w:rFonts w:hint="default"/>
        <w:lang w:val="en-US" w:eastAsia="en-US" w:bidi="en-US"/>
      </w:rPr>
    </w:lvl>
    <w:lvl w:ilvl="7" w:tplc="D30E50DA">
      <w:numFmt w:val="bullet"/>
      <w:lvlText w:val="•"/>
      <w:lvlJc w:val="left"/>
      <w:pPr>
        <w:ind w:left="7412" w:hanging="360"/>
      </w:pPr>
      <w:rPr>
        <w:rFonts w:hint="default"/>
        <w:lang w:val="en-US" w:eastAsia="en-US" w:bidi="en-US"/>
      </w:rPr>
    </w:lvl>
    <w:lvl w:ilvl="8" w:tplc="1A3E4092">
      <w:numFmt w:val="bullet"/>
      <w:lvlText w:val="•"/>
      <w:lvlJc w:val="left"/>
      <w:pPr>
        <w:ind w:left="8337" w:hanging="360"/>
      </w:pPr>
      <w:rPr>
        <w:rFonts w:hint="default"/>
        <w:lang w:val="en-US" w:eastAsia="en-US" w:bidi="en-US"/>
      </w:rPr>
    </w:lvl>
  </w:abstractNum>
  <w:abstractNum w:abstractNumId="5" w15:restartNumberingAfterBreak="0">
    <w:nsid w:val="2F947F25"/>
    <w:multiLevelType w:val="hybridMultilevel"/>
    <w:tmpl w:val="052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1835"/>
    <w:multiLevelType w:val="hybridMultilevel"/>
    <w:tmpl w:val="F51CD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A6DB1"/>
    <w:multiLevelType w:val="hybridMultilevel"/>
    <w:tmpl w:val="5CC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D539A"/>
    <w:multiLevelType w:val="hybridMultilevel"/>
    <w:tmpl w:val="EF9A6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D6A7F"/>
    <w:multiLevelType w:val="hybridMultilevel"/>
    <w:tmpl w:val="7FA66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C0A98"/>
    <w:multiLevelType w:val="hybridMultilevel"/>
    <w:tmpl w:val="C4241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393686F"/>
    <w:multiLevelType w:val="hybridMultilevel"/>
    <w:tmpl w:val="64F69E4A"/>
    <w:lvl w:ilvl="0" w:tplc="FAD6881A">
      <w:start w:val="1"/>
      <w:numFmt w:val="decimal"/>
      <w:lvlText w:val="%1."/>
      <w:lvlJc w:val="left"/>
      <w:pPr>
        <w:ind w:left="220" w:hanging="241"/>
        <w:jc w:val="left"/>
      </w:pPr>
      <w:rPr>
        <w:rFonts w:ascii="Times New Roman" w:eastAsia="Times New Roman" w:hAnsi="Times New Roman" w:cs="Times New Roman" w:hint="default"/>
        <w:spacing w:val="-3"/>
        <w:w w:val="99"/>
        <w:sz w:val="24"/>
        <w:szCs w:val="24"/>
        <w:lang w:val="en-US" w:eastAsia="en-US" w:bidi="en-US"/>
      </w:rPr>
    </w:lvl>
    <w:lvl w:ilvl="1" w:tplc="F8CEA044">
      <w:start w:val="1"/>
      <w:numFmt w:val="decimal"/>
      <w:lvlText w:val="%2."/>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2" w:tplc="FE129B02">
      <w:numFmt w:val="bullet"/>
      <w:lvlText w:val="•"/>
      <w:lvlJc w:val="left"/>
      <w:pPr>
        <w:ind w:left="1967" w:hanging="360"/>
      </w:pPr>
      <w:rPr>
        <w:rFonts w:hint="default"/>
        <w:lang w:val="en-US" w:eastAsia="en-US" w:bidi="en-US"/>
      </w:rPr>
    </w:lvl>
    <w:lvl w:ilvl="3" w:tplc="0234D74E">
      <w:numFmt w:val="bullet"/>
      <w:lvlText w:val="•"/>
      <w:lvlJc w:val="left"/>
      <w:pPr>
        <w:ind w:left="2994" w:hanging="360"/>
      </w:pPr>
      <w:rPr>
        <w:rFonts w:hint="default"/>
        <w:lang w:val="en-US" w:eastAsia="en-US" w:bidi="en-US"/>
      </w:rPr>
    </w:lvl>
    <w:lvl w:ilvl="4" w:tplc="7D2A5966">
      <w:numFmt w:val="bullet"/>
      <w:lvlText w:val="•"/>
      <w:lvlJc w:val="left"/>
      <w:pPr>
        <w:ind w:left="4022" w:hanging="360"/>
      </w:pPr>
      <w:rPr>
        <w:rFonts w:hint="default"/>
        <w:lang w:val="en-US" w:eastAsia="en-US" w:bidi="en-US"/>
      </w:rPr>
    </w:lvl>
    <w:lvl w:ilvl="5" w:tplc="399C8602">
      <w:numFmt w:val="bullet"/>
      <w:lvlText w:val="•"/>
      <w:lvlJc w:val="left"/>
      <w:pPr>
        <w:ind w:left="5049" w:hanging="360"/>
      </w:pPr>
      <w:rPr>
        <w:rFonts w:hint="default"/>
        <w:lang w:val="en-US" w:eastAsia="en-US" w:bidi="en-US"/>
      </w:rPr>
    </w:lvl>
    <w:lvl w:ilvl="6" w:tplc="8940D012">
      <w:numFmt w:val="bullet"/>
      <w:lvlText w:val="•"/>
      <w:lvlJc w:val="left"/>
      <w:pPr>
        <w:ind w:left="6076" w:hanging="360"/>
      </w:pPr>
      <w:rPr>
        <w:rFonts w:hint="default"/>
        <w:lang w:val="en-US" w:eastAsia="en-US" w:bidi="en-US"/>
      </w:rPr>
    </w:lvl>
    <w:lvl w:ilvl="7" w:tplc="018827F0">
      <w:numFmt w:val="bullet"/>
      <w:lvlText w:val="•"/>
      <w:lvlJc w:val="left"/>
      <w:pPr>
        <w:ind w:left="7104" w:hanging="360"/>
      </w:pPr>
      <w:rPr>
        <w:rFonts w:hint="default"/>
        <w:lang w:val="en-US" w:eastAsia="en-US" w:bidi="en-US"/>
      </w:rPr>
    </w:lvl>
    <w:lvl w:ilvl="8" w:tplc="8D4AF4B4">
      <w:numFmt w:val="bullet"/>
      <w:lvlText w:val="•"/>
      <w:lvlJc w:val="left"/>
      <w:pPr>
        <w:ind w:left="8131" w:hanging="360"/>
      </w:pPr>
      <w:rPr>
        <w:rFonts w:hint="default"/>
        <w:lang w:val="en-US" w:eastAsia="en-US" w:bidi="en-US"/>
      </w:rPr>
    </w:lvl>
  </w:abstractNum>
  <w:abstractNum w:abstractNumId="13" w15:restartNumberingAfterBreak="0">
    <w:nsid w:val="53F3663A"/>
    <w:multiLevelType w:val="multilevel"/>
    <w:tmpl w:val="343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4488C"/>
    <w:multiLevelType w:val="hybridMultilevel"/>
    <w:tmpl w:val="5AD04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B20A3"/>
    <w:multiLevelType w:val="multilevel"/>
    <w:tmpl w:val="9DD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26010"/>
    <w:multiLevelType w:val="hybridMultilevel"/>
    <w:tmpl w:val="2374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D2DC3"/>
    <w:multiLevelType w:val="hybridMultilevel"/>
    <w:tmpl w:val="B66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52AEE"/>
    <w:multiLevelType w:val="hybridMultilevel"/>
    <w:tmpl w:val="6B9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4"/>
  </w:num>
  <w:num w:numId="5">
    <w:abstractNumId w:val="12"/>
  </w:num>
  <w:num w:numId="6">
    <w:abstractNumId w:val="0"/>
  </w:num>
  <w:num w:numId="7">
    <w:abstractNumId w:val="2"/>
  </w:num>
  <w:num w:numId="8">
    <w:abstractNumId w:val="15"/>
  </w:num>
  <w:num w:numId="9">
    <w:abstractNumId w:val="13"/>
  </w:num>
  <w:num w:numId="10">
    <w:abstractNumId w:val="15"/>
  </w:num>
  <w:num w:numId="11">
    <w:abstractNumId w:val="13"/>
  </w:num>
  <w:num w:numId="12">
    <w:abstractNumId w:val="17"/>
  </w:num>
  <w:num w:numId="13">
    <w:abstractNumId w:val="18"/>
  </w:num>
  <w:num w:numId="14">
    <w:abstractNumId w:val="1"/>
  </w:num>
  <w:num w:numId="15">
    <w:abstractNumId w:val="5"/>
  </w:num>
  <w:num w:numId="16">
    <w:abstractNumId w:val="10"/>
  </w:num>
  <w:num w:numId="17">
    <w:abstractNumId w:val="3"/>
  </w:num>
  <w:num w:numId="18">
    <w:abstractNumId w:val="9"/>
  </w:num>
  <w:num w:numId="19">
    <w:abstractNumId w:val="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FD"/>
    <w:rsid w:val="00002FD1"/>
    <w:rsid w:val="0006174F"/>
    <w:rsid w:val="00070185"/>
    <w:rsid w:val="00151727"/>
    <w:rsid w:val="00182065"/>
    <w:rsid w:val="001B3CA6"/>
    <w:rsid w:val="001D60D9"/>
    <w:rsid w:val="001F0A48"/>
    <w:rsid w:val="00285E9B"/>
    <w:rsid w:val="00293CCE"/>
    <w:rsid w:val="002E052C"/>
    <w:rsid w:val="002E7FB6"/>
    <w:rsid w:val="00374BFF"/>
    <w:rsid w:val="0039236D"/>
    <w:rsid w:val="003C5D1E"/>
    <w:rsid w:val="003D47D7"/>
    <w:rsid w:val="003F1585"/>
    <w:rsid w:val="00413F75"/>
    <w:rsid w:val="00465C26"/>
    <w:rsid w:val="00474210"/>
    <w:rsid w:val="0053597B"/>
    <w:rsid w:val="00543847"/>
    <w:rsid w:val="00584DD6"/>
    <w:rsid w:val="005B1235"/>
    <w:rsid w:val="005E4DCE"/>
    <w:rsid w:val="006178F7"/>
    <w:rsid w:val="006725B8"/>
    <w:rsid w:val="00685A53"/>
    <w:rsid w:val="006A4AAB"/>
    <w:rsid w:val="006C0DD4"/>
    <w:rsid w:val="00722370"/>
    <w:rsid w:val="007C3D5A"/>
    <w:rsid w:val="007D47F8"/>
    <w:rsid w:val="0081170D"/>
    <w:rsid w:val="008A0517"/>
    <w:rsid w:val="009B403A"/>
    <w:rsid w:val="009B5EB0"/>
    <w:rsid w:val="00A000A8"/>
    <w:rsid w:val="00A30871"/>
    <w:rsid w:val="00B3132B"/>
    <w:rsid w:val="00B32235"/>
    <w:rsid w:val="00B55F12"/>
    <w:rsid w:val="00BB6367"/>
    <w:rsid w:val="00BD5F92"/>
    <w:rsid w:val="00BE41EF"/>
    <w:rsid w:val="00BF3711"/>
    <w:rsid w:val="00C07A47"/>
    <w:rsid w:val="00C20C5D"/>
    <w:rsid w:val="00C51032"/>
    <w:rsid w:val="00C56613"/>
    <w:rsid w:val="00C73F81"/>
    <w:rsid w:val="00D121A2"/>
    <w:rsid w:val="00D14DCB"/>
    <w:rsid w:val="00D65E14"/>
    <w:rsid w:val="00D92E88"/>
    <w:rsid w:val="00E01D65"/>
    <w:rsid w:val="00E201A0"/>
    <w:rsid w:val="00E810FC"/>
    <w:rsid w:val="00F6638B"/>
    <w:rsid w:val="00F821FD"/>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D349"/>
  <w15:docId w15:val="{B021E903-B10F-41D0-9169-B2DA73E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185"/>
    <w:pPr>
      <w:spacing w:after="0" w:line="240" w:lineRule="auto"/>
    </w:pPr>
  </w:style>
  <w:style w:type="paragraph" w:styleId="BalloonText">
    <w:name w:val="Balloon Text"/>
    <w:basedOn w:val="Normal"/>
    <w:link w:val="BalloonTextChar"/>
    <w:uiPriority w:val="99"/>
    <w:semiHidden/>
    <w:unhideWhenUsed/>
    <w:rsid w:val="00BB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67"/>
    <w:rPr>
      <w:rFonts w:ascii="Tahoma" w:hAnsi="Tahoma" w:cs="Tahoma"/>
      <w:sz w:val="16"/>
      <w:szCs w:val="16"/>
    </w:rPr>
  </w:style>
  <w:style w:type="paragraph" w:customStyle="1" w:styleId="paragraph">
    <w:name w:val="paragraph"/>
    <w:basedOn w:val="Normal"/>
    <w:rsid w:val="00E810FC"/>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10FC"/>
  </w:style>
  <w:style w:type="character" w:customStyle="1" w:styleId="eop">
    <w:name w:val="eop"/>
    <w:basedOn w:val="DefaultParagraphFont"/>
    <w:rsid w:val="00E810FC"/>
  </w:style>
  <w:style w:type="paragraph" w:styleId="NormalWeb">
    <w:name w:val="Normal (Web)"/>
    <w:basedOn w:val="Normal"/>
    <w:uiPriority w:val="99"/>
    <w:unhideWhenUsed/>
    <w:rsid w:val="003F1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74210"/>
    <w:rPr>
      <w:color w:val="0072CC"/>
      <w:u w:val="single"/>
    </w:rPr>
  </w:style>
  <w:style w:type="paragraph" w:customStyle="1" w:styleId="1bodycopy">
    <w:name w:val="1 body copy"/>
    <w:basedOn w:val="Normal"/>
    <w:link w:val="1bodycopyChar"/>
    <w:qFormat/>
    <w:rsid w:val="00474210"/>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474210"/>
    <w:pPr>
      <w:numPr>
        <w:numId w:val="2"/>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474210"/>
    <w:rPr>
      <w:rFonts w:ascii="Arial" w:eastAsia="MS Mincho" w:hAnsi="Arial" w:cs="Times New Roman"/>
      <w:sz w:val="20"/>
      <w:szCs w:val="24"/>
      <w:lang w:val="en-US"/>
    </w:rPr>
  </w:style>
  <w:style w:type="paragraph" w:styleId="ListParagraph">
    <w:name w:val="List Paragraph"/>
    <w:basedOn w:val="Normal"/>
    <w:uiPriority w:val="1"/>
    <w:qFormat/>
    <w:rsid w:val="00E01D65"/>
    <w:pPr>
      <w:ind w:left="720"/>
      <w:contextualSpacing/>
    </w:pPr>
  </w:style>
  <w:style w:type="paragraph" w:customStyle="1" w:styleId="Default">
    <w:name w:val="Default"/>
    <w:rsid w:val="00E01D6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85E9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85E9B"/>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285E9B"/>
    <w:rPr>
      <w:b/>
      <w:bCs/>
    </w:rPr>
  </w:style>
  <w:style w:type="character" w:styleId="Emphasis">
    <w:name w:val="Emphasis"/>
    <w:basedOn w:val="DefaultParagraphFont"/>
    <w:uiPriority w:val="20"/>
    <w:qFormat/>
    <w:rsid w:val="00285E9B"/>
    <w:rPr>
      <w:i/>
      <w:iCs/>
    </w:rPr>
  </w:style>
  <w:style w:type="table" w:styleId="TableGrid">
    <w:name w:val="Table Grid"/>
    <w:basedOn w:val="TableNormal"/>
    <w:uiPriority w:val="39"/>
    <w:rsid w:val="00285E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7B"/>
  </w:style>
  <w:style w:type="paragraph" w:styleId="Footer">
    <w:name w:val="footer"/>
    <w:basedOn w:val="Normal"/>
    <w:link w:val="FooterChar"/>
    <w:uiPriority w:val="99"/>
    <w:unhideWhenUsed/>
    <w:rsid w:val="00535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7368">
      <w:bodyDiv w:val="1"/>
      <w:marLeft w:val="0"/>
      <w:marRight w:val="0"/>
      <w:marTop w:val="0"/>
      <w:marBottom w:val="0"/>
      <w:divBdr>
        <w:top w:val="none" w:sz="0" w:space="0" w:color="auto"/>
        <w:left w:val="none" w:sz="0" w:space="0" w:color="auto"/>
        <w:bottom w:val="none" w:sz="0" w:space="0" w:color="auto"/>
        <w:right w:val="none" w:sz="0" w:space="0" w:color="auto"/>
      </w:divBdr>
    </w:div>
    <w:div w:id="502404761">
      <w:bodyDiv w:val="1"/>
      <w:marLeft w:val="0"/>
      <w:marRight w:val="0"/>
      <w:marTop w:val="0"/>
      <w:marBottom w:val="0"/>
      <w:divBdr>
        <w:top w:val="none" w:sz="0" w:space="0" w:color="auto"/>
        <w:left w:val="none" w:sz="0" w:space="0" w:color="auto"/>
        <w:bottom w:val="none" w:sz="0" w:space="0" w:color="auto"/>
        <w:right w:val="none" w:sz="0" w:space="0" w:color="auto"/>
      </w:divBdr>
    </w:div>
    <w:div w:id="526409628">
      <w:bodyDiv w:val="1"/>
      <w:marLeft w:val="0"/>
      <w:marRight w:val="0"/>
      <w:marTop w:val="0"/>
      <w:marBottom w:val="0"/>
      <w:divBdr>
        <w:top w:val="none" w:sz="0" w:space="0" w:color="auto"/>
        <w:left w:val="none" w:sz="0" w:space="0" w:color="auto"/>
        <w:bottom w:val="none" w:sz="0" w:space="0" w:color="auto"/>
        <w:right w:val="none" w:sz="0" w:space="0" w:color="auto"/>
      </w:divBdr>
    </w:div>
    <w:div w:id="730084463">
      <w:bodyDiv w:val="1"/>
      <w:marLeft w:val="0"/>
      <w:marRight w:val="0"/>
      <w:marTop w:val="0"/>
      <w:marBottom w:val="0"/>
      <w:divBdr>
        <w:top w:val="none" w:sz="0" w:space="0" w:color="auto"/>
        <w:left w:val="none" w:sz="0" w:space="0" w:color="auto"/>
        <w:bottom w:val="none" w:sz="0" w:space="0" w:color="auto"/>
        <w:right w:val="none" w:sz="0" w:space="0" w:color="auto"/>
      </w:divBdr>
      <w:divsChild>
        <w:div w:id="45379466">
          <w:marLeft w:val="0"/>
          <w:marRight w:val="0"/>
          <w:marTop w:val="0"/>
          <w:marBottom w:val="0"/>
          <w:divBdr>
            <w:top w:val="none" w:sz="0" w:space="0" w:color="auto"/>
            <w:left w:val="none" w:sz="0" w:space="0" w:color="auto"/>
            <w:bottom w:val="none" w:sz="0" w:space="0" w:color="auto"/>
            <w:right w:val="none" w:sz="0" w:space="0" w:color="auto"/>
          </w:divBdr>
          <w:divsChild>
            <w:div w:id="580455495">
              <w:marLeft w:val="0"/>
              <w:marRight w:val="0"/>
              <w:marTop w:val="0"/>
              <w:marBottom w:val="0"/>
              <w:divBdr>
                <w:top w:val="none" w:sz="0" w:space="0" w:color="auto"/>
                <w:left w:val="none" w:sz="0" w:space="0" w:color="auto"/>
                <w:bottom w:val="none" w:sz="0" w:space="0" w:color="auto"/>
                <w:right w:val="none" w:sz="0" w:space="0" w:color="auto"/>
              </w:divBdr>
              <w:divsChild>
                <w:div w:id="1061254049">
                  <w:marLeft w:val="0"/>
                  <w:marRight w:val="0"/>
                  <w:marTop w:val="0"/>
                  <w:marBottom w:val="0"/>
                  <w:divBdr>
                    <w:top w:val="none" w:sz="0" w:space="0" w:color="auto"/>
                    <w:left w:val="none" w:sz="0" w:space="0" w:color="auto"/>
                    <w:bottom w:val="none" w:sz="0" w:space="0" w:color="auto"/>
                    <w:right w:val="none" w:sz="0" w:space="0" w:color="auto"/>
                  </w:divBdr>
                  <w:divsChild>
                    <w:div w:id="1492331485">
                      <w:marLeft w:val="0"/>
                      <w:marRight w:val="0"/>
                      <w:marTop w:val="0"/>
                      <w:marBottom w:val="0"/>
                      <w:divBdr>
                        <w:top w:val="none" w:sz="0" w:space="0" w:color="auto"/>
                        <w:left w:val="none" w:sz="0" w:space="0" w:color="auto"/>
                        <w:bottom w:val="none" w:sz="0" w:space="0" w:color="auto"/>
                        <w:right w:val="none" w:sz="0" w:space="0" w:color="auto"/>
                      </w:divBdr>
                      <w:divsChild>
                        <w:div w:id="1180899258">
                          <w:marLeft w:val="0"/>
                          <w:marRight w:val="0"/>
                          <w:marTop w:val="0"/>
                          <w:marBottom w:val="0"/>
                          <w:divBdr>
                            <w:top w:val="none" w:sz="0" w:space="0" w:color="auto"/>
                            <w:left w:val="none" w:sz="0" w:space="0" w:color="auto"/>
                            <w:bottom w:val="none" w:sz="0" w:space="0" w:color="auto"/>
                            <w:right w:val="none" w:sz="0" w:space="0" w:color="auto"/>
                          </w:divBdr>
                          <w:divsChild>
                            <w:div w:id="384641679">
                              <w:marLeft w:val="0"/>
                              <w:marRight w:val="0"/>
                              <w:marTop w:val="0"/>
                              <w:marBottom w:val="0"/>
                              <w:divBdr>
                                <w:top w:val="none" w:sz="0" w:space="0" w:color="auto"/>
                                <w:left w:val="none" w:sz="0" w:space="0" w:color="auto"/>
                                <w:bottom w:val="none" w:sz="0" w:space="0" w:color="auto"/>
                                <w:right w:val="none" w:sz="0" w:space="0" w:color="auto"/>
                              </w:divBdr>
                              <w:divsChild>
                                <w:div w:id="1239899173">
                                  <w:marLeft w:val="0"/>
                                  <w:marRight w:val="0"/>
                                  <w:marTop w:val="0"/>
                                  <w:marBottom w:val="0"/>
                                  <w:divBdr>
                                    <w:top w:val="none" w:sz="0" w:space="0" w:color="auto"/>
                                    <w:left w:val="none" w:sz="0" w:space="0" w:color="auto"/>
                                    <w:bottom w:val="none" w:sz="0" w:space="0" w:color="auto"/>
                                    <w:right w:val="none" w:sz="0" w:space="0" w:color="auto"/>
                                  </w:divBdr>
                                  <w:divsChild>
                                    <w:div w:id="380833438">
                                      <w:marLeft w:val="0"/>
                                      <w:marRight w:val="0"/>
                                      <w:marTop w:val="0"/>
                                      <w:marBottom w:val="0"/>
                                      <w:divBdr>
                                        <w:top w:val="none" w:sz="0" w:space="0" w:color="auto"/>
                                        <w:left w:val="none" w:sz="0" w:space="0" w:color="auto"/>
                                        <w:bottom w:val="none" w:sz="0" w:space="0" w:color="auto"/>
                                        <w:right w:val="none" w:sz="0" w:space="0" w:color="auto"/>
                                      </w:divBdr>
                                      <w:divsChild>
                                        <w:div w:id="1526401212">
                                          <w:marLeft w:val="0"/>
                                          <w:marRight w:val="0"/>
                                          <w:marTop w:val="0"/>
                                          <w:marBottom w:val="0"/>
                                          <w:divBdr>
                                            <w:top w:val="none" w:sz="0" w:space="0" w:color="auto"/>
                                            <w:left w:val="none" w:sz="0" w:space="0" w:color="auto"/>
                                            <w:bottom w:val="none" w:sz="0" w:space="0" w:color="auto"/>
                                            <w:right w:val="none" w:sz="0" w:space="0" w:color="auto"/>
                                          </w:divBdr>
                                          <w:divsChild>
                                            <w:div w:id="251744704">
                                              <w:marLeft w:val="0"/>
                                              <w:marRight w:val="0"/>
                                              <w:marTop w:val="0"/>
                                              <w:marBottom w:val="0"/>
                                              <w:divBdr>
                                                <w:top w:val="none" w:sz="0" w:space="0" w:color="auto"/>
                                                <w:left w:val="none" w:sz="0" w:space="0" w:color="auto"/>
                                                <w:bottom w:val="none" w:sz="0" w:space="0" w:color="auto"/>
                                                <w:right w:val="none" w:sz="0" w:space="0" w:color="auto"/>
                                              </w:divBdr>
                                              <w:divsChild>
                                                <w:div w:id="1035546054">
                                                  <w:marLeft w:val="0"/>
                                                  <w:marRight w:val="0"/>
                                                  <w:marTop w:val="0"/>
                                                  <w:marBottom w:val="0"/>
                                                  <w:divBdr>
                                                    <w:top w:val="single" w:sz="6" w:space="0" w:color="D2D5D7"/>
                                                    <w:left w:val="single" w:sz="6" w:space="0" w:color="D2D5D7"/>
                                                    <w:bottom w:val="none" w:sz="0" w:space="0" w:color="auto"/>
                                                    <w:right w:val="single" w:sz="6" w:space="0" w:color="D2D5D7"/>
                                                  </w:divBdr>
                                                  <w:divsChild>
                                                    <w:div w:id="1278483703">
                                                      <w:marLeft w:val="0"/>
                                                      <w:marRight w:val="0"/>
                                                      <w:marTop w:val="0"/>
                                                      <w:marBottom w:val="0"/>
                                                      <w:divBdr>
                                                        <w:top w:val="none" w:sz="0" w:space="0" w:color="auto"/>
                                                        <w:left w:val="none" w:sz="0" w:space="0" w:color="auto"/>
                                                        <w:bottom w:val="none" w:sz="0" w:space="0" w:color="auto"/>
                                                        <w:right w:val="none" w:sz="0" w:space="0" w:color="auto"/>
                                                      </w:divBdr>
                                                      <w:divsChild>
                                                        <w:div w:id="1213419381">
                                                          <w:marLeft w:val="0"/>
                                                          <w:marRight w:val="0"/>
                                                          <w:marTop w:val="0"/>
                                                          <w:marBottom w:val="0"/>
                                                          <w:divBdr>
                                                            <w:top w:val="none" w:sz="0" w:space="0" w:color="auto"/>
                                                            <w:left w:val="none" w:sz="0" w:space="0" w:color="auto"/>
                                                            <w:bottom w:val="none" w:sz="0" w:space="0" w:color="auto"/>
                                                            <w:right w:val="none" w:sz="0" w:space="0" w:color="auto"/>
                                                          </w:divBdr>
                                                          <w:divsChild>
                                                            <w:div w:id="1303734017">
                                                              <w:marLeft w:val="0"/>
                                                              <w:marRight w:val="0"/>
                                                              <w:marTop w:val="0"/>
                                                              <w:marBottom w:val="0"/>
                                                              <w:divBdr>
                                                                <w:top w:val="none" w:sz="0" w:space="0" w:color="auto"/>
                                                                <w:left w:val="none" w:sz="0" w:space="0" w:color="auto"/>
                                                                <w:bottom w:val="none" w:sz="0" w:space="0" w:color="auto"/>
                                                                <w:right w:val="none" w:sz="0" w:space="0" w:color="auto"/>
                                                              </w:divBdr>
                                                              <w:divsChild>
                                                                <w:div w:id="1526360964">
                                                                  <w:marLeft w:val="0"/>
                                                                  <w:marRight w:val="0"/>
                                                                  <w:marTop w:val="0"/>
                                                                  <w:marBottom w:val="0"/>
                                                                  <w:divBdr>
                                                                    <w:top w:val="none" w:sz="0" w:space="0" w:color="auto"/>
                                                                    <w:left w:val="none" w:sz="0" w:space="0" w:color="auto"/>
                                                                    <w:bottom w:val="none" w:sz="0" w:space="0" w:color="auto"/>
                                                                    <w:right w:val="none" w:sz="0" w:space="0" w:color="auto"/>
                                                                  </w:divBdr>
                                                                  <w:divsChild>
                                                                    <w:div w:id="1539317558">
                                                                      <w:marLeft w:val="0"/>
                                                                      <w:marRight w:val="0"/>
                                                                      <w:marTop w:val="0"/>
                                                                      <w:marBottom w:val="0"/>
                                                                      <w:divBdr>
                                                                        <w:top w:val="none" w:sz="0" w:space="0" w:color="auto"/>
                                                                        <w:left w:val="none" w:sz="0" w:space="0" w:color="auto"/>
                                                                        <w:bottom w:val="none" w:sz="0" w:space="0" w:color="auto"/>
                                                                        <w:right w:val="none" w:sz="0" w:space="0" w:color="auto"/>
                                                                      </w:divBdr>
                                                                      <w:divsChild>
                                                                        <w:div w:id="1900819592">
                                                                          <w:marLeft w:val="0"/>
                                                                          <w:marRight w:val="0"/>
                                                                          <w:marTop w:val="0"/>
                                                                          <w:marBottom w:val="0"/>
                                                                          <w:divBdr>
                                                                            <w:top w:val="none" w:sz="0" w:space="0" w:color="auto"/>
                                                                            <w:left w:val="none" w:sz="0" w:space="0" w:color="auto"/>
                                                                            <w:bottom w:val="none" w:sz="0" w:space="0" w:color="auto"/>
                                                                            <w:right w:val="none" w:sz="0" w:space="0" w:color="auto"/>
                                                                          </w:divBdr>
                                                                          <w:divsChild>
                                                                            <w:div w:id="1204560165">
                                                                              <w:marLeft w:val="0"/>
                                                                              <w:marRight w:val="0"/>
                                                                              <w:marTop w:val="0"/>
                                                                              <w:marBottom w:val="0"/>
                                                                              <w:divBdr>
                                                                                <w:top w:val="none" w:sz="0" w:space="0" w:color="auto"/>
                                                                                <w:left w:val="none" w:sz="0" w:space="0" w:color="auto"/>
                                                                                <w:bottom w:val="none" w:sz="0" w:space="0" w:color="auto"/>
                                                                                <w:right w:val="none" w:sz="0" w:space="0" w:color="auto"/>
                                                                              </w:divBdr>
                                                                            </w:div>
                                                                            <w:div w:id="657732746">
                                                                              <w:marLeft w:val="0"/>
                                                                              <w:marRight w:val="0"/>
                                                                              <w:marTop w:val="0"/>
                                                                              <w:marBottom w:val="0"/>
                                                                              <w:divBdr>
                                                                                <w:top w:val="none" w:sz="0" w:space="0" w:color="auto"/>
                                                                                <w:left w:val="none" w:sz="0" w:space="0" w:color="auto"/>
                                                                                <w:bottom w:val="none" w:sz="0" w:space="0" w:color="auto"/>
                                                                                <w:right w:val="none" w:sz="0" w:space="0" w:color="auto"/>
                                                                              </w:divBdr>
                                                                            </w:div>
                                                                            <w:div w:id="800344362">
                                                                              <w:marLeft w:val="0"/>
                                                                              <w:marRight w:val="0"/>
                                                                              <w:marTop w:val="0"/>
                                                                              <w:marBottom w:val="0"/>
                                                                              <w:divBdr>
                                                                                <w:top w:val="none" w:sz="0" w:space="0" w:color="auto"/>
                                                                                <w:left w:val="none" w:sz="0" w:space="0" w:color="auto"/>
                                                                                <w:bottom w:val="none" w:sz="0" w:space="0" w:color="auto"/>
                                                                                <w:right w:val="none" w:sz="0" w:space="0" w:color="auto"/>
                                                                              </w:divBdr>
                                                                            </w:div>
                                                                            <w:div w:id="2011758621">
                                                                              <w:marLeft w:val="0"/>
                                                                              <w:marRight w:val="0"/>
                                                                              <w:marTop w:val="0"/>
                                                                              <w:marBottom w:val="0"/>
                                                                              <w:divBdr>
                                                                                <w:top w:val="none" w:sz="0" w:space="0" w:color="auto"/>
                                                                                <w:left w:val="none" w:sz="0" w:space="0" w:color="auto"/>
                                                                                <w:bottom w:val="none" w:sz="0" w:space="0" w:color="auto"/>
                                                                                <w:right w:val="none" w:sz="0" w:space="0" w:color="auto"/>
                                                                              </w:divBdr>
                                                                            </w:div>
                                                                            <w:div w:id="1906212207">
                                                                              <w:marLeft w:val="0"/>
                                                                              <w:marRight w:val="0"/>
                                                                              <w:marTop w:val="0"/>
                                                                              <w:marBottom w:val="0"/>
                                                                              <w:divBdr>
                                                                                <w:top w:val="none" w:sz="0" w:space="0" w:color="auto"/>
                                                                                <w:left w:val="none" w:sz="0" w:space="0" w:color="auto"/>
                                                                                <w:bottom w:val="none" w:sz="0" w:space="0" w:color="auto"/>
                                                                                <w:right w:val="none" w:sz="0" w:space="0" w:color="auto"/>
                                                                              </w:divBdr>
                                                                            </w:div>
                                                                            <w:div w:id="1104301548">
                                                                              <w:marLeft w:val="0"/>
                                                                              <w:marRight w:val="0"/>
                                                                              <w:marTop w:val="0"/>
                                                                              <w:marBottom w:val="0"/>
                                                                              <w:divBdr>
                                                                                <w:top w:val="none" w:sz="0" w:space="0" w:color="auto"/>
                                                                                <w:left w:val="none" w:sz="0" w:space="0" w:color="auto"/>
                                                                                <w:bottom w:val="none" w:sz="0" w:space="0" w:color="auto"/>
                                                                                <w:right w:val="none" w:sz="0" w:space="0" w:color="auto"/>
                                                                              </w:divBdr>
                                                                            </w:div>
                                                                            <w:div w:id="2030642612">
                                                                              <w:marLeft w:val="0"/>
                                                                              <w:marRight w:val="0"/>
                                                                              <w:marTop w:val="0"/>
                                                                              <w:marBottom w:val="0"/>
                                                                              <w:divBdr>
                                                                                <w:top w:val="none" w:sz="0" w:space="0" w:color="auto"/>
                                                                                <w:left w:val="none" w:sz="0" w:space="0" w:color="auto"/>
                                                                                <w:bottom w:val="none" w:sz="0" w:space="0" w:color="auto"/>
                                                                                <w:right w:val="none" w:sz="0" w:space="0" w:color="auto"/>
                                                                              </w:divBdr>
                                                                            </w:div>
                                                                            <w:div w:id="1803616893">
                                                                              <w:marLeft w:val="0"/>
                                                                              <w:marRight w:val="0"/>
                                                                              <w:marTop w:val="0"/>
                                                                              <w:marBottom w:val="0"/>
                                                                              <w:divBdr>
                                                                                <w:top w:val="none" w:sz="0" w:space="0" w:color="auto"/>
                                                                                <w:left w:val="none" w:sz="0" w:space="0" w:color="auto"/>
                                                                                <w:bottom w:val="none" w:sz="0" w:space="0" w:color="auto"/>
                                                                                <w:right w:val="none" w:sz="0" w:space="0" w:color="auto"/>
                                                                              </w:divBdr>
                                                                            </w:div>
                                                                            <w:div w:id="2038386686">
                                                                              <w:marLeft w:val="0"/>
                                                                              <w:marRight w:val="0"/>
                                                                              <w:marTop w:val="0"/>
                                                                              <w:marBottom w:val="0"/>
                                                                              <w:divBdr>
                                                                                <w:top w:val="none" w:sz="0" w:space="0" w:color="auto"/>
                                                                                <w:left w:val="none" w:sz="0" w:space="0" w:color="auto"/>
                                                                                <w:bottom w:val="none" w:sz="0" w:space="0" w:color="auto"/>
                                                                                <w:right w:val="none" w:sz="0" w:space="0" w:color="auto"/>
                                                                              </w:divBdr>
                                                                            </w:div>
                                                                            <w:div w:id="1890454431">
                                                                              <w:marLeft w:val="0"/>
                                                                              <w:marRight w:val="0"/>
                                                                              <w:marTop w:val="0"/>
                                                                              <w:marBottom w:val="0"/>
                                                                              <w:divBdr>
                                                                                <w:top w:val="none" w:sz="0" w:space="0" w:color="auto"/>
                                                                                <w:left w:val="none" w:sz="0" w:space="0" w:color="auto"/>
                                                                                <w:bottom w:val="none" w:sz="0" w:space="0" w:color="auto"/>
                                                                                <w:right w:val="none" w:sz="0" w:space="0" w:color="auto"/>
                                                                              </w:divBdr>
                                                                            </w:div>
                                                                            <w:div w:id="1758743726">
                                                                              <w:marLeft w:val="0"/>
                                                                              <w:marRight w:val="0"/>
                                                                              <w:marTop w:val="0"/>
                                                                              <w:marBottom w:val="0"/>
                                                                              <w:divBdr>
                                                                                <w:top w:val="none" w:sz="0" w:space="0" w:color="auto"/>
                                                                                <w:left w:val="none" w:sz="0" w:space="0" w:color="auto"/>
                                                                                <w:bottom w:val="none" w:sz="0" w:space="0" w:color="auto"/>
                                                                                <w:right w:val="none" w:sz="0" w:space="0" w:color="auto"/>
                                                                              </w:divBdr>
                                                                            </w:div>
                                                                            <w:div w:id="1140077392">
                                                                              <w:marLeft w:val="0"/>
                                                                              <w:marRight w:val="0"/>
                                                                              <w:marTop w:val="0"/>
                                                                              <w:marBottom w:val="0"/>
                                                                              <w:divBdr>
                                                                                <w:top w:val="none" w:sz="0" w:space="0" w:color="auto"/>
                                                                                <w:left w:val="none" w:sz="0" w:space="0" w:color="auto"/>
                                                                                <w:bottom w:val="none" w:sz="0" w:space="0" w:color="auto"/>
                                                                                <w:right w:val="none" w:sz="0" w:space="0" w:color="auto"/>
                                                                              </w:divBdr>
                                                                            </w:div>
                                                                            <w:div w:id="623539238">
                                                                              <w:marLeft w:val="0"/>
                                                                              <w:marRight w:val="0"/>
                                                                              <w:marTop w:val="0"/>
                                                                              <w:marBottom w:val="0"/>
                                                                              <w:divBdr>
                                                                                <w:top w:val="none" w:sz="0" w:space="0" w:color="auto"/>
                                                                                <w:left w:val="none" w:sz="0" w:space="0" w:color="auto"/>
                                                                                <w:bottom w:val="none" w:sz="0" w:space="0" w:color="auto"/>
                                                                                <w:right w:val="none" w:sz="0" w:space="0" w:color="auto"/>
                                                                              </w:divBdr>
                                                                            </w:div>
                                                                            <w:div w:id="227619359">
                                                                              <w:marLeft w:val="0"/>
                                                                              <w:marRight w:val="0"/>
                                                                              <w:marTop w:val="0"/>
                                                                              <w:marBottom w:val="0"/>
                                                                              <w:divBdr>
                                                                                <w:top w:val="none" w:sz="0" w:space="0" w:color="auto"/>
                                                                                <w:left w:val="none" w:sz="0" w:space="0" w:color="auto"/>
                                                                                <w:bottom w:val="none" w:sz="0" w:space="0" w:color="auto"/>
                                                                                <w:right w:val="none" w:sz="0" w:space="0" w:color="auto"/>
                                                                              </w:divBdr>
                                                                            </w:div>
                                                                            <w:div w:id="1593854292">
                                                                              <w:marLeft w:val="0"/>
                                                                              <w:marRight w:val="0"/>
                                                                              <w:marTop w:val="0"/>
                                                                              <w:marBottom w:val="0"/>
                                                                              <w:divBdr>
                                                                                <w:top w:val="none" w:sz="0" w:space="0" w:color="auto"/>
                                                                                <w:left w:val="none" w:sz="0" w:space="0" w:color="auto"/>
                                                                                <w:bottom w:val="none" w:sz="0" w:space="0" w:color="auto"/>
                                                                                <w:right w:val="none" w:sz="0" w:space="0" w:color="auto"/>
                                                                              </w:divBdr>
                                                                            </w:div>
                                                                            <w:div w:id="930359536">
                                                                              <w:marLeft w:val="0"/>
                                                                              <w:marRight w:val="0"/>
                                                                              <w:marTop w:val="0"/>
                                                                              <w:marBottom w:val="0"/>
                                                                              <w:divBdr>
                                                                                <w:top w:val="none" w:sz="0" w:space="0" w:color="auto"/>
                                                                                <w:left w:val="none" w:sz="0" w:space="0" w:color="auto"/>
                                                                                <w:bottom w:val="none" w:sz="0" w:space="0" w:color="auto"/>
                                                                                <w:right w:val="none" w:sz="0" w:space="0" w:color="auto"/>
                                                                              </w:divBdr>
                                                                            </w:div>
                                                                            <w:div w:id="597064797">
                                                                              <w:marLeft w:val="0"/>
                                                                              <w:marRight w:val="0"/>
                                                                              <w:marTop w:val="0"/>
                                                                              <w:marBottom w:val="0"/>
                                                                              <w:divBdr>
                                                                                <w:top w:val="none" w:sz="0" w:space="0" w:color="auto"/>
                                                                                <w:left w:val="none" w:sz="0" w:space="0" w:color="auto"/>
                                                                                <w:bottom w:val="none" w:sz="0" w:space="0" w:color="auto"/>
                                                                                <w:right w:val="none" w:sz="0" w:space="0" w:color="auto"/>
                                                                              </w:divBdr>
                                                                            </w:div>
                                                                            <w:div w:id="723911041">
                                                                              <w:marLeft w:val="0"/>
                                                                              <w:marRight w:val="0"/>
                                                                              <w:marTop w:val="0"/>
                                                                              <w:marBottom w:val="0"/>
                                                                              <w:divBdr>
                                                                                <w:top w:val="none" w:sz="0" w:space="0" w:color="auto"/>
                                                                                <w:left w:val="none" w:sz="0" w:space="0" w:color="auto"/>
                                                                                <w:bottom w:val="none" w:sz="0" w:space="0" w:color="auto"/>
                                                                                <w:right w:val="none" w:sz="0" w:space="0" w:color="auto"/>
                                                                              </w:divBdr>
                                                                            </w:div>
                                                                            <w:div w:id="1025404270">
                                                                              <w:marLeft w:val="0"/>
                                                                              <w:marRight w:val="0"/>
                                                                              <w:marTop w:val="0"/>
                                                                              <w:marBottom w:val="0"/>
                                                                              <w:divBdr>
                                                                                <w:top w:val="none" w:sz="0" w:space="0" w:color="auto"/>
                                                                                <w:left w:val="none" w:sz="0" w:space="0" w:color="auto"/>
                                                                                <w:bottom w:val="none" w:sz="0" w:space="0" w:color="auto"/>
                                                                                <w:right w:val="none" w:sz="0" w:space="0" w:color="auto"/>
                                                                              </w:divBdr>
                                                                            </w:div>
                                                                            <w:div w:id="1128351336">
                                                                              <w:marLeft w:val="0"/>
                                                                              <w:marRight w:val="0"/>
                                                                              <w:marTop w:val="0"/>
                                                                              <w:marBottom w:val="0"/>
                                                                              <w:divBdr>
                                                                                <w:top w:val="none" w:sz="0" w:space="0" w:color="auto"/>
                                                                                <w:left w:val="none" w:sz="0" w:space="0" w:color="auto"/>
                                                                                <w:bottom w:val="none" w:sz="0" w:space="0" w:color="auto"/>
                                                                                <w:right w:val="none" w:sz="0" w:space="0" w:color="auto"/>
                                                                              </w:divBdr>
                                                                            </w:div>
                                                                            <w:div w:id="412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10B1-2241-44A3-9175-7972015A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Peter's CE First School</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Lisa Long</cp:lastModifiedBy>
  <cp:revision>2</cp:revision>
  <cp:lastPrinted>2017-01-11T09:52:00Z</cp:lastPrinted>
  <dcterms:created xsi:type="dcterms:W3CDTF">2021-05-11T12:58:00Z</dcterms:created>
  <dcterms:modified xsi:type="dcterms:W3CDTF">2021-05-11T12:58:00Z</dcterms:modified>
</cp:coreProperties>
</file>