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0A69B1EA" w:rsidR="00705389" w:rsidRPr="002234E6" w:rsidRDefault="00A14101" w:rsidP="00A77943">
      <w:pPr>
        <w:rPr>
          <w:rFonts w:cstheme="minorHAnsi"/>
        </w:rPr>
      </w:pPr>
      <w:r w:rsidRPr="002234E6">
        <w:rPr>
          <w:rFonts w:cstheme="minorHAnsi"/>
          <w:b/>
          <w:color w:val="0054A6"/>
        </w:rPr>
        <w:t>Classroom Teacher</w:t>
      </w:r>
    </w:p>
    <w:p w14:paraId="6E930B66" w14:textId="6C40AE98" w:rsidR="009D7C5D" w:rsidRPr="002234E6" w:rsidRDefault="009D7C5D" w:rsidP="009D7C5D">
      <w:pPr>
        <w:spacing w:after="0"/>
        <w:jc w:val="both"/>
        <w:rPr>
          <w:rFonts w:eastAsia="ヒラギノ角ゴ Pro W3" w:cstheme="minorHAnsi"/>
          <w:b/>
        </w:rPr>
      </w:pPr>
      <w:r w:rsidRPr="002234E6">
        <w:rPr>
          <w:rFonts w:cstheme="minorHAnsi"/>
          <w:b/>
        </w:rPr>
        <w:t xml:space="preserve">Salary: </w:t>
      </w:r>
      <w:r w:rsidR="00A14101" w:rsidRPr="002234E6">
        <w:rPr>
          <w:rFonts w:cstheme="minorHAnsi"/>
          <w:b/>
        </w:rPr>
        <w:t>MPS/UPS</w:t>
      </w:r>
    </w:p>
    <w:p w14:paraId="1A2938E6" w14:textId="0D15C1DA" w:rsidR="009D7C5D" w:rsidRPr="002234E6" w:rsidRDefault="009D7C5D" w:rsidP="009D7C5D">
      <w:pPr>
        <w:spacing w:after="0"/>
        <w:jc w:val="both"/>
        <w:rPr>
          <w:rFonts w:eastAsia="ヒラギノ角ゴ Pro W3" w:cstheme="minorHAnsi"/>
          <w:b/>
        </w:rPr>
      </w:pPr>
      <w:r w:rsidRPr="002234E6">
        <w:rPr>
          <w:rFonts w:cstheme="minorHAnsi"/>
          <w:b/>
        </w:rPr>
        <w:t xml:space="preserve">Start Date: </w:t>
      </w:r>
      <w:r w:rsidR="00F11265">
        <w:rPr>
          <w:rFonts w:cstheme="minorHAnsi"/>
          <w:b/>
        </w:rPr>
        <w:t xml:space="preserve">September </w:t>
      </w:r>
      <w:r w:rsidR="00A14101" w:rsidRPr="002234E6">
        <w:rPr>
          <w:rFonts w:cstheme="minorHAnsi"/>
          <w:b/>
        </w:rPr>
        <w:t>2023</w:t>
      </w:r>
    </w:p>
    <w:p w14:paraId="25B9DFAF" w14:textId="48911919" w:rsidR="00A14101" w:rsidRPr="002234E6" w:rsidRDefault="009D7C5D" w:rsidP="00A14101">
      <w:pPr>
        <w:spacing w:after="0"/>
        <w:jc w:val="both"/>
        <w:rPr>
          <w:rFonts w:cstheme="minorHAnsi"/>
          <w:b/>
        </w:rPr>
      </w:pPr>
      <w:r w:rsidRPr="002234E6">
        <w:rPr>
          <w:rFonts w:cstheme="minorHAnsi"/>
          <w:b/>
        </w:rPr>
        <w:t xml:space="preserve">Contract: </w:t>
      </w:r>
      <w:r w:rsidR="00A14101" w:rsidRPr="002234E6">
        <w:rPr>
          <w:rFonts w:cstheme="minorHAnsi"/>
          <w:b/>
        </w:rPr>
        <w:t>Full Time permanent</w:t>
      </w:r>
    </w:p>
    <w:p w14:paraId="6F3ADB09" w14:textId="77777777" w:rsidR="009D7C5D" w:rsidRPr="002234E6" w:rsidRDefault="009D7C5D" w:rsidP="009D7C5D">
      <w:pPr>
        <w:spacing w:after="0"/>
        <w:jc w:val="both"/>
        <w:rPr>
          <w:rFonts w:cstheme="minorHAnsi"/>
          <w:b/>
        </w:rPr>
      </w:pPr>
    </w:p>
    <w:p w14:paraId="79DD3909" w14:textId="77777777" w:rsidR="00064977" w:rsidRPr="002234E6" w:rsidRDefault="00064977" w:rsidP="00064977">
      <w:pPr>
        <w:pStyle w:val="NoSpacing"/>
        <w:rPr>
          <w:rFonts w:cstheme="minorHAnsi"/>
        </w:rPr>
      </w:pPr>
      <w:r w:rsidRPr="002234E6">
        <w:rPr>
          <w:rFonts w:cstheme="minorHAnsi"/>
        </w:rPr>
        <w:t>CEO: Mr T.B. Tapping</w:t>
      </w:r>
    </w:p>
    <w:p w14:paraId="1969D5F8" w14:textId="118E62F0" w:rsidR="00064977" w:rsidRPr="002234E6" w:rsidRDefault="00064977" w:rsidP="00064977">
      <w:pPr>
        <w:pStyle w:val="NoSpacing"/>
        <w:rPr>
          <w:rFonts w:cstheme="minorHAnsi"/>
        </w:rPr>
      </w:pPr>
      <w:r w:rsidRPr="002234E6">
        <w:rPr>
          <w:rFonts w:cstheme="minorHAnsi"/>
        </w:rPr>
        <w:t xml:space="preserve">Headteacher: </w:t>
      </w:r>
      <w:r w:rsidR="00A14101" w:rsidRPr="002234E6">
        <w:rPr>
          <w:rFonts w:cstheme="minorHAnsi"/>
        </w:rPr>
        <w:t>Mr P. Craig</w:t>
      </w:r>
    </w:p>
    <w:p w14:paraId="42EF2F18" w14:textId="77777777" w:rsidR="00064977" w:rsidRPr="002234E6" w:rsidRDefault="00064977" w:rsidP="00064977">
      <w:pPr>
        <w:pStyle w:val="NoSpacing"/>
        <w:rPr>
          <w:rFonts w:cstheme="minorHAnsi"/>
        </w:rPr>
      </w:pPr>
    </w:p>
    <w:p w14:paraId="5A9776EA" w14:textId="75C30152" w:rsidR="00A77943" w:rsidRPr="002234E6" w:rsidRDefault="00484DF8" w:rsidP="00705389">
      <w:pPr>
        <w:rPr>
          <w:rFonts w:cstheme="minorHAnsi"/>
          <w:b/>
        </w:rPr>
      </w:pPr>
      <w:r>
        <w:rPr>
          <w:rFonts w:cstheme="minorHAnsi"/>
          <w:b/>
        </w:rPr>
        <w:t>St Joseph’s Catholic Primary, St Joseph’s Way, Jarrow, NE32 4PJ</w:t>
      </w:r>
    </w:p>
    <w:p w14:paraId="3B09B5DC" w14:textId="4455F3E1" w:rsidR="00A14101" w:rsidRPr="002234E6" w:rsidRDefault="00A14101" w:rsidP="00A14101">
      <w:pPr>
        <w:jc w:val="both"/>
        <w:rPr>
          <w:rFonts w:cstheme="minorHAnsi"/>
          <w:highlight w:val="white"/>
        </w:rPr>
      </w:pPr>
      <w:r w:rsidRPr="002234E6">
        <w:rPr>
          <w:rFonts w:cstheme="minorHAnsi"/>
        </w:rPr>
        <w:t xml:space="preserve">St Joseph’s Catholic Primary </w:t>
      </w:r>
      <w:r w:rsidRPr="002234E6">
        <w:rPr>
          <w:rFonts w:cstheme="minorHAnsi"/>
          <w:highlight w:val="white"/>
        </w:rPr>
        <w:t>School is looking to appoint a permanent classroom teacher. Our dedicated and passionate staff team works hard to provide a safe and stimulating environment where our children can feel secure and excited about learning. Our aim is to nurture the uniqueness of every child and respond to their individual strengths and needs. We aim to equip our children with the tools for future learning and the confidence to follow their dreams.</w:t>
      </w:r>
    </w:p>
    <w:p w14:paraId="248AC06A" w14:textId="594104F1" w:rsidR="00BF547C" w:rsidRPr="002234E6" w:rsidRDefault="00A14101" w:rsidP="00BF547C">
      <w:pPr>
        <w:shd w:val="clear" w:color="auto" w:fill="FFFFFF"/>
        <w:jc w:val="both"/>
        <w:textAlignment w:val="baseline"/>
        <w:rPr>
          <w:rFonts w:cstheme="minorHAnsi"/>
          <w:color w:val="323130"/>
          <w:lang w:eastAsia="en-GB"/>
        </w:rPr>
      </w:pPr>
      <w:r w:rsidRPr="002234E6">
        <w:rPr>
          <w:rFonts w:cstheme="minorHAnsi"/>
          <w:highlight w:val="white"/>
        </w:rPr>
        <w:t xml:space="preserve">St Joseph’s Catholic Primary School </w:t>
      </w:r>
      <w:r w:rsidR="001D7197" w:rsidRPr="002234E6">
        <w:rPr>
          <w:rFonts w:cstheme="minorHAnsi"/>
          <w:color w:val="323130"/>
        </w:rPr>
        <w:t xml:space="preserve">is part of </w:t>
      </w:r>
      <w:r w:rsidR="00BF547C" w:rsidRPr="002234E6">
        <w:rPr>
          <w:rFonts w:cstheme="minorHAnsi"/>
          <w:color w:val="323130"/>
        </w:rPr>
        <w:t xml:space="preserve">Bishop Chadwick Catholic Education Trust </w:t>
      </w:r>
      <w:r w:rsidR="001D7197" w:rsidRPr="002234E6">
        <w:rPr>
          <w:rFonts w:cstheme="minorHAnsi"/>
          <w:color w:val="323130"/>
        </w:rPr>
        <w:t xml:space="preserve">which </w:t>
      </w:r>
      <w:r w:rsidR="00BF547C" w:rsidRPr="002234E6">
        <w:rPr>
          <w:rFonts w:cstheme="minorHAnsi"/>
          <w:color w:val="323130"/>
        </w:rPr>
        <w:t>is one of four Trusts in the Diocese of Hexham and Newcastle</w:t>
      </w:r>
      <w:r w:rsidR="00B304F5" w:rsidRPr="002234E6">
        <w:rPr>
          <w:rFonts w:cstheme="minorHAnsi"/>
          <w:color w:val="323130"/>
        </w:rPr>
        <w:t>. The Trust includes five</w:t>
      </w:r>
      <w:r w:rsidR="00BF547C" w:rsidRPr="002234E6">
        <w:rPr>
          <w:rFonts w:cstheme="minorHAnsi"/>
          <w:color w:val="323130"/>
        </w:rPr>
        <w:t xml:space="preserve"> Secondary and </w:t>
      </w:r>
      <w:proofErr w:type="gramStart"/>
      <w:r w:rsidR="00747019" w:rsidRPr="002234E6">
        <w:rPr>
          <w:rFonts w:cstheme="minorHAnsi"/>
          <w:color w:val="323130"/>
        </w:rPr>
        <w:t>twenty five</w:t>
      </w:r>
      <w:proofErr w:type="gramEnd"/>
      <w:r w:rsidR="00BF547C" w:rsidRPr="002234E6">
        <w:rPr>
          <w:rFonts w:cstheme="minorHAnsi"/>
          <w:color w:val="323130"/>
        </w:rPr>
        <w:t xml:space="preserve"> Primary Schools across South Tyneside, Sunderland and East Durham.</w:t>
      </w:r>
    </w:p>
    <w:p w14:paraId="5B801BE8" w14:textId="77777777" w:rsidR="00782229" w:rsidRPr="002234E6" w:rsidRDefault="00782229" w:rsidP="00782229">
      <w:pPr>
        <w:jc w:val="both"/>
        <w:rPr>
          <w:rFonts w:cstheme="minorHAnsi"/>
          <w:bCs/>
        </w:rPr>
      </w:pPr>
      <w:r w:rsidRPr="002234E6">
        <w:rPr>
          <w:rFonts w:cstheme="minorHAnsi"/>
        </w:rPr>
        <w:t>Bishop Chadwick Catholic Education Trust safeguards and protects its students and staff by being committed to respond in accordance with South Tynesid</w:t>
      </w:r>
      <w:bookmarkStart w:id="0" w:name="_GoBack"/>
      <w:bookmarkEnd w:id="0"/>
      <w:r w:rsidRPr="002234E6">
        <w:rPr>
          <w:rFonts w:cstheme="minorHAnsi"/>
        </w:rPr>
        <w:t>e Child Protection Procedures.  Enhanced DBS checks are mandatory for all school staff.</w:t>
      </w:r>
      <w:r w:rsidRPr="002234E6">
        <w:rPr>
          <w:rFonts w:cstheme="minorHAnsi"/>
          <w:bCs/>
        </w:rPr>
        <w:t xml:space="preserve"> </w:t>
      </w:r>
    </w:p>
    <w:p w14:paraId="3995C657" w14:textId="322297B5" w:rsidR="00A14101" w:rsidRPr="002234E6" w:rsidRDefault="009D7C5D" w:rsidP="00A14101">
      <w:pPr>
        <w:jc w:val="both"/>
        <w:rPr>
          <w:rFonts w:cstheme="minorHAnsi"/>
          <w:color w:val="323130"/>
          <w:highlight w:val="white"/>
        </w:rPr>
      </w:pPr>
      <w:r w:rsidRPr="002234E6">
        <w:rPr>
          <w:rFonts w:cstheme="minorHAnsi"/>
        </w:rPr>
        <w:t>All application documents</w:t>
      </w:r>
      <w:r w:rsidR="00782229" w:rsidRPr="002234E6">
        <w:rPr>
          <w:rFonts w:cstheme="minorHAnsi"/>
          <w:color w:val="323130"/>
        </w:rPr>
        <w:t xml:space="preserve"> should be</w:t>
      </w:r>
      <w:r w:rsidRPr="002234E6">
        <w:rPr>
          <w:rFonts w:cstheme="minorHAnsi"/>
          <w:color w:val="323130"/>
        </w:rPr>
        <w:t xml:space="preserve"> fully completed and</w:t>
      </w:r>
      <w:r w:rsidR="00782229" w:rsidRPr="002234E6">
        <w:rPr>
          <w:rFonts w:cstheme="minorHAnsi"/>
          <w:color w:val="323130"/>
        </w:rPr>
        <w:t xml:space="preserve"> submitted by email to</w:t>
      </w:r>
      <w:r w:rsidR="00A14101" w:rsidRPr="002234E6">
        <w:rPr>
          <w:rFonts w:cstheme="minorHAnsi"/>
          <w:color w:val="323130"/>
          <w:highlight w:val="white"/>
        </w:rPr>
        <w:t xml:space="preserve"> office@stjosephsjarrow.co.uk by </w:t>
      </w:r>
      <w:r w:rsidR="00F11265">
        <w:rPr>
          <w:rFonts w:cstheme="minorHAnsi"/>
          <w:b/>
          <w:color w:val="323130"/>
          <w:highlight w:val="white"/>
        </w:rPr>
        <w:t xml:space="preserve">12 noon </w:t>
      </w:r>
      <w:r w:rsidR="00A14101" w:rsidRPr="002234E6">
        <w:rPr>
          <w:rFonts w:cstheme="minorHAnsi"/>
          <w:color w:val="323130"/>
          <w:highlight w:val="white"/>
        </w:rPr>
        <w:t xml:space="preserve">on </w:t>
      </w:r>
      <w:r w:rsidR="00F11265">
        <w:rPr>
          <w:rFonts w:cstheme="minorHAnsi"/>
          <w:color w:val="323130"/>
          <w:highlight w:val="white"/>
        </w:rPr>
        <w:t>Monday 19</w:t>
      </w:r>
      <w:r w:rsidR="00F11265" w:rsidRPr="00F11265">
        <w:rPr>
          <w:rFonts w:cstheme="minorHAnsi"/>
          <w:color w:val="323130"/>
          <w:highlight w:val="white"/>
          <w:vertAlign w:val="superscript"/>
        </w:rPr>
        <w:t>th</w:t>
      </w:r>
      <w:r w:rsidR="00F11265">
        <w:rPr>
          <w:rFonts w:cstheme="minorHAnsi"/>
          <w:color w:val="323130"/>
          <w:highlight w:val="white"/>
        </w:rPr>
        <w:t xml:space="preserve"> June 2023</w:t>
      </w:r>
      <w:r w:rsidR="00A14101" w:rsidRPr="002234E6">
        <w:rPr>
          <w:rFonts w:cstheme="minorHAnsi"/>
          <w:color w:val="323130"/>
          <w:highlight w:val="white"/>
        </w:rPr>
        <w:t xml:space="preserve">. </w:t>
      </w:r>
      <w:r w:rsidRPr="002234E6">
        <w:rPr>
          <w:rFonts w:cstheme="minorHAnsi"/>
          <w:color w:val="323130"/>
        </w:rPr>
        <w:t xml:space="preserve"> </w:t>
      </w:r>
      <w:r w:rsidR="00294809" w:rsidRPr="002234E6">
        <w:rPr>
          <w:rFonts w:cstheme="minorHAnsi"/>
          <w:color w:val="323130"/>
        </w:rPr>
        <w:t xml:space="preserve">Applications </w:t>
      </w:r>
      <w:r w:rsidR="00782229" w:rsidRPr="002234E6">
        <w:rPr>
          <w:rFonts w:cstheme="minorHAnsi"/>
          <w:color w:val="323130"/>
        </w:rPr>
        <w:t xml:space="preserve">are required and CV’s will not be accepted.  </w:t>
      </w:r>
      <w:r w:rsidR="00A14101" w:rsidRPr="002234E6">
        <w:rPr>
          <w:rFonts w:cstheme="minorHAnsi"/>
          <w:color w:val="323130"/>
          <w:highlight w:val="white"/>
        </w:rPr>
        <w:t>For enquiries regarding this role, please contact Mandy Lloyd, Office manager on 0191 5364311.</w:t>
      </w:r>
    </w:p>
    <w:p w14:paraId="4CDE8C87" w14:textId="48DDA2A1" w:rsidR="00A14101" w:rsidRPr="002234E6" w:rsidRDefault="00A14101" w:rsidP="00A14101">
      <w:pPr>
        <w:jc w:val="both"/>
        <w:rPr>
          <w:rFonts w:cstheme="minorHAnsi"/>
          <w:color w:val="323130"/>
          <w:highlight w:val="white"/>
        </w:rPr>
      </w:pPr>
      <w:r w:rsidRPr="002234E6">
        <w:rPr>
          <w:rFonts w:cstheme="minorHAnsi"/>
          <w:color w:val="323130"/>
          <w:highlight w:val="white"/>
        </w:rPr>
        <w:t xml:space="preserve">Interviews will be held on </w:t>
      </w:r>
      <w:r w:rsidR="00F11265">
        <w:rPr>
          <w:rFonts w:cstheme="minorHAnsi"/>
          <w:color w:val="323130"/>
          <w:highlight w:val="white"/>
        </w:rPr>
        <w:t>Wednesday 5</w:t>
      </w:r>
      <w:r w:rsidR="00F11265" w:rsidRPr="00F11265">
        <w:rPr>
          <w:rFonts w:cstheme="minorHAnsi"/>
          <w:color w:val="323130"/>
          <w:highlight w:val="white"/>
          <w:vertAlign w:val="superscript"/>
        </w:rPr>
        <w:t>th</w:t>
      </w:r>
      <w:r w:rsidR="00F11265">
        <w:rPr>
          <w:rFonts w:cstheme="minorHAnsi"/>
          <w:color w:val="323130"/>
          <w:highlight w:val="white"/>
        </w:rPr>
        <w:t xml:space="preserve"> July 2023</w:t>
      </w:r>
      <w:r w:rsidRPr="002234E6">
        <w:rPr>
          <w:rFonts w:cstheme="minorHAnsi"/>
          <w:color w:val="323130"/>
          <w:highlight w:val="white"/>
        </w:rPr>
        <w:t>.</w:t>
      </w:r>
    </w:p>
    <w:p w14:paraId="35C0C4E0" w14:textId="08390E44" w:rsidR="002234E6" w:rsidRPr="002234E6" w:rsidRDefault="002234E6" w:rsidP="002234E6">
      <w:pPr>
        <w:jc w:val="both"/>
        <w:rPr>
          <w:rFonts w:cstheme="minorHAnsi"/>
          <w:color w:val="323130"/>
          <w:highlight w:val="white"/>
        </w:rPr>
      </w:pPr>
      <w:r w:rsidRPr="002234E6">
        <w:rPr>
          <w:rFonts w:cstheme="minorHAnsi"/>
          <w:color w:val="323130"/>
          <w:highlight w:val="white"/>
        </w:rPr>
        <w:t xml:space="preserve">Candidates are invited to visit the school </w:t>
      </w:r>
      <w:r w:rsidR="00F11265">
        <w:rPr>
          <w:rFonts w:cstheme="minorHAnsi"/>
          <w:color w:val="323130"/>
          <w:highlight w:val="white"/>
        </w:rPr>
        <w:t xml:space="preserve">at 4pm on Wednesday </w:t>
      </w:r>
      <w:r w:rsidR="00540212">
        <w:rPr>
          <w:rFonts w:cstheme="minorHAnsi"/>
          <w:color w:val="323130"/>
          <w:highlight w:val="white"/>
        </w:rPr>
        <w:t>14</w:t>
      </w:r>
      <w:r w:rsidR="00F11265" w:rsidRPr="00F11265">
        <w:rPr>
          <w:rFonts w:cstheme="minorHAnsi"/>
          <w:color w:val="323130"/>
          <w:highlight w:val="white"/>
          <w:vertAlign w:val="superscript"/>
        </w:rPr>
        <w:t>th</w:t>
      </w:r>
      <w:r w:rsidR="00F11265">
        <w:rPr>
          <w:rFonts w:cstheme="minorHAnsi"/>
          <w:color w:val="323130"/>
          <w:highlight w:val="white"/>
        </w:rPr>
        <w:t xml:space="preserve"> June 2023</w:t>
      </w:r>
      <w:r w:rsidRPr="002234E6">
        <w:rPr>
          <w:rFonts w:cstheme="minorHAnsi"/>
          <w:color w:val="323130"/>
          <w:highlight w:val="white"/>
        </w:rPr>
        <w:t>.</w:t>
      </w:r>
    </w:p>
    <w:p w14:paraId="3F4DA103" w14:textId="62A1E44F" w:rsidR="002234E6" w:rsidRPr="002234E6" w:rsidRDefault="002234E6" w:rsidP="002234E6">
      <w:pPr>
        <w:jc w:val="both"/>
        <w:rPr>
          <w:rFonts w:cstheme="minorHAnsi"/>
          <w:color w:val="323130"/>
          <w:highlight w:val="white"/>
        </w:rPr>
      </w:pPr>
      <w:r w:rsidRPr="002234E6">
        <w:rPr>
          <w:rFonts w:cstheme="minorHAnsi"/>
          <w:color w:val="323130"/>
          <w:highlight w:val="white"/>
        </w:rPr>
        <w:t xml:space="preserve">Lesson observations will be held on </w:t>
      </w:r>
      <w:proofErr w:type="spellStart"/>
      <w:r w:rsidRPr="002234E6">
        <w:rPr>
          <w:rFonts w:cstheme="minorHAnsi"/>
          <w:color w:val="323130"/>
          <w:highlight w:val="white"/>
        </w:rPr>
        <w:t>wb</w:t>
      </w:r>
      <w:proofErr w:type="spellEnd"/>
      <w:r w:rsidRPr="002234E6">
        <w:rPr>
          <w:rFonts w:cstheme="minorHAnsi"/>
          <w:color w:val="323130"/>
          <w:highlight w:val="white"/>
        </w:rPr>
        <w:t xml:space="preserve"> </w:t>
      </w:r>
      <w:r w:rsidR="00F11265">
        <w:rPr>
          <w:rFonts w:cstheme="minorHAnsi"/>
          <w:color w:val="323130"/>
          <w:highlight w:val="white"/>
        </w:rPr>
        <w:t>26</w:t>
      </w:r>
      <w:r w:rsidR="00F11265" w:rsidRPr="00F11265">
        <w:rPr>
          <w:rFonts w:cstheme="minorHAnsi"/>
          <w:color w:val="323130"/>
          <w:highlight w:val="white"/>
          <w:vertAlign w:val="superscript"/>
        </w:rPr>
        <w:t>th</w:t>
      </w:r>
      <w:r w:rsidR="00F11265">
        <w:rPr>
          <w:rFonts w:cstheme="minorHAnsi"/>
          <w:color w:val="323130"/>
          <w:highlight w:val="white"/>
        </w:rPr>
        <w:t xml:space="preserve"> –</w:t>
      </w:r>
      <w:r w:rsidRPr="002234E6">
        <w:rPr>
          <w:rFonts w:cstheme="minorHAnsi"/>
          <w:color w:val="323130"/>
          <w:highlight w:val="white"/>
        </w:rPr>
        <w:t xml:space="preserve"> </w:t>
      </w:r>
      <w:r w:rsidR="00F11265">
        <w:rPr>
          <w:rFonts w:cstheme="minorHAnsi"/>
          <w:color w:val="323130"/>
          <w:highlight w:val="white"/>
        </w:rPr>
        <w:t>30</w:t>
      </w:r>
      <w:r w:rsidR="00F11265" w:rsidRPr="00F11265">
        <w:rPr>
          <w:rFonts w:cstheme="minorHAnsi"/>
          <w:color w:val="323130"/>
          <w:highlight w:val="white"/>
          <w:vertAlign w:val="superscript"/>
        </w:rPr>
        <w:t>th</w:t>
      </w:r>
      <w:r w:rsidR="00F11265">
        <w:rPr>
          <w:rFonts w:cstheme="minorHAnsi"/>
          <w:color w:val="323130"/>
          <w:highlight w:val="white"/>
        </w:rPr>
        <w:t xml:space="preserve"> June</w:t>
      </w:r>
      <w:r w:rsidRPr="002234E6">
        <w:rPr>
          <w:rFonts w:cstheme="minorHAnsi"/>
          <w:color w:val="323130"/>
          <w:highlight w:val="white"/>
        </w:rPr>
        <w:t>.</w:t>
      </w:r>
    </w:p>
    <w:p w14:paraId="32216B0D" w14:textId="77777777" w:rsidR="00782229" w:rsidRPr="002234E6" w:rsidRDefault="00782229" w:rsidP="00782229">
      <w:pPr>
        <w:jc w:val="both"/>
        <w:rPr>
          <w:rFonts w:cstheme="minorHAnsi"/>
          <w:color w:val="323130"/>
        </w:rPr>
      </w:pPr>
      <w:r w:rsidRPr="002234E6">
        <w:rPr>
          <w:rFonts w:cstheme="minorHAnsi"/>
          <w:color w:val="323130"/>
        </w:rPr>
        <w:t>Electronic signatures will be accepted but candidates will be required to add a written signature to their application when circumstances allow.</w:t>
      </w:r>
    </w:p>
    <w:p w14:paraId="77E37330" w14:textId="5B4823BF" w:rsidR="00782229" w:rsidRPr="002234E6" w:rsidRDefault="00782229" w:rsidP="00782229">
      <w:pPr>
        <w:jc w:val="both"/>
        <w:rPr>
          <w:rFonts w:cstheme="minorHAnsi"/>
          <w:bCs/>
          <w:i/>
          <w:iCs/>
          <w:color w:val="000000"/>
        </w:rPr>
      </w:pPr>
      <w:r w:rsidRPr="002234E6">
        <w:rPr>
          <w:rFonts w:cstheme="minorHAnsi"/>
          <w:bCs/>
          <w:i/>
          <w:iCs/>
          <w:color w:val="000000"/>
        </w:rPr>
        <w:t xml:space="preserve">The position we are filling is exempt from the provisions of the Rehabilitation of Offenders Act and a satisfactory Enhanced DBS from the Disclosure and Barring Service is required as part of pre-employment checks. </w:t>
      </w:r>
      <w:r w:rsidR="00983DB5" w:rsidRPr="002234E6">
        <w:rPr>
          <w:rFonts w:cstheme="minorHAnsi"/>
          <w:bCs/>
          <w:i/>
          <w:iCs/>
          <w:color w:val="000000"/>
        </w:rPr>
        <w:t>An online search will be completed for all s</w:t>
      </w:r>
      <w:r w:rsidR="000E7FEA" w:rsidRPr="002234E6">
        <w:rPr>
          <w:rFonts w:cstheme="minorHAnsi"/>
          <w:bCs/>
          <w:i/>
          <w:iCs/>
          <w:color w:val="000000"/>
        </w:rPr>
        <w:t>hortlisted candidates</w:t>
      </w:r>
      <w:r w:rsidR="00983DB5" w:rsidRPr="002234E6">
        <w:rPr>
          <w:rFonts w:cstheme="minorHAnsi"/>
          <w:bCs/>
          <w:i/>
          <w:iCs/>
          <w:color w:val="000000"/>
        </w:rPr>
        <w:t>.</w:t>
      </w:r>
    </w:p>
    <w:p w14:paraId="6CF23584" w14:textId="4C45F16D" w:rsidR="008864CB" w:rsidRPr="002234E6" w:rsidRDefault="00782229" w:rsidP="00FA7ECC">
      <w:pPr>
        <w:jc w:val="both"/>
        <w:rPr>
          <w:rStyle w:val="Hyperlink"/>
          <w:rFonts w:cstheme="minorHAnsi"/>
          <w:color w:val="auto"/>
          <w:u w:val="none"/>
        </w:rPr>
      </w:pPr>
      <w:r w:rsidRPr="002234E6">
        <w:rPr>
          <w:rFonts w:cstheme="minorHAns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2234E6">
        <w:rPr>
          <w:rFonts w:cstheme="minorHAnsi"/>
        </w:rPr>
        <w:t xml:space="preserve"> </w:t>
      </w:r>
    </w:p>
    <w:p w14:paraId="2EACA0A9" w14:textId="77777777" w:rsidR="001F5199" w:rsidRDefault="001F5199" w:rsidP="00FA7ECC">
      <w:pPr>
        <w:jc w:val="both"/>
        <w:rPr>
          <w:sz w:val="24"/>
          <w:szCs w:val="24"/>
        </w:rPr>
      </w:pPr>
    </w:p>
    <w:p w14:paraId="0D729F64" w14:textId="77777777" w:rsidR="0008241B" w:rsidRDefault="0008241B">
      <w:pPr>
        <w:jc w:val="both"/>
        <w:rPr>
          <w:sz w:val="24"/>
          <w:szCs w:val="24"/>
        </w:rPr>
      </w:pPr>
    </w:p>
    <w:sectPr w:rsidR="0008241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9365" w14:textId="77777777" w:rsidR="00A16557" w:rsidRDefault="00A16557" w:rsidP="001F5199">
      <w:pPr>
        <w:spacing w:after="0" w:line="240" w:lineRule="auto"/>
      </w:pPr>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6C306507" w:rsidR="00A77943" w:rsidRDefault="00A14101" w:rsidP="00444321">
    <w:pPr>
      <w:pStyle w:val="Header"/>
    </w:pPr>
    <w:r>
      <w:rPr>
        <w:noProof/>
      </w:rPr>
      <w:drawing>
        <wp:anchor distT="114300" distB="114300" distL="114300" distR="114300" simplePos="0" relativeHeight="251660288" behindDoc="0" locked="0" layoutInCell="1" hidden="0" allowOverlap="1" wp14:anchorId="65500D11" wp14:editId="17A0A88B">
          <wp:simplePos x="0" y="0"/>
          <wp:positionH relativeFrom="margin">
            <wp:align>right</wp:align>
          </wp:positionH>
          <wp:positionV relativeFrom="paragraph">
            <wp:posOffset>93345</wp:posOffset>
          </wp:positionV>
          <wp:extent cx="528638" cy="492180"/>
          <wp:effectExtent l="0" t="0" r="5080" b="3175"/>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8638" cy="492180"/>
                  </a:xfrm>
                  <a:prstGeom prst="rect">
                    <a:avLst/>
                  </a:prstGeom>
                  <a:ln/>
                </pic:spPr>
              </pic:pic>
            </a:graphicData>
          </a:graphic>
        </wp:anchor>
      </w:drawing>
    </w:r>
    <w:r w:rsidR="00A77943">
      <w:rPr>
        <w:noProof/>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3C9DF2E3" w:rsidR="00A77943" w:rsidRDefault="00A77943" w:rsidP="00444321">
    <w:pPr>
      <w:pStyle w:val="Header"/>
    </w:pPr>
  </w:p>
  <w:p w14:paraId="7ED22B81" w14:textId="28BCC077" w:rsidR="00A77943" w:rsidRDefault="00A77943" w:rsidP="00782229">
    <w:pPr>
      <w:pStyle w:val="Header"/>
      <w:jc w:val="right"/>
    </w:pPr>
  </w:p>
  <w:p w14:paraId="1C039079" w14:textId="787A0F35"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8241B"/>
    <w:rsid w:val="000B3E61"/>
    <w:rsid w:val="000C0698"/>
    <w:rsid w:val="000E7FEA"/>
    <w:rsid w:val="00121F8F"/>
    <w:rsid w:val="0012630D"/>
    <w:rsid w:val="00126654"/>
    <w:rsid w:val="00152FE1"/>
    <w:rsid w:val="00157778"/>
    <w:rsid w:val="001B5405"/>
    <w:rsid w:val="001B5C02"/>
    <w:rsid w:val="001D7197"/>
    <w:rsid w:val="001F4835"/>
    <w:rsid w:val="001F5199"/>
    <w:rsid w:val="00200E9A"/>
    <w:rsid w:val="002234E6"/>
    <w:rsid w:val="00250AE6"/>
    <w:rsid w:val="0028526C"/>
    <w:rsid w:val="002920E7"/>
    <w:rsid w:val="00294809"/>
    <w:rsid w:val="002D6844"/>
    <w:rsid w:val="002E046F"/>
    <w:rsid w:val="002E3055"/>
    <w:rsid w:val="002E4B96"/>
    <w:rsid w:val="00394376"/>
    <w:rsid w:val="00405A1F"/>
    <w:rsid w:val="0041225A"/>
    <w:rsid w:val="00444321"/>
    <w:rsid w:val="004467BE"/>
    <w:rsid w:val="004803A1"/>
    <w:rsid w:val="00484DF8"/>
    <w:rsid w:val="004C26A7"/>
    <w:rsid w:val="004D40A3"/>
    <w:rsid w:val="004E7EF9"/>
    <w:rsid w:val="00540212"/>
    <w:rsid w:val="00550B9F"/>
    <w:rsid w:val="0056031B"/>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47019"/>
    <w:rsid w:val="00782229"/>
    <w:rsid w:val="007D3EDD"/>
    <w:rsid w:val="007D6D25"/>
    <w:rsid w:val="007F7FA7"/>
    <w:rsid w:val="00812C03"/>
    <w:rsid w:val="00812E84"/>
    <w:rsid w:val="008257A1"/>
    <w:rsid w:val="00831292"/>
    <w:rsid w:val="00852807"/>
    <w:rsid w:val="008864CB"/>
    <w:rsid w:val="008A16A7"/>
    <w:rsid w:val="008A4BEB"/>
    <w:rsid w:val="008C451C"/>
    <w:rsid w:val="008E155F"/>
    <w:rsid w:val="008F2552"/>
    <w:rsid w:val="0090708C"/>
    <w:rsid w:val="009268BC"/>
    <w:rsid w:val="0095664D"/>
    <w:rsid w:val="00983DB5"/>
    <w:rsid w:val="009A054F"/>
    <w:rsid w:val="009D7C5D"/>
    <w:rsid w:val="00A14101"/>
    <w:rsid w:val="00A16557"/>
    <w:rsid w:val="00A41D07"/>
    <w:rsid w:val="00A6271F"/>
    <w:rsid w:val="00A77943"/>
    <w:rsid w:val="00AC2DF1"/>
    <w:rsid w:val="00AF6F2D"/>
    <w:rsid w:val="00AF742B"/>
    <w:rsid w:val="00B304F5"/>
    <w:rsid w:val="00B8181B"/>
    <w:rsid w:val="00B83BAC"/>
    <w:rsid w:val="00BB43A5"/>
    <w:rsid w:val="00BD7310"/>
    <w:rsid w:val="00BF547C"/>
    <w:rsid w:val="00C551E0"/>
    <w:rsid w:val="00C60626"/>
    <w:rsid w:val="00CA777C"/>
    <w:rsid w:val="00CC162F"/>
    <w:rsid w:val="00CD15C6"/>
    <w:rsid w:val="00CE5C92"/>
    <w:rsid w:val="00CF1E26"/>
    <w:rsid w:val="00CF2C02"/>
    <w:rsid w:val="00D04514"/>
    <w:rsid w:val="00D6067D"/>
    <w:rsid w:val="00D651E4"/>
    <w:rsid w:val="00D65205"/>
    <w:rsid w:val="00D734EA"/>
    <w:rsid w:val="00D91840"/>
    <w:rsid w:val="00DB76F1"/>
    <w:rsid w:val="00DD3FC1"/>
    <w:rsid w:val="00DE2DD4"/>
    <w:rsid w:val="00DE3FBC"/>
    <w:rsid w:val="00DE7087"/>
    <w:rsid w:val="00E0298A"/>
    <w:rsid w:val="00E12AF1"/>
    <w:rsid w:val="00E30857"/>
    <w:rsid w:val="00E47284"/>
    <w:rsid w:val="00E806EA"/>
    <w:rsid w:val="00E96BEF"/>
    <w:rsid w:val="00EA4D02"/>
    <w:rsid w:val="00EB173A"/>
    <w:rsid w:val="00EC5269"/>
    <w:rsid w:val="00F0273C"/>
    <w:rsid w:val="00F11265"/>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3.xml><?xml version="1.0" encoding="utf-8"?>
<ds:datastoreItem xmlns:ds="http://schemas.openxmlformats.org/officeDocument/2006/customXml" ds:itemID="{07F1A0A3-7F2D-464C-AA4F-C37BAD639F0E}">
  <ds:schemaRefs>
    <ds:schemaRef ds:uri="http://schemas.microsoft.com/office/2006/metadata/properties"/>
    <ds:schemaRef ds:uri="http://schemas.microsoft.com/office/infopath/2007/PartnerControls"/>
    <ds:schemaRef ds:uri="cd22c9cc-52d6-4476-8757-7f7ff89a902a"/>
    <ds:schemaRef ds:uri="75807ee4-40ff-4def-9741-5b768abed2e1"/>
    <ds:schemaRef ds:uri="239b1992-a7ba-4fe9-b271-182b6e8e160a"/>
  </ds:schemaRefs>
</ds:datastoreItem>
</file>

<file path=customXml/itemProps4.xml><?xml version="1.0" encoding="utf-8"?>
<ds:datastoreItem xmlns:ds="http://schemas.openxmlformats.org/officeDocument/2006/customXml" ds:itemID="{11036670-6DD4-4F0C-9F98-D9EA784B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Mandy Lloyd</cp:lastModifiedBy>
  <cp:revision>16</cp:revision>
  <cp:lastPrinted>2022-08-04T08:49:00Z</cp:lastPrinted>
  <dcterms:created xsi:type="dcterms:W3CDTF">2022-08-04T08:48:00Z</dcterms:created>
  <dcterms:modified xsi:type="dcterms:W3CDTF">2023-06-09T14:25:00Z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