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DA5E" w14:textId="63DCE38D" w:rsidR="009D1046" w:rsidRDefault="009D1046" w:rsidP="009D1046">
      <w:pPr>
        <w:pStyle w:val="NormalWeb"/>
      </w:pPr>
      <w:r>
        <w:rPr>
          <w:noProof/>
        </w:rPr>
        <w:drawing>
          <wp:anchor distT="0" distB="0" distL="114300" distR="114300" simplePos="0" relativeHeight="251658240" behindDoc="1" locked="0" layoutInCell="1" allowOverlap="1" wp14:anchorId="6054E04D" wp14:editId="6F2C60F0">
            <wp:simplePos x="0" y="0"/>
            <wp:positionH relativeFrom="margin">
              <wp:align>left</wp:align>
            </wp:positionH>
            <wp:positionV relativeFrom="paragraph">
              <wp:posOffset>0</wp:posOffset>
            </wp:positionV>
            <wp:extent cx="1353820" cy="962025"/>
            <wp:effectExtent l="0" t="0" r="0" b="9525"/>
            <wp:wrapTight wrapText="bothSides">
              <wp:wrapPolygon edited="0">
                <wp:start x="0" y="0"/>
                <wp:lineTo x="0" y="21386"/>
                <wp:lineTo x="21276" y="21386"/>
                <wp:lineTo x="212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382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32E40" w14:textId="77777777" w:rsidR="00CF5145" w:rsidRPr="00CF5145" w:rsidRDefault="00CF5145" w:rsidP="00CF5145">
      <w:pPr>
        <w:spacing w:after="120" w:line="252" w:lineRule="auto"/>
        <w:ind w:left="11" w:hanging="11"/>
        <w:jc w:val="center"/>
        <w:rPr>
          <w:b/>
          <w:sz w:val="32"/>
        </w:rPr>
      </w:pPr>
      <w:r w:rsidRPr="00CF5145">
        <w:rPr>
          <w:b/>
          <w:sz w:val="32"/>
        </w:rPr>
        <w:t>Lancashire County Council</w:t>
      </w:r>
    </w:p>
    <w:p w14:paraId="68C91CCE" w14:textId="1BCE5636" w:rsidR="009D1046" w:rsidRPr="009D1046" w:rsidRDefault="00CF5145" w:rsidP="009D1046">
      <w:pPr>
        <w:spacing w:after="120" w:line="252" w:lineRule="auto"/>
        <w:ind w:left="11" w:hanging="11"/>
        <w:jc w:val="center"/>
        <w:rPr>
          <w:b/>
          <w:sz w:val="32"/>
        </w:rPr>
      </w:pPr>
      <w:r w:rsidRPr="00CF5145">
        <w:rPr>
          <w:b/>
          <w:sz w:val="32"/>
        </w:rPr>
        <w:t xml:space="preserve">STONEYHOLME </w:t>
      </w:r>
      <w:r>
        <w:rPr>
          <w:b/>
          <w:sz w:val="32"/>
        </w:rPr>
        <w:t>NURSERY SCHOO</w:t>
      </w:r>
      <w:r w:rsidR="009D1046">
        <w:rPr>
          <w:b/>
          <w:sz w:val="32"/>
        </w:rPr>
        <w:t>L</w:t>
      </w:r>
    </w:p>
    <w:tbl>
      <w:tblPr>
        <w:tblStyle w:val="TableGrid"/>
        <w:tblpPr w:vertAnchor="text" w:tblpX="402" w:tblpY="1703"/>
        <w:tblOverlap w:val="never"/>
        <w:tblW w:w="10160" w:type="dxa"/>
        <w:tblInd w:w="0" w:type="dxa"/>
        <w:tblCellMar>
          <w:top w:w="105" w:type="dxa"/>
          <w:left w:w="66" w:type="dxa"/>
          <w:right w:w="7" w:type="dxa"/>
        </w:tblCellMar>
        <w:tblLook w:val="04A0" w:firstRow="1" w:lastRow="0" w:firstColumn="1" w:lastColumn="0" w:noHBand="0" w:noVBand="1"/>
      </w:tblPr>
      <w:tblGrid>
        <w:gridCol w:w="2966"/>
        <w:gridCol w:w="7194"/>
      </w:tblGrid>
      <w:tr w:rsidR="002923F0" w14:paraId="7FC991F1" w14:textId="77777777" w:rsidTr="00CF5145">
        <w:trPr>
          <w:trHeight w:val="585"/>
        </w:trPr>
        <w:tc>
          <w:tcPr>
            <w:tcW w:w="2966" w:type="dxa"/>
            <w:tcBorders>
              <w:top w:val="single" w:sz="9" w:space="0" w:color="000000"/>
              <w:left w:val="single" w:sz="9" w:space="0" w:color="000000"/>
              <w:bottom w:val="single" w:sz="18" w:space="0" w:color="000000"/>
              <w:right w:val="single" w:sz="9" w:space="0" w:color="000000"/>
            </w:tcBorders>
          </w:tcPr>
          <w:p w14:paraId="62337670" w14:textId="77777777" w:rsidR="002923F0" w:rsidRDefault="002923F0" w:rsidP="00CF5145">
            <w:r>
              <w:rPr>
                <w:b/>
                <w:sz w:val="22"/>
              </w:rPr>
              <w:t xml:space="preserve">JOB TITLE </w:t>
            </w:r>
          </w:p>
        </w:tc>
        <w:tc>
          <w:tcPr>
            <w:tcW w:w="7194" w:type="dxa"/>
            <w:tcBorders>
              <w:top w:val="single" w:sz="9" w:space="0" w:color="000000"/>
              <w:left w:val="single" w:sz="9" w:space="0" w:color="000000"/>
              <w:bottom w:val="single" w:sz="18" w:space="0" w:color="000000"/>
              <w:right w:val="single" w:sz="9" w:space="0" w:color="000000"/>
            </w:tcBorders>
          </w:tcPr>
          <w:p w14:paraId="6B539009" w14:textId="77777777" w:rsidR="002923F0" w:rsidRDefault="002923F0" w:rsidP="007D58A8">
            <w:r>
              <w:rPr>
                <w:b/>
              </w:rPr>
              <w:t xml:space="preserve">Teacher </w:t>
            </w:r>
          </w:p>
        </w:tc>
      </w:tr>
      <w:tr w:rsidR="002923F0" w14:paraId="1EEDFD22" w14:textId="77777777" w:rsidTr="00CF5145">
        <w:trPr>
          <w:trHeight w:val="552"/>
        </w:trPr>
        <w:tc>
          <w:tcPr>
            <w:tcW w:w="2966" w:type="dxa"/>
            <w:tcBorders>
              <w:top w:val="single" w:sz="18" w:space="0" w:color="000000"/>
              <w:left w:val="single" w:sz="9" w:space="0" w:color="000000"/>
              <w:bottom w:val="single" w:sz="9" w:space="0" w:color="000000"/>
              <w:right w:val="single" w:sz="9" w:space="0" w:color="000000"/>
            </w:tcBorders>
            <w:vAlign w:val="center"/>
          </w:tcPr>
          <w:p w14:paraId="72F0C14F" w14:textId="77777777" w:rsidR="002923F0" w:rsidRDefault="002923F0" w:rsidP="007D58A8">
            <w:r>
              <w:rPr>
                <w:b/>
                <w:sz w:val="22"/>
              </w:rPr>
              <w:t xml:space="preserve">SALARY </w:t>
            </w:r>
          </w:p>
        </w:tc>
        <w:tc>
          <w:tcPr>
            <w:tcW w:w="7194" w:type="dxa"/>
            <w:tcBorders>
              <w:top w:val="single" w:sz="18" w:space="0" w:color="000000"/>
              <w:left w:val="single" w:sz="9" w:space="0" w:color="000000"/>
              <w:bottom w:val="single" w:sz="9" w:space="0" w:color="000000"/>
              <w:right w:val="single" w:sz="9" w:space="0" w:color="000000"/>
            </w:tcBorders>
          </w:tcPr>
          <w:p w14:paraId="1934F028" w14:textId="77777777" w:rsidR="002923F0" w:rsidRDefault="002923F0" w:rsidP="00E76BFE">
            <w:r>
              <w:rPr>
                <w:sz w:val="18"/>
              </w:rPr>
              <w:t xml:space="preserve">Main Scale/UPS </w:t>
            </w:r>
          </w:p>
        </w:tc>
      </w:tr>
      <w:tr w:rsidR="002923F0" w14:paraId="5C668A7F" w14:textId="77777777" w:rsidTr="00CF5145">
        <w:trPr>
          <w:trHeight w:val="2132"/>
        </w:trPr>
        <w:tc>
          <w:tcPr>
            <w:tcW w:w="2966" w:type="dxa"/>
            <w:tcBorders>
              <w:top w:val="single" w:sz="9" w:space="0" w:color="000000"/>
              <w:left w:val="single" w:sz="9" w:space="0" w:color="000000"/>
              <w:bottom w:val="single" w:sz="9" w:space="0" w:color="000000"/>
              <w:right w:val="single" w:sz="9" w:space="0" w:color="000000"/>
            </w:tcBorders>
          </w:tcPr>
          <w:p w14:paraId="2B14C996" w14:textId="77777777" w:rsidR="002923F0" w:rsidRDefault="00CC37E1" w:rsidP="007D58A8">
            <w:r>
              <w:rPr>
                <w:b/>
                <w:sz w:val="24"/>
              </w:rPr>
              <w:t>TERMS OF EMPLOYMENT, DUTIES AND RESPONSIBILITIES</w:t>
            </w:r>
          </w:p>
          <w:p w14:paraId="578636DD" w14:textId="77777777" w:rsidR="00CC37E1" w:rsidRDefault="00CC37E1" w:rsidP="00CC37E1">
            <w:pPr>
              <w:rPr>
                <w:b/>
                <w:sz w:val="24"/>
              </w:rPr>
            </w:pPr>
            <w:r>
              <w:rPr>
                <w:b/>
                <w:sz w:val="24"/>
              </w:rPr>
              <w:t xml:space="preserve">Fulfil the professional responsibilities of a teacher, as set </w:t>
            </w:r>
            <w:r w:rsidR="00932500">
              <w:rPr>
                <w:b/>
                <w:sz w:val="24"/>
              </w:rPr>
              <w:t>out in the Statutory School Teac</w:t>
            </w:r>
            <w:r>
              <w:rPr>
                <w:b/>
                <w:sz w:val="24"/>
              </w:rPr>
              <w:t>hers’ Pay and C</w:t>
            </w:r>
            <w:r w:rsidR="00932500">
              <w:rPr>
                <w:b/>
                <w:sz w:val="24"/>
              </w:rPr>
              <w:t>o</w:t>
            </w:r>
            <w:r>
              <w:rPr>
                <w:b/>
                <w:sz w:val="24"/>
              </w:rPr>
              <w:t>nditions Documents (STPCD) DfE- Gov.uk</w:t>
            </w:r>
          </w:p>
          <w:p w14:paraId="52F39F0A" w14:textId="77777777" w:rsidR="002923F0" w:rsidRDefault="00CC37E1" w:rsidP="00CC37E1">
            <w:r>
              <w:rPr>
                <w:b/>
                <w:sz w:val="24"/>
              </w:rPr>
              <w:t>Meet the Statutory Teacher Standards (As a minimum)</w:t>
            </w:r>
            <w:r w:rsidR="002923F0">
              <w:rPr>
                <w:b/>
                <w:sz w:val="24"/>
              </w:rPr>
              <w:t xml:space="preserve"> </w:t>
            </w:r>
            <w:r>
              <w:rPr>
                <w:b/>
                <w:sz w:val="24"/>
              </w:rPr>
              <w:t>DfE- Gov.uk</w:t>
            </w:r>
          </w:p>
        </w:tc>
        <w:tc>
          <w:tcPr>
            <w:tcW w:w="7194" w:type="dxa"/>
            <w:tcBorders>
              <w:top w:val="single" w:sz="9" w:space="0" w:color="000000"/>
              <w:left w:val="single" w:sz="9" w:space="0" w:color="000000"/>
              <w:bottom w:val="single" w:sz="9" w:space="0" w:color="000000"/>
              <w:right w:val="single" w:sz="9" w:space="0" w:color="000000"/>
            </w:tcBorders>
          </w:tcPr>
          <w:p w14:paraId="67292BE8" w14:textId="77777777" w:rsidR="002923F0" w:rsidRDefault="00E76BFE" w:rsidP="007D58A8">
            <w:r>
              <w:t xml:space="preserve">1265 </w:t>
            </w:r>
            <w:r w:rsidR="002923F0">
              <w:t>hours</w:t>
            </w:r>
            <w:r w:rsidR="00CC37E1">
              <w:t xml:space="preserve"> Pro rata</w:t>
            </w:r>
            <w:r w:rsidR="002923F0">
              <w:t xml:space="preserve"> (190 days </w:t>
            </w:r>
            <w:r w:rsidR="00CC37E1">
              <w:t>plus 5 Inset D</w:t>
            </w:r>
            <w:r w:rsidR="002923F0">
              <w:t xml:space="preserve">ays) </w:t>
            </w:r>
          </w:p>
          <w:p w14:paraId="318644FD" w14:textId="77777777" w:rsidR="00CC37E1" w:rsidRDefault="002923F0" w:rsidP="00CC37E1">
            <w:r>
              <w:t xml:space="preserve">Additional hours to be worked as needed to effectively discharge        professional duties </w:t>
            </w:r>
          </w:p>
          <w:p w14:paraId="0711725C" w14:textId="77777777" w:rsidR="00CC37E1" w:rsidRDefault="00CC37E1" w:rsidP="007D58A8">
            <w:r>
              <w:t>In consul</w:t>
            </w:r>
            <w:r w:rsidR="00F11F32">
              <w:t>t</w:t>
            </w:r>
            <w:r>
              <w:t>at</w:t>
            </w:r>
            <w:r w:rsidR="00F11F32">
              <w:t>i</w:t>
            </w:r>
            <w:r>
              <w:t>on and cooperation with the Hea</w:t>
            </w:r>
            <w:r w:rsidR="00F11F32">
              <w:t>d</w:t>
            </w:r>
            <w:r>
              <w:t>teacher, undertake any other professional duties as neces</w:t>
            </w:r>
            <w:r w:rsidR="00F11F32">
              <w:t>sary, as may reasonably be dele</w:t>
            </w:r>
            <w:r>
              <w:t>g</w:t>
            </w:r>
            <w:r w:rsidR="00F11F32">
              <w:t>a</w:t>
            </w:r>
            <w:r>
              <w:t>ted</w:t>
            </w:r>
          </w:p>
          <w:p w14:paraId="435CDBBC" w14:textId="77777777" w:rsidR="002923F0" w:rsidRDefault="002923F0" w:rsidP="00105021">
            <w:r>
              <w:t xml:space="preserve">In addition to the duties defined, </w:t>
            </w:r>
            <w:r w:rsidR="00105021">
              <w:t>subject to review</w:t>
            </w:r>
            <w:r>
              <w:t>, the post holder will be expec</w:t>
            </w:r>
            <w:r w:rsidR="00E76BFE">
              <w:t>ted</w:t>
            </w:r>
            <w:r>
              <w:t xml:space="preserve"> to deputise</w:t>
            </w:r>
            <w:r w:rsidR="00E76BFE">
              <w:t xml:space="preserve"> </w:t>
            </w:r>
            <w:r>
              <w:t xml:space="preserve">in the absence of the Head Teacher </w:t>
            </w:r>
            <w:r w:rsidR="00E76BFE">
              <w:t xml:space="preserve">and Senior Teacher </w:t>
            </w:r>
            <w:r>
              <w:t>as required</w:t>
            </w:r>
            <w:r w:rsidR="00E76BFE">
              <w:t xml:space="preserve"> </w:t>
            </w:r>
            <w:r>
              <w:t xml:space="preserve"> and undertake such duties as are delegated by the Head Teacher </w:t>
            </w:r>
          </w:p>
        </w:tc>
      </w:tr>
      <w:tr w:rsidR="002923F0" w14:paraId="0436007F" w14:textId="77777777" w:rsidTr="00CF5145">
        <w:trPr>
          <w:trHeight w:val="474"/>
        </w:trPr>
        <w:tc>
          <w:tcPr>
            <w:tcW w:w="2966" w:type="dxa"/>
            <w:tcBorders>
              <w:top w:val="single" w:sz="9" w:space="0" w:color="000000"/>
              <w:left w:val="single" w:sz="9" w:space="0" w:color="000000"/>
              <w:bottom w:val="single" w:sz="9" w:space="0" w:color="000000"/>
              <w:right w:val="single" w:sz="9" w:space="0" w:color="000000"/>
            </w:tcBorders>
            <w:vAlign w:val="center"/>
          </w:tcPr>
          <w:p w14:paraId="64DC03C0" w14:textId="77777777" w:rsidR="002923F0" w:rsidRDefault="002923F0" w:rsidP="007D58A8">
            <w:r>
              <w:rPr>
                <w:b/>
                <w:sz w:val="24"/>
              </w:rPr>
              <w:t xml:space="preserve">ACCOUNTABLE TO </w:t>
            </w:r>
          </w:p>
        </w:tc>
        <w:tc>
          <w:tcPr>
            <w:tcW w:w="7194" w:type="dxa"/>
            <w:tcBorders>
              <w:top w:val="single" w:sz="9" w:space="0" w:color="000000"/>
              <w:left w:val="single" w:sz="9" w:space="0" w:color="000000"/>
              <w:bottom w:val="single" w:sz="9" w:space="0" w:color="000000"/>
              <w:right w:val="single" w:sz="9" w:space="0" w:color="000000"/>
            </w:tcBorders>
            <w:vAlign w:val="center"/>
          </w:tcPr>
          <w:p w14:paraId="6788BFE1" w14:textId="77777777" w:rsidR="002923F0" w:rsidRDefault="002923F0" w:rsidP="007D58A8">
            <w:r>
              <w:t xml:space="preserve">Head Teacher </w:t>
            </w:r>
          </w:p>
        </w:tc>
      </w:tr>
      <w:tr w:rsidR="002923F0" w14:paraId="24B072BC" w14:textId="77777777" w:rsidTr="00CF5145">
        <w:trPr>
          <w:trHeight w:val="527"/>
        </w:trPr>
        <w:tc>
          <w:tcPr>
            <w:tcW w:w="2966" w:type="dxa"/>
            <w:tcBorders>
              <w:top w:val="single" w:sz="9" w:space="0" w:color="000000"/>
              <w:left w:val="single" w:sz="9" w:space="0" w:color="000000"/>
              <w:bottom w:val="single" w:sz="9" w:space="0" w:color="000000"/>
              <w:right w:val="single" w:sz="9" w:space="0" w:color="000000"/>
            </w:tcBorders>
            <w:vAlign w:val="center"/>
          </w:tcPr>
          <w:p w14:paraId="26BDAEE0" w14:textId="77777777" w:rsidR="002923F0" w:rsidRDefault="002923F0" w:rsidP="007D58A8">
            <w:r>
              <w:rPr>
                <w:b/>
                <w:sz w:val="24"/>
              </w:rPr>
              <w:t xml:space="preserve">STAFF RESPONSIBLE FOR </w:t>
            </w:r>
          </w:p>
        </w:tc>
        <w:tc>
          <w:tcPr>
            <w:tcW w:w="7194" w:type="dxa"/>
            <w:tcBorders>
              <w:top w:val="single" w:sz="9" w:space="0" w:color="000000"/>
              <w:left w:val="single" w:sz="9" w:space="0" w:color="000000"/>
              <w:bottom w:val="single" w:sz="9" w:space="0" w:color="000000"/>
              <w:right w:val="single" w:sz="9" w:space="0" w:color="000000"/>
            </w:tcBorders>
          </w:tcPr>
          <w:p w14:paraId="55EA9DB1" w14:textId="77777777" w:rsidR="002923F0" w:rsidRDefault="00105021" w:rsidP="007D58A8">
            <w:r>
              <w:t>T</w:t>
            </w:r>
            <w:r w:rsidR="00CC37E1">
              <w:t>eachers &amp; Teaching Assistants, Students and V</w:t>
            </w:r>
            <w:r>
              <w:t>olunteers</w:t>
            </w:r>
          </w:p>
        </w:tc>
      </w:tr>
      <w:tr w:rsidR="00E76BFE" w14:paraId="708EA0AE" w14:textId="77777777" w:rsidTr="00CF5145">
        <w:trPr>
          <w:trHeight w:val="527"/>
        </w:trPr>
        <w:tc>
          <w:tcPr>
            <w:tcW w:w="2966" w:type="dxa"/>
            <w:tcBorders>
              <w:top w:val="single" w:sz="9" w:space="0" w:color="000000"/>
              <w:left w:val="single" w:sz="9" w:space="0" w:color="000000"/>
              <w:bottom w:val="single" w:sz="9" w:space="0" w:color="000000"/>
              <w:right w:val="single" w:sz="9" w:space="0" w:color="000000"/>
            </w:tcBorders>
            <w:vAlign w:val="center"/>
          </w:tcPr>
          <w:p w14:paraId="202E4B33" w14:textId="77777777" w:rsidR="00E76BFE" w:rsidRDefault="00E76BFE" w:rsidP="007D58A8">
            <w:pPr>
              <w:rPr>
                <w:b/>
                <w:sz w:val="24"/>
              </w:rPr>
            </w:pPr>
            <w:r>
              <w:rPr>
                <w:b/>
                <w:sz w:val="24"/>
              </w:rPr>
              <w:t>Working in liaison and cooperation with</w:t>
            </w:r>
          </w:p>
        </w:tc>
        <w:tc>
          <w:tcPr>
            <w:tcW w:w="7194" w:type="dxa"/>
            <w:tcBorders>
              <w:top w:val="single" w:sz="9" w:space="0" w:color="000000"/>
              <w:left w:val="single" w:sz="9" w:space="0" w:color="000000"/>
              <w:bottom w:val="single" w:sz="9" w:space="0" w:color="000000"/>
              <w:right w:val="single" w:sz="9" w:space="0" w:color="000000"/>
            </w:tcBorders>
          </w:tcPr>
          <w:p w14:paraId="2B07A025" w14:textId="77777777" w:rsidR="00E76BFE" w:rsidRDefault="00E76BFE" w:rsidP="007D58A8">
            <w:r>
              <w:t>The School’s Governing Body</w:t>
            </w:r>
          </w:p>
          <w:p w14:paraId="5E978341" w14:textId="77777777" w:rsidR="00E76BFE" w:rsidRDefault="00E76BFE" w:rsidP="00105021">
            <w:r>
              <w:t>The</w:t>
            </w:r>
            <w:r w:rsidR="00CC37E1">
              <w:t xml:space="preserve"> Headteacher,</w:t>
            </w:r>
            <w:r>
              <w:t xml:space="preserve"> </w:t>
            </w:r>
            <w:r w:rsidR="00CC37E1">
              <w:t xml:space="preserve">Lead Teacher, School Bursar </w:t>
            </w:r>
            <w:r w:rsidR="00105021">
              <w:t>and Staff Te</w:t>
            </w:r>
            <w:r>
              <w:t>am</w:t>
            </w:r>
          </w:p>
          <w:p w14:paraId="75935051" w14:textId="77777777" w:rsidR="00E76BFE" w:rsidRDefault="00E76BFE" w:rsidP="007D58A8">
            <w:r>
              <w:t>Parents/ Car</w:t>
            </w:r>
            <w:r w:rsidR="002907D5">
              <w:t>e</w:t>
            </w:r>
            <w:r>
              <w:t>rs</w:t>
            </w:r>
          </w:p>
          <w:p w14:paraId="2F7D2F5C" w14:textId="77777777" w:rsidR="002907D5" w:rsidRDefault="002907D5" w:rsidP="007D58A8">
            <w:r>
              <w:t>Other Agencies/ Stakeholders</w:t>
            </w:r>
          </w:p>
        </w:tc>
      </w:tr>
      <w:tr w:rsidR="002923F0" w14:paraId="10FF6C52" w14:textId="77777777" w:rsidTr="00CF5145">
        <w:trPr>
          <w:trHeight w:val="7245"/>
        </w:trPr>
        <w:tc>
          <w:tcPr>
            <w:tcW w:w="2966" w:type="dxa"/>
            <w:tcBorders>
              <w:top w:val="single" w:sz="9" w:space="0" w:color="000000"/>
              <w:left w:val="single" w:sz="9" w:space="0" w:color="000000"/>
              <w:bottom w:val="single" w:sz="9" w:space="0" w:color="000000"/>
              <w:right w:val="single" w:sz="9" w:space="0" w:color="000000"/>
            </w:tcBorders>
          </w:tcPr>
          <w:p w14:paraId="2AB71F42" w14:textId="77777777" w:rsidR="002923F0" w:rsidRDefault="002923F0" w:rsidP="006E604E">
            <w:pPr>
              <w:spacing w:after="0" w:line="259" w:lineRule="auto"/>
              <w:ind w:left="0" w:firstLine="0"/>
            </w:pPr>
            <w:r>
              <w:rPr>
                <w:b/>
                <w:sz w:val="24"/>
              </w:rPr>
              <w:lastRenderedPageBreak/>
              <w:t xml:space="preserve">MAIN JOB PURPOSE </w:t>
            </w:r>
          </w:p>
        </w:tc>
        <w:tc>
          <w:tcPr>
            <w:tcW w:w="7194" w:type="dxa"/>
            <w:tcBorders>
              <w:top w:val="single" w:sz="9" w:space="0" w:color="000000"/>
              <w:left w:val="single" w:sz="9" w:space="0" w:color="000000"/>
              <w:bottom w:val="single" w:sz="9" w:space="0" w:color="000000"/>
              <w:right w:val="single" w:sz="9" w:space="0" w:color="000000"/>
            </w:tcBorders>
          </w:tcPr>
          <w:p w14:paraId="4E36FE1E" w14:textId="77777777" w:rsidR="002907D5" w:rsidRDefault="00105021" w:rsidP="006E604E">
            <w:pPr>
              <w:spacing w:after="119" w:line="288" w:lineRule="auto"/>
              <w:ind w:left="0" w:firstLine="0"/>
            </w:pPr>
            <w:r>
              <w:t>Ensuring</w:t>
            </w:r>
            <w:r w:rsidR="002907D5">
              <w:t xml:space="preserve"> safeguarding and welfare requirements have the highest priority and that young children’s behaviour is supported appropriately and effectively and their </w:t>
            </w:r>
            <w:r w:rsidR="00394B79">
              <w:t>emotional</w:t>
            </w:r>
            <w:r w:rsidR="002907D5">
              <w:t xml:space="preserve"> and social needs are met. </w:t>
            </w:r>
          </w:p>
          <w:p w14:paraId="2EBFA841" w14:textId="77777777" w:rsidR="00105021" w:rsidRDefault="00105021" w:rsidP="00105021">
            <w:pPr>
              <w:spacing w:after="119" w:line="288" w:lineRule="auto"/>
              <w:ind w:left="0" w:firstLine="0"/>
            </w:pPr>
            <w:r>
              <w:t>The post is focused on delivering high quality teaching and learning which ensures children make progress and achieve, whilst continually evaluating and striving to raise the standards of teaching and learning and outcomes for children.</w:t>
            </w:r>
          </w:p>
          <w:p w14:paraId="09A699E9" w14:textId="77777777" w:rsidR="002907D5" w:rsidRDefault="002907D5" w:rsidP="006E604E">
            <w:pPr>
              <w:spacing w:after="119" w:line="288" w:lineRule="auto"/>
              <w:ind w:left="0" w:firstLine="0"/>
            </w:pPr>
            <w:r>
              <w:t>I</w:t>
            </w:r>
            <w:r w:rsidR="002923F0">
              <w:t>t requires the teacher to lead,</w:t>
            </w:r>
            <w:r w:rsidR="00E76BFE">
              <w:t xml:space="preserve"> manage and </w:t>
            </w:r>
            <w:r w:rsidR="002923F0">
              <w:t xml:space="preserve">develop </w:t>
            </w:r>
            <w:r w:rsidR="007D58A8">
              <w:t>the quality</w:t>
            </w:r>
            <w:r>
              <w:t xml:space="preserve"> of teaching,</w:t>
            </w:r>
            <w:r w:rsidR="002923F0">
              <w:t xml:space="preserve"> learning</w:t>
            </w:r>
            <w:r>
              <w:t xml:space="preserve"> </w:t>
            </w:r>
            <w:r w:rsidR="00394B79">
              <w:t>and provision</w:t>
            </w:r>
            <w:r>
              <w:t>, including the learning environments</w:t>
            </w:r>
            <w:r w:rsidR="002923F0">
              <w:t xml:space="preserve"> and </w:t>
            </w:r>
            <w:r w:rsidR="00E76BFE">
              <w:t xml:space="preserve">contribute to the </w:t>
            </w:r>
            <w:r w:rsidR="002923F0">
              <w:t xml:space="preserve">development of </w:t>
            </w:r>
            <w:r w:rsidR="007D58A8">
              <w:t>the curriculum</w:t>
            </w:r>
            <w:r w:rsidR="002923F0">
              <w:t xml:space="preserve"> and statutory requirements. </w:t>
            </w:r>
          </w:p>
          <w:p w14:paraId="576B4062" w14:textId="77777777" w:rsidR="002907D5" w:rsidRDefault="002907D5" w:rsidP="002907D5">
            <w:pPr>
              <w:spacing w:after="120" w:line="287" w:lineRule="auto"/>
              <w:ind w:left="0" w:firstLine="0"/>
            </w:pPr>
            <w:r>
              <w:t>The post holder will hav</w:t>
            </w:r>
            <w:r w:rsidR="00827736">
              <w:t xml:space="preserve">e high expectations, lead by </w:t>
            </w:r>
            <w:r>
              <w:t>example and ensure effective</w:t>
            </w:r>
            <w:r w:rsidR="00827736">
              <w:t xml:space="preserve"> and efficient use of resources.</w:t>
            </w:r>
            <w:r>
              <w:t xml:space="preserve">  </w:t>
            </w:r>
          </w:p>
          <w:p w14:paraId="4891C70B" w14:textId="77777777" w:rsidR="00E76BFE" w:rsidRDefault="002923F0" w:rsidP="006E604E">
            <w:pPr>
              <w:spacing w:after="120" w:line="287" w:lineRule="auto"/>
              <w:ind w:left="0" w:firstLine="0"/>
            </w:pPr>
            <w:r>
              <w:t>It is a r</w:t>
            </w:r>
            <w:r w:rsidR="00827736">
              <w:t xml:space="preserve">equirement that the post has a consequential impact on the educational </w:t>
            </w:r>
            <w:r>
              <w:t xml:space="preserve">progress of all pupils including those with SEND. </w:t>
            </w:r>
          </w:p>
          <w:p w14:paraId="1B8DC9DD" w14:textId="77777777" w:rsidR="00E76BFE" w:rsidRDefault="002923F0" w:rsidP="006E604E">
            <w:pPr>
              <w:spacing w:after="120" w:line="287" w:lineRule="auto"/>
              <w:ind w:left="0" w:firstLine="0"/>
            </w:pPr>
            <w:r>
              <w:t>In addition to this, the post involves leading, developing and enhancing the teaching practice of other staff. As a member of th</w:t>
            </w:r>
            <w:r w:rsidR="00E76BFE">
              <w:t xml:space="preserve">e School’s Lead Team, the </w:t>
            </w:r>
            <w:r>
              <w:t xml:space="preserve">Teacher will be </w:t>
            </w:r>
            <w:r w:rsidR="00CC37E1">
              <w:t>expected to work with the Headt</w:t>
            </w:r>
            <w:r>
              <w:t>eacher</w:t>
            </w:r>
            <w:r w:rsidR="00CC37E1">
              <w:t xml:space="preserve">, Lead </w:t>
            </w:r>
            <w:r w:rsidR="00E76BFE">
              <w:t xml:space="preserve">Teacher </w:t>
            </w:r>
            <w:r w:rsidR="00CC37E1">
              <w:t xml:space="preserve">and School Bursar </w:t>
            </w:r>
            <w:r w:rsidR="00E76BFE">
              <w:t xml:space="preserve">to take a lead </w:t>
            </w:r>
            <w:r>
              <w:t xml:space="preserve">in the organisation, management and development of the School. </w:t>
            </w:r>
          </w:p>
          <w:p w14:paraId="2985E719" w14:textId="77777777" w:rsidR="002923F0" w:rsidRDefault="002923F0" w:rsidP="002907D5">
            <w:pPr>
              <w:spacing w:after="0" w:line="259" w:lineRule="auto"/>
              <w:ind w:left="0" w:firstLine="0"/>
            </w:pPr>
            <w:r>
              <w:t xml:space="preserve">Make a significant contribution to the </w:t>
            </w:r>
            <w:r w:rsidR="0009793B">
              <w:t xml:space="preserve">strategic and operational </w:t>
            </w:r>
            <w:r>
              <w:t>development and direction of the School in line with vision, value</w:t>
            </w:r>
            <w:r w:rsidR="002907D5">
              <w:t>s</w:t>
            </w:r>
            <w:r>
              <w:t>, aims and improvement plans and take a role in</w:t>
            </w:r>
            <w:r w:rsidR="002907D5">
              <w:t xml:space="preserve"> monitoring and self-evaluation.</w:t>
            </w:r>
          </w:p>
        </w:tc>
      </w:tr>
    </w:tbl>
    <w:p w14:paraId="31EB4F25" w14:textId="77777777" w:rsidR="0004490B" w:rsidRDefault="00035F66">
      <w:pPr>
        <w:pStyle w:val="Heading1"/>
        <w:spacing w:line="351" w:lineRule="auto"/>
        <w:ind w:left="213" w:firstLine="0"/>
      </w:pPr>
      <w:r>
        <w:br w:type="page"/>
      </w:r>
    </w:p>
    <w:p w14:paraId="2B48119D" w14:textId="77777777" w:rsidR="0004490B" w:rsidRDefault="00035F66">
      <w:pPr>
        <w:pStyle w:val="Heading2"/>
        <w:ind w:left="-5"/>
      </w:pPr>
      <w:r>
        <w:lastRenderedPageBreak/>
        <w:t>TEACHING</w:t>
      </w:r>
      <w:r w:rsidR="007F04E1">
        <w:t xml:space="preserve"> and CLASSROOM</w:t>
      </w:r>
      <w:r>
        <w:t xml:space="preserve"> DUTIES </w:t>
      </w:r>
    </w:p>
    <w:p w14:paraId="06D87F58" w14:textId="77777777" w:rsidR="00D8588A" w:rsidRDefault="00D8588A">
      <w:pPr>
        <w:numPr>
          <w:ilvl w:val="0"/>
          <w:numId w:val="1"/>
        </w:numPr>
        <w:ind w:right="74" w:hanging="566"/>
      </w:pPr>
      <w:r>
        <w:t xml:space="preserve">Provide and promote inclusive practice </w:t>
      </w:r>
    </w:p>
    <w:p w14:paraId="3A99F523" w14:textId="77777777" w:rsidR="0004490B" w:rsidRDefault="00035F66">
      <w:pPr>
        <w:numPr>
          <w:ilvl w:val="0"/>
          <w:numId w:val="1"/>
        </w:numPr>
        <w:ind w:right="74" w:hanging="566"/>
      </w:pPr>
      <w:r>
        <w:t xml:space="preserve">Lead, organise and supervise Nursery </w:t>
      </w:r>
      <w:r w:rsidR="00D67A44">
        <w:t xml:space="preserve">School </w:t>
      </w:r>
      <w:r>
        <w:t xml:space="preserve">staff in </w:t>
      </w:r>
      <w:r w:rsidR="00CC37E1">
        <w:t xml:space="preserve">the </w:t>
      </w:r>
      <w:r>
        <w:t xml:space="preserve">teaching of all children </w:t>
      </w:r>
    </w:p>
    <w:p w14:paraId="3F5E12F6" w14:textId="77777777" w:rsidR="0004490B" w:rsidRDefault="00035F66">
      <w:pPr>
        <w:numPr>
          <w:ilvl w:val="0"/>
          <w:numId w:val="1"/>
        </w:numPr>
        <w:ind w:right="74" w:hanging="566"/>
      </w:pPr>
      <w:r>
        <w:t>To be responsible for a class/ group</w:t>
      </w:r>
      <w:r w:rsidR="00105021">
        <w:t>s</w:t>
      </w:r>
      <w:r w:rsidR="00D8588A">
        <w:t xml:space="preserve"> of children</w:t>
      </w:r>
      <w:r w:rsidR="00CC37E1">
        <w:t>, acting as and overseeing the Key Person system for all children</w:t>
      </w:r>
    </w:p>
    <w:p w14:paraId="170A39A4" w14:textId="77777777" w:rsidR="0004490B" w:rsidRDefault="00827736">
      <w:pPr>
        <w:numPr>
          <w:ilvl w:val="0"/>
          <w:numId w:val="1"/>
        </w:numPr>
        <w:spacing w:after="304"/>
        <w:ind w:right="74" w:hanging="566"/>
      </w:pPr>
      <w:r>
        <w:t>Complete long, medium and short term p</w:t>
      </w:r>
      <w:r w:rsidR="00394B79">
        <w:t>lanning, including planning and preparing learning experiences</w:t>
      </w:r>
      <w:r w:rsidR="00035F66">
        <w:t xml:space="preserve"> </w:t>
      </w:r>
      <w:r>
        <w:t xml:space="preserve">and provision which </w:t>
      </w:r>
      <w:r w:rsidR="00035F66">
        <w:t>meet</w:t>
      </w:r>
      <w:r>
        <w:t>s</w:t>
      </w:r>
      <w:r w:rsidR="00035F66">
        <w:t xml:space="preserve"> the requ</w:t>
      </w:r>
      <w:r w:rsidR="00105021">
        <w:t xml:space="preserve">irements of the EYFS </w:t>
      </w:r>
      <w:r w:rsidR="00932500">
        <w:t>Educational Programmes,</w:t>
      </w:r>
      <w:r w:rsidR="00035F66">
        <w:t xml:space="preserve"> taking into account the needs, abilities and interests of all children </w:t>
      </w:r>
    </w:p>
    <w:p w14:paraId="7E520CFC" w14:textId="77777777" w:rsidR="0004490B" w:rsidRDefault="00035F66">
      <w:pPr>
        <w:numPr>
          <w:ilvl w:val="0"/>
          <w:numId w:val="1"/>
        </w:numPr>
        <w:ind w:right="74" w:hanging="566"/>
      </w:pPr>
      <w:r>
        <w:t xml:space="preserve">Ensure that all staff understand and follow the EYFS Statutory Framework </w:t>
      </w:r>
      <w:r w:rsidR="007F04E1">
        <w:t xml:space="preserve">and </w:t>
      </w:r>
      <w:r w:rsidR="00D67A44">
        <w:t xml:space="preserve">understand and </w:t>
      </w:r>
      <w:r w:rsidR="007F04E1">
        <w:t xml:space="preserve"> effectively</w:t>
      </w:r>
      <w:r w:rsidR="00D67A44">
        <w:t xml:space="preserve"> use</w:t>
      </w:r>
      <w:r w:rsidR="007F04E1">
        <w:t xml:space="preserve"> Non- Statutory EYFS Guidance</w:t>
      </w:r>
      <w:r w:rsidR="00827736">
        <w:t xml:space="preserve"> and the School’s curriculum and teaching and learning policies</w:t>
      </w:r>
    </w:p>
    <w:p w14:paraId="2CC91988" w14:textId="77777777" w:rsidR="00CC37E1" w:rsidRDefault="002B346F">
      <w:pPr>
        <w:numPr>
          <w:ilvl w:val="0"/>
          <w:numId w:val="1"/>
        </w:numPr>
        <w:ind w:right="74" w:hanging="566"/>
      </w:pPr>
      <w:r>
        <w:t>Lead on developing and delivering the School’s curriculum intent and implem</w:t>
      </w:r>
      <w:r w:rsidR="00932500">
        <w:t>entati</w:t>
      </w:r>
      <w:r>
        <w:t xml:space="preserve">on </w:t>
      </w:r>
      <w:r w:rsidR="00932500">
        <w:t xml:space="preserve"> in line with appropriate pedagogy</w:t>
      </w:r>
    </w:p>
    <w:p w14:paraId="39E54528" w14:textId="77777777" w:rsidR="00D8588A" w:rsidRDefault="00035F66" w:rsidP="00D8588A">
      <w:pPr>
        <w:numPr>
          <w:ilvl w:val="0"/>
          <w:numId w:val="1"/>
        </w:numPr>
        <w:spacing w:after="304"/>
        <w:ind w:right="74" w:hanging="566"/>
      </w:pPr>
      <w:r>
        <w:t>Teach children acco</w:t>
      </w:r>
      <w:r w:rsidR="002B346F">
        <w:t>r</w:t>
      </w:r>
      <w:r w:rsidR="00156B72">
        <w:t xml:space="preserve">ding to their educational need and age and stage of development, </w:t>
      </w:r>
      <w:r w:rsidR="002B346F">
        <w:t>adapting planning, teaching and learning for</w:t>
      </w:r>
      <w:r w:rsidR="00156B72">
        <w:t xml:space="preserve"> groups and individual children, taking into account English as an Additional Language and Special Educational Needs, in accordance with the Nursery Schools’ policies and procedures and the SEND Code of Practice and Equality Act 2010. </w:t>
      </w:r>
    </w:p>
    <w:p w14:paraId="2B9AE5B3" w14:textId="77777777" w:rsidR="00156B72" w:rsidRDefault="00A4034B" w:rsidP="00D8588A">
      <w:pPr>
        <w:numPr>
          <w:ilvl w:val="0"/>
          <w:numId w:val="1"/>
        </w:numPr>
        <w:spacing w:after="304"/>
        <w:ind w:right="74" w:hanging="566"/>
      </w:pPr>
      <w:r>
        <w:t xml:space="preserve">Identify </w:t>
      </w:r>
      <w:r w:rsidR="00D8588A">
        <w:t>gaps in learning and implement strategies to remove barriers to learning</w:t>
      </w:r>
      <w:r>
        <w:t>, including preparation and implementation of personalised l</w:t>
      </w:r>
      <w:r w:rsidR="00035F66">
        <w:t xml:space="preserve">earning </w:t>
      </w:r>
      <w:r w:rsidR="00414BCB">
        <w:t>and Targeted</w:t>
      </w:r>
      <w:r w:rsidR="00035F66">
        <w:t xml:space="preserve"> Learning Plans </w:t>
      </w:r>
      <w:r>
        <w:t>(TLP’s)</w:t>
      </w:r>
    </w:p>
    <w:p w14:paraId="706AD985" w14:textId="77777777" w:rsidR="0004490B" w:rsidRDefault="002B346F">
      <w:pPr>
        <w:numPr>
          <w:ilvl w:val="0"/>
          <w:numId w:val="1"/>
        </w:numPr>
        <w:spacing w:after="245"/>
        <w:ind w:right="74" w:hanging="566"/>
      </w:pPr>
      <w:r>
        <w:t>Undertake,</w:t>
      </w:r>
      <w:r w:rsidR="00035F66">
        <w:t xml:space="preserve"> record</w:t>
      </w:r>
      <w:r>
        <w:t xml:space="preserve"> and oversee</w:t>
      </w:r>
      <w:r w:rsidR="00035F66">
        <w:t xml:space="preserve"> formative and summative assessments of </w:t>
      </w:r>
      <w:r w:rsidR="00156B72">
        <w:t xml:space="preserve">all </w:t>
      </w:r>
      <w:r w:rsidR="00035F66">
        <w:t>chil</w:t>
      </w:r>
      <w:r w:rsidR="00156B72">
        <w:t>dren’s progress and development</w:t>
      </w:r>
    </w:p>
    <w:p w14:paraId="4E27A6D2" w14:textId="77777777" w:rsidR="002B346F" w:rsidRDefault="002B346F">
      <w:pPr>
        <w:numPr>
          <w:ilvl w:val="0"/>
          <w:numId w:val="1"/>
        </w:numPr>
        <w:spacing w:after="245"/>
        <w:ind w:right="74" w:hanging="566"/>
      </w:pPr>
      <w:r>
        <w:t xml:space="preserve">Work with </w:t>
      </w:r>
      <w:r w:rsidR="00BC4845">
        <w:t xml:space="preserve">the </w:t>
      </w:r>
      <w:r>
        <w:t>Headteacher and Lead Teacher to ana</w:t>
      </w:r>
      <w:r w:rsidR="00BC4845">
        <w:t>l</w:t>
      </w:r>
      <w:r>
        <w:t>yse progress and asse</w:t>
      </w:r>
      <w:r w:rsidR="00BC4845">
        <w:t>ss</w:t>
      </w:r>
      <w:r>
        <w:t>m</w:t>
      </w:r>
      <w:r w:rsidR="00BC4845">
        <w:t>e</w:t>
      </w:r>
      <w:r>
        <w:t>nt data,</w:t>
      </w:r>
      <w:r w:rsidR="00BC4845">
        <w:t xml:space="preserve"> </w:t>
      </w:r>
      <w:r>
        <w:t>contributing to informing tea</w:t>
      </w:r>
      <w:r w:rsidR="00BC4845">
        <w:t>c</w:t>
      </w:r>
      <w:r>
        <w:t>hing and curriculum development and measuring the impact of the curriculum</w:t>
      </w:r>
      <w:r w:rsidR="00BC4845">
        <w:t xml:space="preserve"> on outcomes for children</w:t>
      </w:r>
    </w:p>
    <w:p w14:paraId="6237A885" w14:textId="77777777" w:rsidR="00394B79" w:rsidRDefault="002B346F" w:rsidP="00394B79">
      <w:pPr>
        <w:numPr>
          <w:ilvl w:val="0"/>
          <w:numId w:val="1"/>
        </w:numPr>
        <w:spacing w:after="245"/>
        <w:ind w:right="74" w:hanging="566"/>
      </w:pPr>
      <w:r>
        <w:t>To effectively use digital technology</w:t>
      </w:r>
      <w:r w:rsidR="00394B79">
        <w:t xml:space="preserve"> as a learning tool, to support home learning and as a management to</w:t>
      </w:r>
      <w:r w:rsidR="00105021">
        <w:t>ol</w:t>
      </w:r>
    </w:p>
    <w:p w14:paraId="0C48D52E" w14:textId="77777777" w:rsidR="0004490B" w:rsidRDefault="00035F66">
      <w:pPr>
        <w:pStyle w:val="Heading2"/>
        <w:ind w:left="-5"/>
      </w:pPr>
      <w:r>
        <w:t xml:space="preserve">INTERNAL ORGANISATION, MANAGEMENT AND CONTROL OF THE SCHOOL </w:t>
      </w:r>
    </w:p>
    <w:p w14:paraId="6126F789" w14:textId="77777777" w:rsidR="0004490B" w:rsidRDefault="00035F66">
      <w:pPr>
        <w:numPr>
          <w:ilvl w:val="0"/>
          <w:numId w:val="2"/>
        </w:numPr>
        <w:ind w:right="74" w:hanging="415"/>
      </w:pPr>
      <w:r>
        <w:t xml:space="preserve">To have specific </w:t>
      </w:r>
      <w:r w:rsidR="00394B79">
        <w:t xml:space="preserve">curriculum and other </w:t>
      </w:r>
      <w:r w:rsidR="00414BCB">
        <w:t>responsibilities to</w:t>
      </w:r>
      <w:r>
        <w:t xml:space="preserve"> be agreed upon appointment </w:t>
      </w:r>
      <w:r w:rsidR="00A4034B">
        <w:t>and reviewed as appropriate</w:t>
      </w:r>
    </w:p>
    <w:p w14:paraId="2EF33AF5" w14:textId="77777777" w:rsidR="0004490B" w:rsidRDefault="00035F66">
      <w:pPr>
        <w:numPr>
          <w:ilvl w:val="0"/>
          <w:numId w:val="2"/>
        </w:numPr>
        <w:ind w:right="74" w:hanging="415"/>
      </w:pPr>
      <w:r>
        <w:t xml:space="preserve">To contribute to </w:t>
      </w:r>
      <w:r w:rsidR="00BC4845">
        <w:t>maintaining and developing the vision and a</w:t>
      </w:r>
      <w:r>
        <w:t xml:space="preserve">ims of the Nursery School </w:t>
      </w:r>
      <w:r w:rsidR="00932500">
        <w:t xml:space="preserve"> and promote the ethos and values</w:t>
      </w:r>
    </w:p>
    <w:p w14:paraId="442989F8" w14:textId="77777777" w:rsidR="007F04E1" w:rsidRDefault="007F04E1">
      <w:pPr>
        <w:numPr>
          <w:ilvl w:val="0"/>
          <w:numId w:val="2"/>
        </w:numPr>
        <w:ind w:right="74" w:hanging="415"/>
      </w:pPr>
      <w:r>
        <w:t>To work within and contribute to the implementation, development and evaluation of the School’s policies, practices and procedures</w:t>
      </w:r>
    </w:p>
    <w:p w14:paraId="089EB515" w14:textId="77777777" w:rsidR="0004490B" w:rsidRDefault="00035F66" w:rsidP="00A4034B">
      <w:pPr>
        <w:numPr>
          <w:ilvl w:val="0"/>
          <w:numId w:val="2"/>
        </w:numPr>
        <w:ind w:right="74" w:hanging="415"/>
      </w:pPr>
      <w:r>
        <w:t xml:space="preserve">Monitor and evaluate the performance of the School </w:t>
      </w:r>
      <w:r w:rsidR="00A4034B">
        <w:t xml:space="preserve"> and Contribute to the School’s Self- Evaluation Summary and School Improvement Plan </w:t>
      </w:r>
    </w:p>
    <w:p w14:paraId="4B958CC4" w14:textId="77777777" w:rsidR="00394B79" w:rsidRDefault="00394B79">
      <w:pPr>
        <w:numPr>
          <w:ilvl w:val="0"/>
          <w:numId w:val="2"/>
        </w:numPr>
        <w:spacing w:after="245"/>
        <w:ind w:right="74" w:hanging="415"/>
      </w:pPr>
      <w:r>
        <w:t>Part</w:t>
      </w:r>
      <w:r w:rsidR="00A4034B">
        <w:t>icipate in, contribute to and le</w:t>
      </w:r>
      <w:r>
        <w:t>ad Staff Meetings, INSET and CPD initiatives</w:t>
      </w:r>
      <w:r w:rsidR="00551441">
        <w:t xml:space="preserve">, including research, </w:t>
      </w:r>
      <w:r>
        <w:t>contributing to a secure and effective pedagogical approach</w:t>
      </w:r>
    </w:p>
    <w:p w14:paraId="43462680" w14:textId="77777777" w:rsidR="0004490B" w:rsidRDefault="00035F66">
      <w:pPr>
        <w:pStyle w:val="Heading2"/>
        <w:ind w:left="-5"/>
      </w:pPr>
      <w:r>
        <w:t xml:space="preserve">CURRICULUM DEVELOPMENT </w:t>
      </w:r>
    </w:p>
    <w:p w14:paraId="753FDA88" w14:textId="77777777" w:rsidR="0004490B" w:rsidRDefault="00035F66">
      <w:pPr>
        <w:numPr>
          <w:ilvl w:val="0"/>
          <w:numId w:val="3"/>
        </w:numPr>
        <w:ind w:right="74" w:hanging="566"/>
      </w:pPr>
      <w:r>
        <w:t xml:space="preserve">To contribute to the development, organisation and implementation of the Nursery School’s curriculum </w:t>
      </w:r>
      <w:r w:rsidR="00394B79">
        <w:t>and l</w:t>
      </w:r>
      <w:r w:rsidR="007F04E1">
        <w:t>earning environments</w:t>
      </w:r>
    </w:p>
    <w:p w14:paraId="2DAF9209" w14:textId="77777777" w:rsidR="002B346F" w:rsidRDefault="002B346F">
      <w:pPr>
        <w:numPr>
          <w:ilvl w:val="0"/>
          <w:numId w:val="3"/>
        </w:numPr>
        <w:ind w:right="74" w:hanging="566"/>
      </w:pPr>
      <w:r>
        <w:t>Ensure learning environment</w:t>
      </w:r>
      <w:r w:rsidR="00A4034B">
        <w:t>s enable</w:t>
      </w:r>
      <w:r>
        <w:t xml:space="preserve"> all children to access the cur</w:t>
      </w:r>
      <w:r w:rsidR="00BC4845">
        <w:t>riculum, adapting as appropriate</w:t>
      </w:r>
      <w:r>
        <w:t xml:space="preserve"> </w:t>
      </w:r>
    </w:p>
    <w:p w14:paraId="43823C36" w14:textId="77777777" w:rsidR="007F04E1" w:rsidRDefault="007F04E1">
      <w:pPr>
        <w:numPr>
          <w:ilvl w:val="0"/>
          <w:numId w:val="3"/>
        </w:numPr>
        <w:ind w:right="74" w:hanging="566"/>
      </w:pPr>
      <w:r>
        <w:lastRenderedPageBreak/>
        <w:t xml:space="preserve">Create a well ordered, safe and secure learning environment which supports children’s educational, social and emotional needs </w:t>
      </w:r>
    </w:p>
    <w:p w14:paraId="764CAE65" w14:textId="77777777" w:rsidR="0004490B" w:rsidRDefault="00035F66">
      <w:pPr>
        <w:numPr>
          <w:ilvl w:val="0"/>
          <w:numId w:val="3"/>
        </w:numPr>
        <w:ind w:right="74" w:hanging="566"/>
      </w:pPr>
      <w:r>
        <w:t xml:space="preserve">To contribute to School policies on curriculum, teaching and </w:t>
      </w:r>
      <w:r w:rsidR="00414BCB">
        <w:t>learning,</w:t>
      </w:r>
      <w:r>
        <w:t xml:space="preserve"> assessment, recording and reporting </w:t>
      </w:r>
    </w:p>
    <w:p w14:paraId="76CB3D2B" w14:textId="77777777" w:rsidR="0004490B" w:rsidRDefault="00035F66">
      <w:pPr>
        <w:numPr>
          <w:ilvl w:val="0"/>
          <w:numId w:val="3"/>
        </w:numPr>
        <w:spacing w:after="304"/>
        <w:ind w:right="74" w:hanging="566"/>
      </w:pPr>
      <w:r>
        <w:t xml:space="preserve">Ensure that the learning and teaching forms a broad and balanced entitlement for all children and ensures             continuity and progression </w:t>
      </w:r>
      <w:r w:rsidR="002B346F">
        <w:t xml:space="preserve">taking into </w:t>
      </w:r>
      <w:r w:rsidR="00BC4845">
        <w:t>account developing cultural cap</w:t>
      </w:r>
      <w:r w:rsidR="002B346F">
        <w:t>ital and fundamental British Values</w:t>
      </w:r>
    </w:p>
    <w:p w14:paraId="6DF68AC9" w14:textId="77777777" w:rsidR="0004490B" w:rsidRDefault="00035F66">
      <w:pPr>
        <w:numPr>
          <w:ilvl w:val="0"/>
          <w:numId w:val="3"/>
        </w:numPr>
        <w:ind w:right="74" w:hanging="566"/>
      </w:pPr>
      <w:r>
        <w:t xml:space="preserve">Ensure that information on pupil progress is used to improve teaching and learning to inform and motivate pupils, to inform parents and to provide information to other settings on transition </w:t>
      </w:r>
    </w:p>
    <w:p w14:paraId="26373E14" w14:textId="77777777" w:rsidR="00394B79" w:rsidRDefault="00394B79">
      <w:pPr>
        <w:numPr>
          <w:ilvl w:val="0"/>
          <w:numId w:val="3"/>
        </w:numPr>
        <w:ind w:right="74" w:hanging="566"/>
      </w:pPr>
      <w:r>
        <w:t>Contribute to the policy and practice in relation to Ho</w:t>
      </w:r>
      <w:r w:rsidR="002B346F">
        <w:t>me/ School Learning including remote l</w:t>
      </w:r>
      <w:r>
        <w:t>earning as appropriate</w:t>
      </w:r>
    </w:p>
    <w:p w14:paraId="30553EE3" w14:textId="77777777" w:rsidR="002A1F78" w:rsidRDefault="002A1F78">
      <w:pPr>
        <w:numPr>
          <w:ilvl w:val="0"/>
          <w:numId w:val="3"/>
        </w:numPr>
        <w:ind w:right="74" w:hanging="566"/>
      </w:pPr>
      <w:r>
        <w:t xml:space="preserve">Pro- actively engage with own reading and research in relation to best and innovative practice </w:t>
      </w:r>
    </w:p>
    <w:p w14:paraId="515A5817" w14:textId="77777777" w:rsidR="0004490B" w:rsidRDefault="00035F66">
      <w:pPr>
        <w:pStyle w:val="Heading2"/>
        <w:ind w:left="-5"/>
      </w:pPr>
      <w:r>
        <w:t xml:space="preserve">PUPIL CARE </w:t>
      </w:r>
    </w:p>
    <w:p w14:paraId="11F24B17" w14:textId="77777777" w:rsidR="0004490B" w:rsidRDefault="00035F66">
      <w:pPr>
        <w:numPr>
          <w:ilvl w:val="0"/>
          <w:numId w:val="4"/>
        </w:numPr>
        <w:spacing w:after="302"/>
        <w:ind w:right="74" w:hanging="566"/>
      </w:pPr>
      <w:r>
        <w:t>To contribute to the development, organis</w:t>
      </w:r>
      <w:r w:rsidR="00A4034B">
        <w:t xml:space="preserve">ation and implementation of provision for </w:t>
      </w:r>
      <w:r>
        <w:t xml:space="preserve">spiritual, moral, </w:t>
      </w:r>
      <w:r w:rsidR="00414BCB">
        <w:t>social</w:t>
      </w:r>
      <w:r>
        <w:t xml:space="preserve"> and cultural development of pupils and their</w:t>
      </w:r>
      <w:r w:rsidR="00A4034B">
        <w:t xml:space="preserve"> personal and</w:t>
      </w:r>
      <w:r w:rsidR="00BC4845">
        <w:t xml:space="preserve"> health </w:t>
      </w:r>
      <w:r w:rsidR="00A4034B">
        <w:t xml:space="preserve">and well- being </w:t>
      </w:r>
      <w:r w:rsidR="00BC4845">
        <w:t>education</w:t>
      </w:r>
    </w:p>
    <w:p w14:paraId="173777F1" w14:textId="77777777" w:rsidR="0004490B" w:rsidRDefault="00035F66">
      <w:pPr>
        <w:numPr>
          <w:ilvl w:val="0"/>
          <w:numId w:val="4"/>
        </w:numPr>
        <w:ind w:right="74" w:hanging="566"/>
      </w:pPr>
      <w:r>
        <w:t>To contribute to the effective induction</w:t>
      </w:r>
      <w:r w:rsidR="00551441">
        <w:t xml:space="preserve"> and transition </w:t>
      </w:r>
      <w:r>
        <w:t xml:space="preserve">of pupils </w:t>
      </w:r>
    </w:p>
    <w:p w14:paraId="46011013" w14:textId="77777777" w:rsidR="004A6E85" w:rsidRDefault="00035F66" w:rsidP="00551441">
      <w:pPr>
        <w:numPr>
          <w:ilvl w:val="0"/>
          <w:numId w:val="4"/>
        </w:numPr>
        <w:ind w:right="74" w:hanging="566"/>
      </w:pPr>
      <w:r>
        <w:t xml:space="preserve">To </w:t>
      </w:r>
      <w:r w:rsidR="00551441">
        <w:t xml:space="preserve">promote a relational approach to behaviour which is inclusive but responsive for all, applying attachment aware </w:t>
      </w:r>
      <w:r w:rsidR="00306B2D">
        <w:t xml:space="preserve">and trauma informed </w:t>
      </w:r>
      <w:r w:rsidR="00551441">
        <w:t xml:space="preserve">approaches and supporting strategies to help children </w:t>
      </w:r>
      <w:r w:rsidR="004A6E85">
        <w:t>develop the ability to self-regulate</w:t>
      </w:r>
    </w:p>
    <w:p w14:paraId="31D2733B" w14:textId="77777777" w:rsidR="00D8588A" w:rsidRDefault="00A4034B" w:rsidP="00465F2E">
      <w:pPr>
        <w:numPr>
          <w:ilvl w:val="0"/>
          <w:numId w:val="4"/>
        </w:numPr>
        <w:ind w:right="74" w:hanging="566"/>
      </w:pPr>
      <w:r>
        <w:t>To have a dee</w:t>
      </w:r>
      <w:r w:rsidR="00D8588A">
        <w:t>p understanding of how children lear</w:t>
      </w:r>
      <w:r w:rsidR="00306B2D">
        <w:t>n</w:t>
      </w:r>
      <w:r w:rsidR="00D8588A">
        <w:t xml:space="preserve"> and develop and</w:t>
      </w:r>
      <w:r w:rsidR="00306B2D">
        <w:t xml:space="preserve"> the</w:t>
      </w:r>
      <w:r w:rsidR="00D8588A">
        <w:t xml:space="preserve"> factors that affect children’s development and well- being and make children vulnerable to under achievement. Provide early help</w:t>
      </w:r>
      <w:r w:rsidR="00306B2D">
        <w:t xml:space="preserve"> for children and </w:t>
      </w:r>
      <w:proofErr w:type="spellStart"/>
      <w:r w:rsidR="00306B2D">
        <w:t>famililes</w:t>
      </w:r>
      <w:proofErr w:type="spellEnd"/>
      <w:r w:rsidR="00D8588A">
        <w:t xml:space="preserve"> </w:t>
      </w:r>
    </w:p>
    <w:p w14:paraId="719B7F77" w14:textId="77777777" w:rsidR="00551441" w:rsidRDefault="004A6E85" w:rsidP="00465F2E">
      <w:pPr>
        <w:numPr>
          <w:ilvl w:val="0"/>
          <w:numId w:val="4"/>
        </w:numPr>
        <w:ind w:right="74" w:hanging="566"/>
      </w:pPr>
      <w:r>
        <w:t xml:space="preserve">To effectively build trusting and secure relationships with children and parents, </w:t>
      </w:r>
      <w:r w:rsidR="00551441">
        <w:t xml:space="preserve">working in partnership with parents </w:t>
      </w:r>
      <w:r>
        <w:t xml:space="preserve">to promote continuity and consistency </w:t>
      </w:r>
    </w:p>
    <w:p w14:paraId="7575DAAF" w14:textId="77777777" w:rsidR="0004490B" w:rsidRDefault="004A6E85" w:rsidP="00551441">
      <w:pPr>
        <w:numPr>
          <w:ilvl w:val="0"/>
          <w:numId w:val="4"/>
        </w:numPr>
        <w:ind w:right="74" w:hanging="566"/>
      </w:pPr>
      <w:r>
        <w:t xml:space="preserve">To </w:t>
      </w:r>
      <w:r w:rsidR="00035F66">
        <w:t xml:space="preserve">ensure that the School plays a constructive role in the life of the community and that its curriculum draws on the nature and resources of that community </w:t>
      </w:r>
    </w:p>
    <w:p w14:paraId="45535F7D" w14:textId="77777777" w:rsidR="0004490B" w:rsidRDefault="00035F66">
      <w:pPr>
        <w:spacing w:after="0" w:line="259" w:lineRule="auto"/>
        <w:ind w:left="0" w:firstLine="0"/>
      </w:pPr>
      <w:r>
        <w:t xml:space="preserve"> </w:t>
      </w:r>
    </w:p>
    <w:p w14:paraId="2A831840" w14:textId="77777777" w:rsidR="0004490B" w:rsidRDefault="00035F66" w:rsidP="002A1F78">
      <w:pPr>
        <w:pStyle w:val="Heading2"/>
      </w:pPr>
      <w:r>
        <w:t xml:space="preserve">THE MANAGEMENT OF STAFF </w:t>
      </w:r>
    </w:p>
    <w:p w14:paraId="024620ED" w14:textId="77777777" w:rsidR="00FF3307" w:rsidRDefault="00FF3307">
      <w:pPr>
        <w:numPr>
          <w:ilvl w:val="0"/>
          <w:numId w:val="5"/>
        </w:numPr>
        <w:ind w:right="74" w:hanging="622"/>
      </w:pPr>
      <w:r>
        <w:t>To commit to own professional development of leadership and management skills</w:t>
      </w:r>
      <w:r w:rsidR="0009793B">
        <w:t xml:space="preserve"> including implementing and managing change</w:t>
      </w:r>
    </w:p>
    <w:p w14:paraId="5769D71F" w14:textId="77777777" w:rsidR="002A1F78" w:rsidRDefault="002A1F78">
      <w:pPr>
        <w:numPr>
          <w:ilvl w:val="0"/>
          <w:numId w:val="5"/>
        </w:numPr>
        <w:ind w:right="74" w:hanging="622"/>
      </w:pPr>
      <w:r>
        <w:t>Demonstrate and lead consistent but reflective and evaluative practice</w:t>
      </w:r>
    </w:p>
    <w:p w14:paraId="126EB4DB" w14:textId="77777777" w:rsidR="002A1F78" w:rsidRDefault="002A1F78">
      <w:pPr>
        <w:numPr>
          <w:ilvl w:val="0"/>
          <w:numId w:val="5"/>
        </w:numPr>
        <w:ind w:right="74" w:hanging="622"/>
      </w:pPr>
      <w:r>
        <w:t xml:space="preserve">Actively contribute to leading and participating in staff meetings and INSET </w:t>
      </w:r>
    </w:p>
    <w:p w14:paraId="3C1CF1F4" w14:textId="77777777" w:rsidR="0004490B" w:rsidRDefault="00035F66">
      <w:pPr>
        <w:numPr>
          <w:ilvl w:val="0"/>
          <w:numId w:val="5"/>
        </w:numPr>
        <w:spacing w:after="305"/>
        <w:ind w:right="74" w:hanging="622"/>
      </w:pPr>
      <w:r>
        <w:t xml:space="preserve">To contribute to good management practice by ensuring positive staff participation, effective                communication </w:t>
      </w:r>
      <w:r w:rsidR="00414BCB">
        <w:t>and procedures</w:t>
      </w:r>
      <w:r>
        <w:t xml:space="preserve"> </w:t>
      </w:r>
    </w:p>
    <w:p w14:paraId="3D7AE08D" w14:textId="77777777" w:rsidR="00932500" w:rsidRDefault="00932500">
      <w:pPr>
        <w:numPr>
          <w:ilvl w:val="0"/>
          <w:numId w:val="5"/>
        </w:numPr>
        <w:spacing w:after="2" w:line="496" w:lineRule="auto"/>
        <w:ind w:right="74" w:hanging="622"/>
      </w:pPr>
      <w:r>
        <w:t>Deploy staff effectively and efficiently according to curriculum planning and delivery, ensuring high quality teaching and learning for all children at all times</w:t>
      </w:r>
    </w:p>
    <w:p w14:paraId="2E0562EE" w14:textId="77777777" w:rsidR="007F04E1" w:rsidRPr="007F04E1" w:rsidRDefault="00035F66">
      <w:pPr>
        <w:numPr>
          <w:ilvl w:val="0"/>
          <w:numId w:val="5"/>
        </w:numPr>
        <w:spacing w:after="2" w:line="496" w:lineRule="auto"/>
        <w:ind w:right="74" w:hanging="622"/>
      </w:pPr>
      <w:r>
        <w:t xml:space="preserve">To </w:t>
      </w:r>
      <w:r w:rsidR="00932500">
        <w:t xml:space="preserve">undertake </w:t>
      </w:r>
      <w:r w:rsidR="007F04E1">
        <w:t>supervision of</w:t>
      </w:r>
      <w:r w:rsidR="00932500">
        <w:t xml:space="preserve"> Teaching Assistants</w:t>
      </w:r>
      <w:r w:rsidR="00BC4845">
        <w:t xml:space="preserve"> </w:t>
      </w:r>
      <w:r w:rsidR="00932500">
        <w:t>in S</w:t>
      </w:r>
      <w:r>
        <w:t xml:space="preserve">chool </w:t>
      </w:r>
      <w:r>
        <w:rPr>
          <w:rFonts w:ascii="Segoe UI Symbol" w:eastAsia="Segoe UI Symbol" w:hAnsi="Segoe UI Symbol" w:cs="Segoe UI Symbol"/>
        </w:rPr>
        <w:tab/>
      </w:r>
    </w:p>
    <w:p w14:paraId="1FB118E8" w14:textId="77777777" w:rsidR="0004490B" w:rsidRDefault="00932500">
      <w:pPr>
        <w:numPr>
          <w:ilvl w:val="0"/>
          <w:numId w:val="5"/>
        </w:numPr>
        <w:spacing w:after="2" w:line="496" w:lineRule="auto"/>
        <w:ind w:right="74" w:hanging="622"/>
      </w:pPr>
      <w:r>
        <w:t xml:space="preserve">To identify and support training and professional development needs of staff </w:t>
      </w:r>
      <w:r w:rsidR="00035F66">
        <w:t xml:space="preserve"> </w:t>
      </w:r>
      <w:r>
        <w:t>and provide direction and guidance in daily practice</w:t>
      </w:r>
    </w:p>
    <w:p w14:paraId="68154AF4" w14:textId="77777777" w:rsidR="0004490B" w:rsidRDefault="00932500">
      <w:pPr>
        <w:numPr>
          <w:ilvl w:val="0"/>
          <w:numId w:val="5"/>
        </w:numPr>
        <w:ind w:right="74" w:hanging="622"/>
      </w:pPr>
      <w:r>
        <w:t xml:space="preserve">Undertake </w:t>
      </w:r>
      <w:r w:rsidR="00035F66">
        <w:t xml:space="preserve">induction of new staff </w:t>
      </w:r>
    </w:p>
    <w:p w14:paraId="13E96835" w14:textId="77777777" w:rsidR="0004490B" w:rsidRDefault="00932500">
      <w:pPr>
        <w:numPr>
          <w:ilvl w:val="0"/>
          <w:numId w:val="5"/>
        </w:numPr>
        <w:spacing w:after="243"/>
        <w:ind w:right="74" w:hanging="622"/>
      </w:pPr>
      <w:r>
        <w:lastRenderedPageBreak/>
        <w:t>Mentor s</w:t>
      </w:r>
      <w:r w:rsidR="00035F66">
        <w:t>tudent</w:t>
      </w:r>
      <w:r>
        <w:t xml:space="preserve">s and support experienced Teaching Assistants </w:t>
      </w:r>
      <w:r w:rsidR="00BC4845">
        <w:t xml:space="preserve"> to mentor</w:t>
      </w:r>
      <w:r>
        <w:t xml:space="preserve"> students </w:t>
      </w:r>
      <w:r w:rsidR="00BC4845">
        <w:t>undertakin</w:t>
      </w:r>
      <w:r>
        <w:t>g</w:t>
      </w:r>
      <w:r w:rsidR="00FF3307">
        <w:t xml:space="preserve"> training/</w:t>
      </w:r>
      <w:r w:rsidR="00BC4845">
        <w:t xml:space="preserve"> </w:t>
      </w:r>
      <w:r w:rsidR="00FF3307">
        <w:t xml:space="preserve">work experience ensuring they  are supported and deployed effectively  </w:t>
      </w:r>
    </w:p>
    <w:p w14:paraId="7C4F6C80" w14:textId="77777777" w:rsidR="00932500" w:rsidRDefault="00FF3307" w:rsidP="002A1F78">
      <w:pPr>
        <w:numPr>
          <w:ilvl w:val="0"/>
          <w:numId w:val="5"/>
        </w:numPr>
        <w:ind w:right="74" w:hanging="622"/>
      </w:pPr>
      <w:r>
        <w:t xml:space="preserve">To participate, as required, in the selection and deployment of teaching and non-teaching staff of the School </w:t>
      </w:r>
    </w:p>
    <w:p w14:paraId="0E0273FF" w14:textId="77777777" w:rsidR="0004490B" w:rsidRDefault="00035F66">
      <w:pPr>
        <w:pStyle w:val="Heading2"/>
        <w:ind w:left="370"/>
      </w:pPr>
      <w:r>
        <w:t xml:space="preserve">THE MANAGEMENT OF RESOURCES </w:t>
      </w:r>
    </w:p>
    <w:p w14:paraId="0F28BD1B" w14:textId="77777777" w:rsidR="0004490B" w:rsidRDefault="00035F66">
      <w:pPr>
        <w:numPr>
          <w:ilvl w:val="0"/>
          <w:numId w:val="6"/>
        </w:numPr>
        <w:spacing w:after="305"/>
        <w:ind w:right="74" w:hanging="567"/>
      </w:pPr>
      <w:r>
        <w:t xml:space="preserve">To </w:t>
      </w:r>
      <w:r w:rsidR="00551441">
        <w:t xml:space="preserve">lead on and </w:t>
      </w:r>
      <w:r>
        <w:t xml:space="preserve">promote an attractive </w:t>
      </w:r>
      <w:r w:rsidR="00551441">
        <w:t xml:space="preserve">and effective learning </w:t>
      </w:r>
      <w:r>
        <w:t xml:space="preserve">environment which stimulates </w:t>
      </w:r>
      <w:r w:rsidR="00306B2D">
        <w:t xml:space="preserve">and inspires </w:t>
      </w:r>
      <w:r>
        <w:t xml:space="preserve">learning  and enhances the appearance of the School </w:t>
      </w:r>
    </w:p>
    <w:p w14:paraId="28EB6284" w14:textId="77777777" w:rsidR="002A1F78" w:rsidRDefault="002A1F78">
      <w:pPr>
        <w:numPr>
          <w:ilvl w:val="0"/>
          <w:numId w:val="6"/>
        </w:numPr>
        <w:spacing w:after="305"/>
        <w:ind w:right="74" w:hanging="567"/>
      </w:pPr>
      <w:r>
        <w:t xml:space="preserve">Ensure the learning environment </w:t>
      </w:r>
      <w:r w:rsidR="0009793B">
        <w:t>provides routine whilst being dynamic and consisten</w:t>
      </w:r>
      <w:r w:rsidR="00306B2D">
        <w:t>tly underpinning</w:t>
      </w:r>
      <w:r w:rsidR="0009793B">
        <w:t xml:space="preserve"> the School’s Total Communication and Self-Regulation agreed practice</w:t>
      </w:r>
    </w:p>
    <w:p w14:paraId="692F3426" w14:textId="77777777" w:rsidR="00932500" w:rsidRDefault="00932500">
      <w:pPr>
        <w:numPr>
          <w:ilvl w:val="0"/>
          <w:numId w:val="6"/>
        </w:numPr>
        <w:spacing w:after="302"/>
        <w:ind w:right="74" w:hanging="567"/>
      </w:pPr>
      <w:r>
        <w:t>Identify and source resources as appropriate utilising any budget effectively and efficiently</w:t>
      </w:r>
    </w:p>
    <w:p w14:paraId="52F0799C" w14:textId="77777777" w:rsidR="0004490B" w:rsidRDefault="00035F66">
      <w:pPr>
        <w:numPr>
          <w:ilvl w:val="0"/>
          <w:numId w:val="6"/>
        </w:numPr>
        <w:spacing w:after="302"/>
        <w:ind w:right="74" w:hanging="567"/>
      </w:pPr>
      <w:r>
        <w:t>To contribute to arrangements for the security</w:t>
      </w:r>
      <w:r w:rsidR="00C05F8B">
        <w:t xml:space="preserve"> and</w:t>
      </w:r>
      <w:r>
        <w:t xml:space="preserve"> </w:t>
      </w:r>
      <w:r w:rsidR="00C05F8B">
        <w:t xml:space="preserve">safety </w:t>
      </w:r>
      <w:r>
        <w:t>of</w:t>
      </w:r>
      <w:r w:rsidR="00C05F8B">
        <w:t xml:space="preserve"> the School buildings, their </w:t>
      </w:r>
      <w:r>
        <w:t>contents and grounds, includi</w:t>
      </w:r>
      <w:r w:rsidR="00932500">
        <w:t>ng aspects of health and safety</w:t>
      </w:r>
      <w:r>
        <w:t xml:space="preserve"> </w:t>
      </w:r>
    </w:p>
    <w:p w14:paraId="6E762D69" w14:textId="77777777" w:rsidR="00932500" w:rsidRDefault="00932500">
      <w:pPr>
        <w:numPr>
          <w:ilvl w:val="0"/>
          <w:numId w:val="6"/>
        </w:numPr>
        <w:spacing w:after="302"/>
        <w:ind w:right="74" w:hanging="567"/>
      </w:pPr>
      <w:r>
        <w:t>Manage and use IT and digital resources effectively</w:t>
      </w:r>
      <w:r w:rsidR="00BC4845">
        <w:t xml:space="preserve"> to</w:t>
      </w:r>
      <w:r>
        <w:t xml:space="preserve"> promote the work of the School including the School’s App, website and Facebook page</w:t>
      </w:r>
    </w:p>
    <w:p w14:paraId="46B909E2" w14:textId="77777777" w:rsidR="00BC4845" w:rsidRDefault="00BC4845">
      <w:pPr>
        <w:numPr>
          <w:ilvl w:val="0"/>
          <w:numId w:val="6"/>
        </w:numPr>
        <w:spacing w:after="302"/>
        <w:ind w:right="74" w:hanging="567"/>
      </w:pPr>
      <w:r>
        <w:t>Play an active role in promoting, marketing and fundraising for the School</w:t>
      </w:r>
    </w:p>
    <w:p w14:paraId="43BCFCF1" w14:textId="77777777" w:rsidR="0004490B" w:rsidRDefault="00035F66">
      <w:pPr>
        <w:numPr>
          <w:ilvl w:val="0"/>
          <w:numId w:val="6"/>
        </w:numPr>
        <w:ind w:right="74" w:hanging="567"/>
      </w:pPr>
      <w:r>
        <w:t xml:space="preserve">To maintain effective working relationships with external agencies and services contracted to the School and the </w:t>
      </w:r>
      <w:r w:rsidR="00C05F8B">
        <w:t xml:space="preserve">Local </w:t>
      </w:r>
      <w:r>
        <w:t xml:space="preserve">Authority </w:t>
      </w:r>
    </w:p>
    <w:p w14:paraId="44407B39" w14:textId="77777777" w:rsidR="0004490B" w:rsidRDefault="00035F66">
      <w:pPr>
        <w:pStyle w:val="Heading2"/>
        <w:ind w:left="370"/>
      </w:pPr>
      <w:r>
        <w:t xml:space="preserve">RELATIONSHIPS </w:t>
      </w:r>
    </w:p>
    <w:p w14:paraId="78C41318" w14:textId="77777777" w:rsidR="0004490B" w:rsidRDefault="00035F66">
      <w:pPr>
        <w:numPr>
          <w:ilvl w:val="0"/>
          <w:numId w:val="7"/>
        </w:numPr>
        <w:ind w:right="74" w:hanging="567"/>
      </w:pPr>
      <w:r>
        <w:t>To provide</w:t>
      </w:r>
      <w:r w:rsidR="00C05F8B">
        <w:t xml:space="preserve"> information and </w:t>
      </w:r>
      <w:r w:rsidR="00932500">
        <w:t xml:space="preserve">reports to Nominated </w:t>
      </w:r>
      <w:r>
        <w:t xml:space="preserve">Governors </w:t>
      </w:r>
      <w:r w:rsidR="00C05F8B">
        <w:t xml:space="preserve">and/ </w:t>
      </w:r>
      <w:r>
        <w:t>or T</w:t>
      </w:r>
      <w:r w:rsidR="00932500">
        <w:t>he Governing Body as required</w:t>
      </w:r>
    </w:p>
    <w:p w14:paraId="151D744F" w14:textId="77777777" w:rsidR="0004490B" w:rsidRDefault="00C05F8B">
      <w:pPr>
        <w:numPr>
          <w:ilvl w:val="0"/>
          <w:numId w:val="7"/>
        </w:numPr>
        <w:spacing w:after="304"/>
        <w:ind w:right="74" w:hanging="567"/>
      </w:pPr>
      <w:r>
        <w:t>Help to maintain and develop</w:t>
      </w:r>
      <w:r w:rsidR="00035F66">
        <w:t xml:space="preserve"> effective communications and links with parents</w:t>
      </w:r>
      <w:r w:rsidR="00156B72">
        <w:t xml:space="preserve"> providing detailed and accurate feedback about their child’s learning and stage of development, strengths and areas for development. </w:t>
      </w:r>
      <w:r>
        <w:t>Respond positively and proactiv</w:t>
      </w:r>
      <w:r w:rsidR="004605F5">
        <w:t>ely</w:t>
      </w:r>
      <w:r w:rsidR="00035F66">
        <w:t xml:space="preserve"> to</w:t>
      </w:r>
      <w:r w:rsidR="00156B72">
        <w:t xml:space="preserve"> any </w:t>
      </w:r>
      <w:r w:rsidR="004605F5">
        <w:t xml:space="preserve">parent </w:t>
      </w:r>
      <w:r w:rsidR="00156B72">
        <w:t>queries or</w:t>
      </w:r>
      <w:r w:rsidR="00035F66">
        <w:t xml:space="preserve"> concerns regar</w:t>
      </w:r>
      <w:r w:rsidR="00156B72">
        <w:t>ding their child’s development and learning</w:t>
      </w:r>
    </w:p>
    <w:p w14:paraId="2603C674" w14:textId="77777777" w:rsidR="0004490B" w:rsidRDefault="00C05F8B">
      <w:pPr>
        <w:numPr>
          <w:ilvl w:val="0"/>
          <w:numId w:val="7"/>
        </w:numPr>
        <w:spacing w:after="302"/>
        <w:ind w:right="74" w:hanging="567"/>
      </w:pPr>
      <w:r>
        <w:t>B</w:t>
      </w:r>
      <w:r w:rsidR="00156B72">
        <w:t>uild positive links and relationships with other Schools and settings and assist liaiso</w:t>
      </w:r>
      <w:r>
        <w:t>n</w:t>
      </w:r>
      <w:r w:rsidR="00D8588A">
        <w:t xml:space="preserve"> </w:t>
      </w:r>
      <w:r w:rsidR="00035F66">
        <w:t xml:space="preserve">in order to promote the continuity </w:t>
      </w:r>
      <w:r w:rsidR="00D8588A">
        <w:t>and progression</w:t>
      </w:r>
      <w:r>
        <w:t xml:space="preserve"> for children</w:t>
      </w:r>
    </w:p>
    <w:p w14:paraId="79E11C1D" w14:textId="77777777" w:rsidR="0004490B" w:rsidRDefault="00035F66">
      <w:pPr>
        <w:numPr>
          <w:ilvl w:val="0"/>
          <w:numId w:val="7"/>
        </w:numPr>
        <w:spacing w:after="304"/>
        <w:ind w:right="74" w:hanging="567"/>
      </w:pPr>
      <w:r>
        <w:t>Look for opportunities to invite parents/carers, the community etc. into the Sc</w:t>
      </w:r>
      <w:r w:rsidR="00C05F8B">
        <w:t>hool to enhance and enrich the S</w:t>
      </w:r>
      <w:r>
        <w:t xml:space="preserve">chool and its value to the wider community </w:t>
      </w:r>
    </w:p>
    <w:p w14:paraId="4C008BC8" w14:textId="77777777" w:rsidR="0004490B" w:rsidRDefault="00C05F8B">
      <w:pPr>
        <w:numPr>
          <w:ilvl w:val="0"/>
          <w:numId w:val="7"/>
        </w:numPr>
        <w:spacing w:after="302"/>
        <w:ind w:right="74" w:hanging="567"/>
      </w:pPr>
      <w:r>
        <w:t>D</w:t>
      </w:r>
      <w:r w:rsidR="00035F66">
        <w:t>evelop and maintain positive links and relationships with the commu</w:t>
      </w:r>
      <w:r>
        <w:t xml:space="preserve">nity, local organisations and  </w:t>
      </w:r>
      <w:r w:rsidR="00035F66">
        <w:t xml:space="preserve">other </w:t>
      </w:r>
      <w:r>
        <w:t>agencies and professionals</w:t>
      </w:r>
    </w:p>
    <w:p w14:paraId="4BFF4C40" w14:textId="28913733" w:rsidR="0004490B" w:rsidRDefault="00035F66">
      <w:pPr>
        <w:numPr>
          <w:ilvl w:val="0"/>
          <w:numId w:val="7"/>
        </w:numPr>
        <w:ind w:right="74" w:hanging="567"/>
      </w:pPr>
      <w:r>
        <w:t xml:space="preserve">To promote a positive image </w:t>
      </w:r>
      <w:r w:rsidR="004605F5">
        <w:t xml:space="preserve">and uphold the good reputation </w:t>
      </w:r>
      <w:r>
        <w:t xml:space="preserve">of the School </w:t>
      </w:r>
    </w:p>
    <w:p w14:paraId="65FF6762" w14:textId="122DFBDD" w:rsidR="009D1046" w:rsidRDefault="009D1046" w:rsidP="009D1046">
      <w:pPr>
        <w:ind w:right="74"/>
      </w:pPr>
    </w:p>
    <w:p w14:paraId="0923F7EC" w14:textId="27AE3EF2" w:rsidR="009D1046" w:rsidRDefault="009D1046" w:rsidP="009D1046">
      <w:pPr>
        <w:ind w:right="74"/>
      </w:pPr>
      <w:r>
        <w:t xml:space="preserve">The above form sets out the area of work in which duties will generally be focused, and gives an example of the type of duties that the postholder could be asked to carry out. PLEASE NOTE that this is for guidance only. Postholders are expected to be flexible and to operate in different areas of work/carry out different duties as required. </w:t>
      </w:r>
    </w:p>
    <w:p w14:paraId="64059F7B" w14:textId="77777777" w:rsidR="009D1046" w:rsidRPr="00430719" w:rsidRDefault="009D1046" w:rsidP="009D1046">
      <w:pPr>
        <w:rPr>
          <w:b/>
          <w:sz w:val="22"/>
        </w:rPr>
      </w:pPr>
      <w:r w:rsidRPr="00430719">
        <w:rPr>
          <w:b/>
          <w:sz w:val="22"/>
        </w:rPr>
        <w:t>Equal opportunities</w:t>
      </w:r>
    </w:p>
    <w:p w14:paraId="46C41D5B" w14:textId="77777777" w:rsidR="009D1046" w:rsidRPr="00430719" w:rsidRDefault="009D1046" w:rsidP="009D1046">
      <w:pPr>
        <w:rPr>
          <w:sz w:val="22"/>
        </w:rPr>
      </w:pPr>
      <w:r w:rsidRPr="00430719">
        <w:rPr>
          <w:sz w:val="22"/>
        </w:rPr>
        <w:t>We are committed to achieving equal opportunities in the way we deliver services to the community and in our employment arrangements. We expect all employees to understand and promote this policy in their work.</w:t>
      </w:r>
    </w:p>
    <w:p w14:paraId="6CA70692" w14:textId="77777777" w:rsidR="009D1046" w:rsidRPr="00430719" w:rsidRDefault="009D1046" w:rsidP="009D1046">
      <w:pPr>
        <w:rPr>
          <w:sz w:val="22"/>
        </w:rPr>
      </w:pPr>
    </w:p>
    <w:p w14:paraId="5EB3F910" w14:textId="77777777" w:rsidR="009D1046" w:rsidRPr="00430719" w:rsidRDefault="009D1046" w:rsidP="009D1046">
      <w:pPr>
        <w:rPr>
          <w:sz w:val="22"/>
        </w:rPr>
      </w:pPr>
      <w:r w:rsidRPr="00430719">
        <w:rPr>
          <w:b/>
          <w:sz w:val="22"/>
        </w:rPr>
        <w:t>Health and safety</w:t>
      </w:r>
      <w:r w:rsidRPr="00430719">
        <w:rPr>
          <w:sz w:val="22"/>
        </w:rPr>
        <w:t xml:space="preserve">  </w:t>
      </w:r>
    </w:p>
    <w:p w14:paraId="3966B58D" w14:textId="77777777" w:rsidR="009D1046" w:rsidRDefault="009D1046" w:rsidP="009D1046">
      <w:pPr>
        <w:rPr>
          <w:sz w:val="22"/>
        </w:rPr>
      </w:pPr>
      <w:r w:rsidRPr="00430719">
        <w:rPr>
          <w:sz w:val="22"/>
        </w:rPr>
        <w:t>All employees have a responsibility for their own health and safety and that of others when carrying out their duties and must help us to apply our general statement of health and safety policy.</w:t>
      </w:r>
    </w:p>
    <w:p w14:paraId="344FBACA" w14:textId="77777777" w:rsidR="009D1046" w:rsidRDefault="009D1046" w:rsidP="009D1046">
      <w:pPr>
        <w:rPr>
          <w:sz w:val="22"/>
        </w:rPr>
      </w:pPr>
    </w:p>
    <w:p w14:paraId="71BDA5AE" w14:textId="77777777" w:rsidR="009D1046" w:rsidRPr="00197244" w:rsidRDefault="009D1046" w:rsidP="009D1046">
      <w:pPr>
        <w:pStyle w:val="Title"/>
        <w:jc w:val="left"/>
        <w:rPr>
          <w:b w:val="0"/>
          <w:sz w:val="22"/>
          <w:szCs w:val="22"/>
          <w:u w:val="none"/>
        </w:rPr>
      </w:pPr>
      <w:r w:rsidRPr="00197244">
        <w:rPr>
          <w:sz w:val="22"/>
          <w:szCs w:val="22"/>
          <w:u w:val="none"/>
        </w:rPr>
        <w:t>Safeguarding Commitment</w:t>
      </w:r>
      <w:r w:rsidRPr="00197244">
        <w:rPr>
          <w:b w:val="0"/>
          <w:sz w:val="22"/>
          <w:szCs w:val="22"/>
          <w:u w:val="none"/>
        </w:rPr>
        <w:t xml:space="preserve"> </w:t>
      </w:r>
    </w:p>
    <w:p w14:paraId="1389FD4C" w14:textId="62B19391" w:rsidR="009D1046" w:rsidRDefault="009D1046" w:rsidP="009D1046">
      <w:pPr>
        <w:rPr>
          <w:sz w:val="22"/>
        </w:rPr>
      </w:pPr>
      <w:r w:rsidRPr="00E4239F">
        <w:rPr>
          <w:sz w:val="22"/>
        </w:rPr>
        <w:t>This school is committed to safeguarding and protecting the welfare of children and young people and expects all staff and volunteers to share this commitment.</w:t>
      </w:r>
    </w:p>
    <w:p w14:paraId="47438A92" w14:textId="45C95CF8" w:rsidR="009D1046" w:rsidRPr="009D1046" w:rsidRDefault="009D1046" w:rsidP="009D1046">
      <w:pPr>
        <w:spacing w:after="0" w:line="252" w:lineRule="auto"/>
        <w:ind w:left="11" w:hanging="11"/>
        <w:rPr>
          <w:b/>
          <w:bCs/>
          <w:sz w:val="22"/>
        </w:rPr>
      </w:pPr>
      <w:r w:rsidRPr="009D1046">
        <w:rPr>
          <w:b/>
          <w:bCs/>
          <w:sz w:val="22"/>
        </w:rPr>
        <w:t>Customer Focus</w:t>
      </w:r>
    </w:p>
    <w:p w14:paraId="59006DE9" w14:textId="4C633355" w:rsidR="009D1046" w:rsidRDefault="009D1046" w:rsidP="009D1046">
      <w:pPr>
        <w:rPr>
          <w:sz w:val="22"/>
        </w:rPr>
      </w:pPr>
      <w:r>
        <w:rPr>
          <w:sz w:val="22"/>
        </w:rPr>
        <w:t>We put our customers’ needs and expectations at the heart of all that we do. We expect our employees to have a full understanding of those needs and expectations so that we can provide high quality, appropriate services at all times.</w:t>
      </w:r>
    </w:p>
    <w:p w14:paraId="6358A1AA" w14:textId="14B51687" w:rsidR="009D1046" w:rsidRPr="009D1046" w:rsidRDefault="009D1046" w:rsidP="009D1046">
      <w:pPr>
        <w:spacing w:after="0" w:line="252" w:lineRule="auto"/>
        <w:ind w:left="11" w:hanging="11"/>
        <w:rPr>
          <w:b/>
          <w:bCs/>
          <w:sz w:val="22"/>
        </w:rPr>
      </w:pPr>
      <w:r w:rsidRPr="009D1046">
        <w:rPr>
          <w:b/>
          <w:bCs/>
          <w:sz w:val="22"/>
        </w:rPr>
        <w:t>Skills Pledge</w:t>
      </w:r>
    </w:p>
    <w:p w14:paraId="6857276C" w14:textId="04B4238E" w:rsidR="009D1046" w:rsidRDefault="009D1046" w:rsidP="009D1046">
      <w:pPr>
        <w:rPr>
          <w:sz w:val="22"/>
        </w:rPr>
      </w:pPr>
      <w:r>
        <w:rPr>
          <w:sz w:val="22"/>
        </w:rPr>
        <w:t>We are committed to developing the skills of our workforce. All employees will be supported to work towards a level 2 qualification in literacy and/or numeracy if they do not have one already.</w:t>
      </w:r>
    </w:p>
    <w:p w14:paraId="36240819" w14:textId="68EAEF38" w:rsidR="009D1046" w:rsidRPr="009D1046" w:rsidRDefault="009D1046" w:rsidP="009D1046">
      <w:pPr>
        <w:spacing w:after="0" w:line="252" w:lineRule="auto"/>
        <w:ind w:left="11" w:hanging="11"/>
        <w:rPr>
          <w:b/>
          <w:bCs/>
          <w:sz w:val="22"/>
        </w:rPr>
      </w:pPr>
      <w:r w:rsidRPr="009D1046">
        <w:rPr>
          <w:b/>
          <w:bCs/>
          <w:sz w:val="22"/>
        </w:rPr>
        <w:t>Attendance</w:t>
      </w:r>
    </w:p>
    <w:p w14:paraId="17E82F02" w14:textId="2DC4189F" w:rsidR="009D1046" w:rsidRPr="00E4239F" w:rsidRDefault="009D1046" w:rsidP="009D1046">
      <w:pPr>
        <w:rPr>
          <w:vanish/>
          <w:color w:val="0000FF"/>
          <w:sz w:val="22"/>
        </w:rPr>
      </w:pPr>
      <w:r>
        <w:rPr>
          <w:sz w:val="22"/>
        </w:rPr>
        <w:t>Good attendance enhances the service delivered by schools, minimises staffing and ensures best value to the school. It is essential that applicants for positions on this school can evidence a previous satisfactory attendance record/commitment to sustaining regular attendance at work.</w:t>
      </w:r>
    </w:p>
    <w:p w14:paraId="23B14DE2" w14:textId="77777777" w:rsidR="009D1046" w:rsidRDefault="009D1046" w:rsidP="009D1046">
      <w:pPr>
        <w:ind w:right="74"/>
      </w:pPr>
    </w:p>
    <w:sectPr w:rsidR="009D1046" w:rsidSect="009D1046">
      <w:pgSz w:w="11906" w:h="16838"/>
      <w:pgMar w:top="421" w:right="839" w:bottom="993" w:left="5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77517"/>
    <w:multiLevelType w:val="hybridMultilevel"/>
    <w:tmpl w:val="9532291C"/>
    <w:lvl w:ilvl="0" w:tplc="A2D2D972">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CAA2E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5AA5E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D6C187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9E626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D40EC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52E2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E0F4A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62C11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4D5AEA"/>
    <w:multiLevelType w:val="hybridMultilevel"/>
    <w:tmpl w:val="31B0A0D2"/>
    <w:lvl w:ilvl="0" w:tplc="30C09A34">
      <w:start w:val="1"/>
      <w:numFmt w:val="bullet"/>
      <w:lvlText w:val="•"/>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86AE0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D0792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53E594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88F15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70637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A2175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44C6D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C4C28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BAD2DAF"/>
    <w:multiLevelType w:val="hybridMultilevel"/>
    <w:tmpl w:val="85522D7E"/>
    <w:lvl w:ilvl="0" w:tplc="ADDA2536">
      <w:start w:val="1"/>
      <w:numFmt w:val="bullet"/>
      <w:lvlText w:val="•"/>
      <w:lvlJc w:val="left"/>
      <w:pPr>
        <w:ind w:left="4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6D401F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0A32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42D55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5CF58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3A05E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308C7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14F20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D2842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222139"/>
    <w:multiLevelType w:val="hybridMultilevel"/>
    <w:tmpl w:val="71265DBE"/>
    <w:lvl w:ilvl="0" w:tplc="D3D89534">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E54122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D4B16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DA18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16BC9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7E678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A018A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7E88C0">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F6297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D422D2C"/>
    <w:multiLevelType w:val="hybridMultilevel"/>
    <w:tmpl w:val="7A440492"/>
    <w:lvl w:ilvl="0" w:tplc="9E3018DA">
      <w:start w:val="1"/>
      <w:numFmt w:val="bullet"/>
      <w:lvlText w:val="•"/>
      <w:lvlJc w:val="left"/>
      <w:pPr>
        <w:ind w:left="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26BB3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EF6735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1D2C78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36EB1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1BE2CA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684A0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A0A3D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8EAE8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E4C7E1D"/>
    <w:multiLevelType w:val="hybridMultilevel"/>
    <w:tmpl w:val="DFB6FE78"/>
    <w:lvl w:ilvl="0" w:tplc="07549A62">
      <w:start w:val="1"/>
      <w:numFmt w:val="bullet"/>
      <w:lvlText w:val="•"/>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6E39D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18DB0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22FB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068C1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FE13E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50795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72B3A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B3E011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5457A41"/>
    <w:multiLevelType w:val="hybridMultilevel"/>
    <w:tmpl w:val="DBB8B558"/>
    <w:lvl w:ilvl="0" w:tplc="95961308">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8E57B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963AE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3D2742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3820F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64096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B2E56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CA63C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A54769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3903E37"/>
    <w:multiLevelType w:val="hybridMultilevel"/>
    <w:tmpl w:val="29D4FB72"/>
    <w:lvl w:ilvl="0" w:tplc="F6AE3A12">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68B124">
      <w:start w:val="1"/>
      <w:numFmt w:val="bullet"/>
      <w:lvlText w:val="o"/>
      <w:lvlJc w:val="left"/>
      <w:pPr>
        <w:ind w:left="1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4A33B6">
      <w:start w:val="1"/>
      <w:numFmt w:val="bullet"/>
      <w:lvlText w:val="▪"/>
      <w:lvlJc w:val="left"/>
      <w:pPr>
        <w:ind w:left="1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C2184E">
      <w:start w:val="1"/>
      <w:numFmt w:val="bullet"/>
      <w:lvlText w:val="•"/>
      <w:lvlJc w:val="left"/>
      <w:pPr>
        <w:ind w:left="2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58D7BA">
      <w:start w:val="1"/>
      <w:numFmt w:val="bullet"/>
      <w:lvlText w:val="o"/>
      <w:lvlJc w:val="left"/>
      <w:pPr>
        <w:ind w:left="3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1161AEC">
      <w:start w:val="1"/>
      <w:numFmt w:val="bullet"/>
      <w:lvlText w:val="▪"/>
      <w:lvlJc w:val="left"/>
      <w:pPr>
        <w:ind w:left="4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A1253DA">
      <w:start w:val="1"/>
      <w:numFmt w:val="bullet"/>
      <w:lvlText w:val="•"/>
      <w:lvlJc w:val="left"/>
      <w:pPr>
        <w:ind w:left="4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90AFF0">
      <w:start w:val="1"/>
      <w:numFmt w:val="bullet"/>
      <w:lvlText w:val="o"/>
      <w:lvlJc w:val="left"/>
      <w:pPr>
        <w:ind w:left="5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900E98">
      <w:start w:val="1"/>
      <w:numFmt w:val="bullet"/>
      <w:lvlText w:val="▪"/>
      <w:lvlJc w:val="left"/>
      <w:pPr>
        <w:ind w:left="6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90B"/>
    <w:rsid w:val="00035F66"/>
    <w:rsid w:val="0004490B"/>
    <w:rsid w:val="0009793B"/>
    <w:rsid w:val="000C60EF"/>
    <w:rsid w:val="00105021"/>
    <w:rsid w:val="00156B72"/>
    <w:rsid w:val="002907D5"/>
    <w:rsid w:val="002923F0"/>
    <w:rsid w:val="002A1F78"/>
    <w:rsid w:val="002B346F"/>
    <w:rsid w:val="00306B2D"/>
    <w:rsid w:val="00385605"/>
    <w:rsid w:val="00394B79"/>
    <w:rsid w:val="00414BCB"/>
    <w:rsid w:val="004605F5"/>
    <w:rsid w:val="004736F9"/>
    <w:rsid w:val="004A6E85"/>
    <w:rsid w:val="00551441"/>
    <w:rsid w:val="007D58A8"/>
    <w:rsid w:val="007F04E1"/>
    <w:rsid w:val="00827736"/>
    <w:rsid w:val="00900BD4"/>
    <w:rsid w:val="00932500"/>
    <w:rsid w:val="009D1046"/>
    <w:rsid w:val="00A4034B"/>
    <w:rsid w:val="00AE51C3"/>
    <w:rsid w:val="00B14AAE"/>
    <w:rsid w:val="00BC4845"/>
    <w:rsid w:val="00C05F8B"/>
    <w:rsid w:val="00CC37E1"/>
    <w:rsid w:val="00CD4A8F"/>
    <w:rsid w:val="00CF5145"/>
    <w:rsid w:val="00D67A44"/>
    <w:rsid w:val="00D8588A"/>
    <w:rsid w:val="00E76BFE"/>
    <w:rsid w:val="00F11F32"/>
    <w:rsid w:val="00FF3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0C8D"/>
  <w15:docId w15:val="{9DCB5F84-E14E-48AC-ABD2-AC62845E6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2" w:line="251"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63"/>
      <w:ind w:left="297" w:hanging="84"/>
      <w:outlineLvl w:val="0"/>
    </w:pPr>
    <w:rPr>
      <w:rFonts w:ascii="Arial" w:eastAsia="Arial" w:hAnsi="Arial" w:cs="Arial"/>
      <w:b/>
      <w:color w:val="0000FF"/>
      <w:sz w:val="36"/>
    </w:rPr>
  </w:style>
  <w:style w:type="paragraph" w:styleId="Heading2">
    <w:name w:val="heading 2"/>
    <w:next w:val="Normal"/>
    <w:link w:val="Heading2Char"/>
    <w:uiPriority w:val="9"/>
    <w:unhideWhenUsed/>
    <w:qFormat/>
    <w:pPr>
      <w:keepNext/>
      <w:keepLines/>
      <w:spacing w:after="287"/>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FF"/>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9D1046"/>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Title">
    <w:name w:val="Title"/>
    <w:basedOn w:val="Normal"/>
    <w:link w:val="TitleChar"/>
    <w:qFormat/>
    <w:rsid w:val="009D1046"/>
    <w:pPr>
      <w:spacing w:after="0" w:line="240" w:lineRule="auto"/>
      <w:ind w:left="0" w:firstLine="0"/>
      <w:jc w:val="center"/>
    </w:pPr>
    <w:rPr>
      <w:rFonts w:eastAsia="Times New Roman"/>
      <w:b/>
      <w:color w:val="auto"/>
      <w:sz w:val="28"/>
      <w:szCs w:val="24"/>
      <w:u w:val="single"/>
      <w:lang w:eastAsia="en-US"/>
    </w:rPr>
  </w:style>
  <w:style w:type="character" w:customStyle="1" w:styleId="TitleChar">
    <w:name w:val="Title Char"/>
    <w:basedOn w:val="DefaultParagraphFont"/>
    <w:link w:val="Title"/>
    <w:rsid w:val="009D1046"/>
    <w:rPr>
      <w:rFonts w:ascii="Arial" w:eastAsia="Times New Roman" w:hAnsi="Arial" w:cs="Arial"/>
      <w:b/>
      <w:sz w:val="28"/>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13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1799</Words>
  <Characters>10258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12171, bursar</cp:lastModifiedBy>
  <cp:revision>3</cp:revision>
  <dcterms:created xsi:type="dcterms:W3CDTF">2025-12-03T13:31:00Z</dcterms:created>
  <dcterms:modified xsi:type="dcterms:W3CDTF">2025-12-03T15:47:00Z</dcterms:modified>
</cp:coreProperties>
</file>