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306AC917" w:rsidR="00A7380A"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076FB0A6">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6FCA009B" w14:textId="1B4934C1" w:rsidR="00AA2E53" w:rsidRDefault="00F618A3" w:rsidP="00A7380A">
                            <w:pPr>
                              <w:jc w:val="center"/>
                              <w:rPr>
                                <w:b/>
                                <w:noProof/>
                                <w:color w:val="2F5496" w:themeColor="accent1" w:themeShade="BF"/>
                                <w:sz w:val="96"/>
                                <w:szCs w:val="72"/>
                              </w:rPr>
                            </w:pPr>
                            <w:r>
                              <w:rPr>
                                <w:b/>
                                <w:noProof/>
                                <w:color w:val="2F5496" w:themeColor="accent1" w:themeShade="BF"/>
                                <w:sz w:val="96"/>
                                <w:szCs w:val="72"/>
                              </w:rPr>
                              <w:drawing>
                                <wp:inline distT="0" distB="0" distL="0" distR="0" wp14:anchorId="627995F2" wp14:editId="686A2DA6">
                                  <wp:extent cx="1432234" cy="1714500"/>
                                  <wp:effectExtent l="0" t="0" r="0" b="0"/>
                                  <wp:docPr id="794408407" name="Picture 1" descr="A green shield with a white book and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08407" name="Picture 1" descr="A green shield with a white book and leaves"/>
                                          <pic:cNvPicPr/>
                                        </pic:nvPicPr>
                                        <pic:blipFill>
                                          <a:blip r:embed="rId11">
                                            <a:extLst>
                                              <a:ext uri="{28A0092B-C50C-407E-A947-70E740481C1C}">
                                                <a14:useLocalDpi xmlns:a14="http://schemas.microsoft.com/office/drawing/2010/main" val="0"/>
                                              </a:ext>
                                            </a:extLst>
                                          </a:blip>
                                          <a:stretch>
                                            <a:fillRect/>
                                          </a:stretch>
                                        </pic:blipFill>
                                        <pic:spPr>
                                          <a:xfrm>
                                            <a:off x="0" y="0"/>
                                            <a:ext cx="1434839" cy="1717618"/>
                                          </a:xfrm>
                                          <a:prstGeom prst="rect">
                                            <a:avLst/>
                                          </a:prstGeom>
                                        </pic:spPr>
                                      </pic:pic>
                                    </a:graphicData>
                                  </a:graphic>
                                </wp:inline>
                              </w:drawing>
                            </w:r>
                          </w:p>
                          <w:p w14:paraId="49AAB777" w14:textId="0A2912AA" w:rsidR="00CB375D" w:rsidRDefault="00F618A3" w:rsidP="00A7380A">
                            <w:pPr>
                              <w:jc w:val="center"/>
                              <w:rPr>
                                <w:b/>
                                <w:noProof/>
                                <w:color w:val="2F5496" w:themeColor="accent1" w:themeShade="BF"/>
                                <w:sz w:val="96"/>
                                <w:szCs w:val="72"/>
                              </w:rPr>
                            </w:pPr>
                            <w:r>
                              <w:rPr>
                                <w:b/>
                                <w:noProof/>
                                <w:color w:val="2F5496" w:themeColor="accent1" w:themeShade="BF"/>
                                <w:sz w:val="96"/>
                                <w:szCs w:val="72"/>
                              </w:rPr>
                              <w:t>Teacher</w:t>
                            </w:r>
                          </w:p>
                          <w:p w14:paraId="213DA80E" w14:textId="7B536731" w:rsidR="00A7380A" w:rsidRPr="00EF2DE0" w:rsidRDefault="00A7380A" w:rsidP="00A7380A">
                            <w:pPr>
                              <w:jc w:val="center"/>
                              <w:rPr>
                                <w:b/>
                                <w:noProof/>
                                <w:color w:val="2F5496" w:themeColor="accent1" w:themeShade="BF"/>
                                <w:sz w:val="96"/>
                                <w:szCs w:val="72"/>
                              </w:rPr>
                            </w:pPr>
                            <w:r w:rsidRPr="00EF2DE0">
                              <w:rPr>
                                <w:b/>
                                <w:noProof/>
                                <w:color w:val="2F5496" w:themeColor="accent1" w:themeShade="BF"/>
                                <w:sz w:val="96"/>
                                <w:szCs w:val="72"/>
                              </w:rPr>
                              <w:t xml:space="preserve"> 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38.75pt;margin-top:2.35pt;width:282pt;height:3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6FCA009B" w14:textId="1B4934C1" w:rsidR="00AA2E53" w:rsidRDefault="00F618A3" w:rsidP="00A7380A">
                      <w:pPr>
                        <w:jc w:val="center"/>
                        <w:rPr>
                          <w:b/>
                          <w:noProof/>
                          <w:color w:val="2F5496" w:themeColor="accent1" w:themeShade="BF"/>
                          <w:sz w:val="96"/>
                          <w:szCs w:val="72"/>
                        </w:rPr>
                      </w:pPr>
                      <w:r>
                        <w:rPr>
                          <w:b/>
                          <w:noProof/>
                          <w:color w:val="2F5496" w:themeColor="accent1" w:themeShade="BF"/>
                          <w:sz w:val="96"/>
                          <w:szCs w:val="72"/>
                        </w:rPr>
                        <w:drawing>
                          <wp:inline distT="0" distB="0" distL="0" distR="0" wp14:anchorId="627995F2" wp14:editId="686A2DA6">
                            <wp:extent cx="1432234" cy="1714500"/>
                            <wp:effectExtent l="0" t="0" r="0" b="0"/>
                            <wp:docPr id="794408407" name="Picture 1" descr="A green shield with a white book and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08407" name="Picture 1" descr="A green shield with a white book and leaves"/>
                                    <pic:cNvPicPr/>
                                  </pic:nvPicPr>
                                  <pic:blipFill>
                                    <a:blip r:embed="rId11">
                                      <a:extLst>
                                        <a:ext uri="{28A0092B-C50C-407E-A947-70E740481C1C}">
                                          <a14:useLocalDpi xmlns:a14="http://schemas.microsoft.com/office/drawing/2010/main" val="0"/>
                                        </a:ext>
                                      </a:extLst>
                                    </a:blip>
                                    <a:stretch>
                                      <a:fillRect/>
                                    </a:stretch>
                                  </pic:blipFill>
                                  <pic:spPr>
                                    <a:xfrm>
                                      <a:off x="0" y="0"/>
                                      <a:ext cx="1434839" cy="1717618"/>
                                    </a:xfrm>
                                    <a:prstGeom prst="rect">
                                      <a:avLst/>
                                    </a:prstGeom>
                                  </pic:spPr>
                                </pic:pic>
                              </a:graphicData>
                            </a:graphic>
                          </wp:inline>
                        </w:drawing>
                      </w:r>
                    </w:p>
                    <w:p w14:paraId="49AAB777" w14:textId="0A2912AA" w:rsidR="00CB375D" w:rsidRDefault="00F618A3" w:rsidP="00A7380A">
                      <w:pPr>
                        <w:jc w:val="center"/>
                        <w:rPr>
                          <w:b/>
                          <w:noProof/>
                          <w:color w:val="2F5496" w:themeColor="accent1" w:themeShade="BF"/>
                          <w:sz w:val="96"/>
                          <w:szCs w:val="72"/>
                        </w:rPr>
                      </w:pPr>
                      <w:r>
                        <w:rPr>
                          <w:b/>
                          <w:noProof/>
                          <w:color w:val="2F5496" w:themeColor="accent1" w:themeShade="BF"/>
                          <w:sz w:val="96"/>
                          <w:szCs w:val="72"/>
                        </w:rPr>
                        <w:t>Teacher</w:t>
                      </w:r>
                    </w:p>
                    <w:p w14:paraId="213DA80E" w14:textId="7B536731" w:rsidR="00A7380A" w:rsidRPr="00EF2DE0" w:rsidRDefault="00A7380A" w:rsidP="00A7380A">
                      <w:pPr>
                        <w:jc w:val="center"/>
                        <w:rPr>
                          <w:b/>
                          <w:noProof/>
                          <w:color w:val="2F5496" w:themeColor="accent1" w:themeShade="BF"/>
                          <w:sz w:val="96"/>
                          <w:szCs w:val="72"/>
                        </w:rPr>
                      </w:pPr>
                      <w:r w:rsidRPr="00EF2DE0">
                        <w:rPr>
                          <w:b/>
                          <w:noProof/>
                          <w:color w:val="2F5496" w:themeColor="accent1" w:themeShade="BF"/>
                          <w:sz w:val="96"/>
                          <w:szCs w:val="72"/>
                        </w:rPr>
                        <w:t xml:space="preserve"> Application Pack</w:t>
                      </w:r>
                    </w:p>
                  </w:txbxContent>
                </v:textbox>
              </v:shape>
            </w:pict>
          </mc:Fallback>
        </mc:AlternateContent>
      </w:r>
      <w:r w:rsidR="00E244A9" w:rsidRPr="00CB41B3">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E03">
        <w:rPr>
          <w:noProof/>
        </w:rPr>
        <w:drawing>
          <wp:inline distT="0" distB="0" distL="0" distR="0" wp14:anchorId="24120946" wp14:editId="1C9A1561">
            <wp:extent cx="4804581" cy="4484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804581" cy="4484040"/>
                    </a:xfrm>
                    <a:prstGeom prst="rect">
                      <a:avLst/>
                    </a:prstGeom>
                    <a:noFill/>
                    <a:ln>
                      <a:noFill/>
                    </a:ln>
                  </pic:spPr>
                </pic:pic>
              </a:graphicData>
            </a:graphic>
          </wp:inline>
        </w:drawing>
      </w:r>
    </w:p>
    <w:p w14:paraId="28E63E65" w14:textId="23F4616A" w:rsidR="00285F9D" w:rsidRDefault="00285F9D">
      <w:pPr>
        <w:rPr>
          <w:rFonts w:ascii="DM Sans" w:hAnsi="DM Sans" w:cstheme="minorHAnsi"/>
          <w:noProof/>
          <w:lang w:eastAsia="en-GB"/>
        </w:rPr>
      </w:pPr>
    </w:p>
    <w:p w14:paraId="7149E63D" w14:textId="77777777" w:rsidR="00285F9D" w:rsidRPr="00CB41B3" w:rsidRDefault="00285F9D">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025D03D2" w14:textId="6AF27989" w:rsidR="00182ED8" w:rsidRDefault="00866ECC">
          <w:pPr>
            <w:pStyle w:val="TOC1"/>
            <w:tabs>
              <w:tab w:val="right" w:leader="dot" w:pos="13948"/>
            </w:tabs>
            <w:rPr>
              <w:rFonts w:asciiTheme="minorHAnsi" w:eastAsiaTheme="minorEastAsia" w:hAnsiTheme="minorHAnsi" w:cstheme="minorBidi"/>
              <w:noProof/>
              <w:lang w:eastAsia="en-GB"/>
            </w:rPr>
          </w:pPr>
          <w:r w:rsidRPr="00CB41B3">
            <w:rPr>
              <w:rFonts w:ascii="DM Sans" w:hAnsi="DM Sans"/>
            </w:rPr>
            <w:fldChar w:fldCharType="begin"/>
          </w:r>
          <w:r w:rsidRPr="00CB41B3">
            <w:rPr>
              <w:rFonts w:ascii="DM Sans" w:hAnsi="DM Sans"/>
            </w:rPr>
            <w:instrText xml:space="preserve"> TOC \o "1-3" \h \z \u </w:instrText>
          </w:r>
          <w:r w:rsidRPr="00CB41B3">
            <w:rPr>
              <w:rFonts w:ascii="DM Sans" w:hAnsi="DM Sans"/>
            </w:rPr>
            <w:fldChar w:fldCharType="separate"/>
          </w:r>
          <w:hyperlink w:anchor="_Toc150518649" w:history="1">
            <w:r w:rsidR="00182ED8" w:rsidRPr="00182ED8">
              <w:rPr>
                <w:rStyle w:val="Hyperlink"/>
                <w:rFonts w:ascii="DM Sans" w:eastAsia="Times New Roman" w:hAnsi="DM Sans"/>
                <w:bCs/>
                <w:noProof/>
              </w:rPr>
              <w:t>Letter from Catherine Paine, Chief Executive Officer</w:t>
            </w:r>
            <w:r w:rsidR="00182ED8">
              <w:rPr>
                <w:noProof/>
                <w:webHidden/>
              </w:rPr>
              <w:tab/>
            </w:r>
            <w:r w:rsidR="00182ED8">
              <w:rPr>
                <w:noProof/>
                <w:webHidden/>
              </w:rPr>
              <w:fldChar w:fldCharType="begin"/>
            </w:r>
            <w:r w:rsidR="00182ED8">
              <w:rPr>
                <w:noProof/>
                <w:webHidden/>
              </w:rPr>
              <w:instrText xml:space="preserve"> PAGEREF _Toc150518649 \h </w:instrText>
            </w:r>
            <w:r w:rsidR="00182ED8">
              <w:rPr>
                <w:noProof/>
                <w:webHidden/>
              </w:rPr>
            </w:r>
            <w:r w:rsidR="00182ED8">
              <w:rPr>
                <w:noProof/>
                <w:webHidden/>
              </w:rPr>
              <w:fldChar w:fldCharType="separate"/>
            </w:r>
            <w:r w:rsidR="00182ED8">
              <w:rPr>
                <w:noProof/>
                <w:webHidden/>
              </w:rPr>
              <w:t>3</w:t>
            </w:r>
            <w:r w:rsidR="00182ED8">
              <w:rPr>
                <w:noProof/>
                <w:webHidden/>
              </w:rPr>
              <w:fldChar w:fldCharType="end"/>
            </w:r>
          </w:hyperlink>
        </w:p>
        <w:p w14:paraId="45682F35" w14:textId="2F99ECF4" w:rsidR="00182ED8" w:rsidRDefault="00000000">
          <w:pPr>
            <w:pStyle w:val="TOC1"/>
            <w:tabs>
              <w:tab w:val="right" w:leader="dot" w:pos="13948"/>
            </w:tabs>
            <w:rPr>
              <w:rFonts w:asciiTheme="minorHAnsi" w:eastAsiaTheme="minorEastAsia" w:hAnsiTheme="minorHAnsi" w:cstheme="minorBidi"/>
              <w:noProof/>
              <w:lang w:eastAsia="en-GB"/>
            </w:rPr>
          </w:pPr>
          <w:hyperlink w:anchor="_Toc150518650" w:history="1">
            <w:r w:rsidR="00182ED8" w:rsidRPr="00CE209E">
              <w:rPr>
                <w:rStyle w:val="Hyperlink"/>
                <w:rFonts w:ascii="DM Sans" w:hAnsi="DM Sans"/>
                <w:noProof/>
              </w:rPr>
              <w:t>Our Cornerstones and Touchstones</w:t>
            </w:r>
            <w:r w:rsidR="00182ED8">
              <w:rPr>
                <w:noProof/>
                <w:webHidden/>
              </w:rPr>
              <w:tab/>
            </w:r>
            <w:r w:rsidR="00182ED8">
              <w:rPr>
                <w:noProof/>
                <w:webHidden/>
              </w:rPr>
              <w:fldChar w:fldCharType="begin"/>
            </w:r>
            <w:r w:rsidR="00182ED8">
              <w:rPr>
                <w:noProof/>
                <w:webHidden/>
              </w:rPr>
              <w:instrText xml:space="preserve"> PAGEREF _Toc150518650 \h </w:instrText>
            </w:r>
            <w:r w:rsidR="00182ED8">
              <w:rPr>
                <w:noProof/>
                <w:webHidden/>
              </w:rPr>
            </w:r>
            <w:r w:rsidR="00182ED8">
              <w:rPr>
                <w:noProof/>
                <w:webHidden/>
              </w:rPr>
              <w:fldChar w:fldCharType="separate"/>
            </w:r>
            <w:r w:rsidR="00182ED8">
              <w:rPr>
                <w:noProof/>
                <w:webHidden/>
              </w:rPr>
              <w:t>4</w:t>
            </w:r>
            <w:r w:rsidR="00182ED8">
              <w:rPr>
                <w:noProof/>
                <w:webHidden/>
              </w:rPr>
              <w:fldChar w:fldCharType="end"/>
            </w:r>
          </w:hyperlink>
        </w:p>
        <w:p w14:paraId="48E7ECA2" w14:textId="6A651F5A" w:rsidR="00182ED8" w:rsidRDefault="00000000">
          <w:pPr>
            <w:pStyle w:val="TOC1"/>
            <w:tabs>
              <w:tab w:val="right" w:leader="dot" w:pos="13948"/>
            </w:tabs>
            <w:rPr>
              <w:rFonts w:asciiTheme="minorHAnsi" w:eastAsiaTheme="minorEastAsia" w:hAnsiTheme="minorHAnsi" w:cstheme="minorBidi"/>
              <w:noProof/>
              <w:lang w:eastAsia="en-GB"/>
            </w:rPr>
          </w:pPr>
          <w:hyperlink w:anchor="_Toc150518651" w:history="1">
            <w:r w:rsidR="00182ED8" w:rsidRPr="00CE209E">
              <w:rPr>
                <w:rStyle w:val="Hyperlink"/>
                <w:rFonts w:ascii="DM Sans" w:hAnsi="DM Sans"/>
                <w:bCs/>
                <w:noProof/>
              </w:rPr>
              <w:t>Background Information about the School</w:t>
            </w:r>
            <w:r w:rsidR="00182ED8">
              <w:rPr>
                <w:noProof/>
                <w:webHidden/>
              </w:rPr>
              <w:tab/>
            </w:r>
            <w:r w:rsidR="00182ED8">
              <w:rPr>
                <w:noProof/>
                <w:webHidden/>
              </w:rPr>
              <w:fldChar w:fldCharType="begin"/>
            </w:r>
            <w:r w:rsidR="00182ED8">
              <w:rPr>
                <w:noProof/>
                <w:webHidden/>
              </w:rPr>
              <w:instrText xml:space="preserve"> PAGEREF _Toc150518651 \h </w:instrText>
            </w:r>
            <w:r w:rsidR="00182ED8">
              <w:rPr>
                <w:noProof/>
                <w:webHidden/>
              </w:rPr>
            </w:r>
            <w:r w:rsidR="00182ED8">
              <w:rPr>
                <w:noProof/>
                <w:webHidden/>
              </w:rPr>
              <w:fldChar w:fldCharType="separate"/>
            </w:r>
            <w:r w:rsidR="00182ED8">
              <w:rPr>
                <w:noProof/>
                <w:webHidden/>
              </w:rPr>
              <w:t>6</w:t>
            </w:r>
            <w:r w:rsidR="00182ED8">
              <w:rPr>
                <w:noProof/>
                <w:webHidden/>
              </w:rPr>
              <w:fldChar w:fldCharType="end"/>
            </w:r>
          </w:hyperlink>
        </w:p>
        <w:p w14:paraId="046DCE4F" w14:textId="6D51CA03" w:rsidR="00182ED8" w:rsidRDefault="00000000">
          <w:pPr>
            <w:pStyle w:val="TOC1"/>
            <w:tabs>
              <w:tab w:val="right" w:leader="dot" w:pos="13948"/>
            </w:tabs>
            <w:rPr>
              <w:rFonts w:asciiTheme="minorHAnsi" w:eastAsiaTheme="minorEastAsia" w:hAnsiTheme="minorHAnsi" w:cstheme="minorBidi"/>
              <w:noProof/>
              <w:lang w:eastAsia="en-GB"/>
            </w:rPr>
          </w:pPr>
          <w:hyperlink w:anchor="_Toc150518652" w:history="1">
            <w:r w:rsidR="00182ED8" w:rsidRPr="00CE209E">
              <w:rPr>
                <w:rStyle w:val="Hyperlink"/>
                <w:rFonts w:ascii="DM Sans" w:hAnsi="DM Sans"/>
                <w:noProof/>
              </w:rPr>
              <w:t>The application</w:t>
            </w:r>
            <w:r w:rsidR="00182ED8">
              <w:rPr>
                <w:noProof/>
                <w:webHidden/>
              </w:rPr>
              <w:tab/>
            </w:r>
            <w:r w:rsidR="00182ED8">
              <w:rPr>
                <w:noProof/>
                <w:webHidden/>
              </w:rPr>
              <w:fldChar w:fldCharType="begin"/>
            </w:r>
            <w:r w:rsidR="00182ED8">
              <w:rPr>
                <w:noProof/>
                <w:webHidden/>
              </w:rPr>
              <w:instrText xml:space="preserve"> PAGEREF _Toc150518652 \h </w:instrText>
            </w:r>
            <w:r w:rsidR="00182ED8">
              <w:rPr>
                <w:noProof/>
                <w:webHidden/>
              </w:rPr>
            </w:r>
            <w:r w:rsidR="00182ED8">
              <w:rPr>
                <w:noProof/>
                <w:webHidden/>
              </w:rPr>
              <w:fldChar w:fldCharType="separate"/>
            </w:r>
            <w:r w:rsidR="00182ED8">
              <w:rPr>
                <w:noProof/>
                <w:webHidden/>
              </w:rPr>
              <w:t>7</w:t>
            </w:r>
            <w:r w:rsidR="00182ED8">
              <w:rPr>
                <w:noProof/>
                <w:webHidden/>
              </w:rPr>
              <w:fldChar w:fldCharType="end"/>
            </w:r>
          </w:hyperlink>
        </w:p>
        <w:p w14:paraId="03905CCF" w14:textId="1654A897" w:rsidR="00182ED8" w:rsidRDefault="00000000">
          <w:pPr>
            <w:pStyle w:val="TOC2"/>
            <w:rPr>
              <w:rFonts w:asciiTheme="minorHAnsi" w:eastAsiaTheme="minorEastAsia" w:hAnsiTheme="minorHAnsi" w:cstheme="minorBidi"/>
              <w:noProof/>
              <w:lang w:eastAsia="en-GB"/>
            </w:rPr>
          </w:pPr>
          <w:hyperlink w:anchor="_Toc150518653" w:history="1">
            <w:r w:rsidR="00182ED8" w:rsidRPr="00CE209E">
              <w:rPr>
                <w:rStyle w:val="Hyperlink"/>
                <w:rFonts w:ascii="DM Sans" w:hAnsi="DM Sans"/>
                <w:noProof/>
              </w:rPr>
              <w:t>The application process and timetable</w:t>
            </w:r>
            <w:r w:rsidR="00182ED8">
              <w:rPr>
                <w:noProof/>
                <w:webHidden/>
              </w:rPr>
              <w:tab/>
            </w:r>
            <w:r w:rsidR="00182ED8">
              <w:rPr>
                <w:noProof/>
                <w:webHidden/>
              </w:rPr>
              <w:fldChar w:fldCharType="begin"/>
            </w:r>
            <w:r w:rsidR="00182ED8">
              <w:rPr>
                <w:noProof/>
                <w:webHidden/>
              </w:rPr>
              <w:instrText xml:space="preserve"> PAGEREF _Toc150518653 \h </w:instrText>
            </w:r>
            <w:r w:rsidR="00182ED8">
              <w:rPr>
                <w:noProof/>
                <w:webHidden/>
              </w:rPr>
            </w:r>
            <w:r w:rsidR="00182ED8">
              <w:rPr>
                <w:noProof/>
                <w:webHidden/>
              </w:rPr>
              <w:fldChar w:fldCharType="separate"/>
            </w:r>
            <w:r w:rsidR="00182ED8">
              <w:rPr>
                <w:noProof/>
                <w:webHidden/>
              </w:rPr>
              <w:t>7</w:t>
            </w:r>
            <w:r w:rsidR="00182ED8">
              <w:rPr>
                <w:noProof/>
                <w:webHidden/>
              </w:rPr>
              <w:fldChar w:fldCharType="end"/>
            </w:r>
          </w:hyperlink>
        </w:p>
        <w:p w14:paraId="544515D7" w14:textId="33AD9F39" w:rsidR="00182ED8" w:rsidRDefault="00000000">
          <w:pPr>
            <w:pStyle w:val="TOC1"/>
            <w:tabs>
              <w:tab w:val="right" w:leader="dot" w:pos="13948"/>
            </w:tabs>
            <w:rPr>
              <w:rFonts w:asciiTheme="minorHAnsi" w:eastAsiaTheme="minorEastAsia" w:hAnsiTheme="minorHAnsi" w:cstheme="minorBidi"/>
              <w:noProof/>
              <w:lang w:eastAsia="en-GB"/>
            </w:rPr>
          </w:pPr>
          <w:hyperlink w:anchor="_Toc150518654" w:history="1">
            <w:r w:rsidR="00182ED8" w:rsidRPr="00CE209E">
              <w:rPr>
                <w:rStyle w:val="Hyperlink"/>
                <w:rFonts w:ascii="DM Sans" w:hAnsi="DM Sans"/>
                <w:noProof/>
              </w:rPr>
              <w:t>Safeguarding, Safer Recruitment and Data Protection</w:t>
            </w:r>
            <w:r w:rsidR="00182ED8">
              <w:rPr>
                <w:noProof/>
                <w:webHidden/>
              </w:rPr>
              <w:tab/>
            </w:r>
            <w:r w:rsidR="00182ED8">
              <w:rPr>
                <w:noProof/>
                <w:webHidden/>
              </w:rPr>
              <w:fldChar w:fldCharType="begin"/>
            </w:r>
            <w:r w:rsidR="00182ED8">
              <w:rPr>
                <w:noProof/>
                <w:webHidden/>
              </w:rPr>
              <w:instrText xml:space="preserve"> PAGEREF _Toc150518654 \h </w:instrText>
            </w:r>
            <w:r w:rsidR="00182ED8">
              <w:rPr>
                <w:noProof/>
                <w:webHidden/>
              </w:rPr>
            </w:r>
            <w:r w:rsidR="00182ED8">
              <w:rPr>
                <w:noProof/>
                <w:webHidden/>
              </w:rPr>
              <w:fldChar w:fldCharType="separate"/>
            </w:r>
            <w:r w:rsidR="00182ED8">
              <w:rPr>
                <w:noProof/>
                <w:webHidden/>
              </w:rPr>
              <w:t>8</w:t>
            </w:r>
            <w:r w:rsidR="00182ED8">
              <w:rPr>
                <w:noProof/>
                <w:webHidden/>
              </w:rPr>
              <w:fldChar w:fldCharType="end"/>
            </w:r>
          </w:hyperlink>
        </w:p>
        <w:p w14:paraId="7963AC1F" w14:textId="58EBF5CB" w:rsidR="00182ED8" w:rsidRDefault="00000000">
          <w:pPr>
            <w:pStyle w:val="TOC1"/>
            <w:tabs>
              <w:tab w:val="right" w:leader="dot" w:pos="13948"/>
            </w:tabs>
            <w:rPr>
              <w:rFonts w:asciiTheme="minorHAnsi" w:eastAsiaTheme="minorEastAsia" w:hAnsiTheme="minorHAnsi" w:cstheme="minorBidi"/>
              <w:noProof/>
              <w:lang w:eastAsia="en-GB"/>
            </w:rPr>
          </w:pPr>
          <w:hyperlink w:anchor="_Toc150518655" w:history="1">
            <w:r w:rsidR="00182ED8" w:rsidRPr="00CE209E">
              <w:rPr>
                <w:rStyle w:val="Hyperlink"/>
                <w:rFonts w:ascii="DM Sans" w:hAnsi="DM Sans"/>
                <w:noProof/>
              </w:rPr>
              <w:t>Job Description</w:t>
            </w:r>
            <w:r w:rsidR="00182ED8">
              <w:rPr>
                <w:noProof/>
                <w:webHidden/>
              </w:rPr>
              <w:tab/>
            </w:r>
            <w:r w:rsidR="00182ED8">
              <w:rPr>
                <w:noProof/>
                <w:webHidden/>
              </w:rPr>
              <w:fldChar w:fldCharType="begin"/>
            </w:r>
            <w:r w:rsidR="00182ED8">
              <w:rPr>
                <w:noProof/>
                <w:webHidden/>
              </w:rPr>
              <w:instrText xml:space="preserve"> PAGEREF _Toc150518655 \h </w:instrText>
            </w:r>
            <w:r w:rsidR="00182ED8">
              <w:rPr>
                <w:noProof/>
                <w:webHidden/>
              </w:rPr>
            </w:r>
            <w:r w:rsidR="00182ED8">
              <w:rPr>
                <w:noProof/>
                <w:webHidden/>
              </w:rPr>
              <w:fldChar w:fldCharType="separate"/>
            </w:r>
            <w:r w:rsidR="00182ED8">
              <w:rPr>
                <w:noProof/>
                <w:webHidden/>
              </w:rPr>
              <w:t>9</w:t>
            </w:r>
            <w:r w:rsidR="00182ED8">
              <w:rPr>
                <w:noProof/>
                <w:webHidden/>
              </w:rPr>
              <w:fldChar w:fldCharType="end"/>
            </w:r>
          </w:hyperlink>
        </w:p>
        <w:p w14:paraId="7FCF2B5A" w14:textId="43052DD4" w:rsidR="00182ED8" w:rsidRDefault="00000000">
          <w:pPr>
            <w:pStyle w:val="TOC1"/>
            <w:tabs>
              <w:tab w:val="right" w:leader="dot" w:pos="13948"/>
            </w:tabs>
            <w:rPr>
              <w:rFonts w:asciiTheme="minorHAnsi" w:eastAsiaTheme="minorEastAsia" w:hAnsiTheme="minorHAnsi" w:cstheme="minorBidi"/>
              <w:noProof/>
              <w:lang w:eastAsia="en-GB"/>
            </w:rPr>
          </w:pPr>
          <w:hyperlink w:anchor="_Toc150518656" w:history="1">
            <w:r w:rsidR="00182ED8" w:rsidRPr="00CE209E">
              <w:rPr>
                <w:rStyle w:val="Hyperlink"/>
                <w:rFonts w:ascii="DM Sans" w:eastAsia="Times New Roman" w:hAnsi="DM Sans"/>
                <w:noProof/>
              </w:rPr>
              <w:t>Person Specification</w:t>
            </w:r>
            <w:r w:rsidR="00182ED8">
              <w:rPr>
                <w:noProof/>
                <w:webHidden/>
              </w:rPr>
              <w:tab/>
            </w:r>
            <w:r w:rsidR="00182ED8">
              <w:rPr>
                <w:noProof/>
                <w:webHidden/>
              </w:rPr>
              <w:fldChar w:fldCharType="begin"/>
            </w:r>
            <w:r w:rsidR="00182ED8">
              <w:rPr>
                <w:noProof/>
                <w:webHidden/>
              </w:rPr>
              <w:instrText xml:space="preserve"> PAGEREF _Toc150518656 \h </w:instrText>
            </w:r>
            <w:r w:rsidR="00182ED8">
              <w:rPr>
                <w:noProof/>
                <w:webHidden/>
              </w:rPr>
            </w:r>
            <w:r w:rsidR="00182ED8">
              <w:rPr>
                <w:noProof/>
                <w:webHidden/>
              </w:rPr>
              <w:fldChar w:fldCharType="separate"/>
            </w:r>
            <w:r w:rsidR="00182ED8">
              <w:rPr>
                <w:noProof/>
                <w:webHidden/>
              </w:rPr>
              <w:t>11</w:t>
            </w:r>
            <w:r w:rsidR="00182ED8">
              <w:rPr>
                <w:noProof/>
                <w:webHidden/>
              </w:rPr>
              <w:fldChar w:fldCharType="end"/>
            </w:r>
          </w:hyperlink>
        </w:p>
        <w:p w14:paraId="3AF59D51" w14:textId="49BF12E8"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70CD5B7F"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50518649"/>
      <w:r w:rsidRPr="00CB41B3">
        <w:rPr>
          <w:rFonts w:ascii="DM Sans" w:eastAsia="Times New Roman" w:hAnsi="DM Sans"/>
          <w:b/>
          <w:color w:val="595959"/>
          <w:sz w:val="48"/>
          <w:szCs w:val="32"/>
        </w:rPr>
        <w:lastRenderedPageBreak/>
        <w:t>Letter from Catherine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65CA5EA3"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 xml:space="preserve">Catherine Paine </w:t>
      </w:r>
    </w:p>
    <w:p w14:paraId="6B364121" w14:textId="77777777" w:rsidR="00884CD6" w:rsidRPr="00CB41B3" w:rsidRDefault="00884CD6" w:rsidP="00884CD6">
      <w:pPr>
        <w:spacing w:after="0"/>
        <w:rPr>
          <w:rFonts w:ascii="DM Sans" w:hAnsi="DM Sans" w:cs="Calibri"/>
          <w:b/>
        </w:rPr>
      </w:pPr>
    </w:p>
    <w:p w14:paraId="64654798" w14:textId="126C70EB" w:rsidR="00A30DB3" w:rsidRPr="00CB41B3" w:rsidRDefault="00884CD6" w:rsidP="00884CD6">
      <w:pPr>
        <w:rPr>
          <w:rFonts w:ascii="DM Sans" w:hAnsi="DM Sans" w:cs="Calibri"/>
        </w:rPr>
      </w:pPr>
      <w:r w:rsidRPr="00CB41B3">
        <w:rPr>
          <w:rFonts w:ascii="DM Sans" w:hAnsi="DM Sans" w:cs="Calibri"/>
          <w:b/>
        </w:rPr>
        <w:t>C</w:t>
      </w:r>
      <w:r w:rsidR="00B877F7">
        <w:rPr>
          <w:rFonts w:ascii="DM Sans" w:hAnsi="DM Sans" w:cs="Calibri"/>
          <w:b/>
        </w:rPr>
        <w:t>EO</w:t>
      </w:r>
    </w:p>
    <w:p w14:paraId="614110CC" w14:textId="075CFE87" w:rsidR="00AA0ABE" w:rsidRPr="00CB41B3" w:rsidRDefault="00AA0ABE">
      <w:pPr>
        <w:spacing w:after="0" w:line="240" w:lineRule="auto"/>
        <w:rPr>
          <w:rFonts w:ascii="DM Sans" w:hAnsi="DM Sans" w:cstheme="minorHAnsi"/>
          <w:b/>
        </w:rPr>
      </w:pPr>
      <w:r w:rsidRPr="00CB41B3">
        <w:rPr>
          <w:rFonts w:ascii="DM Sans" w:hAnsi="DM Sans" w:cstheme="minorHAnsi"/>
          <w:b/>
        </w:rPr>
        <w:br w:type="page"/>
      </w:r>
    </w:p>
    <w:p w14:paraId="6D639585" w14:textId="43625A4F" w:rsidR="00B113FF" w:rsidRPr="00CB41B3" w:rsidRDefault="00B113FF" w:rsidP="00866ECC">
      <w:pPr>
        <w:pStyle w:val="Heading1"/>
        <w:rPr>
          <w:rFonts w:ascii="DM Sans" w:hAnsi="DM Sans"/>
        </w:rPr>
      </w:pPr>
      <w:bookmarkStart w:id="2" w:name="_Toc150518650"/>
      <w:r w:rsidRPr="00CB41B3">
        <w:rPr>
          <w:rFonts w:ascii="DM Sans" w:hAnsi="DM Sans"/>
        </w:rPr>
        <w:lastRenderedPageBreak/>
        <w:t>Our Cornerstones and Touchstones</w:t>
      </w:r>
      <w:bookmarkEnd w:id="2"/>
    </w:p>
    <w:p w14:paraId="6BD8C765" w14:textId="2951A1EA" w:rsidR="00A30DB3" w:rsidRPr="00CB41B3" w:rsidRDefault="00B877F7" w:rsidP="00A30DB3">
      <w:pPr>
        <w:jc w:val="both"/>
        <w:rPr>
          <w:rFonts w:ascii="DM Sans" w:hAnsi="DM Sans" w:cs="Calibri"/>
        </w:rPr>
      </w:pPr>
      <w:r w:rsidRPr="00CB41B3">
        <w:rPr>
          <w:rFonts w:ascii="DM Sans" w:hAnsi="DM Sans"/>
          <w:noProof/>
          <w:lang w:eastAsia="en-GB"/>
        </w:rPr>
        <w:drawing>
          <wp:anchor distT="0" distB="0" distL="114300" distR="114300" simplePos="0" relativeHeight="251658242" behindDoc="1" locked="0" layoutInCell="1" allowOverlap="1" wp14:anchorId="7C3683D4" wp14:editId="5E137DDF">
            <wp:simplePos x="0" y="0"/>
            <wp:positionH relativeFrom="column">
              <wp:posOffset>5948680</wp:posOffset>
            </wp:positionH>
            <wp:positionV relativeFrom="paragraph">
              <wp:posOffset>134620</wp:posOffset>
            </wp:positionV>
            <wp:extent cx="2875915" cy="3343275"/>
            <wp:effectExtent l="0" t="0" r="635" b="9525"/>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875915" cy="3343275"/>
                    </a:xfrm>
                    <a:prstGeom prst="rect">
                      <a:avLst/>
                    </a:prstGeom>
                  </pic:spPr>
                </pic:pic>
              </a:graphicData>
            </a:graphic>
            <wp14:sizeRelH relativeFrom="margin">
              <wp14:pctWidth>0</wp14:pctWidth>
            </wp14:sizeRelH>
            <wp14:sizeRelV relativeFrom="margin">
              <wp14:pctHeight>0</wp14:pctHeight>
            </wp14:sizeRelV>
          </wp:anchor>
        </w:drawing>
      </w:r>
      <w:r w:rsidR="00A30DB3" w:rsidRPr="00CB41B3">
        <w:rPr>
          <w:rFonts w:ascii="DM Sans" w:hAnsi="DM Sans" w:cs="Calibri"/>
        </w:rPr>
        <w:t xml:space="preserve">REAch2 is defined by the values of </w:t>
      </w:r>
      <w:r w:rsidR="00A30DB3" w:rsidRPr="00CB41B3">
        <w:rPr>
          <w:rFonts w:ascii="DM Sans" w:hAnsi="DM Sans" w:cs="Calibri"/>
          <w:b/>
          <w:color w:val="002060"/>
        </w:rPr>
        <w:t xml:space="preserve">excellence, quality, </w:t>
      </w:r>
      <w:proofErr w:type="gramStart"/>
      <w:r w:rsidR="00A30DB3" w:rsidRPr="00CB41B3">
        <w:rPr>
          <w:rFonts w:ascii="DM Sans" w:hAnsi="DM Sans" w:cs="Calibri"/>
          <w:b/>
          <w:color w:val="002060"/>
        </w:rPr>
        <w:t>delivery</w:t>
      </w:r>
      <w:proofErr w:type="gramEnd"/>
      <w:r w:rsidR="00A30DB3" w:rsidRPr="00CB41B3">
        <w:rPr>
          <w:rFonts w:ascii="DM Sans" w:hAnsi="DM Sans" w:cs="Calibri"/>
          <w:b/>
          <w:color w:val="002060"/>
        </w:rPr>
        <w:t xml:space="preserve"> and standards</w:t>
      </w:r>
      <w:r w:rsidR="00A30DB3" w:rsidRPr="00CB41B3">
        <w:rPr>
          <w:rFonts w:ascii="DM Sans" w:hAnsi="DM Sans" w:cs="Calibri"/>
          <w:b/>
        </w:rPr>
        <w:t xml:space="preserve"> </w:t>
      </w:r>
      <w:r w:rsidR="00A30DB3" w:rsidRPr="00CB41B3">
        <w:rPr>
          <w:rFonts w:ascii="DM Sans" w:hAnsi="DM Sans" w:cs="Calibri"/>
        </w:rPr>
        <w:t>– these features give the Trust its enduring attributes and its inherent reliability.</w:t>
      </w:r>
    </w:p>
    <w:p w14:paraId="766658B0" w14:textId="77777777"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6" w:history="1">
        <w:r w:rsidRPr="00CB41B3">
          <w:rPr>
            <w:rStyle w:val="Hyperlink"/>
            <w:rFonts w:ascii="DM Sans" w:hAnsi="DM Sans" w:cs="Calibri"/>
            <w:color w:val="002060"/>
            <w:szCs w:val="32"/>
          </w:rPr>
          <w:t>www.reach2.org</w:t>
        </w:r>
      </w:hyperlink>
    </w:p>
    <w:p w14:paraId="2EF8BAC4" w14:textId="6E7D573E" w:rsidR="00B1098D" w:rsidRPr="00182ED8" w:rsidRDefault="00B1098D" w:rsidP="00182ED8">
      <w:pPr>
        <w:pStyle w:val="Heading1"/>
        <w:rPr>
          <w:rFonts w:ascii="DM Sans" w:hAnsi="DM Sans"/>
        </w:rPr>
      </w:pPr>
      <w:bookmarkStart w:id="3" w:name="_Toc150518651"/>
      <w:r w:rsidRPr="00182ED8">
        <w:rPr>
          <w:rFonts w:ascii="DM Sans" w:hAnsi="DM Sans"/>
          <w:bCs/>
          <w:color w:val="595959"/>
        </w:rPr>
        <w:lastRenderedPageBreak/>
        <w:t>Background Information about the School</w:t>
      </w:r>
      <w:bookmarkEnd w:id="3"/>
    </w:p>
    <w:p w14:paraId="74633C6B" w14:textId="77777777" w:rsidR="00182ED8" w:rsidRDefault="00182ED8" w:rsidP="00DE0191">
      <w:pPr>
        <w:textAlignment w:val="baseline"/>
        <w:rPr>
          <w:rFonts w:ascii="DM Sans" w:hAnsi="DM Sans"/>
          <w:color w:val="262626"/>
        </w:rPr>
      </w:pPr>
    </w:p>
    <w:p w14:paraId="3EA83220" w14:textId="5988E919" w:rsidR="00DE0191" w:rsidRPr="00DE0191" w:rsidRDefault="00E36F11" w:rsidP="00DE0191">
      <w:pPr>
        <w:textAlignment w:val="baseline"/>
        <w:rPr>
          <w:rFonts w:ascii="DM Sans" w:hAnsi="DM Sans"/>
          <w:color w:val="262626"/>
        </w:rPr>
      </w:pPr>
      <w:r>
        <w:rPr>
          <w:rFonts w:ascii="DM Sans" w:hAnsi="DM Sans"/>
          <w:noProof/>
          <w:color w:val="262626"/>
        </w:rPr>
        <w:drawing>
          <wp:anchor distT="0" distB="0" distL="114300" distR="114300" simplePos="0" relativeHeight="251661315" behindDoc="0" locked="0" layoutInCell="1" allowOverlap="1" wp14:anchorId="53BC2E7F" wp14:editId="0923C263">
            <wp:simplePos x="0" y="0"/>
            <wp:positionH relativeFrom="column">
              <wp:posOffset>6540500</wp:posOffset>
            </wp:positionH>
            <wp:positionV relativeFrom="paragraph">
              <wp:posOffset>5080</wp:posOffset>
            </wp:positionV>
            <wp:extent cx="2597150" cy="1737360"/>
            <wp:effectExtent l="19050" t="19050" r="12700" b="15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7150" cy="173736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DE0191" w:rsidRPr="00DE0191">
        <w:rPr>
          <w:rFonts w:ascii="DM Sans" w:hAnsi="DM Sans"/>
          <w:color w:val="262626"/>
        </w:rPr>
        <w:t xml:space="preserve">The Limes is a brand new, contemporary primary academy, with an initial capacity of 420 children to serve local area. In addition to the main primary provision, we are also excited to offer a 52-place pre-school. At The Limes, we provide an inspiring, innovative, and immersive curriculum designed to promote a life-long love of learning which is brought to life </w:t>
      </w:r>
      <w:proofErr w:type="gramStart"/>
      <w:r w:rsidR="00DE0191" w:rsidRPr="00DE0191">
        <w:rPr>
          <w:rFonts w:ascii="DM Sans" w:hAnsi="DM Sans"/>
          <w:color w:val="262626"/>
        </w:rPr>
        <w:t>through the use of</w:t>
      </w:r>
      <w:proofErr w:type="gramEnd"/>
      <w:r w:rsidR="00DE0191" w:rsidRPr="00DE0191">
        <w:rPr>
          <w:rFonts w:ascii="DM Sans" w:hAnsi="DM Sans"/>
          <w:color w:val="262626"/>
        </w:rPr>
        <w:t xml:space="preserve"> the latest technology, including promethean boards with screen mirroring technology and visualisers in every classroom, virtual reality headsets, </w:t>
      </w:r>
      <w:proofErr w:type="spellStart"/>
      <w:r w:rsidR="00DE0191" w:rsidRPr="00DE0191">
        <w:rPr>
          <w:rFonts w:ascii="DM Sans" w:hAnsi="DM Sans"/>
          <w:color w:val="262626"/>
        </w:rPr>
        <w:t>padcaster</w:t>
      </w:r>
      <w:proofErr w:type="spellEnd"/>
      <w:r w:rsidR="00DE0191" w:rsidRPr="00DE0191">
        <w:rPr>
          <w:rFonts w:ascii="DM Sans" w:hAnsi="DM Sans"/>
          <w:color w:val="262626"/>
        </w:rPr>
        <w:t xml:space="preserve"> filming equipment and greenscreen technology, class sets of iPads and laptops and a film studio.</w:t>
      </w:r>
    </w:p>
    <w:p w14:paraId="5597BA8F" w14:textId="77777777" w:rsidR="00DE0191" w:rsidRPr="00DE0191" w:rsidRDefault="00DE0191" w:rsidP="00DE0191">
      <w:pPr>
        <w:shd w:val="clear" w:color="auto" w:fill="FFFFFF"/>
        <w:spacing w:after="80" w:line="240" w:lineRule="auto"/>
        <w:rPr>
          <w:rFonts w:ascii="DM Sans" w:eastAsia="Times New Roman" w:hAnsi="DM Sans" w:cs="Calibri"/>
          <w:color w:val="222222"/>
          <w:lang w:eastAsia="en-GB"/>
        </w:rPr>
      </w:pPr>
      <w:r w:rsidRPr="00DE0191">
        <w:rPr>
          <w:rFonts w:ascii="DM Sans" w:eastAsia="Times New Roman" w:hAnsi="DM Sans" w:cs="Tahoma"/>
          <w:lang w:eastAsia="en-GB"/>
        </w:rPr>
        <w:t xml:space="preserve">The Limes is part of </w:t>
      </w:r>
      <w:hyperlink r:id="rId18" w:history="1">
        <w:r w:rsidRPr="00DE0191">
          <w:rPr>
            <w:rFonts w:ascii="DM Sans" w:eastAsia="Times New Roman" w:hAnsi="DM Sans" w:cs="Calibri"/>
            <w:color w:val="0563C1"/>
            <w:u w:val="single"/>
            <w:lang w:eastAsia="en-GB"/>
          </w:rPr>
          <w:t>REAch2 Academy Trust</w:t>
        </w:r>
      </w:hyperlink>
      <w:r w:rsidRPr="00DE0191">
        <w:rPr>
          <w:rFonts w:ascii="DM Sans" w:eastAsia="Times New Roman" w:hAnsi="DM Sans" w:cs="Tahoma"/>
          <w:lang w:eastAsia="en-GB"/>
        </w:rPr>
        <w:t xml:space="preserve">- </w:t>
      </w:r>
      <w:r w:rsidRPr="00DE0191">
        <w:rPr>
          <w:rFonts w:ascii="DM Sans" w:eastAsia="Times New Roman" w:hAnsi="DM Sans" w:cs="Tahoma"/>
          <w:b/>
          <w:lang w:eastAsia="en-GB"/>
        </w:rPr>
        <w:t>the largest primary only academy chain in the UK</w:t>
      </w:r>
      <w:r w:rsidRPr="00DE0191">
        <w:rPr>
          <w:rFonts w:ascii="DM Sans" w:eastAsia="Times New Roman" w:hAnsi="DM Sans" w:cs="Tahoma"/>
          <w:lang w:eastAsia="en-GB"/>
        </w:rPr>
        <w:t xml:space="preserve">. Surrounded by 5 other REAch2 school within a 9-mile radius, you will be working with other amazing practitioners who share our vision of </w:t>
      </w:r>
      <w:r w:rsidRPr="00DE0191">
        <w:rPr>
          <w:rFonts w:ascii="DM Sans" w:eastAsia="Times New Roman" w:hAnsi="DM Sans" w:cs="Tahoma"/>
          <w:b/>
          <w:bCs/>
          <w:lang w:eastAsia="en-GB"/>
        </w:rPr>
        <w:t>always aiming higher.</w:t>
      </w:r>
    </w:p>
    <w:p w14:paraId="4D70B056" w14:textId="77777777" w:rsidR="00CB375D" w:rsidRDefault="00CB375D" w:rsidP="00CB375D">
      <w:pPr>
        <w:spacing w:after="4" w:line="269" w:lineRule="auto"/>
        <w:rPr>
          <w:rFonts w:ascii="DM Sans" w:eastAsia="Arial" w:hAnsi="DM Sans" w:cstheme="minorHAnsi"/>
          <w:bCs/>
          <w:szCs w:val="24"/>
          <w:lang w:eastAsia="en-GB"/>
        </w:rPr>
      </w:pPr>
    </w:p>
    <w:p w14:paraId="0194EE13" w14:textId="46C4F966" w:rsidR="00CB375D" w:rsidRDefault="00CB375D" w:rsidP="00CB375D">
      <w:pPr>
        <w:spacing w:after="4" w:line="269" w:lineRule="auto"/>
        <w:rPr>
          <w:rFonts w:ascii="DM Sans" w:eastAsia="Arial" w:hAnsi="DM Sans" w:cstheme="minorHAnsi"/>
          <w:bCs/>
          <w:szCs w:val="24"/>
          <w:lang w:eastAsia="en-GB"/>
        </w:rPr>
      </w:pPr>
      <w:r w:rsidRPr="000B3C28">
        <w:rPr>
          <w:rFonts w:ascii="DM Sans" w:eastAsia="Arial" w:hAnsi="DM Sans" w:cstheme="minorHAnsi"/>
          <w:bCs/>
          <w:szCs w:val="24"/>
          <w:lang w:eastAsia="en-GB"/>
        </w:rPr>
        <w:t>We are a caring employer who invests in the future of our employees, as only through their excellence can we deliver excellence for the children and families whom we serve. To see more information about the school, please visit our website</w:t>
      </w:r>
      <w:r>
        <w:rPr>
          <w:rFonts w:ascii="DM Sans" w:eastAsia="Arial" w:hAnsi="DM Sans" w:cstheme="minorHAnsi"/>
          <w:bCs/>
          <w:szCs w:val="24"/>
          <w:lang w:eastAsia="en-GB"/>
        </w:rPr>
        <w:t xml:space="preserve"> </w:t>
      </w:r>
      <w:hyperlink r:id="rId19" w:history="1">
        <w:r w:rsidRPr="00CB375D">
          <w:rPr>
            <w:rStyle w:val="Hyperlink"/>
            <w:rFonts w:ascii="DM Sans" w:hAnsi="DM Sans"/>
          </w:rPr>
          <w:t>The Limes Primary Academy</w:t>
        </w:r>
      </w:hyperlink>
    </w:p>
    <w:p w14:paraId="38DCDDFC" w14:textId="77777777" w:rsidR="00DE0191" w:rsidRPr="00DE0191" w:rsidRDefault="00DE0191" w:rsidP="00DE0191">
      <w:pPr>
        <w:jc w:val="both"/>
        <w:rPr>
          <w:rFonts w:ascii="DM Sans" w:hAnsi="DM Sans" w:cs="Tahoma"/>
        </w:rPr>
      </w:pPr>
    </w:p>
    <w:p w14:paraId="60BF78A4" w14:textId="77777777" w:rsidR="00DE0191" w:rsidRDefault="00DE0191" w:rsidP="00DB27EE">
      <w:pPr>
        <w:spacing w:after="0" w:line="240" w:lineRule="auto"/>
        <w:jc w:val="both"/>
        <w:rPr>
          <w:rFonts w:ascii="DM Sans" w:hAnsi="DM Sans" w:cs="Tahoma"/>
        </w:rPr>
      </w:pPr>
    </w:p>
    <w:p w14:paraId="2E0B2182" w14:textId="77777777" w:rsidR="00182ED8" w:rsidRDefault="00182ED8" w:rsidP="00DB27EE">
      <w:pPr>
        <w:spacing w:after="0" w:line="240" w:lineRule="auto"/>
        <w:jc w:val="both"/>
        <w:rPr>
          <w:rFonts w:ascii="DM Sans" w:hAnsi="DM Sans" w:cs="Tahoma"/>
        </w:rPr>
      </w:pPr>
    </w:p>
    <w:p w14:paraId="57155FD0" w14:textId="77777777" w:rsidR="00182ED8" w:rsidRDefault="00182ED8" w:rsidP="00DB27EE">
      <w:pPr>
        <w:spacing w:after="0" w:line="240" w:lineRule="auto"/>
        <w:jc w:val="both"/>
        <w:rPr>
          <w:rFonts w:ascii="DM Sans" w:hAnsi="DM Sans" w:cs="Tahoma"/>
        </w:rPr>
      </w:pPr>
    </w:p>
    <w:p w14:paraId="09F3B268" w14:textId="77777777" w:rsidR="00182ED8" w:rsidRDefault="00182ED8" w:rsidP="00DB27EE">
      <w:pPr>
        <w:spacing w:after="0" w:line="240" w:lineRule="auto"/>
        <w:jc w:val="both"/>
        <w:rPr>
          <w:rFonts w:ascii="DM Sans" w:hAnsi="DM Sans" w:cs="Tahoma"/>
        </w:rPr>
      </w:pPr>
    </w:p>
    <w:p w14:paraId="2E5BCF04" w14:textId="77777777" w:rsidR="00182ED8" w:rsidRDefault="00182ED8" w:rsidP="00DB27EE">
      <w:pPr>
        <w:spacing w:after="0" w:line="240" w:lineRule="auto"/>
        <w:jc w:val="both"/>
        <w:rPr>
          <w:rFonts w:ascii="DM Sans" w:hAnsi="DM Sans" w:cs="Tahoma"/>
        </w:rPr>
      </w:pPr>
    </w:p>
    <w:p w14:paraId="584BA9F0" w14:textId="77777777" w:rsidR="002326E1" w:rsidRDefault="002326E1" w:rsidP="00DB27EE">
      <w:pPr>
        <w:spacing w:after="0" w:line="240" w:lineRule="auto"/>
        <w:jc w:val="both"/>
        <w:rPr>
          <w:rFonts w:ascii="DM Sans" w:hAnsi="DM Sans" w:cs="Tahoma"/>
        </w:rPr>
      </w:pPr>
    </w:p>
    <w:p w14:paraId="437A6748" w14:textId="77777777" w:rsidR="002326E1" w:rsidRDefault="002326E1" w:rsidP="00DB27EE">
      <w:pPr>
        <w:spacing w:after="0" w:line="240" w:lineRule="auto"/>
        <w:jc w:val="both"/>
        <w:rPr>
          <w:rFonts w:ascii="DM Sans" w:hAnsi="DM Sans" w:cs="Tahoma"/>
        </w:rPr>
      </w:pPr>
    </w:p>
    <w:p w14:paraId="089A0F1A" w14:textId="77777777" w:rsidR="00182ED8" w:rsidRPr="00DE0191" w:rsidRDefault="00182ED8" w:rsidP="00DB27EE">
      <w:pPr>
        <w:spacing w:after="0" w:line="240" w:lineRule="auto"/>
        <w:jc w:val="both"/>
        <w:rPr>
          <w:rFonts w:ascii="DM Sans" w:hAnsi="DM Sans" w:cs="Tahoma"/>
        </w:rPr>
      </w:pPr>
    </w:p>
    <w:p w14:paraId="211C6D0F" w14:textId="77777777" w:rsidR="00263CBA" w:rsidRDefault="00263CBA" w:rsidP="00866ECC">
      <w:pPr>
        <w:pStyle w:val="Heading1"/>
        <w:rPr>
          <w:rFonts w:ascii="DM Sans" w:hAnsi="DM Sans"/>
        </w:rPr>
      </w:pPr>
      <w:bookmarkStart w:id="4" w:name="_Toc150518652"/>
      <w:r w:rsidRPr="00CB41B3">
        <w:rPr>
          <w:rFonts w:ascii="DM Sans" w:hAnsi="DM Sans"/>
        </w:rPr>
        <w:lastRenderedPageBreak/>
        <w:t>The application</w:t>
      </w:r>
      <w:bookmarkEnd w:id="4"/>
    </w:p>
    <w:p w14:paraId="5FB832B0" w14:textId="77777777" w:rsidR="00D7680E" w:rsidRPr="00D7680E" w:rsidRDefault="00D7680E" w:rsidP="00D7680E"/>
    <w:p w14:paraId="2DCFD619" w14:textId="43D55B11" w:rsidR="005C6621" w:rsidRPr="00CB41B3" w:rsidRDefault="005C6621" w:rsidP="005C6621">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 xml:space="preserve">You are invited to </w:t>
      </w:r>
      <w:proofErr w:type="gramStart"/>
      <w:r w:rsidRPr="00CB41B3">
        <w:rPr>
          <w:rFonts w:ascii="DM Sans" w:hAnsi="DM Sans" w:cstheme="minorHAnsi"/>
          <w:sz w:val="24"/>
          <w:szCs w:val="24"/>
        </w:rPr>
        <w:t>submit an application</w:t>
      </w:r>
      <w:proofErr w:type="gramEnd"/>
      <w:r w:rsidRPr="00CB41B3">
        <w:rPr>
          <w:rFonts w:ascii="DM Sans" w:hAnsi="DM Sans" w:cstheme="minorHAnsi"/>
          <w:sz w:val="24"/>
          <w:szCs w:val="24"/>
        </w:rPr>
        <w:t xml:space="preserve"> form to </w:t>
      </w:r>
      <w:r w:rsidR="00A40B4C" w:rsidRPr="00A40B4C">
        <w:rPr>
          <w:rFonts w:ascii="DM Sans" w:hAnsi="DM Sans" w:cstheme="minorHAnsi"/>
          <w:b/>
          <w:bCs/>
          <w:sz w:val="24"/>
          <w:szCs w:val="24"/>
        </w:rPr>
        <w:t>Robert Wright, Senior Business Manager, recruitment@thelimesacademy.org.</w:t>
      </w:r>
      <w:r w:rsidRPr="00A40B4C">
        <w:rPr>
          <w:rFonts w:ascii="DM Sans" w:hAnsi="DM Sans" w:cstheme="minorHAnsi"/>
          <w:sz w:val="24"/>
          <w:szCs w:val="24"/>
        </w:rPr>
        <w:t xml:space="preserve">  </w:t>
      </w:r>
    </w:p>
    <w:p w14:paraId="19554BE9" w14:textId="77777777" w:rsidR="005C6621" w:rsidRPr="00CB41B3" w:rsidRDefault="005C6621" w:rsidP="005C6621">
      <w:pPr>
        <w:autoSpaceDE w:val="0"/>
        <w:autoSpaceDN w:val="0"/>
        <w:adjustRightInd w:val="0"/>
        <w:spacing w:after="0" w:line="240" w:lineRule="auto"/>
        <w:rPr>
          <w:rFonts w:ascii="DM Sans" w:hAnsi="DM Sans" w:cstheme="minorHAnsi"/>
          <w:sz w:val="24"/>
          <w:szCs w:val="24"/>
        </w:rPr>
      </w:pPr>
    </w:p>
    <w:p w14:paraId="784DE06A" w14:textId="77777777" w:rsidR="005C6621" w:rsidRPr="00CB41B3" w:rsidRDefault="005C6621" w:rsidP="005C6621">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 xml:space="preserve">REAch2 Academy Trust have an Equal Opportunities Policy for selection and recruitment. Applicants are requested to complete the Trust’s online </w:t>
      </w:r>
      <w:hyperlink r:id="rId20" w:history="1">
        <w:r w:rsidRPr="00CB41B3">
          <w:rPr>
            <w:rStyle w:val="Hyperlink"/>
            <w:rFonts w:ascii="DM Sans" w:hAnsi="DM Sans" w:cstheme="minorHAnsi"/>
            <w:sz w:val="24"/>
            <w:szCs w:val="24"/>
          </w:rPr>
          <w:t>Equality &amp; Diversity Monitoring Form</w:t>
        </w:r>
      </w:hyperlink>
      <w:r w:rsidRPr="00CB41B3">
        <w:rPr>
          <w:rFonts w:ascii="DM Sans" w:hAnsi="DM Sans" w:cstheme="minorHAnsi"/>
          <w:sz w:val="24"/>
          <w:szCs w:val="24"/>
        </w:rPr>
        <w:t xml:space="preserve"> separately. </w:t>
      </w:r>
    </w:p>
    <w:p w14:paraId="5EA73A3E" w14:textId="77777777" w:rsidR="005C6621" w:rsidRPr="00CB41B3" w:rsidRDefault="005C6621" w:rsidP="005C6621">
      <w:pPr>
        <w:autoSpaceDE w:val="0"/>
        <w:autoSpaceDN w:val="0"/>
        <w:adjustRightInd w:val="0"/>
        <w:spacing w:after="0" w:line="240" w:lineRule="auto"/>
        <w:rPr>
          <w:rFonts w:ascii="DM Sans" w:hAnsi="DM Sans" w:cstheme="minorHAnsi"/>
          <w:sz w:val="24"/>
          <w:szCs w:val="24"/>
        </w:rPr>
      </w:pPr>
    </w:p>
    <w:p w14:paraId="5072408D" w14:textId="77777777" w:rsidR="005C6621" w:rsidRPr="00CB41B3" w:rsidRDefault="005C6621" w:rsidP="005C6621">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In accordance with our Safeguarding Policy the successful candidate will be required to have an enhanced DBS check.</w:t>
      </w:r>
    </w:p>
    <w:p w14:paraId="4A234DDE" w14:textId="77777777" w:rsidR="005C6621" w:rsidRPr="00CB41B3" w:rsidRDefault="005C6621" w:rsidP="005C6621">
      <w:pPr>
        <w:autoSpaceDE w:val="0"/>
        <w:autoSpaceDN w:val="0"/>
        <w:adjustRightInd w:val="0"/>
        <w:spacing w:after="0" w:line="240" w:lineRule="auto"/>
        <w:rPr>
          <w:rFonts w:ascii="DM Sans" w:hAnsi="DM Sans" w:cstheme="minorHAnsi"/>
          <w:sz w:val="24"/>
          <w:szCs w:val="24"/>
        </w:rPr>
      </w:pPr>
    </w:p>
    <w:p w14:paraId="476F2606" w14:textId="4CE72968" w:rsidR="005C6621" w:rsidRPr="00CB41B3" w:rsidRDefault="005C6621" w:rsidP="005C6621">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 xml:space="preserve">To arrange an informal discussion please </w:t>
      </w:r>
      <w:proofErr w:type="gramStart"/>
      <w:r w:rsidRPr="00CB41B3">
        <w:rPr>
          <w:rFonts w:ascii="DM Sans" w:hAnsi="DM Sans" w:cstheme="minorHAnsi"/>
          <w:sz w:val="24"/>
          <w:szCs w:val="24"/>
        </w:rPr>
        <w:t xml:space="preserve">contact </w:t>
      </w:r>
      <w:r w:rsidR="00F97F7A">
        <w:rPr>
          <w:rFonts w:ascii="DM Sans" w:hAnsi="DM Sans" w:cstheme="minorHAnsi"/>
          <w:sz w:val="24"/>
          <w:szCs w:val="24"/>
        </w:rPr>
        <w:t xml:space="preserve"> as</w:t>
      </w:r>
      <w:proofErr w:type="gramEnd"/>
      <w:r w:rsidR="00F97F7A">
        <w:rPr>
          <w:rFonts w:ascii="DM Sans" w:hAnsi="DM Sans" w:cstheme="minorHAnsi"/>
          <w:sz w:val="24"/>
          <w:szCs w:val="24"/>
        </w:rPr>
        <w:t xml:space="preserve"> above.</w:t>
      </w:r>
    </w:p>
    <w:p w14:paraId="1F44537E" w14:textId="77777777" w:rsidR="000909FF" w:rsidRPr="000909FF" w:rsidRDefault="000909FF" w:rsidP="000909FF">
      <w:pPr>
        <w:autoSpaceDE w:val="0"/>
        <w:autoSpaceDN w:val="0"/>
        <w:adjustRightInd w:val="0"/>
        <w:spacing w:after="0" w:line="240" w:lineRule="auto"/>
        <w:rPr>
          <w:rFonts w:ascii="DM Sans" w:hAnsi="DM Sans" w:cstheme="minorHAnsi"/>
          <w:b/>
          <w:color w:val="FF0000"/>
          <w:sz w:val="24"/>
          <w:szCs w:val="24"/>
        </w:rPr>
      </w:pPr>
    </w:p>
    <w:p w14:paraId="3CE508D5" w14:textId="77777777" w:rsidR="00DA715D" w:rsidRDefault="00263CBA" w:rsidP="004C5A1D">
      <w:pPr>
        <w:pStyle w:val="Heading2"/>
        <w:rPr>
          <w:rFonts w:ascii="DM Sans" w:hAnsi="DM Sans"/>
        </w:rPr>
      </w:pPr>
      <w:bookmarkStart w:id="5" w:name="_Toc150518653"/>
      <w:r w:rsidRPr="00CB41B3">
        <w:rPr>
          <w:rFonts w:ascii="DM Sans" w:hAnsi="DM Sans"/>
        </w:rPr>
        <w:t>The application process and timetable</w:t>
      </w:r>
      <w:bookmarkEnd w:id="5"/>
    </w:p>
    <w:p w14:paraId="685F402F" w14:textId="77777777" w:rsidR="00695084" w:rsidRPr="00695084" w:rsidRDefault="00695084" w:rsidP="00695084"/>
    <w:tbl>
      <w:tblPr>
        <w:tblW w:w="13031"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967"/>
        <w:gridCol w:w="10064"/>
      </w:tblGrid>
      <w:tr w:rsidR="00695084" w:rsidRPr="00EF0C9F" w14:paraId="37CBAED8" w14:textId="77777777" w:rsidTr="00695084">
        <w:tc>
          <w:tcPr>
            <w:tcW w:w="2967" w:type="dxa"/>
            <w:tcBorders>
              <w:top w:val="single" w:sz="8" w:space="0" w:color="BBBBBB"/>
              <w:left w:val="single" w:sz="8" w:space="0" w:color="BBBBBB"/>
              <w:bottom w:val="single" w:sz="8" w:space="0" w:color="BBBBBB"/>
              <w:right w:val="single" w:sz="8" w:space="0" w:color="BBBBBB"/>
            </w:tcBorders>
            <w:shd w:val="clear" w:color="auto" w:fill="E8E8E8"/>
            <w:hideMark/>
          </w:tcPr>
          <w:p w14:paraId="79DE77FB" w14:textId="77777777" w:rsidR="00695084" w:rsidRPr="00695084" w:rsidRDefault="00695084" w:rsidP="004D473F">
            <w:pPr>
              <w:spacing w:after="0" w:line="240" w:lineRule="auto"/>
              <w:rPr>
                <w:rFonts w:ascii="DM Sans" w:eastAsia="Times New Roman" w:hAnsi="DM Sans" w:cstheme="minorHAnsi"/>
                <w:b/>
                <w:bCs/>
                <w:sz w:val="24"/>
                <w:szCs w:val="24"/>
                <w:lang w:eastAsia="en-GB"/>
              </w:rPr>
            </w:pPr>
            <w:r w:rsidRPr="00695084">
              <w:rPr>
                <w:rFonts w:ascii="DM Sans" w:eastAsia="Times New Roman" w:hAnsi="DM Sans" w:cstheme="minorHAnsi"/>
                <w:b/>
                <w:bCs/>
                <w:sz w:val="24"/>
                <w:szCs w:val="24"/>
                <w:lang w:eastAsia="en-GB"/>
              </w:rPr>
              <w:t xml:space="preserve">Application deadline: </w:t>
            </w:r>
          </w:p>
        </w:tc>
        <w:tc>
          <w:tcPr>
            <w:tcW w:w="10064" w:type="dxa"/>
            <w:tcBorders>
              <w:top w:val="single" w:sz="8" w:space="0" w:color="BBBBBB"/>
              <w:left w:val="single" w:sz="8" w:space="0" w:color="BBBBBB"/>
              <w:bottom w:val="single" w:sz="8" w:space="0" w:color="BBBBBB"/>
              <w:right w:val="single" w:sz="8" w:space="0" w:color="BBBBBB"/>
            </w:tcBorders>
            <w:shd w:val="clear" w:color="auto" w:fill="E8E8E8"/>
          </w:tcPr>
          <w:p w14:paraId="66ADE233" w14:textId="7D3AC7E2" w:rsidR="00695084" w:rsidRPr="00695084" w:rsidRDefault="00D7680E" w:rsidP="004D473F">
            <w:pPr>
              <w:spacing w:after="0" w:line="240" w:lineRule="auto"/>
              <w:rPr>
                <w:rFonts w:ascii="DM Sans" w:eastAsia="Times New Roman" w:hAnsi="DM Sans" w:cstheme="minorHAnsi"/>
                <w:bCs/>
                <w:sz w:val="20"/>
                <w:szCs w:val="20"/>
                <w:lang w:eastAsia="en-GB"/>
              </w:rPr>
            </w:pPr>
            <w:r>
              <w:rPr>
                <w:rFonts w:ascii="DM Sans" w:eastAsia="Times New Roman" w:hAnsi="DM Sans" w:cstheme="minorHAnsi"/>
                <w:bCs/>
                <w:sz w:val="20"/>
                <w:szCs w:val="20"/>
                <w:lang w:eastAsia="en-GB"/>
              </w:rPr>
              <w:t>Monday 18</w:t>
            </w:r>
            <w:r w:rsidRPr="00D7680E">
              <w:rPr>
                <w:rFonts w:ascii="DM Sans" w:eastAsia="Times New Roman" w:hAnsi="DM Sans" w:cstheme="minorHAnsi"/>
                <w:bCs/>
                <w:sz w:val="20"/>
                <w:szCs w:val="20"/>
                <w:vertAlign w:val="superscript"/>
                <w:lang w:eastAsia="en-GB"/>
              </w:rPr>
              <w:t>th</w:t>
            </w:r>
            <w:r>
              <w:rPr>
                <w:rFonts w:ascii="DM Sans" w:eastAsia="Times New Roman" w:hAnsi="DM Sans" w:cstheme="minorHAnsi"/>
                <w:bCs/>
                <w:sz w:val="20"/>
                <w:szCs w:val="20"/>
                <w:lang w:eastAsia="en-GB"/>
              </w:rPr>
              <w:t xml:space="preserve"> December at 12pm (midday)</w:t>
            </w:r>
          </w:p>
        </w:tc>
      </w:tr>
      <w:tr w:rsidR="00695084" w:rsidRPr="00EF0C9F" w14:paraId="5718A244" w14:textId="77777777" w:rsidTr="00695084">
        <w:tc>
          <w:tcPr>
            <w:tcW w:w="2967" w:type="dxa"/>
            <w:tcBorders>
              <w:top w:val="single" w:sz="8" w:space="0" w:color="BBBBBB"/>
              <w:left w:val="single" w:sz="8" w:space="0" w:color="BBBBBB"/>
              <w:bottom w:val="single" w:sz="8" w:space="0" w:color="BBBBBB"/>
              <w:right w:val="single" w:sz="8" w:space="0" w:color="BBBBBB"/>
            </w:tcBorders>
            <w:shd w:val="clear" w:color="auto" w:fill="D2D2D2"/>
            <w:hideMark/>
          </w:tcPr>
          <w:p w14:paraId="1BFF7906" w14:textId="77777777" w:rsidR="00695084" w:rsidRPr="00695084" w:rsidRDefault="00695084" w:rsidP="004D473F">
            <w:pPr>
              <w:spacing w:after="0" w:line="240" w:lineRule="auto"/>
              <w:rPr>
                <w:rFonts w:ascii="DM Sans" w:eastAsia="Times New Roman" w:hAnsi="DM Sans" w:cstheme="minorHAnsi"/>
                <w:b/>
                <w:bCs/>
                <w:sz w:val="24"/>
                <w:szCs w:val="24"/>
                <w:lang w:eastAsia="en-GB"/>
              </w:rPr>
            </w:pPr>
            <w:r w:rsidRPr="00695084">
              <w:rPr>
                <w:rFonts w:ascii="DM Sans" w:eastAsia="Times New Roman" w:hAnsi="DM Sans" w:cstheme="minorHAnsi"/>
                <w:b/>
                <w:bCs/>
                <w:sz w:val="24"/>
                <w:szCs w:val="24"/>
                <w:lang w:eastAsia="en-GB"/>
              </w:rPr>
              <w:t xml:space="preserve">School visits:  </w:t>
            </w:r>
          </w:p>
        </w:tc>
        <w:tc>
          <w:tcPr>
            <w:tcW w:w="10064" w:type="dxa"/>
            <w:tcBorders>
              <w:top w:val="single" w:sz="8" w:space="0" w:color="BBBBBB"/>
              <w:left w:val="single" w:sz="8" w:space="0" w:color="BBBBBB"/>
              <w:bottom w:val="single" w:sz="8" w:space="0" w:color="BBBBBB"/>
              <w:right w:val="single" w:sz="8" w:space="0" w:color="BBBBBB"/>
            </w:tcBorders>
            <w:shd w:val="clear" w:color="auto" w:fill="D2D2D2"/>
          </w:tcPr>
          <w:p w14:paraId="32D2ABE1" w14:textId="77777777" w:rsidR="00695084" w:rsidRPr="00695084" w:rsidRDefault="00695084" w:rsidP="004D473F">
            <w:pPr>
              <w:spacing w:after="0" w:line="240" w:lineRule="auto"/>
              <w:rPr>
                <w:rFonts w:ascii="DM Sans" w:eastAsia="Times New Roman" w:hAnsi="DM Sans" w:cstheme="minorHAnsi"/>
                <w:sz w:val="20"/>
                <w:szCs w:val="20"/>
                <w:lang w:eastAsia="en-GB"/>
              </w:rPr>
            </w:pPr>
            <w:r w:rsidRPr="00695084">
              <w:rPr>
                <w:rFonts w:ascii="DM Sans" w:eastAsia="Times New Roman" w:hAnsi="DM Sans" w:cstheme="minorHAnsi"/>
                <w:sz w:val="20"/>
                <w:szCs w:val="20"/>
                <w:lang w:eastAsia="en-GB"/>
              </w:rPr>
              <w:t>Yes</w:t>
            </w:r>
          </w:p>
        </w:tc>
      </w:tr>
      <w:tr w:rsidR="00695084" w:rsidRPr="00EF0C9F" w14:paraId="57A877C3" w14:textId="77777777" w:rsidTr="00695084">
        <w:tc>
          <w:tcPr>
            <w:tcW w:w="2967" w:type="dxa"/>
            <w:tcBorders>
              <w:top w:val="single" w:sz="8" w:space="0" w:color="BBBBBB"/>
              <w:left w:val="single" w:sz="8" w:space="0" w:color="BBBBBB"/>
              <w:bottom w:val="single" w:sz="8" w:space="0" w:color="BBBBBB"/>
              <w:right w:val="single" w:sz="8" w:space="0" w:color="BBBBBB"/>
            </w:tcBorders>
            <w:shd w:val="clear" w:color="auto" w:fill="E8E8E8"/>
            <w:hideMark/>
          </w:tcPr>
          <w:p w14:paraId="6715E823" w14:textId="77777777" w:rsidR="00695084" w:rsidRPr="00695084" w:rsidRDefault="00695084" w:rsidP="004D473F">
            <w:pPr>
              <w:spacing w:after="0" w:line="240" w:lineRule="auto"/>
              <w:rPr>
                <w:rFonts w:ascii="DM Sans" w:eastAsia="Times New Roman" w:hAnsi="DM Sans" w:cstheme="minorHAnsi"/>
                <w:b/>
                <w:bCs/>
                <w:sz w:val="24"/>
                <w:szCs w:val="24"/>
                <w:lang w:eastAsia="en-GB"/>
              </w:rPr>
            </w:pPr>
            <w:r w:rsidRPr="00695084">
              <w:rPr>
                <w:rFonts w:ascii="DM Sans" w:eastAsia="Times New Roman" w:hAnsi="DM Sans" w:cstheme="minorHAnsi"/>
                <w:b/>
                <w:bCs/>
                <w:sz w:val="24"/>
                <w:szCs w:val="24"/>
                <w:lang w:eastAsia="en-GB"/>
              </w:rPr>
              <w:t xml:space="preserve">Interviews: </w:t>
            </w:r>
          </w:p>
        </w:tc>
        <w:tc>
          <w:tcPr>
            <w:tcW w:w="10064" w:type="dxa"/>
            <w:tcBorders>
              <w:top w:val="single" w:sz="8" w:space="0" w:color="BBBBBB"/>
              <w:left w:val="single" w:sz="8" w:space="0" w:color="BBBBBB"/>
              <w:bottom w:val="single" w:sz="8" w:space="0" w:color="BBBBBB"/>
              <w:right w:val="single" w:sz="8" w:space="0" w:color="BBBBBB"/>
            </w:tcBorders>
            <w:shd w:val="clear" w:color="auto" w:fill="E8E8E8"/>
          </w:tcPr>
          <w:p w14:paraId="4E7773F6" w14:textId="29C4E5A3" w:rsidR="00695084" w:rsidRPr="00695084" w:rsidRDefault="00D7680E" w:rsidP="004D473F">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TBC</w:t>
            </w:r>
          </w:p>
        </w:tc>
      </w:tr>
      <w:tr w:rsidR="00695084" w:rsidRPr="00EF0C9F" w14:paraId="151D2946" w14:textId="77777777" w:rsidTr="00695084">
        <w:tc>
          <w:tcPr>
            <w:tcW w:w="2967" w:type="dxa"/>
            <w:tcBorders>
              <w:top w:val="single" w:sz="8" w:space="0" w:color="BBBBBB"/>
              <w:left w:val="single" w:sz="8" w:space="0" w:color="BBBBBB"/>
              <w:bottom w:val="single" w:sz="8" w:space="0" w:color="BBBBBB"/>
              <w:right w:val="single" w:sz="8" w:space="0" w:color="BBBBBB"/>
            </w:tcBorders>
            <w:shd w:val="clear" w:color="auto" w:fill="D2D2D2"/>
          </w:tcPr>
          <w:p w14:paraId="7507540B" w14:textId="77777777" w:rsidR="00695084" w:rsidRPr="00695084" w:rsidRDefault="00695084" w:rsidP="004D473F">
            <w:pPr>
              <w:spacing w:after="0" w:line="240" w:lineRule="auto"/>
              <w:rPr>
                <w:rFonts w:ascii="DM Sans" w:eastAsia="Times New Roman" w:hAnsi="DM Sans" w:cstheme="minorHAnsi"/>
                <w:b/>
                <w:bCs/>
                <w:sz w:val="24"/>
                <w:szCs w:val="24"/>
                <w:lang w:eastAsia="en-GB"/>
              </w:rPr>
            </w:pPr>
            <w:r w:rsidRPr="00695084">
              <w:rPr>
                <w:rFonts w:ascii="DM Sans" w:eastAsia="Times New Roman" w:hAnsi="DM Sans" w:cstheme="minorHAnsi"/>
                <w:b/>
                <w:bCs/>
                <w:sz w:val="24"/>
                <w:szCs w:val="24"/>
                <w:lang w:eastAsia="en-GB"/>
              </w:rPr>
              <w:t>Contract details:</w:t>
            </w:r>
          </w:p>
        </w:tc>
        <w:tc>
          <w:tcPr>
            <w:tcW w:w="10064" w:type="dxa"/>
            <w:tcBorders>
              <w:top w:val="single" w:sz="8" w:space="0" w:color="BBBBBB"/>
              <w:left w:val="single" w:sz="8" w:space="0" w:color="BBBBBB"/>
              <w:bottom w:val="single" w:sz="8" w:space="0" w:color="BBBBBB"/>
              <w:right w:val="single" w:sz="8" w:space="0" w:color="BBBBBB"/>
            </w:tcBorders>
            <w:shd w:val="clear" w:color="auto" w:fill="D2D2D2"/>
          </w:tcPr>
          <w:p w14:paraId="353032E4" w14:textId="77777777" w:rsidR="00695084" w:rsidRPr="00695084" w:rsidRDefault="00695084" w:rsidP="004D473F">
            <w:pPr>
              <w:spacing w:after="0" w:line="240" w:lineRule="auto"/>
              <w:rPr>
                <w:rFonts w:ascii="DM Sans" w:eastAsia="Times New Roman" w:hAnsi="DM Sans" w:cstheme="minorHAnsi"/>
                <w:sz w:val="20"/>
                <w:szCs w:val="20"/>
                <w:lang w:eastAsia="en-GB"/>
              </w:rPr>
            </w:pPr>
            <w:r w:rsidRPr="00695084">
              <w:rPr>
                <w:rFonts w:ascii="DM Sans" w:eastAsia="Times New Roman" w:hAnsi="DM Sans" w:cstheme="minorHAnsi"/>
                <w:sz w:val="20"/>
                <w:szCs w:val="20"/>
                <w:lang w:eastAsia="en-GB"/>
              </w:rPr>
              <w:t xml:space="preserve">Full-Time permanent </w:t>
            </w:r>
          </w:p>
        </w:tc>
      </w:tr>
      <w:tr w:rsidR="00695084" w:rsidRPr="00EF0C9F" w14:paraId="19AF2E58" w14:textId="77777777" w:rsidTr="00695084">
        <w:tc>
          <w:tcPr>
            <w:tcW w:w="2967" w:type="dxa"/>
            <w:tcBorders>
              <w:top w:val="single" w:sz="8" w:space="0" w:color="BBBBBB"/>
              <w:left w:val="single" w:sz="8" w:space="0" w:color="BBBBBB"/>
              <w:bottom w:val="single" w:sz="8" w:space="0" w:color="BBBBBB"/>
              <w:right w:val="single" w:sz="8" w:space="0" w:color="BBBBBB"/>
            </w:tcBorders>
            <w:shd w:val="clear" w:color="auto" w:fill="E8E8E8"/>
          </w:tcPr>
          <w:p w14:paraId="1AC5311B" w14:textId="77777777" w:rsidR="00695084" w:rsidRPr="00695084" w:rsidRDefault="00695084" w:rsidP="004D473F">
            <w:pPr>
              <w:spacing w:after="0" w:line="240" w:lineRule="auto"/>
              <w:rPr>
                <w:rFonts w:ascii="DM Sans" w:eastAsia="Times New Roman" w:hAnsi="DM Sans" w:cstheme="minorHAnsi"/>
                <w:b/>
                <w:bCs/>
                <w:sz w:val="24"/>
                <w:szCs w:val="24"/>
                <w:lang w:eastAsia="en-GB"/>
              </w:rPr>
            </w:pPr>
            <w:r w:rsidRPr="00695084">
              <w:rPr>
                <w:rFonts w:ascii="DM Sans" w:eastAsia="Times New Roman" w:hAnsi="DM Sans" w:cstheme="minorHAnsi"/>
                <w:b/>
                <w:bCs/>
                <w:sz w:val="24"/>
                <w:szCs w:val="24"/>
                <w:lang w:eastAsia="en-GB"/>
              </w:rPr>
              <w:t xml:space="preserve">Salary: </w:t>
            </w:r>
          </w:p>
        </w:tc>
        <w:tc>
          <w:tcPr>
            <w:tcW w:w="10064" w:type="dxa"/>
            <w:tcBorders>
              <w:top w:val="single" w:sz="8" w:space="0" w:color="BBBBBB"/>
              <w:left w:val="single" w:sz="8" w:space="0" w:color="BBBBBB"/>
              <w:bottom w:val="single" w:sz="8" w:space="0" w:color="BBBBBB"/>
              <w:right w:val="single" w:sz="8" w:space="0" w:color="BBBBBB"/>
            </w:tcBorders>
            <w:shd w:val="clear" w:color="auto" w:fill="E8E8E8"/>
          </w:tcPr>
          <w:p w14:paraId="19F9A803" w14:textId="3E198B77" w:rsidR="00695084" w:rsidRPr="00695084" w:rsidRDefault="00D7680E" w:rsidP="004D473F">
            <w:pPr>
              <w:spacing w:after="0" w:line="240" w:lineRule="auto"/>
              <w:rPr>
                <w:rFonts w:ascii="DM Sans" w:eastAsia="Times New Roman" w:hAnsi="DM Sans" w:cstheme="minorHAnsi"/>
                <w:sz w:val="20"/>
                <w:szCs w:val="20"/>
                <w:lang w:eastAsia="en-GB"/>
              </w:rPr>
            </w:pPr>
            <w:r w:rsidRPr="00D7680E">
              <w:rPr>
                <w:rFonts w:ascii="DM Sans" w:eastAsia="Times New Roman" w:hAnsi="DM Sans" w:cstheme="minorHAnsi"/>
                <w:sz w:val="20"/>
                <w:szCs w:val="20"/>
                <w:lang w:eastAsia="en-GB"/>
              </w:rPr>
              <w:t>MPS1 – MPS6 (£30.000 - £41.333)</w:t>
            </w:r>
          </w:p>
        </w:tc>
      </w:tr>
      <w:tr w:rsidR="00695084" w:rsidRPr="00EF0C9F" w14:paraId="56987BF9" w14:textId="77777777" w:rsidTr="00695084">
        <w:tc>
          <w:tcPr>
            <w:tcW w:w="2967" w:type="dxa"/>
            <w:tcBorders>
              <w:top w:val="single" w:sz="8" w:space="0" w:color="BBBBBB"/>
              <w:left w:val="single" w:sz="8" w:space="0" w:color="BBBBBB"/>
              <w:bottom w:val="single" w:sz="8" w:space="0" w:color="BBBBBB"/>
              <w:right w:val="single" w:sz="8" w:space="0" w:color="BBBBBB"/>
            </w:tcBorders>
            <w:shd w:val="clear" w:color="auto" w:fill="D2D2D2"/>
          </w:tcPr>
          <w:p w14:paraId="7091A2BC" w14:textId="77777777" w:rsidR="00695084" w:rsidRPr="00695084" w:rsidRDefault="00695084" w:rsidP="004D473F">
            <w:pPr>
              <w:spacing w:after="0" w:line="240" w:lineRule="auto"/>
              <w:rPr>
                <w:rFonts w:ascii="DM Sans" w:eastAsia="Times New Roman" w:hAnsi="DM Sans" w:cstheme="minorHAnsi"/>
                <w:b/>
                <w:bCs/>
                <w:sz w:val="24"/>
                <w:szCs w:val="24"/>
                <w:lang w:eastAsia="en-GB"/>
              </w:rPr>
            </w:pPr>
            <w:r w:rsidRPr="00695084">
              <w:rPr>
                <w:rFonts w:ascii="DM Sans" w:eastAsia="Times New Roman" w:hAnsi="DM Sans" w:cstheme="minorHAnsi"/>
                <w:b/>
                <w:bCs/>
                <w:sz w:val="24"/>
                <w:szCs w:val="24"/>
                <w:lang w:eastAsia="en-GB"/>
              </w:rPr>
              <w:t>Start date:</w:t>
            </w:r>
          </w:p>
        </w:tc>
        <w:tc>
          <w:tcPr>
            <w:tcW w:w="10064" w:type="dxa"/>
            <w:tcBorders>
              <w:top w:val="single" w:sz="8" w:space="0" w:color="BBBBBB"/>
              <w:left w:val="single" w:sz="8" w:space="0" w:color="BBBBBB"/>
              <w:bottom w:val="single" w:sz="8" w:space="0" w:color="BBBBBB"/>
              <w:right w:val="single" w:sz="8" w:space="0" w:color="BBBBBB"/>
            </w:tcBorders>
            <w:shd w:val="clear" w:color="auto" w:fill="D2D2D2"/>
          </w:tcPr>
          <w:p w14:paraId="1E1CEC0D" w14:textId="77777777" w:rsidR="00695084" w:rsidRPr="00695084" w:rsidRDefault="00695084" w:rsidP="004D473F">
            <w:pPr>
              <w:spacing w:after="0" w:line="240" w:lineRule="auto"/>
              <w:rPr>
                <w:rFonts w:ascii="DM Sans" w:eastAsia="Times New Roman" w:hAnsi="DM Sans" w:cstheme="minorHAnsi"/>
                <w:sz w:val="20"/>
                <w:szCs w:val="20"/>
                <w:lang w:eastAsia="en-GB"/>
              </w:rPr>
            </w:pPr>
            <w:r w:rsidRPr="00695084">
              <w:rPr>
                <w:rFonts w:ascii="DM Sans" w:eastAsia="Times New Roman" w:hAnsi="DM Sans" w:cstheme="minorHAnsi"/>
                <w:sz w:val="20"/>
                <w:szCs w:val="20"/>
                <w:lang w:eastAsia="en-GB"/>
              </w:rPr>
              <w:t>January 2024 onwards</w:t>
            </w:r>
          </w:p>
        </w:tc>
      </w:tr>
    </w:tbl>
    <w:p w14:paraId="17BA0D49" w14:textId="77777777" w:rsidR="00DA715D" w:rsidRPr="00CB41B3" w:rsidRDefault="00DA715D" w:rsidP="009E5856">
      <w:pPr>
        <w:spacing w:after="0"/>
        <w:rPr>
          <w:rFonts w:ascii="DM Sans" w:hAnsi="DM Sans" w:cstheme="minorHAnsi"/>
          <w:sz w:val="24"/>
          <w:szCs w:val="24"/>
        </w:rPr>
      </w:pPr>
    </w:p>
    <w:p w14:paraId="579C69BC" w14:textId="77777777" w:rsidR="00AD169A" w:rsidRDefault="00263CBA" w:rsidP="009E5856">
      <w:pPr>
        <w:spacing w:after="0"/>
        <w:rPr>
          <w:rFonts w:ascii="DM Sans" w:hAnsi="DM Sans" w:cstheme="minorHAnsi"/>
          <w:sz w:val="24"/>
          <w:szCs w:val="24"/>
        </w:rPr>
      </w:pPr>
      <w:r w:rsidRPr="00CB41B3">
        <w:rPr>
          <w:rFonts w:ascii="DM Sans" w:hAnsi="DM Sans" w:cstheme="minorHAnsi"/>
          <w:sz w:val="24"/>
          <w:szCs w:val="24"/>
        </w:rPr>
        <w:t>The candidates selected for interview will be informed after shortlisting and full details of the interview programme will be provided.</w:t>
      </w:r>
      <w:r w:rsidR="009E5856" w:rsidRPr="00CB41B3">
        <w:rPr>
          <w:rFonts w:ascii="DM Sans" w:hAnsi="DM Sans" w:cstheme="minorHAnsi"/>
          <w:sz w:val="24"/>
          <w:szCs w:val="24"/>
        </w:rPr>
        <w:t xml:space="preserve"> </w:t>
      </w:r>
    </w:p>
    <w:p w14:paraId="6429A6C9" w14:textId="77777777" w:rsidR="00CB375D" w:rsidRPr="00CB41B3" w:rsidRDefault="00CB375D" w:rsidP="009E5856">
      <w:pPr>
        <w:spacing w:after="0"/>
        <w:rPr>
          <w:rFonts w:ascii="DM Sans" w:hAnsi="DM Sans" w:cstheme="minorHAnsi"/>
          <w:sz w:val="24"/>
          <w:szCs w:val="24"/>
        </w:rPr>
      </w:pPr>
    </w:p>
    <w:p w14:paraId="2BB79DCD" w14:textId="77777777" w:rsidR="00C4740A" w:rsidRPr="00CB41B3" w:rsidRDefault="006C6032" w:rsidP="00866ECC">
      <w:pPr>
        <w:pStyle w:val="Heading1"/>
        <w:rPr>
          <w:rFonts w:ascii="DM Sans" w:hAnsi="DM Sans"/>
        </w:rPr>
      </w:pPr>
      <w:bookmarkStart w:id="6" w:name="_Toc150518654"/>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6"/>
    </w:p>
    <w:p w14:paraId="3E2D837C" w14:textId="77777777" w:rsidR="00DA715D" w:rsidRPr="00CB41B3" w:rsidRDefault="00DA715D" w:rsidP="0094726B">
      <w:pPr>
        <w:rPr>
          <w:rFonts w:ascii="DM Sans" w:hAnsi="DM Sans" w:cstheme="minorHAnsi"/>
          <w:sz w:val="24"/>
          <w:szCs w:val="24"/>
        </w:rPr>
      </w:pPr>
    </w:p>
    <w:p w14:paraId="731A06DB"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CB41B3">
        <w:rPr>
          <w:rFonts w:ascii="DM Sans" w:hAnsi="DM Sans" w:cs="Calibri"/>
          <w:sz w:val="24"/>
          <w:szCs w:val="24"/>
        </w:rPr>
        <w:t>policies</w:t>
      </w:r>
      <w:proofErr w:type="gramEnd"/>
      <w:r w:rsidRPr="00CB41B3">
        <w:rPr>
          <w:rFonts w:ascii="DM Sans" w:hAnsi="DM Sans" w:cs="Calibr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CB41B3" w:rsidRDefault="00A30DB3" w:rsidP="00A30DB3">
      <w:pPr>
        <w:spacing w:after="0"/>
        <w:rPr>
          <w:rFonts w:ascii="DM Sans" w:hAnsi="DM Sans" w:cs="Calibri"/>
          <w:sz w:val="24"/>
          <w:szCs w:val="24"/>
          <w:lang w:eastAsia="en-GB"/>
        </w:rPr>
      </w:pPr>
    </w:p>
    <w:p w14:paraId="588C23C2"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CB41B3" w:rsidRDefault="00A30DB3" w:rsidP="00A30DB3">
      <w:pPr>
        <w:spacing w:after="0"/>
        <w:rPr>
          <w:rFonts w:ascii="DM Sans" w:hAnsi="DM Sans" w:cs="Calibri"/>
          <w:sz w:val="24"/>
          <w:szCs w:val="24"/>
        </w:rPr>
      </w:pPr>
    </w:p>
    <w:p w14:paraId="4B42CBB6"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All information is stored </w:t>
      </w:r>
      <w:proofErr w:type="gramStart"/>
      <w:r w:rsidRPr="00CB41B3">
        <w:rPr>
          <w:rFonts w:ascii="DM Sans" w:hAnsi="DM Sans" w:cs="Calibri"/>
          <w:sz w:val="24"/>
          <w:szCs w:val="24"/>
        </w:rPr>
        <w:t>securely</w:t>
      </w:r>
      <w:proofErr w:type="gramEnd"/>
      <w:r w:rsidRPr="00CB41B3">
        <w:rPr>
          <w:rFonts w:ascii="DM Sans" w:hAnsi="DM Sans" w:cs="Calibri"/>
          <w:sz w:val="24"/>
          <w:szCs w:val="24"/>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CB41B3" w:rsidRDefault="00A30DB3" w:rsidP="00A30DB3">
      <w:pPr>
        <w:spacing w:after="0"/>
        <w:rPr>
          <w:rFonts w:ascii="DM Sans" w:hAnsi="DM Sans" w:cs="Calibri"/>
          <w:sz w:val="24"/>
          <w:szCs w:val="24"/>
        </w:rPr>
      </w:pPr>
    </w:p>
    <w:p w14:paraId="47C3A4CA" w14:textId="77777777" w:rsidR="00A30DB3" w:rsidRPr="00CB41B3" w:rsidRDefault="00A30DB3" w:rsidP="00A30DB3">
      <w:pPr>
        <w:spacing w:after="0"/>
        <w:rPr>
          <w:rFonts w:ascii="DM Sans" w:hAnsi="DM Sans" w:cs="Calibri"/>
          <w:sz w:val="24"/>
          <w:szCs w:val="24"/>
        </w:rPr>
        <w:sectPr w:rsidR="00A30DB3" w:rsidRPr="00CB41B3" w:rsidSect="00C124CA">
          <w:footerReference w:type="default" r:id="rId21"/>
          <w:pgSz w:w="16838" w:h="11906" w:orient="landscape"/>
          <w:pgMar w:top="1438" w:right="1440" w:bottom="1134" w:left="1440" w:header="708" w:footer="708" w:gutter="0"/>
          <w:cols w:space="708"/>
          <w:docGrid w:linePitch="360"/>
        </w:sectPr>
      </w:pPr>
      <w:r w:rsidRPr="00CB41B3">
        <w:rPr>
          <w:rFonts w:ascii="DM Sans" w:hAnsi="DM Sans" w:cs="Calibri"/>
          <w:sz w:val="24"/>
          <w:szCs w:val="24"/>
        </w:rPr>
        <w:t xml:space="preserve">The Trust ensures all applicant data is stored and processed appropriately. For further details on how your information will be managed during the recruitment process please refer to our </w:t>
      </w:r>
      <w:hyperlink r:id="rId22" w:history="1">
        <w:r w:rsidRPr="00CB41B3">
          <w:rPr>
            <w:rStyle w:val="Hyperlink"/>
            <w:rFonts w:ascii="DM Sans" w:hAnsi="DM Sans" w:cs="Calibri"/>
            <w:sz w:val="24"/>
            <w:szCs w:val="24"/>
          </w:rPr>
          <w:t>Privacy Notice for Job Applications</w:t>
        </w:r>
      </w:hyperlink>
      <w:r w:rsidRPr="00CB41B3">
        <w:rPr>
          <w:rFonts w:ascii="DM Sans" w:hAnsi="DM Sans" w:cs="Calibri"/>
          <w:sz w:val="24"/>
          <w:szCs w:val="24"/>
        </w:rPr>
        <w:t xml:space="preserve">. </w:t>
      </w:r>
    </w:p>
    <w:p w14:paraId="3795C0EF" w14:textId="77777777" w:rsidR="00AD169A" w:rsidRPr="00CB41B3" w:rsidRDefault="00AD169A" w:rsidP="004C5A1D">
      <w:pPr>
        <w:pStyle w:val="Heading1"/>
        <w:rPr>
          <w:rFonts w:ascii="DM Sans" w:hAnsi="DM Sans"/>
        </w:rPr>
      </w:pPr>
      <w:bookmarkStart w:id="7" w:name="_Toc150518655"/>
      <w:r w:rsidRPr="00CB41B3">
        <w:rPr>
          <w:rFonts w:ascii="DM Sans" w:hAnsi="DM Sans"/>
        </w:rPr>
        <w:lastRenderedPageBreak/>
        <w:t>Job Description</w:t>
      </w:r>
      <w:bookmarkEnd w:id="7"/>
      <w:r w:rsidRPr="00CB41B3">
        <w:rPr>
          <w:rFonts w:ascii="DM Sans" w:hAnsi="DM Sans"/>
        </w:rPr>
        <w:t xml:space="preserve"> </w:t>
      </w:r>
    </w:p>
    <w:p w14:paraId="07176BB7" w14:textId="77777777" w:rsidR="005A704D" w:rsidRPr="00E731EA" w:rsidRDefault="005A704D" w:rsidP="005A704D">
      <w:pPr>
        <w:rPr>
          <w:rFonts w:ascii="DM Sans" w:hAnsi="DM Sans"/>
        </w:rPr>
      </w:pPr>
    </w:p>
    <w:p w14:paraId="01E7981E" w14:textId="77777777" w:rsidR="00CF1740" w:rsidRDefault="00CF1740" w:rsidP="00CF1740">
      <w:pPr>
        <w:spacing w:after="0" w:line="240" w:lineRule="auto"/>
        <w:jc w:val="both"/>
        <w:rPr>
          <w:rFonts w:ascii="DM Sans" w:hAnsi="DM Sans" w:cs="Calibri"/>
          <w:bCs/>
        </w:rPr>
      </w:pPr>
      <w:r w:rsidRPr="00CF1740">
        <w:rPr>
          <w:rFonts w:ascii="DM Sans" w:eastAsia="Helvetica" w:hAnsi="DM Sans" w:cs="Calibri"/>
          <w:b/>
          <w:color w:val="000000" w:themeColor="text1"/>
        </w:rPr>
        <w:t>Post:</w:t>
      </w:r>
      <w:r w:rsidRPr="00CF1740">
        <w:rPr>
          <w:rFonts w:ascii="DM Sans" w:eastAsia="Helvetica" w:hAnsi="DM Sans" w:cs="Calibri"/>
        </w:rPr>
        <w:t xml:space="preserve"> </w:t>
      </w:r>
      <w:r w:rsidRPr="00CF1740">
        <w:rPr>
          <w:rFonts w:ascii="DM Sans" w:eastAsia="Helvetica" w:hAnsi="DM Sans" w:cs="Calibri"/>
        </w:rPr>
        <w:tab/>
      </w:r>
      <w:r w:rsidRPr="00CF1740">
        <w:rPr>
          <w:rFonts w:ascii="DM Sans" w:eastAsia="Helvetica" w:hAnsi="DM Sans" w:cs="Calibri"/>
        </w:rPr>
        <w:tab/>
      </w:r>
      <w:r w:rsidRPr="00CF1740">
        <w:rPr>
          <w:rFonts w:ascii="DM Sans" w:eastAsia="Helvetica" w:hAnsi="DM Sans" w:cs="Calibri"/>
        </w:rPr>
        <w:tab/>
      </w:r>
      <w:r w:rsidRPr="00CF1740">
        <w:rPr>
          <w:rFonts w:ascii="DM Sans" w:eastAsia="Helvetica" w:hAnsi="DM Sans" w:cs="Calibri"/>
        </w:rPr>
        <w:tab/>
      </w:r>
      <w:r w:rsidRPr="00CF1740">
        <w:rPr>
          <w:rFonts w:ascii="DM Sans" w:hAnsi="DM Sans" w:cs="Calibri"/>
          <w:bCs/>
        </w:rPr>
        <w:t xml:space="preserve">Class Teacher </w:t>
      </w:r>
    </w:p>
    <w:p w14:paraId="33342507" w14:textId="77777777" w:rsidR="00CF1740" w:rsidRPr="00CF1740" w:rsidRDefault="00CF1740" w:rsidP="00CF1740">
      <w:pPr>
        <w:spacing w:after="0" w:line="240" w:lineRule="auto"/>
        <w:jc w:val="both"/>
        <w:rPr>
          <w:rFonts w:ascii="DM Sans" w:hAnsi="DM Sans" w:cs="Calibri"/>
        </w:rPr>
      </w:pPr>
    </w:p>
    <w:p w14:paraId="2CC36282" w14:textId="77777777" w:rsidR="00CF1740" w:rsidRDefault="00CF1740" w:rsidP="00CF1740">
      <w:pPr>
        <w:spacing w:after="0" w:line="240" w:lineRule="auto"/>
        <w:jc w:val="both"/>
        <w:rPr>
          <w:rFonts w:ascii="DM Sans" w:hAnsi="DM Sans" w:cs="Calibri"/>
        </w:rPr>
      </w:pPr>
      <w:r w:rsidRPr="00CF1740">
        <w:rPr>
          <w:rFonts w:ascii="DM Sans" w:hAnsi="DM Sans" w:cs="Calibri"/>
          <w:b/>
        </w:rPr>
        <w:t xml:space="preserve">Responsible to: </w:t>
      </w:r>
      <w:r w:rsidRPr="00CF1740">
        <w:rPr>
          <w:rFonts w:ascii="DM Sans" w:hAnsi="DM Sans" w:cs="Calibri"/>
          <w:b/>
        </w:rPr>
        <w:tab/>
      </w:r>
      <w:r w:rsidRPr="00CF1740">
        <w:rPr>
          <w:rFonts w:ascii="DM Sans" w:hAnsi="DM Sans" w:cs="Calibri"/>
          <w:b/>
        </w:rPr>
        <w:tab/>
      </w:r>
      <w:r w:rsidRPr="00CF1740">
        <w:rPr>
          <w:rFonts w:ascii="DM Sans" w:hAnsi="DM Sans" w:cs="Calibri"/>
        </w:rPr>
        <w:t>The Headteacher</w:t>
      </w:r>
    </w:p>
    <w:p w14:paraId="4CE763C6" w14:textId="77777777" w:rsidR="00CF1740" w:rsidRPr="00CF1740" w:rsidRDefault="00CF1740" w:rsidP="00CF1740">
      <w:pPr>
        <w:spacing w:after="0" w:line="240" w:lineRule="auto"/>
        <w:jc w:val="both"/>
        <w:rPr>
          <w:rFonts w:ascii="DM Sans" w:hAnsi="DM Sans" w:cs="Calibri"/>
        </w:rPr>
      </w:pPr>
    </w:p>
    <w:p w14:paraId="5EA6E420" w14:textId="77777777" w:rsidR="00CF1740" w:rsidRPr="00CF1740" w:rsidRDefault="00CF1740" w:rsidP="00CF1740">
      <w:pPr>
        <w:spacing w:after="0" w:line="240" w:lineRule="auto"/>
        <w:jc w:val="both"/>
        <w:rPr>
          <w:rFonts w:ascii="DM Sans" w:hAnsi="DM Sans" w:cs="Calibri"/>
        </w:rPr>
      </w:pPr>
      <w:r w:rsidRPr="00CF1740">
        <w:rPr>
          <w:rFonts w:ascii="DM Sans" w:hAnsi="DM Sans" w:cs="Calibri"/>
          <w:b/>
        </w:rPr>
        <w:t>Salary/Grade:</w:t>
      </w:r>
      <w:r w:rsidRPr="00CF1740">
        <w:rPr>
          <w:rFonts w:ascii="DM Sans" w:hAnsi="DM Sans" w:cs="Calibri"/>
          <w:b/>
        </w:rPr>
        <w:tab/>
      </w:r>
      <w:r w:rsidRPr="00CF1740">
        <w:rPr>
          <w:rFonts w:ascii="DM Sans" w:hAnsi="DM Sans" w:cs="Calibri"/>
        </w:rPr>
        <w:t xml:space="preserve"> </w:t>
      </w:r>
      <w:r w:rsidRPr="00CF1740">
        <w:rPr>
          <w:rFonts w:ascii="DM Sans" w:hAnsi="DM Sans" w:cs="Calibri"/>
        </w:rPr>
        <w:tab/>
        <w:t xml:space="preserve"> MPR/UPR</w:t>
      </w:r>
    </w:p>
    <w:p w14:paraId="438A9ABB" w14:textId="77777777" w:rsidR="00CF1740" w:rsidRDefault="00CF1740" w:rsidP="00CF1740">
      <w:pPr>
        <w:spacing w:after="0" w:line="240" w:lineRule="auto"/>
        <w:jc w:val="both"/>
        <w:rPr>
          <w:rFonts w:ascii="DM Sans" w:hAnsi="DM Sans" w:cs="Calibri"/>
        </w:rPr>
      </w:pPr>
    </w:p>
    <w:p w14:paraId="5D6054C1" w14:textId="77777777" w:rsidR="00CF1740" w:rsidRPr="00CF1740" w:rsidRDefault="00CF1740" w:rsidP="00CF1740">
      <w:pPr>
        <w:spacing w:after="0" w:line="240" w:lineRule="auto"/>
        <w:jc w:val="both"/>
        <w:rPr>
          <w:rFonts w:ascii="DM Sans" w:hAnsi="DM Sans" w:cs="Calibri"/>
        </w:rPr>
      </w:pPr>
    </w:p>
    <w:p w14:paraId="375EE27C" w14:textId="77777777" w:rsidR="00CF1740" w:rsidRPr="00CF1740" w:rsidRDefault="00CF1740" w:rsidP="00CF1740">
      <w:pPr>
        <w:pStyle w:val="Body"/>
        <w:spacing w:after="0" w:line="240" w:lineRule="auto"/>
        <w:jc w:val="both"/>
        <w:rPr>
          <w:rFonts w:ascii="DM Sans" w:eastAsia="Helvetica" w:hAnsi="DM Sans"/>
          <w:b/>
          <w:color w:val="0070C0"/>
        </w:rPr>
      </w:pPr>
      <w:r w:rsidRPr="00CF1740">
        <w:rPr>
          <w:rFonts w:ascii="DM Sans" w:hAnsi="DM Sans"/>
          <w:b/>
        </w:rPr>
        <w:t>REAch2 is committed to safeguarding and promoting the welfare of children and young people and expect all staff and volunteers to share this commitment. An enhanced DBS disclosure will be requested where required.</w:t>
      </w:r>
    </w:p>
    <w:p w14:paraId="4702AA28" w14:textId="77777777" w:rsidR="00CF1740" w:rsidRDefault="00CF1740" w:rsidP="00CF1740">
      <w:pPr>
        <w:spacing w:after="0" w:line="240" w:lineRule="auto"/>
        <w:jc w:val="both"/>
        <w:rPr>
          <w:rFonts w:ascii="DM Sans" w:hAnsi="DM Sans" w:cs="Calibri"/>
          <w:b/>
        </w:rPr>
      </w:pPr>
    </w:p>
    <w:p w14:paraId="4E236DC3" w14:textId="53A0484E" w:rsidR="00CF1740" w:rsidRPr="00CF1740" w:rsidRDefault="00CF1740" w:rsidP="00CF1740">
      <w:pPr>
        <w:spacing w:after="0" w:line="240" w:lineRule="auto"/>
        <w:jc w:val="both"/>
        <w:rPr>
          <w:rFonts w:ascii="DM Sans" w:hAnsi="DM Sans" w:cs="Calibri"/>
        </w:rPr>
      </w:pPr>
      <w:r w:rsidRPr="00CF1740">
        <w:rPr>
          <w:rFonts w:ascii="DM Sans" w:hAnsi="DM Sans" w:cs="Calibri"/>
          <w:b/>
        </w:rPr>
        <w:t>Scope:</w:t>
      </w:r>
      <w:r w:rsidRPr="00CF1740">
        <w:rPr>
          <w:rFonts w:ascii="DM Sans" w:hAnsi="DM Sans" w:cs="Calibri"/>
          <w:b/>
        </w:rPr>
        <w:tab/>
      </w:r>
      <w:r w:rsidRPr="00CF1740">
        <w:rPr>
          <w:rFonts w:ascii="DM Sans" w:hAnsi="DM Sans" w:cs="Calibri"/>
        </w:rPr>
        <w:t>Classroom Teacher</w:t>
      </w:r>
    </w:p>
    <w:p w14:paraId="4DA268E8" w14:textId="77777777" w:rsidR="00CF1740" w:rsidRDefault="00CF1740" w:rsidP="00CF1740">
      <w:pPr>
        <w:spacing w:after="0" w:line="240" w:lineRule="auto"/>
        <w:jc w:val="both"/>
        <w:rPr>
          <w:rFonts w:ascii="DM Sans" w:hAnsi="DM Sans" w:cs="Calibri"/>
          <w:b/>
        </w:rPr>
      </w:pPr>
    </w:p>
    <w:p w14:paraId="4036ACF4" w14:textId="4C46A7DB" w:rsidR="00CF1740" w:rsidRPr="00CF1740" w:rsidRDefault="00CF1740" w:rsidP="00CF1740">
      <w:pPr>
        <w:spacing w:after="0" w:line="240" w:lineRule="auto"/>
        <w:jc w:val="both"/>
        <w:rPr>
          <w:rFonts w:ascii="DM Sans" w:hAnsi="DM Sans" w:cs="Calibri"/>
        </w:rPr>
      </w:pPr>
      <w:r w:rsidRPr="00CF1740">
        <w:rPr>
          <w:rFonts w:ascii="DM Sans" w:hAnsi="DM Sans" w:cs="Calibri"/>
          <w:b/>
        </w:rPr>
        <w:t xml:space="preserve">Duties: </w:t>
      </w:r>
      <w:r w:rsidRPr="00CF1740">
        <w:rPr>
          <w:rFonts w:ascii="DM Sans" w:hAnsi="DM Sans" w:cs="Calibri"/>
          <w:b/>
        </w:rPr>
        <w:tab/>
      </w:r>
      <w:r w:rsidRPr="00CF1740">
        <w:rPr>
          <w:rFonts w:ascii="DM Sans" w:hAnsi="DM Sans" w:cs="Calibri"/>
        </w:rPr>
        <w:t xml:space="preserve">The Conditions of Employment for School Teachers </w:t>
      </w:r>
    </w:p>
    <w:p w14:paraId="0C95E1B0" w14:textId="77777777" w:rsidR="00CF1740" w:rsidRPr="00CF1740" w:rsidRDefault="00CF1740" w:rsidP="00CF1740">
      <w:pPr>
        <w:spacing w:after="0" w:line="240" w:lineRule="auto"/>
        <w:ind w:left="1440"/>
        <w:jc w:val="both"/>
        <w:rPr>
          <w:rFonts w:ascii="DM Sans" w:hAnsi="DM Sans" w:cs="Calibri"/>
        </w:rPr>
      </w:pPr>
      <w:r w:rsidRPr="00CF1740">
        <w:rPr>
          <w:rFonts w:ascii="DM Sans" w:hAnsi="DM Sans" w:cs="Calibri"/>
        </w:rPr>
        <w:t xml:space="preserve">(Document on Pay and Conditions) specify the general professional duties of all teachers.  In addition, certain </w:t>
      </w:r>
      <w:proofErr w:type="gramStart"/>
      <w:r w:rsidRPr="00CF1740">
        <w:rPr>
          <w:rFonts w:ascii="DM Sans" w:hAnsi="DM Sans" w:cs="Calibri"/>
        </w:rPr>
        <w:t>particular duties</w:t>
      </w:r>
      <w:proofErr w:type="gramEnd"/>
      <w:r w:rsidRPr="00CF1740">
        <w:rPr>
          <w:rFonts w:ascii="DM Sans" w:hAnsi="DM Sans" w:cs="Calibri"/>
        </w:rPr>
        <w:t xml:space="preserve"> are reasonably required to be exercised and completed in a satisfactory manner.</w:t>
      </w:r>
    </w:p>
    <w:p w14:paraId="7E1DDBF3" w14:textId="77777777" w:rsidR="00CF1740" w:rsidRDefault="00CF1740" w:rsidP="00CF1740">
      <w:pPr>
        <w:spacing w:after="0" w:line="240" w:lineRule="auto"/>
        <w:jc w:val="both"/>
        <w:rPr>
          <w:rFonts w:ascii="DM Sans" w:hAnsi="DM Sans" w:cs="Calibri"/>
          <w:b/>
        </w:rPr>
      </w:pPr>
    </w:p>
    <w:p w14:paraId="6CFFD6A1" w14:textId="6A9F58C8" w:rsidR="00CF1740" w:rsidRPr="00CF1740" w:rsidRDefault="00CF1740" w:rsidP="00CF1740">
      <w:pPr>
        <w:spacing w:after="0" w:line="240" w:lineRule="auto"/>
        <w:jc w:val="both"/>
        <w:rPr>
          <w:rFonts w:ascii="DM Sans" w:hAnsi="DM Sans" w:cs="Calibri"/>
          <w:b/>
        </w:rPr>
      </w:pPr>
      <w:r w:rsidRPr="00CF1740">
        <w:rPr>
          <w:rFonts w:ascii="DM Sans" w:hAnsi="DM Sans" w:cs="Calibri"/>
          <w:b/>
        </w:rPr>
        <w:t>Responsible for:</w:t>
      </w:r>
    </w:p>
    <w:p w14:paraId="2DD9D972" w14:textId="77777777" w:rsidR="00CF1740" w:rsidRPr="00CF1740" w:rsidRDefault="00CF1740" w:rsidP="00CF1740">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Supporting the vision, ethos and policies of the school and promoting high levels of achievement.</w:t>
      </w:r>
    </w:p>
    <w:p w14:paraId="1977C71A" w14:textId="77777777" w:rsidR="00CF1740" w:rsidRPr="00CF1740" w:rsidRDefault="00CF1740" w:rsidP="00CF1740">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Supporting the creation and implementation of the school improvement plan.</w:t>
      </w:r>
    </w:p>
    <w:p w14:paraId="231DFE5F" w14:textId="77777777" w:rsidR="00CF1740" w:rsidRPr="00CF1740" w:rsidRDefault="00CF1740" w:rsidP="00CF1740">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Organising and managing teaching and learning.</w:t>
      </w:r>
    </w:p>
    <w:p w14:paraId="50B458C1" w14:textId="77777777" w:rsidR="00CF1740" w:rsidRPr="00CF1740" w:rsidRDefault="00CF1740" w:rsidP="00CF1740">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The development and monitoring of the curriculum provision.</w:t>
      </w:r>
    </w:p>
    <w:p w14:paraId="31BDC093" w14:textId="77777777" w:rsidR="00CF1740" w:rsidRPr="00CF1740" w:rsidRDefault="00CF1740" w:rsidP="00CF1740">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Supporting the Headteacher in the monitoring of the quality of teaching and children’s achievements.</w:t>
      </w:r>
    </w:p>
    <w:p w14:paraId="5791A6C9" w14:textId="77777777" w:rsidR="00CF1740" w:rsidRPr="00CF1740" w:rsidRDefault="00CF1740" w:rsidP="00CF1740">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The pastoral care of children, promoting independence and good behaviour, in accordance with school </w:t>
      </w:r>
      <w:proofErr w:type="gramStart"/>
      <w:r w:rsidRPr="00CF1740">
        <w:rPr>
          <w:rFonts w:ascii="DM Sans" w:hAnsi="DM Sans"/>
        </w:rPr>
        <w:t>policies</w:t>
      </w:r>
      <w:proofErr w:type="gramEnd"/>
    </w:p>
    <w:p w14:paraId="09B84FA1" w14:textId="77777777" w:rsidR="00CF1740" w:rsidRPr="00CF1740" w:rsidRDefault="00CF1740" w:rsidP="00CF1740">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Ensuring that parents are fully involved in their child’s learning and development and well-informed about the curriculum, their child’s individual targets, progress and </w:t>
      </w:r>
      <w:proofErr w:type="gramStart"/>
      <w:r w:rsidRPr="00CF1740">
        <w:rPr>
          <w:rFonts w:ascii="DM Sans" w:hAnsi="DM Sans"/>
        </w:rPr>
        <w:t>achievement</w:t>
      </w:r>
      <w:proofErr w:type="gramEnd"/>
    </w:p>
    <w:p w14:paraId="7ED38876" w14:textId="77777777" w:rsidR="00CF1740" w:rsidRPr="00CF1740" w:rsidRDefault="00CF1740" w:rsidP="00CF1740">
      <w:pPr>
        <w:pStyle w:val="ListParagraph"/>
        <w:numPr>
          <w:ilvl w:val="0"/>
          <w:numId w:val="22"/>
        </w:numPr>
        <w:pBdr>
          <w:top w:val="nil"/>
          <w:left w:val="nil"/>
          <w:bottom w:val="nil"/>
          <w:right w:val="nil"/>
          <w:between w:val="nil"/>
          <w:bar w:val="nil"/>
        </w:pBdr>
        <w:spacing w:after="0" w:line="240" w:lineRule="auto"/>
        <w:ind w:left="360"/>
        <w:contextualSpacing w:val="0"/>
        <w:jc w:val="both"/>
        <w:rPr>
          <w:rFonts w:ascii="DM Sans" w:hAnsi="DM Sans"/>
          <w:b/>
        </w:rPr>
      </w:pPr>
      <w:r w:rsidRPr="00CF1740">
        <w:rPr>
          <w:rFonts w:ascii="DM Sans" w:hAnsi="DM Sans"/>
        </w:rPr>
        <w:t>Developing the use of new and emerging technologies and techniques within the classroom</w:t>
      </w:r>
    </w:p>
    <w:p w14:paraId="142700D2" w14:textId="77777777" w:rsidR="00CF1740" w:rsidRPr="00CF1740" w:rsidRDefault="00CF1740" w:rsidP="00CF1740">
      <w:pPr>
        <w:pBdr>
          <w:top w:val="nil"/>
          <w:left w:val="nil"/>
          <w:bottom w:val="nil"/>
          <w:right w:val="nil"/>
          <w:between w:val="nil"/>
          <w:bar w:val="nil"/>
        </w:pBdr>
        <w:spacing w:after="0" w:line="240" w:lineRule="auto"/>
        <w:jc w:val="both"/>
        <w:rPr>
          <w:rFonts w:ascii="DM Sans" w:hAnsi="DM Sans"/>
          <w:b/>
        </w:rPr>
      </w:pPr>
    </w:p>
    <w:p w14:paraId="375725C5" w14:textId="77777777" w:rsidR="00CF1740" w:rsidRPr="00CF1740" w:rsidRDefault="00CF1740" w:rsidP="00CF1740">
      <w:pPr>
        <w:pBdr>
          <w:top w:val="nil"/>
          <w:left w:val="nil"/>
          <w:bottom w:val="nil"/>
          <w:right w:val="nil"/>
          <w:between w:val="nil"/>
          <w:bar w:val="nil"/>
        </w:pBdr>
        <w:spacing w:after="0" w:line="240" w:lineRule="auto"/>
        <w:jc w:val="both"/>
        <w:rPr>
          <w:rFonts w:ascii="DM Sans" w:hAnsi="DM Sans"/>
          <w:b/>
        </w:rPr>
      </w:pPr>
    </w:p>
    <w:p w14:paraId="2550DA39" w14:textId="77777777" w:rsidR="00CF1740" w:rsidRPr="00CF1740" w:rsidRDefault="00CF1740" w:rsidP="00CF1740">
      <w:pPr>
        <w:spacing w:after="0" w:line="240" w:lineRule="auto"/>
        <w:jc w:val="both"/>
        <w:rPr>
          <w:rFonts w:ascii="DM Sans" w:hAnsi="DM Sans" w:cs="Calibri"/>
          <w:b/>
        </w:rPr>
      </w:pPr>
      <w:r w:rsidRPr="00CF1740">
        <w:rPr>
          <w:rFonts w:ascii="DM Sans" w:hAnsi="DM Sans" w:cs="Calibri"/>
          <w:b/>
        </w:rPr>
        <w:t xml:space="preserve">Teaching and Learning </w:t>
      </w:r>
    </w:p>
    <w:p w14:paraId="29D08683"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Identifying clear teaching objectives and specifying how they will be taught and assessed.</w:t>
      </w:r>
    </w:p>
    <w:p w14:paraId="3FC52635"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Setting tasks which challenge pupils and ensure high levels of </w:t>
      </w:r>
      <w:proofErr w:type="gramStart"/>
      <w:r w:rsidRPr="00CF1740">
        <w:rPr>
          <w:rFonts w:ascii="DM Sans" w:hAnsi="DM Sans"/>
        </w:rPr>
        <w:t>interest</w:t>
      </w:r>
      <w:proofErr w:type="gramEnd"/>
    </w:p>
    <w:p w14:paraId="09579833"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Setting appropriate and demanding expectations</w:t>
      </w:r>
    </w:p>
    <w:p w14:paraId="007680F2"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Setting clear targets, building on prior attainment</w:t>
      </w:r>
    </w:p>
    <w:p w14:paraId="5D3D8207"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lastRenderedPageBreak/>
        <w:t>Identifying SEN or very able pupils</w:t>
      </w:r>
    </w:p>
    <w:p w14:paraId="1BB236A4"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Providing clear structures for lessons maintaining pace, </w:t>
      </w:r>
      <w:proofErr w:type="gramStart"/>
      <w:r w:rsidRPr="00CF1740">
        <w:rPr>
          <w:rFonts w:ascii="DM Sans" w:hAnsi="DM Sans"/>
        </w:rPr>
        <w:t>motivation</w:t>
      </w:r>
      <w:proofErr w:type="gramEnd"/>
      <w:r w:rsidRPr="00CF1740">
        <w:rPr>
          <w:rFonts w:ascii="DM Sans" w:hAnsi="DM Sans"/>
        </w:rPr>
        <w:t xml:space="preserve"> and challenge</w:t>
      </w:r>
    </w:p>
    <w:p w14:paraId="1EE6E654"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Making effective teaching and best use of available time</w:t>
      </w:r>
    </w:p>
    <w:p w14:paraId="1B1EF990"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Maintaining good conduct and learning behaviours in accordance with the school’s procedures and encouraging good practice </w:t>
      </w:r>
      <w:proofErr w:type="gramStart"/>
      <w:r w:rsidRPr="00CF1740">
        <w:rPr>
          <w:rFonts w:ascii="DM Sans" w:hAnsi="DM Sans"/>
        </w:rPr>
        <w:t>with regard to</w:t>
      </w:r>
      <w:proofErr w:type="gramEnd"/>
      <w:r w:rsidRPr="00CF1740">
        <w:rPr>
          <w:rFonts w:ascii="DM Sans" w:hAnsi="DM Sans"/>
        </w:rPr>
        <w:t xml:space="preserve"> punctuality, behaviour, standards of work and homework</w:t>
      </w:r>
    </w:p>
    <w:p w14:paraId="0E58C303"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Ensuring effective teaching and best use of available time</w:t>
      </w:r>
    </w:p>
    <w:p w14:paraId="7E3DF851"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Using a variety of teaching methods to match approach to content, structure information, present a set of key ideas and use appropriate </w:t>
      </w:r>
      <w:proofErr w:type="gramStart"/>
      <w:r w:rsidRPr="00CF1740">
        <w:rPr>
          <w:rFonts w:ascii="DM Sans" w:hAnsi="DM Sans"/>
        </w:rPr>
        <w:t>vocabulary</w:t>
      </w:r>
      <w:proofErr w:type="gramEnd"/>
    </w:p>
    <w:p w14:paraId="2A6C3E67"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Use effective questioning, listen carefully to pupils, give attention to errors and </w:t>
      </w:r>
      <w:proofErr w:type="gramStart"/>
      <w:r w:rsidRPr="00CF1740">
        <w:rPr>
          <w:rFonts w:ascii="DM Sans" w:hAnsi="DM Sans"/>
        </w:rPr>
        <w:t>misconceptions</w:t>
      </w:r>
      <w:proofErr w:type="gramEnd"/>
    </w:p>
    <w:p w14:paraId="15A2BC61"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Select appropriate learning resource’s and develop study skills through library, I.C.T. and other </w:t>
      </w:r>
      <w:proofErr w:type="gramStart"/>
      <w:r w:rsidRPr="00CF1740">
        <w:rPr>
          <w:rFonts w:ascii="DM Sans" w:hAnsi="DM Sans"/>
        </w:rPr>
        <w:t>sources</w:t>
      </w:r>
      <w:proofErr w:type="gramEnd"/>
    </w:p>
    <w:p w14:paraId="1F21893E"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Ensuring pupils acquire and consolidate knowledge skills and understanding appropriate to the subject </w:t>
      </w:r>
      <w:proofErr w:type="gramStart"/>
      <w:r w:rsidRPr="00CF1740">
        <w:rPr>
          <w:rFonts w:ascii="DM Sans" w:hAnsi="DM Sans"/>
        </w:rPr>
        <w:t>taught</w:t>
      </w:r>
      <w:proofErr w:type="gramEnd"/>
    </w:p>
    <w:p w14:paraId="649AC53F"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Evaluating own teaching critically to improve </w:t>
      </w:r>
      <w:proofErr w:type="gramStart"/>
      <w:r w:rsidRPr="00CF1740">
        <w:rPr>
          <w:rFonts w:ascii="DM Sans" w:hAnsi="DM Sans"/>
        </w:rPr>
        <w:t>effectiveness</w:t>
      </w:r>
      <w:proofErr w:type="gramEnd"/>
    </w:p>
    <w:p w14:paraId="208DE4CB"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Ensuring the effective and efficient deployment of classroom support</w:t>
      </w:r>
    </w:p>
    <w:p w14:paraId="7E8F1097"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Taking account of pupils’ needs by providing structured learning opportunities which develop the areas of learning identified in national and local policies and particularly the foundations for English and Mathematics</w:t>
      </w:r>
    </w:p>
    <w:p w14:paraId="517C70AF"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jc w:val="both"/>
        <w:rPr>
          <w:rFonts w:ascii="DM Sans" w:hAnsi="DM Sans"/>
        </w:rPr>
      </w:pPr>
      <w:r w:rsidRPr="00CF1740">
        <w:rPr>
          <w:rFonts w:ascii="DM Sans" w:hAnsi="DM Sans"/>
        </w:rPr>
        <w:t xml:space="preserve">Encouraging pupils to think and talk about their learning, develop self-control and independence, concentrate and persevere and listen </w:t>
      </w:r>
      <w:proofErr w:type="gramStart"/>
      <w:r w:rsidRPr="00CF1740">
        <w:rPr>
          <w:rFonts w:ascii="DM Sans" w:hAnsi="DM Sans"/>
        </w:rPr>
        <w:t>attentively</w:t>
      </w:r>
      <w:proofErr w:type="gramEnd"/>
    </w:p>
    <w:p w14:paraId="2DFBBEEB" w14:textId="77777777" w:rsidR="00CF1740" w:rsidRPr="00CF1740" w:rsidRDefault="00CF1740" w:rsidP="00CF1740">
      <w:pPr>
        <w:pStyle w:val="ListParagraph"/>
        <w:numPr>
          <w:ilvl w:val="0"/>
          <w:numId w:val="23"/>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Using a variety of teaching strategies which involve planned adult intervention, first-hand experience and play and talk as a vehicle for learning.</w:t>
      </w:r>
    </w:p>
    <w:p w14:paraId="2DD812F1" w14:textId="77777777" w:rsidR="00CF1740" w:rsidRPr="00CF1740" w:rsidRDefault="00CF1740" w:rsidP="00CF1740">
      <w:pPr>
        <w:pBdr>
          <w:top w:val="nil"/>
          <w:left w:val="nil"/>
          <w:bottom w:val="nil"/>
          <w:right w:val="nil"/>
          <w:between w:val="nil"/>
          <w:bar w:val="nil"/>
        </w:pBdr>
        <w:spacing w:after="0" w:line="240" w:lineRule="auto"/>
        <w:rPr>
          <w:rFonts w:ascii="DM Sans" w:hAnsi="DM Sans"/>
        </w:rPr>
      </w:pPr>
    </w:p>
    <w:p w14:paraId="555B6BA9" w14:textId="77777777" w:rsidR="00CF1740" w:rsidRPr="00CF1740" w:rsidRDefault="00CF1740" w:rsidP="00CF1740">
      <w:pPr>
        <w:pBdr>
          <w:top w:val="nil"/>
          <w:left w:val="nil"/>
          <w:bottom w:val="nil"/>
          <w:right w:val="nil"/>
          <w:between w:val="nil"/>
          <w:bar w:val="nil"/>
        </w:pBdr>
        <w:spacing w:after="0" w:line="240" w:lineRule="auto"/>
        <w:rPr>
          <w:rFonts w:ascii="DM Sans" w:hAnsi="DM Sans"/>
        </w:rPr>
      </w:pPr>
    </w:p>
    <w:p w14:paraId="7B0C0418" w14:textId="6E1A4732" w:rsidR="00CF1740" w:rsidRPr="00CF1740" w:rsidRDefault="00CF1740" w:rsidP="00CF1740">
      <w:pPr>
        <w:pStyle w:val="ListParagraph"/>
        <w:spacing w:after="0" w:line="240" w:lineRule="auto"/>
        <w:ind w:left="0"/>
        <w:rPr>
          <w:rFonts w:ascii="DM Sans" w:hAnsi="DM Sans"/>
          <w:b/>
        </w:rPr>
      </w:pPr>
      <w:r w:rsidRPr="00CF1740">
        <w:rPr>
          <w:rFonts w:ascii="DM Sans" w:hAnsi="DM Sans"/>
          <w:b/>
        </w:rPr>
        <w:t>Monitoring, Assessment, Recording, Reporting</w:t>
      </w:r>
    </w:p>
    <w:p w14:paraId="170607C1" w14:textId="77777777" w:rsidR="00CF1740" w:rsidRPr="00CF1740" w:rsidRDefault="00CF1740" w:rsidP="00CF1740">
      <w:pPr>
        <w:pStyle w:val="ListParagraph"/>
        <w:numPr>
          <w:ilvl w:val="0"/>
          <w:numId w:val="24"/>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 xml:space="preserve">Assess how well learning objectives have been achieved and us them to improve specific aspects of </w:t>
      </w:r>
      <w:proofErr w:type="gramStart"/>
      <w:r w:rsidRPr="00CF1740">
        <w:rPr>
          <w:rFonts w:ascii="DM Sans" w:hAnsi="DM Sans"/>
        </w:rPr>
        <w:t>teaching</w:t>
      </w:r>
      <w:proofErr w:type="gramEnd"/>
    </w:p>
    <w:p w14:paraId="5D64347A" w14:textId="77777777" w:rsidR="00CF1740" w:rsidRPr="00CF1740" w:rsidRDefault="00CF1740" w:rsidP="00CF1740">
      <w:pPr>
        <w:pStyle w:val="ListParagraph"/>
        <w:numPr>
          <w:ilvl w:val="0"/>
          <w:numId w:val="24"/>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 xml:space="preserve">Provide feedback for pupils and set targets together for </w:t>
      </w:r>
      <w:proofErr w:type="gramStart"/>
      <w:r w:rsidRPr="00CF1740">
        <w:rPr>
          <w:rFonts w:ascii="DM Sans" w:hAnsi="DM Sans"/>
        </w:rPr>
        <w:t>progress</w:t>
      </w:r>
      <w:proofErr w:type="gramEnd"/>
    </w:p>
    <w:p w14:paraId="683E2374" w14:textId="77777777" w:rsidR="00CF1740" w:rsidRPr="00CF1740" w:rsidRDefault="00CF1740" w:rsidP="00CF1740">
      <w:pPr>
        <w:pStyle w:val="ListParagraph"/>
        <w:numPr>
          <w:ilvl w:val="0"/>
          <w:numId w:val="24"/>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 xml:space="preserve">Assess and record pupils’ progress systematically and keep records to check work is understood and completed, monitor strengths and weaknesses, inform planning and recognize the level at which the pupil is </w:t>
      </w:r>
      <w:proofErr w:type="gramStart"/>
      <w:r w:rsidRPr="00CF1740">
        <w:rPr>
          <w:rFonts w:ascii="DM Sans" w:hAnsi="DM Sans"/>
        </w:rPr>
        <w:t>achieving</w:t>
      </w:r>
      <w:proofErr w:type="gramEnd"/>
    </w:p>
    <w:p w14:paraId="32E31200" w14:textId="77777777" w:rsidR="00CF1740" w:rsidRPr="00CF1740" w:rsidRDefault="00CF1740" w:rsidP="00CF1740">
      <w:pPr>
        <w:pStyle w:val="ListParagraph"/>
        <w:numPr>
          <w:ilvl w:val="0"/>
          <w:numId w:val="24"/>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Prepare and present informative reports to parents.</w:t>
      </w:r>
    </w:p>
    <w:p w14:paraId="4C366350" w14:textId="77777777" w:rsidR="00CF1740" w:rsidRPr="00CF1740" w:rsidRDefault="00CF1740" w:rsidP="00CF1740">
      <w:pPr>
        <w:pStyle w:val="ListParagraph"/>
        <w:spacing w:after="0" w:line="240" w:lineRule="auto"/>
        <w:ind w:left="90"/>
        <w:rPr>
          <w:rFonts w:ascii="DM Sans" w:hAnsi="DM Sans"/>
          <w:b/>
        </w:rPr>
      </w:pPr>
      <w:bookmarkStart w:id="8" w:name="_Hlk95832038"/>
    </w:p>
    <w:p w14:paraId="5D8CE1AE" w14:textId="77777777" w:rsidR="00CF1740" w:rsidRPr="00CF1740" w:rsidRDefault="00CF1740" w:rsidP="00CF1740">
      <w:pPr>
        <w:pStyle w:val="ListParagraph"/>
        <w:spacing w:after="0" w:line="240" w:lineRule="auto"/>
        <w:ind w:left="90"/>
        <w:rPr>
          <w:rFonts w:ascii="DM Sans" w:hAnsi="DM Sans"/>
          <w:b/>
        </w:rPr>
      </w:pPr>
      <w:r w:rsidRPr="00CF1740">
        <w:rPr>
          <w:rFonts w:ascii="DM Sans" w:hAnsi="DM Sans"/>
          <w:b/>
        </w:rPr>
        <w:t>Curriculum Development</w:t>
      </w:r>
    </w:p>
    <w:bookmarkEnd w:id="8"/>
    <w:p w14:paraId="00BAC674" w14:textId="77777777" w:rsidR="00CF1740" w:rsidRPr="00CF1740" w:rsidRDefault="00CF1740" w:rsidP="00CF1740">
      <w:pPr>
        <w:pStyle w:val="ListParagraph"/>
        <w:numPr>
          <w:ilvl w:val="0"/>
          <w:numId w:val="25"/>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 xml:space="preserve">Contribute to team responsibility for a subject or aspect of the school’s work and develop plans which identify clear targets and success criteria for its development and/or </w:t>
      </w:r>
      <w:proofErr w:type="gramStart"/>
      <w:r w:rsidRPr="00CF1740">
        <w:rPr>
          <w:rFonts w:ascii="DM Sans" w:hAnsi="DM Sans"/>
        </w:rPr>
        <w:t>maintenance</w:t>
      </w:r>
      <w:proofErr w:type="gramEnd"/>
    </w:p>
    <w:p w14:paraId="185BF562" w14:textId="77777777" w:rsidR="00CF1740" w:rsidRPr="00CF1740" w:rsidRDefault="00CF1740" w:rsidP="00CF1740">
      <w:pPr>
        <w:pStyle w:val="ListParagraph"/>
        <w:numPr>
          <w:ilvl w:val="0"/>
          <w:numId w:val="25"/>
        </w:numPr>
        <w:pBdr>
          <w:top w:val="nil"/>
          <w:left w:val="nil"/>
          <w:bottom w:val="nil"/>
          <w:right w:val="nil"/>
          <w:between w:val="nil"/>
          <w:bar w:val="nil"/>
        </w:pBdr>
        <w:spacing w:after="0" w:line="240" w:lineRule="auto"/>
        <w:ind w:left="360"/>
        <w:contextualSpacing w:val="0"/>
        <w:rPr>
          <w:rFonts w:ascii="DM Sans" w:hAnsi="DM Sans"/>
        </w:rPr>
      </w:pPr>
      <w:r w:rsidRPr="00CF1740">
        <w:rPr>
          <w:rFonts w:ascii="DM Sans" w:hAnsi="DM Sans"/>
        </w:rPr>
        <w:t xml:space="preserve">Contribute to the whole school’s development </w:t>
      </w:r>
      <w:proofErr w:type="gramStart"/>
      <w:r w:rsidRPr="00CF1740">
        <w:rPr>
          <w:rFonts w:ascii="DM Sans" w:hAnsi="DM Sans"/>
        </w:rPr>
        <w:t>activities</w:t>
      </w:r>
      <w:proofErr w:type="gramEnd"/>
    </w:p>
    <w:p w14:paraId="1AE16EA5" w14:textId="77777777" w:rsidR="00CF1740" w:rsidRPr="00CF1740" w:rsidRDefault="00CF1740" w:rsidP="00CF1740">
      <w:pPr>
        <w:pStyle w:val="ListParagraph"/>
        <w:spacing w:after="0" w:line="240" w:lineRule="auto"/>
        <w:ind w:left="0"/>
        <w:rPr>
          <w:rFonts w:ascii="DM Sans" w:hAnsi="DM Sans"/>
          <w:b/>
        </w:rPr>
      </w:pPr>
    </w:p>
    <w:p w14:paraId="555E7E34" w14:textId="77777777" w:rsidR="00CF1740" w:rsidRPr="00CF1740" w:rsidRDefault="00CF1740" w:rsidP="00CF1740">
      <w:pPr>
        <w:pStyle w:val="ListParagraph"/>
        <w:spacing w:after="0" w:line="240" w:lineRule="auto"/>
        <w:ind w:left="0"/>
        <w:rPr>
          <w:rFonts w:ascii="DM Sans" w:hAnsi="DM Sans"/>
          <w:b/>
        </w:rPr>
      </w:pPr>
      <w:r w:rsidRPr="00CF1740">
        <w:rPr>
          <w:rFonts w:ascii="DM Sans" w:hAnsi="DM Sans"/>
          <w:b/>
        </w:rPr>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sidRPr="00CF1740">
        <w:rPr>
          <w:rFonts w:ascii="DM Sans" w:hAnsi="DM Sans"/>
          <w:b/>
        </w:rPr>
        <w:t>particular duties</w:t>
      </w:r>
      <w:proofErr w:type="gramEnd"/>
      <w:r w:rsidRPr="00CF1740">
        <w:rPr>
          <w:rFonts w:ascii="DM Sans" w:hAnsi="DM Sans"/>
          <w:b/>
        </w:rPr>
        <w:t xml:space="preserve"> as set out above.</w:t>
      </w:r>
    </w:p>
    <w:p w14:paraId="174E7ACF" w14:textId="77777777" w:rsidR="00AA0ABE" w:rsidRPr="00D07914" w:rsidRDefault="00AA0ABE">
      <w:pPr>
        <w:spacing w:after="0" w:line="240" w:lineRule="auto"/>
        <w:rPr>
          <w:rFonts w:ascii="DM Sans" w:eastAsia="Times New Roman" w:hAnsi="DM Sans" w:cstheme="minorHAnsi"/>
          <w:b/>
          <w:color w:val="002060"/>
          <w:sz w:val="24"/>
          <w:szCs w:val="24"/>
        </w:rPr>
      </w:pPr>
      <w:r w:rsidRPr="00D07914">
        <w:rPr>
          <w:rFonts w:ascii="DM Sans" w:eastAsia="Times New Roman" w:hAnsi="DM Sans" w:cstheme="minorHAnsi"/>
          <w:b/>
          <w:color w:val="002060"/>
          <w:sz w:val="24"/>
          <w:szCs w:val="24"/>
        </w:rPr>
        <w:br w:type="page"/>
      </w:r>
    </w:p>
    <w:p w14:paraId="7BB2CEAA" w14:textId="708A1075" w:rsidR="009967A5" w:rsidRDefault="00881CE9" w:rsidP="00380EA5">
      <w:pPr>
        <w:pStyle w:val="Heading1"/>
        <w:rPr>
          <w:rFonts w:ascii="DM Sans" w:eastAsia="Times New Roman" w:hAnsi="DM Sans"/>
        </w:rPr>
      </w:pPr>
      <w:bookmarkStart w:id="9" w:name="_Toc150518656"/>
      <w:r w:rsidRPr="00CB41B3">
        <w:rPr>
          <w:rFonts w:ascii="DM Sans" w:eastAsia="Times New Roman" w:hAnsi="DM Sans"/>
        </w:rPr>
        <w:lastRenderedPageBreak/>
        <w:t>Person Specification</w:t>
      </w:r>
      <w:bookmarkEnd w:id="9"/>
    </w:p>
    <w:tbl>
      <w:tblPr>
        <w:tblStyle w:val="TableGrid"/>
        <w:tblW w:w="9623" w:type="dxa"/>
        <w:tblInd w:w="-147" w:type="dxa"/>
        <w:tblLook w:val="04A0" w:firstRow="1" w:lastRow="0" w:firstColumn="1" w:lastColumn="0" w:noHBand="0" w:noVBand="1"/>
      </w:tblPr>
      <w:tblGrid>
        <w:gridCol w:w="5500"/>
        <w:gridCol w:w="1374"/>
        <w:gridCol w:w="1375"/>
        <w:gridCol w:w="1374"/>
      </w:tblGrid>
      <w:tr w:rsidR="00066293" w:rsidRPr="004A227E" w14:paraId="0364A0BC" w14:textId="77777777" w:rsidTr="004D473F">
        <w:trPr>
          <w:trHeight w:val="636"/>
        </w:trPr>
        <w:tc>
          <w:tcPr>
            <w:tcW w:w="5500" w:type="dxa"/>
            <w:tcBorders>
              <w:top w:val="single" w:sz="4" w:space="0" w:color="auto"/>
              <w:left w:val="single" w:sz="4" w:space="0" w:color="auto"/>
              <w:bottom w:val="single" w:sz="4" w:space="0" w:color="auto"/>
              <w:right w:val="single" w:sz="4" w:space="0" w:color="auto"/>
            </w:tcBorders>
            <w:shd w:val="clear" w:color="auto" w:fill="002060"/>
            <w:hideMark/>
          </w:tcPr>
          <w:p w14:paraId="0709EE5F" w14:textId="77777777" w:rsidR="00066293" w:rsidRPr="004A227E" w:rsidRDefault="00066293" w:rsidP="004D473F">
            <w:pPr>
              <w:rPr>
                <w:rFonts w:ascii="DM Sans" w:hAnsi="DM Sans" w:cstheme="minorHAnsi"/>
                <w:b/>
                <w:color w:val="FFFFF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002060"/>
            <w:hideMark/>
          </w:tcPr>
          <w:p w14:paraId="230A65B1" w14:textId="77777777" w:rsidR="00066293" w:rsidRPr="004A227E" w:rsidRDefault="00066293" w:rsidP="004D473F">
            <w:pPr>
              <w:jc w:val="center"/>
              <w:rPr>
                <w:rFonts w:ascii="DM Sans" w:hAnsi="DM Sans" w:cstheme="minorHAnsi"/>
                <w:b/>
                <w:color w:val="FFFFFF"/>
                <w:sz w:val="20"/>
                <w:szCs w:val="20"/>
              </w:rPr>
            </w:pPr>
            <w:r w:rsidRPr="004A227E">
              <w:rPr>
                <w:rFonts w:ascii="DM Sans" w:hAnsi="DM Sans" w:cstheme="minorHAnsi"/>
                <w:b/>
                <w:color w:val="FFFFFF"/>
                <w:sz w:val="20"/>
                <w:szCs w:val="20"/>
              </w:rPr>
              <w:t xml:space="preserve">Essential </w:t>
            </w:r>
          </w:p>
        </w:tc>
        <w:tc>
          <w:tcPr>
            <w:tcW w:w="1375" w:type="dxa"/>
            <w:tcBorders>
              <w:top w:val="single" w:sz="4" w:space="0" w:color="auto"/>
              <w:left w:val="single" w:sz="4" w:space="0" w:color="auto"/>
              <w:bottom w:val="single" w:sz="4" w:space="0" w:color="auto"/>
              <w:right w:val="single" w:sz="4" w:space="0" w:color="auto"/>
            </w:tcBorders>
            <w:shd w:val="clear" w:color="auto" w:fill="002060"/>
            <w:hideMark/>
          </w:tcPr>
          <w:p w14:paraId="60EBED19" w14:textId="77777777" w:rsidR="00066293" w:rsidRPr="004A227E" w:rsidRDefault="00066293" w:rsidP="004D473F">
            <w:pPr>
              <w:jc w:val="center"/>
              <w:rPr>
                <w:rFonts w:ascii="DM Sans" w:hAnsi="DM Sans" w:cstheme="minorHAnsi"/>
                <w:b/>
                <w:color w:val="FFFFFF"/>
                <w:sz w:val="20"/>
                <w:szCs w:val="20"/>
              </w:rPr>
            </w:pPr>
            <w:r w:rsidRPr="004A227E">
              <w:rPr>
                <w:rFonts w:ascii="DM Sans" w:hAnsi="DM Sans" w:cstheme="minorHAnsi"/>
                <w:b/>
                <w:color w:val="FFFFFF"/>
                <w:sz w:val="20"/>
                <w:szCs w:val="20"/>
              </w:rPr>
              <w:t>Desirable</w:t>
            </w:r>
          </w:p>
        </w:tc>
        <w:tc>
          <w:tcPr>
            <w:tcW w:w="1374" w:type="dxa"/>
            <w:tcBorders>
              <w:top w:val="single" w:sz="4" w:space="0" w:color="auto"/>
              <w:left w:val="single" w:sz="4" w:space="0" w:color="auto"/>
              <w:bottom w:val="single" w:sz="4" w:space="0" w:color="auto"/>
              <w:right w:val="single" w:sz="4" w:space="0" w:color="auto"/>
            </w:tcBorders>
            <w:shd w:val="clear" w:color="auto" w:fill="002060"/>
          </w:tcPr>
          <w:p w14:paraId="55F3C1F4" w14:textId="77777777" w:rsidR="00066293" w:rsidRPr="004A227E" w:rsidRDefault="00066293" w:rsidP="004D473F">
            <w:pPr>
              <w:jc w:val="center"/>
              <w:rPr>
                <w:rFonts w:ascii="DM Sans" w:hAnsi="DM Sans" w:cstheme="minorHAnsi"/>
                <w:b/>
                <w:color w:val="FFFFFF"/>
                <w:sz w:val="20"/>
                <w:szCs w:val="20"/>
              </w:rPr>
            </w:pPr>
            <w:r w:rsidRPr="004A227E">
              <w:rPr>
                <w:rFonts w:ascii="DM Sans" w:hAnsi="DM Sans" w:cstheme="minorHAnsi"/>
                <w:b/>
                <w:color w:val="FFFFFF"/>
                <w:sz w:val="20"/>
                <w:szCs w:val="20"/>
              </w:rPr>
              <w:t>Measured by</w:t>
            </w:r>
          </w:p>
        </w:tc>
      </w:tr>
      <w:tr w:rsidR="00066293" w:rsidRPr="004A227E" w14:paraId="7423C958" w14:textId="77777777" w:rsidTr="004D473F">
        <w:trPr>
          <w:trHeight w:val="307"/>
        </w:trPr>
        <w:tc>
          <w:tcPr>
            <w:tcW w:w="5500" w:type="dxa"/>
            <w:tcBorders>
              <w:top w:val="single" w:sz="4" w:space="0" w:color="auto"/>
              <w:left w:val="single" w:sz="4" w:space="0" w:color="auto"/>
              <w:bottom w:val="single" w:sz="4" w:space="0" w:color="auto"/>
              <w:right w:val="single" w:sz="4" w:space="0" w:color="auto"/>
            </w:tcBorders>
          </w:tcPr>
          <w:p w14:paraId="4676FFC6" w14:textId="77777777" w:rsidR="00066293" w:rsidRPr="004A227E" w:rsidRDefault="00066293" w:rsidP="004D473F">
            <w:pPr>
              <w:rPr>
                <w:rFonts w:ascii="DM Sans" w:hAnsi="DM Sans" w:cstheme="minorHAnsi"/>
                <w:color w:val="0070C0"/>
                <w:sz w:val="20"/>
                <w:szCs w:val="20"/>
              </w:rPr>
            </w:pPr>
            <w:r w:rsidRPr="004A227E">
              <w:rPr>
                <w:rFonts w:ascii="DM Sans" w:hAnsi="DM Sans" w:cstheme="minorHAnsi"/>
                <w:sz w:val="20"/>
                <w:szCs w:val="20"/>
              </w:rPr>
              <w:t>Right to work in the UK</w:t>
            </w:r>
          </w:p>
        </w:tc>
        <w:tc>
          <w:tcPr>
            <w:tcW w:w="1374" w:type="dxa"/>
            <w:tcBorders>
              <w:top w:val="single" w:sz="4" w:space="0" w:color="auto"/>
              <w:left w:val="single" w:sz="4" w:space="0" w:color="auto"/>
              <w:bottom w:val="single" w:sz="4" w:space="0" w:color="auto"/>
              <w:right w:val="single" w:sz="4" w:space="0" w:color="auto"/>
            </w:tcBorders>
          </w:tcPr>
          <w:p w14:paraId="5E3F209A" w14:textId="77777777" w:rsidR="00066293" w:rsidRPr="004A227E" w:rsidRDefault="00066293" w:rsidP="004D473F">
            <w:pPr>
              <w:jc w:val="center"/>
              <w:rPr>
                <w:rFonts w:ascii="DM Sans" w:hAnsi="DM Sans" w:cstheme="minorHAnsi"/>
                <w:b/>
                <w:color w:val="0070C0"/>
                <w:sz w:val="20"/>
                <w:szCs w:val="20"/>
              </w:rPr>
            </w:pPr>
            <w:r w:rsidRPr="004A227E">
              <w:rPr>
                <w:rFonts w:ascii="DM Sans" w:hAnsi="DM Sans" w:cstheme="minorHAnsi"/>
                <w:b/>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6D28D56" w14:textId="77777777" w:rsidR="00066293" w:rsidRPr="004A227E" w:rsidRDefault="00066293" w:rsidP="004D473F">
            <w:pPr>
              <w:jc w:val="center"/>
              <w:rPr>
                <w:rFonts w:ascii="DM Sans" w:hAnsi="DM Sans" w:cstheme="minorHAnsi"/>
                <w:b/>
                <w:color w:val="0070C0"/>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684EA78" w14:textId="77777777" w:rsidR="00066293" w:rsidRPr="004A227E" w:rsidRDefault="00066293" w:rsidP="004D473F">
            <w:pPr>
              <w:jc w:val="center"/>
              <w:rPr>
                <w:rFonts w:ascii="DM Sans" w:hAnsi="DM Sans" w:cstheme="minorHAnsi"/>
                <w:b/>
                <w:color w:val="0070C0"/>
                <w:sz w:val="20"/>
                <w:szCs w:val="20"/>
              </w:rPr>
            </w:pPr>
          </w:p>
        </w:tc>
      </w:tr>
      <w:tr w:rsidR="00066293" w:rsidRPr="004A227E" w14:paraId="73A70263" w14:textId="77777777" w:rsidTr="004D473F">
        <w:trPr>
          <w:trHeight w:val="462"/>
        </w:trPr>
        <w:tc>
          <w:tcPr>
            <w:tcW w:w="8249" w:type="dxa"/>
            <w:gridSpan w:val="3"/>
            <w:tcBorders>
              <w:top w:val="single" w:sz="4" w:space="0" w:color="auto"/>
              <w:left w:val="single" w:sz="4" w:space="0" w:color="auto"/>
              <w:bottom w:val="single" w:sz="4" w:space="0" w:color="auto"/>
              <w:right w:val="single" w:sz="4" w:space="0" w:color="auto"/>
            </w:tcBorders>
            <w:shd w:val="clear" w:color="auto" w:fill="BFBFBF"/>
          </w:tcPr>
          <w:p w14:paraId="1BF02750" w14:textId="77777777" w:rsidR="00066293" w:rsidRPr="004A227E" w:rsidRDefault="00066293" w:rsidP="004D473F">
            <w:pPr>
              <w:rPr>
                <w:rFonts w:ascii="DM Sans" w:hAnsi="DM Sans" w:cstheme="minorHAnsi"/>
                <w:b/>
                <w:color w:val="FFFFFF"/>
                <w:sz w:val="20"/>
                <w:szCs w:val="20"/>
              </w:rPr>
            </w:pPr>
            <w:r w:rsidRPr="004A227E">
              <w:rPr>
                <w:rFonts w:ascii="DM Sans" w:hAnsi="DM Sans" w:cstheme="minorHAnsi"/>
                <w:b/>
                <w:color w:val="002060"/>
                <w:sz w:val="20"/>
                <w:szCs w:val="20"/>
              </w:rPr>
              <w:t>Knowledge/Qualifications and experience</w:t>
            </w:r>
          </w:p>
        </w:tc>
        <w:tc>
          <w:tcPr>
            <w:tcW w:w="1374" w:type="dxa"/>
            <w:tcBorders>
              <w:top w:val="single" w:sz="4" w:space="0" w:color="auto"/>
              <w:left w:val="single" w:sz="4" w:space="0" w:color="auto"/>
              <w:bottom w:val="single" w:sz="4" w:space="0" w:color="auto"/>
              <w:right w:val="single" w:sz="4" w:space="0" w:color="auto"/>
            </w:tcBorders>
            <w:shd w:val="clear" w:color="auto" w:fill="BFBFBF"/>
          </w:tcPr>
          <w:p w14:paraId="6720E2BB" w14:textId="77777777" w:rsidR="00066293" w:rsidRPr="004A227E" w:rsidRDefault="00066293" w:rsidP="004D473F">
            <w:pPr>
              <w:rPr>
                <w:rFonts w:ascii="DM Sans" w:hAnsi="DM Sans" w:cstheme="minorHAnsi"/>
                <w:b/>
                <w:color w:val="002060"/>
                <w:sz w:val="20"/>
                <w:szCs w:val="20"/>
              </w:rPr>
            </w:pPr>
          </w:p>
        </w:tc>
      </w:tr>
      <w:tr w:rsidR="00066293" w:rsidRPr="004A227E" w14:paraId="222EF7C1" w14:textId="77777777" w:rsidTr="004D473F">
        <w:trPr>
          <w:trHeight w:val="462"/>
        </w:trPr>
        <w:tc>
          <w:tcPr>
            <w:tcW w:w="5500" w:type="dxa"/>
          </w:tcPr>
          <w:p w14:paraId="691383BA" w14:textId="77777777" w:rsidR="00066293" w:rsidRPr="004A227E" w:rsidRDefault="00066293" w:rsidP="004D473F">
            <w:pPr>
              <w:rPr>
                <w:rFonts w:ascii="DM Sans" w:hAnsi="DM Sans" w:cstheme="minorHAnsi"/>
                <w:sz w:val="20"/>
                <w:szCs w:val="20"/>
              </w:rPr>
            </w:pPr>
            <w:r w:rsidRPr="004A227E">
              <w:rPr>
                <w:rFonts w:ascii="DM Sans" w:hAnsi="DM Sans"/>
                <w:sz w:val="20"/>
                <w:szCs w:val="20"/>
              </w:rPr>
              <w:t>Qualified Teacher status</w:t>
            </w:r>
          </w:p>
        </w:tc>
        <w:tc>
          <w:tcPr>
            <w:tcW w:w="1374" w:type="dxa"/>
          </w:tcPr>
          <w:p w14:paraId="2CB168D6" w14:textId="77777777" w:rsidR="00066293" w:rsidRPr="004A227E" w:rsidRDefault="00066293" w:rsidP="004D473F">
            <w:pPr>
              <w:jc w:val="center"/>
              <w:rPr>
                <w:rFonts w:ascii="DM Sans" w:hAnsi="DM Sans" w:cstheme="minorHAnsi"/>
                <w:sz w:val="20"/>
                <w:szCs w:val="20"/>
              </w:rPr>
            </w:pPr>
            <w:r w:rsidRPr="004A227E">
              <w:rPr>
                <w:rFonts w:ascii="DM Sans" w:hAnsi="DM Sans" w:cstheme="minorHAnsi"/>
                <w:sz w:val="20"/>
                <w:szCs w:val="20"/>
              </w:rPr>
              <w:t>*</w:t>
            </w:r>
          </w:p>
        </w:tc>
        <w:tc>
          <w:tcPr>
            <w:tcW w:w="1375" w:type="dxa"/>
          </w:tcPr>
          <w:p w14:paraId="2D0FB3A8" w14:textId="77777777" w:rsidR="00066293" w:rsidRPr="004A227E" w:rsidRDefault="00066293" w:rsidP="004D473F">
            <w:pPr>
              <w:jc w:val="center"/>
              <w:rPr>
                <w:rFonts w:ascii="DM Sans" w:hAnsi="DM Sans" w:cstheme="minorHAnsi"/>
                <w:sz w:val="20"/>
                <w:szCs w:val="20"/>
              </w:rPr>
            </w:pPr>
          </w:p>
        </w:tc>
        <w:tc>
          <w:tcPr>
            <w:tcW w:w="1374" w:type="dxa"/>
          </w:tcPr>
          <w:p w14:paraId="4E6C0CAC" w14:textId="77777777" w:rsidR="00066293" w:rsidRPr="004A227E" w:rsidRDefault="00066293" w:rsidP="004D473F">
            <w:pPr>
              <w:jc w:val="center"/>
              <w:rPr>
                <w:rFonts w:ascii="DM Sans" w:hAnsi="DM Sans" w:cstheme="minorHAnsi"/>
                <w:sz w:val="20"/>
                <w:szCs w:val="20"/>
              </w:rPr>
            </w:pPr>
            <w:r w:rsidRPr="004A227E">
              <w:rPr>
                <w:rFonts w:ascii="DM Sans" w:hAnsi="DM Sans"/>
                <w:sz w:val="20"/>
                <w:szCs w:val="20"/>
              </w:rPr>
              <w:t>A</w:t>
            </w:r>
          </w:p>
        </w:tc>
      </w:tr>
      <w:tr w:rsidR="00066293" w:rsidRPr="004A227E" w14:paraId="5737706C" w14:textId="77777777" w:rsidTr="004D473F">
        <w:trPr>
          <w:trHeight w:val="447"/>
        </w:trPr>
        <w:tc>
          <w:tcPr>
            <w:tcW w:w="5500" w:type="dxa"/>
          </w:tcPr>
          <w:p w14:paraId="7EE375B6" w14:textId="77777777" w:rsidR="00066293" w:rsidRPr="004A227E" w:rsidRDefault="00066293" w:rsidP="004D473F">
            <w:pPr>
              <w:rPr>
                <w:rFonts w:ascii="DM Sans" w:eastAsia="Times New Roman" w:hAnsi="DM Sans" w:cs="Calibri"/>
                <w:sz w:val="20"/>
                <w:szCs w:val="20"/>
              </w:rPr>
            </w:pPr>
            <w:r w:rsidRPr="004A227E">
              <w:rPr>
                <w:rFonts w:ascii="DM Sans" w:eastAsia="Times New Roman" w:hAnsi="DM Sans" w:cs="Calibri"/>
                <w:sz w:val="20"/>
                <w:szCs w:val="20"/>
              </w:rPr>
              <w:t>Relevant degree</w:t>
            </w:r>
          </w:p>
        </w:tc>
        <w:tc>
          <w:tcPr>
            <w:tcW w:w="1374" w:type="dxa"/>
          </w:tcPr>
          <w:p w14:paraId="7727B5B5" w14:textId="77777777" w:rsidR="00066293" w:rsidRPr="004A227E" w:rsidRDefault="00066293" w:rsidP="004D473F">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4972E4DA" w14:textId="77777777" w:rsidR="00066293" w:rsidRPr="004A227E" w:rsidRDefault="00066293" w:rsidP="004D473F">
            <w:pPr>
              <w:jc w:val="center"/>
              <w:rPr>
                <w:rFonts w:ascii="DM Sans" w:hAnsi="DM Sans" w:cstheme="minorHAnsi"/>
                <w:sz w:val="20"/>
                <w:szCs w:val="20"/>
              </w:rPr>
            </w:pPr>
          </w:p>
        </w:tc>
        <w:tc>
          <w:tcPr>
            <w:tcW w:w="1374" w:type="dxa"/>
          </w:tcPr>
          <w:p w14:paraId="57C26206" w14:textId="77777777" w:rsidR="00066293" w:rsidRPr="004A227E" w:rsidRDefault="00066293" w:rsidP="004D473F">
            <w:pPr>
              <w:jc w:val="center"/>
              <w:rPr>
                <w:rFonts w:ascii="DM Sans" w:hAnsi="DM Sans" w:cstheme="minorHAnsi"/>
                <w:sz w:val="20"/>
                <w:szCs w:val="20"/>
              </w:rPr>
            </w:pPr>
            <w:r w:rsidRPr="004A227E">
              <w:rPr>
                <w:rFonts w:ascii="DM Sans" w:hAnsi="DM Sans"/>
                <w:sz w:val="20"/>
                <w:szCs w:val="20"/>
              </w:rPr>
              <w:t>A</w:t>
            </w:r>
          </w:p>
        </w:tc>
      </w:tr>
      <w:tr w:rsidR="00066293" w:rsidRPr="004A227E" w14:paraId="458C1CA9" w14:textId="77777777" w:rsidTr="004D473F">
        <w:trPr>
          <w:trHeight w:val="447"/>
        </w:trPr>
        <w:tc>
          <w:tcPr>
            <w:tcW w:w="5500" w:type="dxa"/>
          </w:tcPr>
          <w:p w14:paraId="04E0BCD3" w14:textId="77777777" w:rsidR="00066293" w:rsidRPr="004A227E" w:rsidRDefault="00066293" w:rsidP="004D473F">
            <w:pPr>
              <w:rPr>
                <w:rFonts w:ascii="DM Sans" w:eastAsia="Times New Roman" w:hAnsi="DM Sans" w:cs="Calibri"/>
                <w:sz w:val="20"/>
                <w:szCs w:val="20"/>
              </w:rPr>
            </w:pPr>
            <w:r w:rsidRPr="004A227E">
              <w:rPr>
                <w:rFonts w:ascii="DM Sans" w:hAnsi="DM Sans"/>
                <w:sz w:val="20"/>
                <w:szCs w:val="20"/>
              </w:rPr>
              <w:t>Clear communication/questioning skills – precise approach to written communication</w:t>
            </w:r>
          </w:p>
        </w:tc>
        <w:tc>
          <w:tcPr>
            <w:tcW w:w="1374" w:type="dxa"/>
          </w:tcPr>
          <w:p w14:paraId="3CB8991C" w14:textId="77777777" w:rsidR="00066293" w:rsidRPr="004A227E" w:rsidRDefault="00066293" w:rsidP="004D473F">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10D69254" w14:textId="77777777" w:rsidR="00066293" w:rsidRPr="004A227E" w:rsidRDefault="00066293" w:rsidP="004D473F">
            <w:pPr>
              <w:jc w:val="center"/>
              <w:rPr>
                <w:rFonts w:ascii="DM Sans" w:hAnsi="DM Sans" w:cstheme="minorHAnsi"/>
                <w:sz w:val="20"/>
                <w:szCs w:val="20"/>
              </w:rPr>
            </w:pPr>
          </w:p>
        </w:tc>
        <w:tc>
          <w:tcPr>
            <w:tcW w:w="1374" w:type="dxa"/>
          </w:tcPr>
          <w:p w14:paraId="12B85B1D" w14:textId="77777777" w:rsidR="00066293" w:rsidRPr="004A227E" w:rsidRDefault="00066293" w:rsidP="004D473F">
            <w:pPr>
              <w:jc w:val="center"/>
              <w:rPr>
                <w:rFonts w:ascii="DM Sans" w:hAnsi="DM Sans" w:cstheme="minorHAnsi"/>
                <w:sz w:val="20"/>
                <w:szCs w:val="20"/>
              </w:rPr>
            </w:pPr>
            <w:r w:rsidRPr="004A227E">
              <w:rPr>
                <w:rFonts w:ascii="DM Sans" w:hAnsi="DM Sans"/>
                <w:sz w:val="20"/>
                <w:szCs w:val="20"/>
              </w:rPr>
              <w:t>A O I</w:t>
            </w:r>
          </w:p>
        </w:tc>
      </w:tr>
      <w:tr w:rsidR="00066293" w:rsidRPr="004A227E" w14:paraId="7BBAEAB8" w14:textId="77777777" w:rsidTr="004D473F">
        <w:trPr>
          <w:trHeight w:val="462"/>
        </w:trPr>
        <w:tc>
          <w:tcPr>
            <w:tcW w:w="5500" w:type="dxa"/>
          </w:tcPr>
          <w:p w14:paraId="2B3450EB" w14:textId="77777777" w:rsidR="00066293" w:rsidRPr="004A227E" w:rsidRDefault="00066293" w:rsidP="004D473F">
            <w:pPr>
              <w:rPr>
                <w:rFonts w:ascii="DM Sans" w:eastAsia="Times New Roman" w:hAnsi="DM Sans" w:cs="Calibri"/>
                <w:sz w:val="20"/>
                <w:szCs w:val="20"/>
              </w:rPr>
            </w:pPr>
            <w:r w:rsidRPr="004A227E">
              <w:rPr>
                <w:rFonts w:ascii="DM Sans" w:hAnsi="DM Sans"/>
                <w:sz w:val="20"/>
                <w:szCs w:val="20"/>
              </w:rPr>
              <w:t>ICT competent</w:t>
            </w:r>
          </w:p>
        </w:tc>
        <w:tc>
          <w:tcPr>
            <w:tcW w:w="1374" w:type="dxa"/>
          </w:tcPr>
          <w:p w14:paraId="111112D4" w14:textId="77777777" w:rsidR="00066293" w:rsidRPr="004A227E" w:rsidRDefault="00066293" w:rsidP="004D473F">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570BFF1E" w14:textId="77777777" w:rsidR="00066293" w:rsidRPr="004A227E" w:rsidRDefault="00066293" w:rsidP="004D473F">
            <w:pPr>
              <w:jc w:val="center"/>
              <w:rPr>
                <w:rFonts w:ascii="DM Sans" w:hAnsi="DM Sans" w:cstheme="minorHAnsi"/>
                <w:sz w:val="20"/>
                <w:szCs w:val="20"/>
              </w:rPr>
            </w:pPr>
          </w:p>
        </w:tc>
        <w:tc>
          <w:tcPr>
            <w:tcW w:w="1374" w:type="dxa"/>
          </w:tcPr>
          <w:p w14:paraId="02471345" w14:textId="77777777" w:rsidR="00066293" w:rsidRPr="004A227E" w:rsidRDefault="00066293" w:rsidP="004D473F">
            <w:pPr>
              <w:jc w:val="center"/>
              <w:rPr>
                <w:rFonts w:ascii="DM Sans" w:hAnsi="DM Sans" w:cstheme="minorHAnsi"/>
                <w:sz w:val="20"/>
                <w:szCs w:val="20"/>
              </w:rPr>
            </w:pPr>
            <w:r w:rsidRPr="004A227E">
              <w:rPr>
                <w:rFonts w:ascii="DM Sans" w:hAnsi="DM Sans"/>
                <w:sz w:val="20"/>
                <w:szCs w:val="20"/>
              </w:rPr>
              <w:t>O</w:t>
            </w:r>
          </w:p>
        </w:tc>
      </w:tr>
      <w:tr w:rsidR="00066293" w:rsidRPr="004A227E" w14:paraId="62740C73" w14:textId="77777777" w:rsidTr="004D473F">
        <w:trPr>
          <w:trHeight w:val="462"/>
        </w:trPr>
        <w:tc>
          <w:tcPr>
            <w:tcW w:w="5500" w:type="dxa"/>
          </w:tcPr>
          <w:p w14:paraId="4CCB9EF0" w14:textId="77777777" w:rsidR="00066293" w:rsidRPr="004A227E" w:rsidRDefault="00066293" w:rsidP="004D473F">
            <w:pPr>
              <w:rPr>
                <w:rFonts w:ascii="DM Sans" w:eastAsia="Times New Roman" w:hAnsi="DM Sans" w:cs="Calibri"/>
                <w:sz w:val="20"/>
                <w:szCs w:val="20"/>
              </w:rPr>
            </w:pPr>
            <w:r w:rsidRPr="004A227E">
              <w:rPr>
                <w:rFonts w:ascii="DM Sans" w:hAnsi="DM Sans"/>
                <w:sz w:val="20"/>
                <w:szCs w:val="20"/>
              </w:rPr>
              <w:t>Able to inspire children’s interest in learning</w:t>
            </w:r>
          </w:p>
        </w:tc>
        <w:tc>
          <w:tcPr>
            <w:tcW w:w="1374" w:type="dxa"/>
          </w:tcPr>
          <w:p w14:paraId="3A9D44F7" w14:textId="77777777" w:rsidR="00066293" w:rsidRPr="004A227E" w:rsidRDefault="00066293" w:rsidP="004D473F">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3E6B8129" w14:textId="77777777" w:rsidR="00066293" w:rsidRPr="004A227E" w:rsidRDefault="00066293" w:rsidP="004D473F">
            <w:pPr>
              <w:jc w:val="center"/>
              <w:rPr>
                <w:rFonts w:ascii="DM Sans" w:hAnsi="DM Sans" w:cstheme="minorHAnsi"/>
                <w:sz w:val="20"/>
                <w:szCs w:val="20"/>
              </w:rPr>
            </w:pPr>
          </w:p>
        </w:tc>
        <w:tc>
          <w:tcPr>
            <w:tcW w:w="1374" w:type="dxa"/>
          </w:tcPr>
          <w:p w14:paraId="3D46DC09" w14:textId="77777777" w:rsidR="00066293" w:rsidRPr="004A227E" w:rsidRDefault="00066293" w:rsidP="004D473F">
            <w:pPr>
              <w:jc w:val="center"/>
              <w:rPr>
                <w:rFonts w:ascii="DM Sans" w:hAnsi="DM Sans" w:cstheme="minorHAnsi"/>
                <w:sz w:val="20"/>
                <w:szCs w:val="20"/>
              </w:rPr>
            </w:pPr>
            <w:r w:rsidRPr="004A227E">
              <w:rPr>
                <w:rFonts w:ascii="DM Sans" w:hAnsi="DM Sans"/>
                <w:sz w:val="20"/>
                <w:szCs w:val="20"/>
              </w:rPr>
              <w:t>O</w:t>
            </w:r>
          </w:p>
        </w:tc>
      </w:tr>
      <w:tr w:rsidR="00066293" w:rsidRPr="004A227E" w14:paraId="1F463E3A" w14:textId="77777777" w:rsidTr="004D473F">
        <w:trPr>
          <w:trHeight w:val="447"/>
        </w:trPr>
        <w:tc>
          <w:tcPr>
            <w:tcW w:w="5500" w:type="dxa"/>
          </w:tcPr>
          <w:p w14:paraId="190E870C" w14:textId="77777777" w:rsidR="00066293" w:rsidRPr="004A227E" w:rsidRDefault="00066293" w:rsidP="004D473F">
            <w:pPr>
              <w:rPr>
                <w:rFonts w:ascii="DM Sans" w:eastAsia="Times New Roman" w:hAnsi="DM Sans" w:cs="Calibri"/>
                <w:sz w:val="20"/>
                <w:szCs w:val="20"/>
              </w:rPr>
            </w:pPr>
            <w:r w:rsidRPr="004A227E">
              <w:rPr>
                <w:rFonts w:ascii="DM Sans" w:hAnsi="DM Sans"/>
                <w:sz w:val="20"/>
                <w:szCs w:val="20"/>
              </w:rPr>
              <w:t>A full Enhanced Disclosure from the Disclosure and Barring Service</w:t>
            </w:r>
          </w:p>
        </w:tc>
        <w:tc>
          <w:tcPr>
            <w:tcW w:w="1374" w:type="dxa"/>
          </w:tcPr>
          <w:p w14:paraId="5D5FA715" w14:textId="77777777" w:rsidR="00066293" w:rsidRPr="004A227E" w:rsidRDefault="00066293" w:rsidP="004D473F">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3999B4A9" w14:textId="77777777" w:rsidR="00066293" w:rsidRPr="004A227E" w:rsidRDefault="00066293" w:rsidP="004D473F">
            <w:pPr>
              <w:jc w:val="center"/>
              <w:rPr>
                <w:rFonts w:ascii="DM Sans" w:hAnsi="DM Sans" w:cstheme="minorHAnsi"/>
                <w:sz w:val="20"/>
                <w:szCs w:val="20"/>
              </w:rPr>
            </w:pPr>
          </w:p>
        </w:tc>
        <w:tc>
          <w:tcPr>
            <w:tcW w:w="1374" w:type="dxa"/>
          </w:tcPr>
          <w:p w14:paraId="58B47DAD" w14:textId="77777777" w:rsidR="00066293" w:rsidRPr="004A227E" w:rsidRDefault="00066293" w:rsidP="004D473F">
            <w:pPr>
              <w:jc w:val="center"/>
              <w:rPr>
                <w:rFonts w:ascii="DM Sans" w:hAnsi="DM Sans" w:cstheme="minorHAnsi"/>
                <w:sz w:val="20"/>
                <w:szCs w:val="20"/>
              </w:rPr>
            </w:pPr>
            <w:r w:rsidRPr="004A227E">
              <w:rPr>
                <w:rFonts w:ascii="DM Sans" w:hAnsi="DM Sans"/>
                <w:sz w:val="20"/>
                <w:szCs w:val="20"/>
              </w:rPr>
              <w:t>A I</w:t>
            </w:r>
          </w:p>
        </w:tc>
      </w:tr>
      <w:tr w:rsidR="00066293" w:rsidRPr="004A227E" w14:paraId="55B27160" w14:textId="77777777" w:rsidTr="004D473F">
        <w:trPr>
          <w:trHeight w:val="462"/>
        </w:trPr>
        <w:tc>
          <w:tcPr>
            <w:tcW w:w="824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CDEB85" w14:textId="77777777" w:rsidR="00066293" w:rsidRPr="004A227E" w:rsidRDefault="00066293" w:rsidP="004D473F">
            <w:pPr>
              <w:rPr>
                <w:rFonts w:ascii="DM Sans" w:hAnsi="DM Sans" w:cstheme="minorHAnsi"/>
                <w:color w:val="002060"/>
                <w:sz w:val="20"/>
                <w:szCs w:val="20"/>
              </w:rPr>
            </w:pPr>
            <w:proofErr w:type="gramStart"/>
            <w:r w:rsidRPr="004A227E">
              <w:rPr>
                <w:rFonts w:ascii="DM Sans" w:hAnsi="DM Sans" w:cstheme="minorHAnsi"/>
                <w:b/>
                <w:color w:val="002060"/>
                <w:sz w:val="20"/>
                <w:szCs w:val="20"/>
              </w:rPr>
              <w:t>Skills ,</w:t>
            </w:r>
            <w:proofErr w:type="gramEnd"/>
            <w:r w:rsidRPr="004A227E">
              <w:rPr>
                <w:rFonts w:ascii="DM Sans" w:hAnsi="DM Sans" w:cstheme="minorHAnsi"/>
                <w:b/>
                <w:color w:val="002060"/>
                <w:sz w:val="20"/>
                <w:szCs w:val="20"/>
              </w:rPr>
              <w:t xml:space="preserve"> abilities and personal attributes</w:t>
            </w:r>
          </w:p>
        </w:tc>
        <w:tc>
          <w:tcPr>
            <w:tcW w:w="1374" w:type="dxa"/>
            <w:tcBorders>
              <w:top w:val="single" w:sz="4" w:space="0" w:color="auto"/>
              <w:left w:val="single" w:sz="4" w:space="0" w:color="auto"/>
              <w:bottom w:val="single" w:sz="4" w:space="0" w:color="auto"/>
              <w:right w:val="single" w:sz="4" w:space="0" w:color="auto"/>
            </w:tcBorders>
            <w:shd w:val="clear" w:color="auto" w:fill="BFBFBF"/>
          </w:tcPr>
          <w:p w14:paraId="4AD12CDA" w14:textId="77777777" w:rsidR="00066293" w:rsidRPr="004A227E" w:rsidRDefault="00066293" w:rsidP="004D473F">
            <w:pPr>
              <w:rPr>
                <w:rFonts w:ascii="DM Sans" w:hAnsi="DM Sans" w:cstheme="minorHAnsi"/>
                <w:b/>
                <w:color w:val="002060"/>
                <w:sz w:val="20"/>
                <w:szCs w:val="20"/>
              </w:rPr>
            </w:pPr>
          </w:p>
        </w:tc>
      </w:tr>
      <w:tr w:rsidR="00066293" w:rsidRPr="004A227E" w14:paraId="2C0166E4" w14:textId="77777777" w:rsidTr="004D473F">
        <w:trPr>
          <w:trHeight w:val="755"/>
        </w:trPr>
        <w:tc>
          <w:tcPr>
            <w:tcW w:w="5500" w:type="dxa"/>
            <w:tcBorders>
              <w:top w:val="single" w:sz="4" w:space="0" w:color="auto"/>
              <w:left w:val="single" w:sz="4" w:space="0" w:color="auto"/>
              <w:bottom w:val="single" w:sz="4" w:space="0" w:color="auto"/>
              <w:right w:val="single" w:sz="4" w:space="0" w:color="auto"/>
            </w:tcBorders>
          </w:tcPr>
          <w:p w14:paraId="39B442F9" w14:textId="77777777" w:rsidR="00066293" w:rsidRPr="004A227E" w:rsidRDefault="00066293" w:rsidP="004D473F">
            <w:pPr>
              <w:rPr>
                <w:rFonts w:ascii="DM Sans" w:hAnsi="DM Sans" w:cstheme="minorHAnsi"/>
                <w:sz w:val="20"/>
                <w:szCs w:val="20"/>
              </w:rPr>
            </w:pPr>
            <w:r w:rsidRPr="004A227E">
              <w:rPr>
                <w:rFonts w:ascii="DM Sans" w:eastAsia="Cambria" w:hAnsi="DM Sans" w:cstheme="minorHAnsi"/>
                <w:sz w:val="20"/>
                <w:szCs w:val="20"/>
              </w:rPr>
              <w:t>Evidence of a commitment to safeguarding and promoting the welfare of children and young people</w:t>
            </w:r>
          </w:p>
        </w:tc>
        <w:tc>
          <w:tcPr>
            <w:tcW w:w="1374" w:type="dxa"/>
            <w:tcBorders>
              <w:top w:val="single" w:sz="4" w:space="0" w:color="auto"/>
              <w:left w:val="single" w:sz="4" w:space="0" w:color="auto"/>
              <w:bottom w:val="single" w:sz="4" w:space="0" w:color="auto"/>
              <w:right w:val="single" w:sz="4" w:space="0" w:color="auto"/>
            </w:tcBorders>
          </w:tcPr>
          <w:p w14:paraId="537A0ECA" w14:textId="77777777" w:rsidR="00066293" w:rsidRPr="004A227E" w:rsidRDefault="00066293" w:rsidP="004D473F">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C964E67"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7D4A71EC" w14:textId="77777777" w:rsidR="00066293" w:rsidRPr="004A227E" w:rsidRDefault="00066293" w:rsidP="004D473F">
            <w:pPr>
              <w:jc w:val="center"/>
              <w:rPr>
                <w:rFonts w:ascii="DM Sans" w:hAnsi="DM Sans" w:cstheme="minorHAnsi"/>
                <w:sz w:val="20"/>
                <w:szCs w:val="20"/>
              </w:rPr>
            </w:pPr>
            <w:r w:rsidRPr="004A227E">
              <w:rPr>
                <w:rFonts w:ascii="DM Sans" w:hAnsi="DM Sans" w:cstheme="minorHAnsi"/>
                <w:sz w:val="20"/>
                <w:szCs w:val="20"/>
              </w:rPr>
              <w:t>A R I</w:t>
            </w:r>
          </w:p>
        </w:tc>
      </w:tr>
      <w:tr w:rsidR="00066293" w:rsidRPr="004A227E" w14:paraId="0562EFC4" w14:textId="77777777" w:rsidTr="004D473F">
        <w:trPr>
          <w:trHeight w:val="344"/>
        </w:trPr>
        <w:tc>
          <w:tcPr>
            <w:tcW w:w="5500" w:type="dxa"/>
            <w:tcBorders>
              <w:top w:val="single" w:sz="4" w:space="0" w:color="auto"/>
              <w:left w:val="single" w:sz="4" w:space="0" w:color="auto"/>
              <w:bottom w:val="single" w:sz="4" w:space="0" w:color="auto"/>
              <w:right w:val="single" w:sz="4" w:space="0" w:color="auto"/>
            </w:tcBorders>
          </w:tcPr>
          <w:p w14:paraId="4CD511EB" w14:textId="77777777" w:rsidR="00066293" w:rsidRPr="004A227E" w:rsidRDefault="00066293" w:rsidP="004D473F">
            <w:pPr>
              <w:rPr>
                <w:rFonts w:ascii="DM Sans" w:hAnsi="DM Sans" w:cstheme="minorHAnsi"/>
                <w:sz w:val="20"/>
                <w:szCs w:val="20"/>
              </w:rPr>
            </w:pPr>
            <w:r w:rsidRPr="004A227E">
              <w:rPr>
                <w:rFonts w:ascii="DM Sans" w:eastAsia="Cambria" w:hAnsi="DM Sans" w:cstheme="minorHAnsi"/>
                <w:sz w:val="20"/>
                <w:szCs w:val="20"/>
              </w:rPr>
              <w:t xml:space="preserve">Commitment to promote and support the aims of REAch2 </w:t>
            </w:r>
          </w:p>
        </w:tc>
        <w:tc>
          <w:tcPr>
            <w:tcW w:w="1374" w:type="dxa"/>
            <w:tcBorders>
              <w:top w:val="single" w:sz="4" w:space="0" w:color="auto"/>
              <w:left w:val="single" w:sz="4" w:space="0" w:color="auto"/>
              <w:bottom w:val="single" w:sz="4" w:space="0" w:color="auto"/>
              <w:right w:val="single" w:sz="4" w:space="0" w:color="auto"/>
            </w:tcBorders>
          </w:tcPr>
          <w:p w14:paraId="251D3D17" w14:textId="77777777" w:rsidR="00066293" w:rsidRPr="004A227E" w:rsidRDefault="00066293" w:rsidP="004D473F">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DBD513A"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2E20EEA" w14:textId="77777777" w:rsidR="00066293" w:rsidRPr="004A227E" w:rsidRDefault="00066293" w:rsidP="004D473F">
            <w:pPr>
              <w:jc w:val="center"/>
              <w:rPr>
                <w:rFonts w:ascii="DM Sans" w:hAnsi="DM Sans" w:cstheme="minorHAnsi"/>
                <w:sz w:val="20"/>
                <w:szCs w:val="20"/>
              </w:rPr>
            </w:pPr>
            <w:r w:rsidRPr="004A227E">
              <w:rPr>
                <w:rFonts w:ascii="DM Sans" w:hAnsi="DM Sans" w:cstheme="minorHAnsi"/>
                <w:sz w:val="20"/>
                <w:szCs w:val="20"/>
              </w:rPr>
              <w:t>R I</w:t>
            </w:r>
          </w:p>
        </w:tc>
      </w:tr>
      <w:tr w:rsidR="00066293" w:rsidRPr="004A227E" w14:paraId="400D833B" w14:textId="77777777" w:rsidTr="004D473F">
        <w:trPr>
          <w:trHeight w:val="875"/>
        </w:trPr>
        <w:tc>
          <w:tcPr>
            <w:tcW w:w="5500" w:type="dxa"/>
            <w:tcBorders>
              <w:top w:val="single" w:sz="4" w:space="0" w:color="auto"/>
              <w:left w:val="single" w:sz="4" w:space="0" w:color="auto"/>
              <w:bottom w:val="single" w:sz="4" w:space="0" w:color="auto"/>
              <w:right w:val="single" w:sz="4" w:space="0" w:color="auto"/>
            </w:tcBorders>
          </w:tcPr>
          <w:p w14:paraId="3F94F3FE" w14:textId="77777777" w:rsidR="00066293" w:rsidRPr="004A227E" w:rsidRDefault="00066293" w:rsidP="004D473F">
            <w:pPr>
              <w:rPr>
                <w:rFonts w:ascii="DM Sans" w:eastAsia="Cambria" w:hAnsi="DM Sans" w:cstheme="minorHAnsi"/>
                <w:sz w:val="20"/>
                <w:szCs w:val="20"/>
              </w:rPr>
            </w:pPr>
            <w:r w:rsidRPr="004A227E">
              <w:rPr>
                <w:rFonts w:ascii="DM Sans" w:hAnsi="DM Sans"/>
                <w:sz w:val="20"/>
                <w:szCs w:val="20"/>
              </w:rPr>
              <w:t xml:space="preserve">Knowledge of strategies to support learning, </w:t>
            </w:r>
            <w:proofErr w:type="gramStart"/>
            <w:r w:rsidRPr="004A227E">
              <w:rPr>
                <w:rFonts w:ascii="DM Sans" w:hAnsi="DM Sans"/>
                <w:sz w:val="20"/>
                <w:szCs w:val="20"/>
              </w:rPr>
              <w:t>progress</w:t>
            </w:r>
            <w:proofErr w:type="gramEnd"/>
            <w:r w:rsidRPr="004A227E">
              <w:rPr>
                <w:rFonts w:ascii="DM Sans" w:hAnsi="DM Sans"/>
                <w:sz w:val="20"/>
                <w:szCs w:val="20"/>
              </w:rPr>
              <w:t xml:space="preserve"> and standards across the curriculum</w:t>
            </w:r>
            <w:r>
              <w:rPr>
                <w:rFonts w:ascii="DM Sans" w:hAnsi="DM Sans"/>
                <w:sz w:val="20"/>
                <w:szCs w:val="20"/>
              </w:rPr>
              <w:t xml:space="preserve"> </w:t>
            </w:r>
            <w:r w:rsidRPr="004A227E">
              <w:rPr>
                <w:rFonts w:ascii="DM Sans" w:hAnsi="DM Sans"/>
                <w:sz w:val="20"/>
                <w:szCs w:val="20"/>
              </w:rPr>
              <w:t>– evidence of impact on progress</w:t>
            </w:r>
          </w:p>
        </w:tc>
        <w:tc>
          <w:tcPr>
            <w:tcW w:w="1374" w:type="dxa"/>
            <w:tcBorders>
              <w:top w:val="single" w:sz="4" w:space="0" w:color="auto"/>
              <w:left w:val="single" w:sz="4" w:space="0" w:color="auto"/>
              <w:bottom w:val="single" w:sz="4" w:space="0" w:color="auto"/>
              <w:right w:val="single" w:sz="4" w:space="0" w:color="auto"/>
            </w:tcBorders>
          </w:tcPr>
          <w:p w14:paraId="50611D2E" w14:textId="77777777" w:rsidR="00066293" w:rsidRPr="004A227E" w:rsidRDefault="00066293" w:rsidP="004D473F">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8A9599C"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3DF7EBA" w14:textId="77777777" w:rsidR="00066293" w:rsidRPr="004A227E" w:rsidRDefault="00066293" w:rsidP="004D473F">
            <w:pPr>
              <w:jc w:val="center"/>
              <w:rPr>
                <w:rFonts w:ascii="DM Sans" w:hAnsi="DM Sans" w:cstheme="minorHAnsi"/>
                <w:sz w:val="20"/>
                <w:szCs w:val="20"/>
              </w:rPr>
            </w:pPr>
            <w:r w:rsidRPr="004A227E">
              <w:rPr>
                <w:rFonts w:ascii="DM Sans" w:hAnsi="DM Sans"/>
                <w:sz w:val="20"/>
                <w:szCs w:val="20"/>
              </w:rPr>
              <w:t>A R O I</w:t>
            </w:r>
          </w:p>
        </w:tc>
      </w:tr>
      <w:tr w:rsidR="00066293" w:rsidRPr="004A227E" w14:paraId="42295971"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61704A38" w14:textId="77777777" w:rsidR="00066293" w:rsidRPr="004A227E" w:rsidRDefault="00066293" w:rsidP="004D473F">
            <w:pPr>
              <w:rPr>
                <w:rFonts w:ascii="DM Sans" w:eastAsia="Cambria" w:hAnsi="DM Sans" w:cstheme="minorHAnsi"/>
                <w:sz w:val="20"/>
                <w:szCs w:val="20"/>
              </w:rPr>
            </w:pPr>
            <w:r w:rsidRPr="004A227E">
              <w:rPr>
                <w:rFonts w:ascii="DM Sans" w:hAnsi="DM Sans"/>
                <w:sz w:val="20"/>
                <w:szCs w:val="20"/>
              </w:rPr>
              <w:t>Knowledge of how ICT can be used to support/ enrich learning</w:t>
            </w:r>
          </w:p>
        </w:tc>
        <w:tc>
          <w:tcPr>
            <w:tcW w:w="1374" w:type="dxa"/>
            <w:tcBorders>
              <w:top w:val="single" w:sz="4" w:space="0" w:color="auto"/>
              <w:left w:val="single" w:sz="4" w:space="0" w:color="auto"/>
              <w:bottom w:val="single" w:sz="4" w:space="0" w:color="auto"/>
              <w:right w:val="single" w:sz="4" w:space="0" w:color="auto"/>
            </w:tcBorders>
          </w:tcPr>
          <w:p w14:paraId="2BDC33BE" w14:textId="77777777" w:rsidR="00066293" w:rsidRPr="004A227E" w:rsidRDefault="00066293" w:rsidP="004D473F">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9B9BAFE"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5477A3E" w14:textId="77777777" w:rsidR="00066293" w:rsidRPr="004A227E" w:rsidRDefault="00066293" w:rsidP="004D473F">
            <w:pPr>
              <w:jc w:val="center"/>
              <w:rPr>
                <w:rFonts w:ascii="DM Sans" w:hAnsi="DM Sans" w:cstheme="minorHAnsi"/>
                <w:sz w:val="20"/>
                <w:szCs w:val="20"/>
              </w:rPr>
            </w:pPr>
            <w:r w:rsidRPr="004A227E">
              <w:rPr>
                <w:rFonts w:ascii="DM Sans" w:hAnsi="DM Sans"/>
                <w:sz w:val="20"/>
                <w:szCs w:val="20"/>
              </w:rPr>
              <w:t>A</w:t>
            </w:r>
          </w:p>
        </w:tc>
      </w:tr>
      <w:tr w:rsidR="00066293" w:rsidRPr="004A227E" w14:paraId="76AFF34A"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47591160" w14:textId="77777777" w:rsidR="00066293" w:rsidRPr="004A227E" w:rsidRDefault="00066293" w:rsidP="004D473F">
            <w:pPr>
              <w:rPr>
                <w:rFonts w:ascii="DM Sans" w:eastAsia="Cambria" w:hAnsi="DM Sans" w:cstheme="minorHAnsi"/>
                <w:sz w:val="20"/>
                <w:szCs w:val="20"/>
              </w:rPr>
            </w:pPr>
            <w:r w:rsidRPr="004A227E">
              <w:rPr>
                <w:rFonts w:ascii="DM Sans" w:hAnsi="DM Sans"/>
                <w:sz w:val="20"/>
                <w:szCs w:val="20"/>
              </w:rPr>
              <w:t>Effective classroom management skills – able to provide an effective environment for learning</w:t>
            </w:r>
          </w:p>
        </w:tc>
        <w:tc>
          <w:tcPr>
            <w:tcW w:w="1374" w:type="dxa"/>
            <w:tcBorders>
              <w:top w:val="single" w:sz="4" w:space="0" w:color="auto"/>
              <w:left w:val="single" w:sz="4" w:space="0" w:color="auto"/>
              <w:bottom w:val="single" w:sz="4" w:space="0" w:color="auto"/>
              <w:right w:val="single" w:sz="4" w:space="0" w:color="auto"/>
            </w:tcBorders>
          </w:tcPr>
          <w:p w14:paraId="3EFC7B19" w14:textId="77777777" w:rsidR="00066293" w:rsidRPr="004A227E" w:rsidRDefault="00066293" w:rsidP="004D473F">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770B4525"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06689F32" w14:textId="77777777" w:rsidR="00066293" w:rsidRPr="004A227E" w:rsidRDefault="00066293" w:rsidP="004D473F">
            <w:pPr>
              <w:jc w:val="center"/>
              <w:rPr>
                <w:rFonts w:ascii="DM Sans" w:hAnsi="DM Sans" w:cstheme="minorHAnsi"/>
                <w:sz w:val="20"/>
                <w:szCs w:val="20"/>
              </w:rPr>
            </w:pPr>
            <w:r w:rsidRPr="004A227E">
              <w:rPr>
                <w:rFonts w:ascii="DM Sans" w:hAnsi="DM Sans"/>
                <w:sz w:val="20"/>
                <w:szCs w:val="20"/>
              </w:rPr>
              <w:t>O</w:t>
            </w:r>
          </w:p>
        </w:tc>
      </w:tr>
      <w:tr w:rsidR="00066293" w:rsidRPr="004A227E" w14:paraId="4A312C84"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57154B94" w14:textId="77777777" w:rsidR="00066293" w:rsidRPr="004A227E" w:rsidRDefault="00066293" w:rsidP="004D473F">
            <w:pPr>
              <w:rPr>
                <w:rFonts w:ascii="DM Sans" w:eastAsia="Cambria" w:hAnsi="DM Sans" w:cstheme="minorHAnsi"/>
                <w:sz w:val="20"/>
                <w:szCs w:val="20"/>
              </w:rPr>
            </w:pPr>
            <w:r w:rsidRPr="004A227E">
              <w:rPr>
                <w:rFonts w:ascii="DM Sans" w:hAnsi="DM Sans"/>
                <w:sz w:val="20"/>
                <w:szCs w:val="20"/>
              </w:rPr>
              <w:t>Clear understanding of the role of assessment in the development of learning</w:t>
            </w:r>
          </w:p>
        </w:tc>
        <w:tc>
          <w:tcPr>
            <w:tcW w:w="1374" w:type="dxa"/>
            <w:tcBorders>
              <w:top w:val="single" w:sz="4" w:space="0" w:color="auto"/>
              <w:left w:val="single" w:sz="4" w:space="0" w:color="auto"/>
              <w:bottom w:val="single" w:sz="4" w:space="0" w:color="auto"/>
              <w:right w:val="single" w:sz="4" w:space="0" w:color="auto"/>
            </w:tcBorders>
          </w:tcPr>
          <w:p w14:paraId="6701439B" w14:textId="77777777" w:rsidR="00066293" w:rsidRPr="004A227E" w:rsidRDefault="00066293" w:rsidP="004D473F">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68B7F28"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099DFF3" w14:textId="77777777" w:rsidR="00066293" w:rsidRPr="004A227E" w:rsidRDefault="00066293" w:rsidP="004D473F">
            <w:pPr>
              <w:jc w:val="center"/>
              <w:rPr>
                <w:rFonts w:ascii="DM Sans" w:hAnsi="DM Sans" w:cstheme="minorHAnsi"/>
                <w:sz w:val="20"/>
                <w:szCs w:val="20"/>
              </w:rPr>
            </w:pPr>
            <w:r w:rsidRPr="004A227E">
              <w:rPr>
                <w:rFonts w:ascii="DM Sans" w:hAnsi="DM Sans"/>
                <w:sz w:val="20"/>
                <w:szCs w:val="20"/>
              </w:rPr>
              <w:t>A O I</w:t>
            </w:r>
          </w:p>
        </w:tc>
      </w:tr>
      <w:tr w:rsidR="00066293" w:rsidRPr="004A227E" w14:paraId="4BCA0BFE"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5B85A97B" w14:textId="77777777" w:rsidR="00066293" w:rsidRPr="004A227E" w:rsidRDefault="00066293" w:rsidP="004D473F">
            <w:pPr>
              <w:rPr>
                <w:rFonts w:ascii="DM Sans" w:eastAsia="Cambria" w:hAnsi="DM Sans" w:cstheme="minorHAnsi"/>
                <w:sz w:val="20"/>
                <w:szCs w:val="20"/>
              </w:rPr>
            </w:pPr>
            <w:r w:rsidRPr="004A227E">
              <w:rPr>
                <w:rFonts w:ascii="DM Sans" w:hAnsi="DM Sans"/>
                <w:sz w:val="20"/>
                <w:szCs w:val="20"/>
              </w:rPr>
              <w:t>Successful record of teaching within primary</w:t>
            </w:r>
          </w:p>
        </w:tc>
        <w:tc>
          <w:tcPr>
            <w:tcW w:w="1374" w:type="dxa"/>
            <w:tcBorders>
              <w:top w:val="single" w:sz="4" w:space="0" w:color="auto"/>
              <w:left w:val="single" w:sz="4" w:space="0" w:color="auto"/>
              <w:bottom w:val="single" w:sz="4" w:space="0" w:color="auto"/>
              <w:right w:val="single" w:sz="4" w:space="0" w:color="auto"/>
            </w:tcBorders>
          </w:tcPr>
          <w:p w14:paraId="31C3B23F" w14:textId="77777777" w:rsidR="00066293" w:rsidRPr="004A227E" w:rsidRDefault="00066293" w:rsidP="004D473F">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B99D734"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7E1C833" w14:textId="77777777" w:rsidR="00066293" w:rsidRPr="004A227E" w:rsidRDefault="00066293" w:rsidP="004D473F">
            <w:pPr>
              <w:jc w:val="center"/>
              <w:rPr>
                <w:rFonts w:ascii="DM Sans" w:hAnsi="DM Sans" w:cstheme="minorHAnsi"/>
                <w:sz w:val="20"/>
                <w:szCs w:val="20"/>
              </w:rPr>
            </w:pPr>
            <w:r w:rsidRPr="004A227E">
              <w:rPr>
                <w:rFonts w:ascii="DM Sans" w:hAnsi="DM Sans"/>
                <w:sz w:val="20"/>
                <w:szCs w:val="20"/>
              </w:rPr>
              <w:t>A O I R</w:t>
            </w:r>
          </w:p>
        </w:tc>
      </w:tr>
      <w:tr w:rsidR="00066293" w:rsidRPr="004A227E" w14:paraId="60F682F6"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213AE358" w14:textId="77777777" w:rsidR="00066293" w:rsidRPr="004A227E" w:rsidRDefault="00066293" w:rsidP="004D473F">
            <w:pPr>
              <w:rPr>
                <w:rFonts w:ascii="DM Sans" w:eastAsia="Cambria" w:hAnsi="DM Sans" w:cstheme="minorHAnsi"/>
                <w:sz w:val="20"/>
                <w:szCs w:val="20"/>
              </w:rPr>
            </w:pPr>
            <w:r w:rsidRPr="004A227E">
              <w:rPr>
                <w:rFonts w:ascii="DM Sans" w:hAnsi="DM Sans"/>
                <w:sz w:val="20"/>
                <w:szCs w:val="20"/>
              </w:rPr>
              <w:t>Awareness of national trends and developments</w:t>
            </w:r>
          </w:p>
        </w:tc>
        <w:tc>
          <w:tcPr>
            <w:tcW w:w="1374" w:type="dxa"/>
            <w:tcBorders>
              <w:top w:val="single" w:sz="4" w:space="0" w:color="auto"/>
              <w:left w:val="single" w:sz="4" w:space="0" w:color="auto"/>
              <w:bottom w:val="single" w:sz="4" w:space="0" w:color="auto"/>
              <w:right w:val="single" w:sz="4" w:space="0" w:color="auto"/>
            </w:tcBorders>
          </w:tcPr>
          <w:p w14:paraId="6B30792A" w14:textId="77777777" w:rsidR="00066293" w:rsidRPr="004A227E" w:rsidRDefault="00066293" w:rsidP="004D473F">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DA52410"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0365518F" w14:textId="77777777" w:rsidR="00066293" w:rsidRPr="004A227E" w:rsidRDefault="00066293" w:rsidP="004D473F">
            <w:pPr>
              <w:jc w:val="center"/>
              <w:rPr>
                <w:rFonts w:ascii="DM Sans" w:hAnsi="DM Sans" w:cstheme="minorHAnsi"/>
                <w:sz w:val="20"/>
                <w:szCs w:val="20"/>
              </w:rPr>
            </w:pPr>
            <w:r w:rsidRPr="004A227E">
              <w:rPr>
                <w:rFonts w:ascii="DM Sans" w:hAnsi="DM Sans"/>
                <w:sz w:val="20"/>
                <w:szCs w:val="20"/>
              </w:rPr>
              <w:t>A I</w:t>
            </w:r>
          </w:p>
        </w:tc>
      </w:tr>
      <w:tr w:rsidR="00066293" w:rsidRPr="004A227E" w14:paraId="6830BF19"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6C0AF10E" w14:textId="77777777" w:rsidR="00066293" w:rsidRPr="004A227E" w:rsidRDefault="00066293" w:rsidP="004D473F">
            <w:pPr>
              <w:rPr>
                <w:rFonts w:ascii="DM Sans" w:hAnsi="DM Sans"/>
                <w:sz w:val="20"/>
                <w:szCs w:val="20"/>
              </w:rPr>
            </w:pPr>
            <w:r w:rsidRPr="004A227E">
              <w:rPr>
                <w:rFonts w:ascii="DM Sans" w:hAnsi="DM Sans"/>
                <w:sz w:val="20"/>
                <w:szCs w:val="20"/>
              </w:rPr>
              <w:t>Evidence of commitment to personal and professional development</w:t>
            </w:r>
          </w:p>
        </w:tc>
        <w:tc>
          <w:tcPr>
            <w:tcW w:w="1374" w:type="dxa"/>
            <w:tcBorders>
              <w:top w:val="single" w:sz="4" w:space="0" w:color="auto"/>
              <w:left w:val="single" w:sz="4" w:space="0" w:color="auto"/>
              <w:bottom w:val="single" w:sz="4" w:space="0" w:color="auto"/>
              <w:right w:val="single" w:sz="4" w:space="0" w:color="auto"/>
            </w:tcBorders>
          </w:tcPr>
          <w:p w14:paraId="7ACE902E" w14:textId="77777777" w:rsidR="00066293" w:rsidRPr="004A227E" w:rsidRDefault="00066293" w:rsidP="004D473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17E3CB4"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2EBB94E" w14:textId="77777777" w:rsidR="00066293" w:rsidRPr="004A227E" w:rsidRDefault="00066293" w:rsidP="004D473F">
            <w:pPr>
              <w:jc w:val="center"/>
              <w:rPr>
                <w:rFonts w:ascii="DM Sans" w:hAnsi="DM Sans"/>
                <w:sz w:val="20"/>
                <w:szCs w:val="20"/>
              </w:rPr>
            </w:pPr>
            <w:r w:rsidRPr="004A227E">
              <w:rPr>
                <w:rFonts w:ascii="DM Sans" w:hAnsi="DM Sans"/>
                <w:sz w:val="20"/>
                <w:szCs w:val="20"/>
              </w:rPr>
              <w:t>A I</w:t>
            </w:r>
          </w:p>
        </w:tc>
      </w:tr>
      <w:tr w:rsidR="00066293" w:rsidRPr="004A227E" w14:paraId="368B7651" w14:textId="77777777" w:rsidTr="004D473F">
        <w:trPr>
          <w:trHeight w:val="447"/>
        </w:trPr>
        <w:tc>
          <w:tcPr>
            <w:tcW w:w="96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01326" w14:textId="77777777" w:rsidR="00066293" w:rsidRPr="004A227E" w:rsidRDefault="00066293" w:rsidP="004D473F">
            <w:pPr>
              <w:rPr>
                <w:rFonts w:ascii="DM Sans" w:hAnsi="DM Sans"/>
                <w:b/>
                <w:sz w:val="20"/>
                <w:szCs w:val="20"/>
              </w:rPr>
            </w:pPr>
            <w:r w:rsidRPr="004A227E">
              <w:rPr>
                <w:rFonts w:ascii="DM Sans" w:hAnsi="DM Sans"/>
                <w:b/>
                <w:color w:val="002060"/>
                <w:sz w:val="20"/>
                <w:szCs w:val="20"/>
              </w:rPr>
              <w:t xml:space="preserve">Personal Qualities </w:t>
            </w:r>
          </w:p>
        </w:tc>
      </w:tr>
      <w:tr w:rsidR="00066293" w:rsidRPr="004A227E" w14:paraId="7161F20B"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1F46CF47" w14:textId="77777777" w:rsidR="00066293" w:rsidRPr="004A227E" w:rsidRDefault="00066293" w:rsidP="004D473F">
            <w:pPr>
              <w:rPr>
                <w:rFonts w:ascii="DM Sans" w:hAnsi="DM Sans"/>
                <w:sz w:val="20"/>
                <w:szCs w:val="20"/>
              </w:rPr>
            </w:pPr>
            <w:r w:rsidRPr="004A227E">
              <w:rPr>
                <w:rFonts w:ascii="DM Sans" w:hAnsi="DM Sans"/>
                <w:sz w:val="20"/>
                <w:szCs w:val="20"/>
              </w:rPr>
              <w:lastRenderedPageBreak/>
              <w:t>Flexibility of approach</w:t>
            </w:r>
          </w:p>
        </w:tc>
        <w:tc>
          <w:tcPr>
            <w:tcW w:w="1374" w:type="dxa"/>
            <w:tcBorders>
              <w:top w:val="single" w:sz="4" w:space="0" w:color="auto"/>
              <w:left w:val="single" w:sz="4" w:space="0" w:color="auto"/>
              <w:bottom w:val="single" w:sz="4" w:space="0" w:color="auto"/>
              <w:right w:val="single" w:sz="4" w:space="0" w:color="auto"/>
            </w:tcBorders>
          </w:tcPr>
          <w:p w14:paraId="7A8AA610" w14:textId="77777777" w:rsidR="00066293" w:rsidRPr="004A227E" w:rsidRDefault="00066293" w:rsidP="004D473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411BAC2"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7368390" w14:textId="77777777" w:rsidR="00066293" w:rsidRPr="004A227E" w:rsidRDefault="00066293" w:rsidP="004D473F">
            <w:pPr>
              <w:jc w:val="center"/>
              <w:rPr>
                <w:rFonts w:ascii="DM Sans" w:hAnsi="DM Sans"/>
                <w:sz w:val="20"/>
                <w:szCs w:val="20"/>
              </w:rPr>
            </w:pPr>
            <w:r w:rsidRPr="004A227E">
              <w:rPr>
                <w:rFonts w:ascii="DM Sans" w:hAnsi="DM Sans"/>
                <w:sz w:val="20"/>
                <w:szCs w:val="20"/>
              </w:rPr>
              <w:t>R</w:t>
            </w:r>
          </w:p>
        </w:tc>
      </w:tr>
      <w:tr w:rsidR="00066293" w:rsidRPr="004A227E" w14:paraId="1DDAC8FD"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558F7BD1" w14:textId="77777777" w:rsidR="00066293" w:rsidRPr="004A227E" w:rsidRDefault="00066293" w:rsidP="004D473F">
            <w:pPr>
              <w:rPr>
                <w:rFonts w:ascii="DM Sans" w:hAnsi="DM Sans"/>
                <w:sz w:val="20"/>
                <w:szCs w:val="20"/>
              </w:rPr>
            </w:pPr>
            <w:r w:rsidRPr="004A227E">
              <w:rPr>
                <w:rFonts w:ascii="DM Sans" w:hAnsi="DM Sans"/>
                <w:sz w:val="20"/>
                <w:szCs w:val="20"/>
              </w:rPr>
              <w:t>Excellent organizational skills</w:t>
            </w:r>
          </w:p>
        </w:tc>
        <w:tc>
          <w:tcPr>
            <w:tcW w:w="1374" w:type="dxa"/>
            <w:tcBorders>
              <w:top w:val="single" w:sz="4" w:space="0" w:color="auto"/>
              <w:left w:val="single" w:sz="4" w:space="0" w:color="auto"/>
              <w:bottom w:val="single" w:sz="4" w:space="0" w:color="auto"/>
              <w:right w:val="single" w:sz="4" w:space="0" w:color="auto"/>
            </w:tcBorders>
          </w:tcPr>
          <w:p w14:paraId="7C8DE973" w14:textId="77777777" w:rsidR="00066293" w:rsidRPr="004A227E" w:rsidRDefault="00066293" w:rsidP="004D473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B41C986"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5DD177C" w14:textId="77777777" w:rsidR="00066293" w:rsidRPr="004A227E" w:rsidRDefault="00066293" w:rsidP="004D473F">
            <w:pPr>
              <w:jc w:val="center"/>
              <w:rPr>
                <w:rFonts w:ascii="DM Sans" w:hAnsi="DM Sans"/>
                <w:sz w:val="20"/>
                <w:szCs w:val="20"/>
              </w:rPr>
            </w:pPr>
            <w:r w:rsidRPr="004A227E">
              <w:rPr>
                <w:rFonts w:ascii="DM Sans" w:hAnsi="DM Sans"/>
                <w:sz w:val="20"/>
                <w:szCs w:val="20"/>
              </w:rPr>
              <w:t>O R I</w:t>
            </w:r>
          </w:p>
        </w:tc>
      </w:tr>
      <w:tr w:rsidR="00066293" w:rsidRPr="004A227E" w14:paraId="11F0D72C"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6D5D5CB0" w14:textId="77777777" w:rsidR="00066293" w:rsidRPr="004A227E" w:rsidRDefault="00066293" w:rsidP="004D473F">
            <w:pPr>
              <w:rPr>
                <w:rFonts w:ascii="DM Sans" w:hAnsi="DM Sans"/>
                <w:sz w:val="20"/>
                <w:szCs w:val="20"/>
              </w:rPr>
            </w:pPr>
            <w:r w:rsidRPr="004A227E">
              <w:rPr>
                <w:rFonts w:ascii="DM Sans" w:hAnsi="DM Sans"/>
                <w:sz w:val="20"/>
                <w:szCs w:val="20"/>
              </w:rPr>
              <w:t>Supportive – able to work as part of a team</w:t>
            </w:r>
          </w:p>
        </w:tc>
        <w:tc>
          <w:tcPr>
            <w:tcW w:w="1374" w:type="dxa"/>
            <w:tcBorders>
              <w:top w:val="single" w:sz="4" w:space="0" w:color="auto"/>
              <w:left w:val="single" w:sz="4" w:space="0" w:color="auto"/>
              <w:bottom w:val="single" w:sz="4" w:space="0" w:color="auto"/>
              <w:right w:val="single" w:sz="4" w:space="0" w:color="auto"/>
            </w:tcBorders>
          </w:tcPr>
          <w:p w14:paraId="31B9B06B" w14:textId="77777777" w:rsidR="00066293" w:rsidRPr="004A227E" w:rsidRDefault="00066293" w:rsidP="004D473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BB1C2AD"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D863D77" w14:textId="77777777" w:rsidR="00066293" w:rsidRPr="004A227E" w:rsidRDefault="00066293" w:rsidP="004D473F">
            <w:pPr>
              <w:jc w:val="center"/>
              <w:rPr>
                <w:rFonts w:ascii="DM Sans" w:hAnsi="DM Sans"/>
                <w:sz w:val="20"/>
                <w:szCs w:val="20"/>
              </w:rPr>
            </w:pPr>
            <w:r w:rsidRPr="004A227E">
              <w:rPr>
                <w:rFonts w:ascii="DM Sans" w:hAnsi="DM Sans"/>
                <w:sz w:val="20"/>
                <w:szCs w:val="20"/>
              </w:rPr>
              <w:t>R</w:t>
            </w:r>
          </w:p>
        </w:tc>
      </w:tr>
      <w:tr w:rsidR="00066293" w:rsidRPr="004A227E" w14:paraId="617212CA"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5F7B7DC3" w14:textId="77777777" w:rsidR="00066293" w:rsidRPr="004A227E" w:rsidRDefault="00066293" w:rsidP="004D473F">
            <w:pPr>
              <w:rPr>
                <w:rFonts w:ascii="DM Sans" w:hAnsi="DM Sans"/>
                <w:sz w:val="20"/>
                <w:szCs w:val="20"/>
              </w:rPr>
            </w:pPr>
            <w:r w:rsidRPr="004A227E">
              <w:rPr>
                <w:rFonts w:ascii="DM Sans" w:hAnsi="DM Sans"/>
                <w:sz w:val="20"/>
                <w:szCs w:val="20"/>
              </w:rPr>
              <w:t>Able to respond to and seek advice</w:t>
            </w:r>
          </w:p>
        </w:tc>
        <w:tc>
          <w:tcPr>
            <w:tcW w:w="1374" w:type="dxa"/>
            <w:tcBorders>
              <w:top w:val="single" w:sz="4" w:space="0" w:color="auto"/>
              <w:left w:val="single" w:sz="4" w:space="0" w:color="auto"/>
              <w:bottom w:val="single" w:sz="4" w:space="0" w:color="auto"/>
              <w:right w:val="single" w:sz="4" w:space="0" w:color="auto"/>
            </w:tcBorders>
          </w:tcPr>
          <w:p w14:paraId="1F948652" w14:textId="77777777" w:rsidR="00066293" w:rsidRPr="004A227E" w:rsidRDefault="00066293" w:rsidP="004D473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FF1C185"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899DAF8" w14:textId="77777777" w:rsidR="00066293" w:rsidRPr="004A227E" w:rsidRDefault="00066293" w:rsidP="004D473F">
            <w:pPr>
              <w:jc w:val="center"/>
              <w:rPr>
                <w:rFonts w:ascii="DM Sans" w:hAnsi="DM Sans"/>
                <w:sz w:val="20"/>
                <w:szCs w:val="20"/>
              </w:rPr>
            </w:pPr>
            <w:r w:rsidRPr="004A227E">
              <w:rPr>
                <w:rFonts w:ascii="DM Sans" w:hAnsi="DM Sans"/>
                <w:sz w:val="20"/>
                <w:szCs w:val="20"/>
              </w:rPr>
              <w:t>R</w:t>
            </w:r>
          </w:p>
        </w:tc>
      </w:tr>
      <w:tr w:rsidR="00066293" w:rsidRPr="004A227E" w14:paraId="27CCD426"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7047C026" w14:textId="77777777" w:rsidR="00066293" w:rsidRPr="004A227E" w:rsidRDefault="00066293" w:rsidP="004D473F">
            <w:pPr>
              <w:rPr>
                <w:rFonts w:ascii="DM Sans" w:hAnsi="DM Sans"/>
                <w:sz w:val="20"/>
                <w:szCs w:val="20"/>
              </w:rPr>
            </w:pPr>
            <w:r w:rsidRPr="004A227E">
              <w:rPr>
                <w:rFonts w:ascii="DM Sans" w:hAnsi="DM Sans"/>
                <w:sz w:val="20"/>
                <w:szCs w:val="20"/>
              </w:rPr>
              <w:t>Ability to work under pressure while maintaining a cheerful disposition</w:t>
            </w:r>
          </w:p>
        </w:tc>
        <w:tc>
          <w:tcPr>
            <w:tcW w:w="1374" w:type="dxa"/>
            <w:tcBorders>
              <w:top w:val="single" w:sz="4" w:space="0" w:color="auto"/>
              <w:left w:val="single" w:sz="4" w:space="0" w:color="auto"/>
              <w:bottom w:val="single" w:sz="4" w:space="0" w:color="auto"/>
              <w:right w:val="single" w:sz="4" w:space="0" w:color="auto"/>
            </w:tcBorders>
          </w:tcPr>
          <w:p w14:paraId="0BA359CF" w14:textId="77777777" w:rsidR="00066293" w:rsidRPr="004A227E" w:rsidRDefault="00066293" w:rsidP="004D473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4B9122C"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AFAEFC3" w14:textId="77777777" w:rsidR="00066293" w:rsidRPr="004A227E" w:rsidRDefault="00066293" w:rsidP="004D473F">
            <w:pPr>
              <w:jc w:val="center"/>
              <w:rPr>
                <w:rFonts w:ascii="DM Sans" w:hAnsi="DM Sans"/>
                <w:sz w:val="20"/>
                <w:szCs w:val="20"/>
              </w:rPr>
            </w:pPr>
            <w:r w:rsidRPr="004A227E">
              <w:rPr>
                <w:rFonts w:ascii="DM Sans" w:hAnsi="DM Sans"/>
                <w:sz w:val="20"/>
                <w:szCs w:val="20"/>
              </w:rPr>
              <w:t xml:space="preserve">A O I </w:t>
            </w:r>
          </w:p>
        </w:tc>
      </w:tr>
      <w:tr w:rsidR="00066293" w:rsidRPr="004A227E" w14:paraId="39C9A0E0"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77F37424" w14:textId="77777777" w:rsidR="00066293" w:rsidRPr="004A227E" w:rsidRDefault="00066293" w:rsidP="004D473F">
            <w:pPr>
              <w:rPr>
                <w:rFonts w:ascii="DM Sans" w:hAnsi="DM Sans"/>
                <w:sz w:val="20"/>
                <w:szCs w:val="20"/>
              </w:rPr>
            </w:pPr>
            <w:r w:rsidRPr="004A227E">
              <w:rPr>
                <w:rFonts w:ascii="DM Sans" w:hAnsi="DM Sans"/>
                <w:sz w:val="20"/>
                <w:szCs w:val="20"/>
              </w:rPr>
              <w:t>Flexibility of approach</w:t>
            </w:r>
          </w:p>
        </w:tc>
        <w:tc>
          <w:tcPr>
            <w:tcW w:w="1374" w:type="dxa"/>
            <w:tcBorders>
              <w:top w:val="single" w:sz="4" w:space="0" w:color="auto"/>
              <w:left w:val="single" w:sz="4" w:space="0" w:color="auto"/>
              <w:bottom w:val="single" w:sz="4" w:space="0" w:color="auto"/>
              <w:right w:val="single" w:sz="4" w:space="0" w:color="auto"/>
            </w:tcBorders>
          </w:tcPr>
          <w:p w14:paraId="51BB8E13" w14:textId="77777777" w:rsidR="00066293" w:rsidRPr="004A227E" w:rsidRDefault="00066293" w:rsidP="004D473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34658A1"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CC2D747" w14:textId="77777777" w:rsidR="00066293" w:rsidRPr="004A227E" w:rsidRDefault="00066293" w:rsidP="004D473F">
            <w:pPr>
              <w:jc w:val="center"/>
              <w:rPr>
                <w:rFonts w:ascii="DM Sans" w:hAnsi="DM Sans"/>
                <w:sz w:val="20"/>
                <w:szCs w:val="20"/>
              </w:rPr>
            </w:pPr>
            <w:r w:rsidRPr="004A227E">
              <w:rPr>
                <w:rFonts w:ascii="DM Sans" w:hAnsi="DM Sans"/>
                <w:sz w:val="20"/>
                <w:szCs w:val="20"/>
              </w:rPr>
              <w:t>R</w:t>
            </w:r>
          </w:p>
        </w:tc>
      </w:tr>
      <w:tr w:rsidR="00066293" w:rsidRPr="004A227E" w14:paraId="77EC7E0A" w14:textId="77777777" w:rsidTr="004D473F">
        <w:trPr>
          <w:trHeight w:val="447"/>
        </w:trPr>
        <w:tc>
          <w:tcPr>
            <w:tcW w:w="96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2D824D" w14:textId="77777777" w:rsidR="00066293" w:rsidRPr="004A227E" w:rsidRDefault="00066293" w:rsidP="004D473F">
            <w:pPr>
              <w:rPr>
                <w:rFonts w:ascii="DM Sans" w:hAnsi="DM Sans"/>
                <w:b/>
                <w:color w:val="002060"/>
                <w:sz w:val="20"/>
                <w:szCs w:val="20"/>
              </w:rPr>
            </w:pPr>
            <w:r w:rsidRPr="004A227E">
              <w:rPr>
                <w:rFonts w:ascii="DM Sans" w:hAnsi="DM Sans"/>
                <w:b/>
                <w:color w:val="002060"/>
                <w:sz w:val="20"/>
                <w:szCs w:val="20"/>
              </w:rPr>
              <w:t>Interest &amp; Motivation in the job</w:t>
            </w:r>
          </w:p>
        </w:tc>
      </w:tr>
      <w:tr w:rsidR="00066293" w:rsidRPr="004A227E" w14:paraId="57E89EA4"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46AC3D12" w14:textId="77777777" w:rsidR="00066293" w:rsidRPr="004A227E" w:rsidRDefault="00066293" w:rsidP="004D473F">
            <w:pPr>
              <w:rPr>
                <w:rFonts w:ascii="DM Sans" w:hAnsi="DM Sans"/>
                <w:sz w:val="20"/>
                <w:szCs w:val="20"/>
              </w:rPr>
            </w:pPr>
            <w:r w:rsidRPr="004A227E">
              <w:rPr>
                <w:rFonts w:ascii="DM Sans" w:hAnsi="DM Sans"/>
                <w:sz w:val="20"/>
                <w:szCs w:val="20"/>
              </w:rPr>
              <w:t>Enthusiasm for children’s learning</w:t>
            </w:r>
          </w:p>
        </w:tc>
        <w:tc>
          <w:tcPr>
            <w:tcW w:w="1374" w:type="dxa"/>
            <w:tcBorders>
              <w:top w:val="single" w:sz="4" w:space="0" w:color="auto"/>
              <w:left w:val="single" w:sz="4" w:space="0" w:color="auto"/>
              <w:bottom w:val="single" w:sz="4" w:space="0" w:color="auto"/>
              <w:right w:val="single" w:sz="4" w:space="0" w:color="auto"/>
            </w:tcBorders>
          </w:tcPr>
          <w:p w14:paraId="58AFA3B2" w14:textId="77777777" w:rsidR="00066293" w:rsidRPr="004A227E" w:rsidRDefault="00066293" w:rsidP="004D473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527BA6E"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027F4D6" w14:textId="77777777" w:rsidR="00066293" w:rsidRPr="004A227E" w:rsidRDefault="00066293" w:rsidP="004D473F">
            <w:pPr>
              <w:jc w:val="center"/>
              <w:rPr>
                <w:rFonts w:ascii="DM Sans" w:hAnsi="DM Sans"/>
                <w:sz w:val="20"/>
                <w:szCs w:val="20"/>
              </w:rPr>
            </w:pPr>
            <w:r w:rsidRPr="004A227E">
              <w:rPr>
                <w:rFonts w:ascii="DM Sans" w:hAnsi="DM Sans"/>
                <w:sz w:val="20"/>
                <w:szCs w:val="20"/>
              </w:rPr>
              <w:t xml:space="preserve">O I R A </w:t>
            </w:r>
          </w:p>
        </w:tc>
      </w:tr>
      <w:tr w:rsidR="00066293" w:rsidRPr="004A227E" w14:paraId="4DAAD624"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121ADECF" w14:textId="77777777" w:rsidR="00066293" w:rsidRPr="004A227E" w:rsidRDefault="00066293" w:rsidP="004D473F">
            <w:pPr>
              <w:rPr>
                <w:rFonts w:ascii="DM Sans" w:hAnsi="DM Sans"/>
                <w:sz w:val="20"/>
                <w:szCs w:val="20"/>
              </w:rPr>
            </w:pPr>
            <w:r w:rsidRPr="004A227E">
              <w:rPr>
                <w:rFonts w:ascii="DM Sans" w:hAnsi="DM Sans"/>
                <w:sz w:val="20"/>
                <w:szCs w:val="20"/>
              </w:rPr>
              <w:t>A commitment to the integration of children with SEN in mainstream school environment</w:t>
            </w:r>
          </w:p>
        </w:tc>
        <w:tc>
          <w:tcPr>
            <w:tcW w:w="1374" w:type="dxa"/>
            <w:tcBorders>
              <w:top w:val="single" w:sz="4" w:space="0" w:color="auto"/>
              <w:left w:val="single" w:sz="4" w:space="0" w:color="auto"/>
              <w:bottom w:val="single" w:sz="4" w:space="0" w:color="auto"/>
              <w:right w:val="single" w:sz="4" w:space="0" w:color="auto"/>
            </w:tcBorders>
          </w:tcPr>
          <w:p w14:paraId="2BE26DE3" w14:textId="77777777" w:rsidR="00066293" w:rsidRPr="004A227E" w:rsidRDefault="00066293" w:rsidP="004D473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89E6A45"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605F9382" w14:textId="77777777" w:rsidR="00066293" w:rsidRPr="004A227E" w:rsidRDefault="00066293" w:rsidP="004D473F">
            <w:pPr>
              <w:jc w:val="center"/>
              <w:rPr>
                <w:rFonts w:ascii="DM Sans" w:hAnsi="DM Sans"/>
                <w:sz w:val="20"/>
                <w:szCs w:val="20"/>
              </w:rPr>
            </w:pPr>
            <w:r w:rsidRPr="004A227E">
              <w:rPr>
                <w:rFonts w:ascii="DM Sans" w:hAnsi="DM Sans"/>
                <w:sz w:val="20"/>
                <w:szCs w:val="20"/>
              </w:rPr>
              <w:t xml:space="preserve">O I </w:t>
            </w:r>
            <w:proofErr w:type="gramStart"/>
            <w:r w:rsidRPr="004A227E">
              <w:rPr>
                <w:rFonts w:ascii="DM Sans" w:hAnsi="DM Sans"/>
                <w:sz w:val="20"/>
                <w:szCs w:val="20"/>
              </w:rPr>
              <w:t>A</w:t>
            </w:r>
            <w:proofErr w:type="gramEnd"/>
          </w:p>
        </w:tc>
      </w:tr>
      <w:tr w:rsidR="00066293" w:rsidRPr="004A227E" w14:paraId="3619802F" w14:textId="77777777" w:rsidTr="004D473F">
        <w:trPr>
          <w:trHeight w:val="447"/>
        </w:trPr>
        <w:tc>
          <w:tcPr>
            <w:tcW w:w="5500" w:type="dxa"/>
            <w:tcBorders>
              <w:top w:val="single" w:sz="4" w:space="0" w:color="auto"/>
              <w:left w:val="single" w:sz="4" w:space="0" w:color="auto"/>
              <w:bottom w:val="single" w:sz="4" w:space="0" w:color="auto"/>
              <w:right w:val="single" w:sz="4" w:space="0" w:color="auto"/>
            </w:tcBorders>
          </w:tcPr>
          <w:p w14:paraId="2DE5FCD8" w14:textId="77777777" w:rsidR="00066293" w:rsidRPr="004A227E" w:rsidRDefault="00066293" w:rsidP="004D473F">
            <w:pPr>
              <w:rPr>
                <w:rFonts w:ascii="DM Sans" w:hAnsi="DM Sans"/>
                <w:sz w:val="20"/>
                <w:szCs w:val="20"/>
              </w:rPr>
            </w:pPr>
            <w:r w:rsidRPr="004A227E">
              <w:rPr>
                <w:rFonts w:ascii="DM Sans" w:hAnsi="DM Sans"/>
                <w:sz w:val="20"/>
                <w:szCs w:val="20"/>
              </w:rPr>
              <w:t>A willingness to contribute to all areas of school life</w:t>
            </w:r>
          </w:p>
        </w:tc>
        <w:tc>
          <w:tcPr>
            <w:tcW w:w="1374" w:type="dxa"/>
            <w:tcBorders>
              <w:top w:val="single" w:sz="4" w:space="0" w:color="auto"/>
              <w:left w:val="single" w:sz="4" w:space="0" w:color="auto"/>
              <w:bottom w:val="single" w:sz="4" w:space="0" w:color="auto"/>
              <w:right w:val="single" w:sz="4" w:space="0" w:color="auto"/>
            </w:tcBorders>
          </w:tcPr>
          <w:p w14:paraId="6B21B52C" w14:textId="77777777" w:rsidR="00066293" w:rsidRPr="004A227E" w:rsidRDefault="00066293" w:rsidP="004D473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7303680" w14:textId="77777777" w:rsidR="00066293" w:rsidRPr="004A227E" w:rsidRDefault="00066293" w:rsidP="004D473F">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FA773FC" w14:textId="77777777" w:rsidR="00066293" w:rsidRPr="004A227E" w:rsidRDefault="00066293" w:rsidP="004D473F">
            <w:pPr>
              <w:jc w:val="center"/>
              <w:rPr>
                <w:rFonts w:ascii="DM Sans" w:hAnsi="DM Sans"/>
                <w:sz w:val="20"/>
                <w:szCs w:val="20"/>
              </w:rPr>
            </w:pPr>
            <w:r w:rsidRPr="004A227E">
              <w:rPr>
                <w:rFonts w:ascii="DM Sans" w:hAnsi="DM Sans"/>
                <w:sz w:val="20"/>
                <w:szCs w:val="20"/>
              </w:rPr>
              <w:t xml:space="preserve">A R I </w:t>
            </w:r>
          </w:p>
        </w:tc>
      </w:tr>
      <w:tr w:rsidR="00066293" w:rsidRPr="004A227E" w14:paraId="33C9EB0B" w14:textId="77777777" w:rsidTr="004D473F">
        <w:trPr>
          <w:trHeight w:val="226"/>
        </w:trPr>
        <w:tc>
          <w:tcPr>
            <w:tcW w:w="9623" w:type="dxa"/>
            <w:gridSpan w:val="4"/>
            <w:tcBorders>
              <w:top w:val="single" w:sz="4" w:space="0" w:color="auto"/>
              <w:left w:val="single" w:sz="4" w:space="0" w:color="auto"/>
              <w:bottom w:val="single" w:sz="4" w:space="0" w:color="auto"/>
              <w:right w:val="single" w:sz="4" w:space="0" w:color="auto"/>
            </w:tcBorders>
          </w:tcPr>
          <w:p w14:paraId="0B576BA9" w14:textId="77777777" w:rsidR="00066293" w:rsidRPr="004A227E" w:rsidRDefault="00066293" w:rsidP="004D473F">
            <w:pPr>
              <w:jc w:val="center"/>
              <w:rPr>
                <w:rFonts w:ascii="DM Sans" w:hAnsi="DM Sans"/>
                <w:sz w:val="20"/>
                <w:szCs w:val="20"/>
              </w:rPr>
            </w:pPr>
            <w:r w:rsidRPr="004A227E">
              <w:rPr>
                <w:rFonts w:ascii="DM Sans" w:eastAsia="Times New Roman" w:hAnsi="DM Sans" w:cs="Calibri"/>
                <w:b/>
                <w:sz w:val="20"/>
                <w:szCs w:val="20"/>
              </w:rPr>
              <w:t>*Key: A=Application, R=Reference, O=Observation, I=Interview</w:t>
            </w:r>
          </w:p>
        </w:tc>
      </w:tr>
    </w:tbl>
    <w:p w14:paraId="0FC80239" w14:textId="77777777" w:rsidR="00066293" w:rsidRPr="00066293" w:rsidRDefault="00066293" w:rsidP="00066293"/>
    <w:sectPr w:rsidR="00066293" w:rsidRPr="00066293" w:rsidSect="008D649B">
      <w:headerReference w:type="default" r:id="rId23"/>
      <w:footerReference w:type="default" r:id="rId24"/>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D953" w14:textId="77777777" w:rsidR="008B2BC1" w:rsidRDefault="008B2BC1" w:rsidP="00A7380A">
      <w:pPr>
        <w:spacing w:after="0" w:line="240" w:lineRule="auto"/>
      </w:pPr>
      <w:r>
        <w:separator/>
      </w:r>
    </w:p>
  </w:endnote>
  <w:endnote w:type="continuationSeparator" w:id="0">
    <w:p w14:paraId="32547964" w14:textId="77777777" w:rsidR="008B2BC1" w:rsidRDefault="008B2BC1" w:rsidP="00A7380A">
      <w:pPr>
        <w:spacing w:after="0" w:line="240" w:lineRule="auto"/>
      </w:pPr>
      <w:r>
        <w:continuationSeparator/>
      </w:r>
    </w:p>
  </w:endnote>
  <w:endnote w:type="continuationNotice" w:id="1">
    <w:p w14:paraId="3DCA3A1F" w14:textId="77777777" w:rsidR="008B2BC1" w:rsidRDefault="008B2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674E" w14:textId="77777777" w:rsidR="008B2BC1" w:rsidRDefault="008B2BC1" w:rsidP="00A7380A">
      <w:pPr>
        <w:spacing w:after="0" w:line="240" w:lineRule="auto"/>
      </w:pPr>
      <w:r>
        <w:separator/>
      </w:r>
    </w:p>
  </w:footnote>
  <w:footnote w:type="continuationSeparator" w:id="0">
    <w:p w14:paraId="1B372956" w14:textId="77777777" w:rsidR="008B2BC1" w:rsidRDefault="008B2BC1" w:rsidP="00A7380A">
      <w:pPr>
        <w:spacing w:after="0" w:line="240" w:lineRule="auto"/>
      </w:pPr>
      <w:r>
        <w:continuationSeparator/>
      </w:r>
    </w:p>
  </w:footnote>
  <w:footnote w:type="continuationNotice" w:id="1">
    <w:p w14:paraId="6F5A475B" w14:textId="77777777" w:rsidR="008B2BC1" w:rsidRDefault="008B2B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4835"/>
    <w:multiLevelType w:val="hybridMultilevel"/>
    <w:tmpl w:val="7EEEF14C"/>
    <w:lvl w:ilvl="0" w:tplc="8CCA8876">
      <w:numFmt w:val="bullet"/>
      <w:lvlText w:val=""/>
      <w:lvlJc w:val="left"/>
      <w:pPr>
        <w:ind w:left="410" w:hanging="360"/>
      </w:pPr>
      <w:rPr>
        <w:rFonts w:ascii="Symbol" w:eastAsia="Calibri" w:hAnsi="Symbol" w:cstheme="minorHAns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B501E9"/>
    <w:multiLevelType w:val="hybridMultilevel"/>
    <w:tmpl w:val="D45E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776F1"/>
    <w:multiLevelType w:val="hybridMultilevel"/>
    <w:tmpl w:val="B484DC00"/>
    <w:lvl w:ilvl="0" w:tplc="DDCEE2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35F5D"/>
    <w:multiLevelType w:val="hybridMultilevel"/>
    <w:tmpl w:val="71D80CE2"/>
    <w:lvl w:ilvl="0" w:tplc="E30A89EC">
      <w:numFmt w:val="bullet"/>
      <w:lvlText w:val=""/>
      <w:lvlJc w:val="left"/>
      <w:pPr>
        <w:ind w:left="838" w:hanging="360"/>
      </w:pPr>
      <w:rPr>
        <w:rFonts w:ascii="Symbol" w:eastAsia="Symbol" w:hAnsi="Symbol" w:cs="Symbol"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B6134"/>
    <w:multiLevelType w:val="hybridMultilevel"/>
    <w:tmpl w:val="80EC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0232E"/>
    <w:multiLevelType w:val="hybridMultilevel"/>
    <w:tmpl w:val="C6EC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25132"/>
    <w:multiLevelType w:val="hybridMultilevel"/>
    <w:tmpl w:val="85241704"/>
    <w:lvl w:ilvl="0" w:tplc="DDCEE2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20A8C"/>
    <w:multiLevelType w:val="hybridMultilevel"/>
    <w:tmpl w:val="A9E0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D6AF7"/>
    <w:multiLevelType w:val="hybridMultilevel"/>
    <w:tmpl w:val="AF5E53D0"/>
    <w:lvl w:ilvl="0" w:tplc="CBECC5E2">
      <w:numFmt w:val="bullet"/>
      <w:lvlText w:val=""/>
      <w:lvlJc w:val="left"/>
      <w:pPr>
        <w:ind w:left="478" w:hanging="360"/>
      </w:pPr>
      <w:rPr>
        <w:rFonts w:ascii="Symbol" w:eastAsia="Symbol" w:hAnsi="Symbol" w:cs="Symbol" w:hint="default"/>
        <w:w w:val="100"/>
        <w:sz w:val="24"/>
        <w:szCs w:val="24"/>
      </w:rPr>
    </w:lvl>
    <w:lvl w:ilvl="1" w:tplc="E30A89EC">
      <w:numFmt w:val="bullet"/>
      <w:lvlText w:val=""/>
      <w:lvlJc w:val="left"/>
      <w:pPr>
        <w:ind w:left="838" w:hanging="360"/>
      </w:pPr>
      <w:rPr>
        <w:rFonts w:ascii="Symbol" w:eastAsia="Symbol" w:hAnsi="Symbol" w:cs="Symbol" w:hint="default"/>
        <w:w w:val="100"/>
        <w:sz w:val="24"/>
        <w:szCs w:val="24"/>
      </w:rPr>
    </w:lvl>
    <w:lvl w:ilvl="2" w:tplc="9D0097E6">
      <w:numFmt w:val="bullet"/>
      <w:lvlText w:val="•"/>
      <w:lvlJc w:val="left"/>
      <w:pPr>
        <w:ind w:left="1738" w:hanging="360"/>
      </w:pPr>
    </w:lvl>
    <w:lvl w:ilvl="3" w:tplc="000AC06E">
      <w:numFmt w:val="bullet"/>
      <w:lvlText w:val="•"/>
      <w:lvlJc w:val="left"/>
      <w:pPr>
        <w:ind w:left="2636" w:hanging="360"/>
      </w:pPr>
    </w:lvl>
    <w:lvl w:ilvl="4" w:tplc="E05AA230">
      <w:numFmt w:val="bullet"/>
      <w:lvlText w:val="•"/>
      <w:lvlJc w:val="left"/>
      <w:pPr>
        <w:ind w:left="3535" w:hanging="360"/>
      </w:pPr>
    </w:lvl>
    <w:lvl w:ilvl="5" w:tplc="A6741A06">
      <w:numFmt w:val="bullet"/>
      <w:lvlText w:val="•"/>
      <w:lvlJc w:val="left"/>
      <w:pPr>
        <w:ind w:left="4433" w:hanging="360"/>
      </w:pPr>
    </w:lvl>
    <w:lvl w:ilvl="6" w:tplc="B5E6CAAE">
      <w:numFmt w:val="bullet"/>
      <w:lvlText w:val="•"/>
      <w:lvlJc w:val="left"/>
      <w:pPr>
        <w:ind w:left="5332" w:hanging="360"/>
      </w:pPr>
    </w:lvl>
    <w:lvl w:ilvl="7" w:tplc="1FF438EE">
      <w:numFmt w:val="bullet"/>
      <w:lvlText w:val="•"/>
      <w:lvlJc w:val="left"/>
      <w:pPr>
        <w:ind w:left="6230" w:hanging="360"/>
      </w:pPr>
    </w:lvl>
    <w:lvl w:ilvl="8" w:tplc="6D96AC0A">
      <w:numFmt w:val="bullet"/>
      <w:lvlText w:val="•"/>
      <w:lvlJc w:val="left"/>
      <w:pPr>
        <w:ind w:left="7129" w:hanging="360"/>
      </w:pPr>
    </w:lvl>
  </w:abstractNum>
  <w:abstractNum w:abstractNumId="17" w15:restartNumberingAfterBreak="0">
    <w:nsid w:val="55D21843"/>
    <w:multiLevelType w:val="hybridMultilevel"/>
    <w:tmpl w:val="CFE654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577E449A"/>
    <w:multiLevelType w:val="hybridMultilevel"/>
    <w:tmpl w:val="2C0E5D0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D94D50"/>
    <w:multiLevelType w:val="hybridMultilevel"/>
    <w:tmpl w:val="992C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D9C4E3E"/>
    <w:multiLevelType w:val="hybridMultilevel"/>
    <w:tmpl w:val="F17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910253">
    <w:abstractNumId w:val="2"/>
  </w:num>
  <w:num w:numId="2" w16cid:durableId="1318994866">
    <w:abstractNumId w:val="10"/>
  </w:num>
  <w:num w:numId="3" w16cid:durableId="1655525462">
    <w:abstractNumId w:val="21"/>
  </w:num>
  <w:num w:numId="4" w16cid:durableId="573048196">
    <w:abstractNumId w:val="23"/>
  </w:num>
  <w:num w:numId="5" w16cid:durableId="1129318814">
    <w:abstractNumId w:val="0"/>
  </w:num>
  <w:num w:numId="6" w16cid:durableId="164517252">
    <w:abstractNumId w:val="15"/>
  </w:num>
  <w:num w:numId="7" w16cid:durableId="1457139726">
    <w:abstractNumId w:val="5"/>
  </w:num>
  <w:num w:numId="8" w16cid:durableId="98841267">
    <w:abstractNumId w:val="11"/>
  </w:num>
  <w:num w:numId="9" w16cid:durableId="1480340090">
    <w:abstractNumId w:val="14"/>
  </w:num>
  <w:num w:numId="10" w16cid:durableId="117532234">
    <w:abstractNumId w:val="8"/>
  </w:num>
  <w:num w:numId="11" w16cid:durableId="152337397">
    <w:abstractNumId w:val="22"/>
  </w:num>
  <w:num w:numId="12" w16cid:durableId="1402371049">
    <w:abstractNumId w:val="24"/>
  </w:num>
  <w:num w:numId="13" w16cid:durableId="1652636867">
    <w:abstractNumId w:val="1"/>
  </w:num>
  <w:num w:numId="14" w16cid:durableId="377170279">
    <w:abstractNumId w:val="16"/>
  </w:num>
  <w:num w:numId="15" w16cid:durableId="402531694">
    <w:abstractNumId w:val="13"/>
  </w:num>
  <w:num w:numId="16" w16cid:durableId="931082597">
    <w:abstractNumId w:val="7"/>
  </w:num>
  <w:num w:numId="17" w16cid:durableId="694841721">
    <w:abstractNumId w:val="6"/>
  </w:num>
  <w:num w:numId="18" w16cid:durableId="1759326713">
    <w:abstractNumId w:val="18"/>
  </w:num>
  <w:num w:numId="19" w16cid:durableId="1799445648">
    <w:abstractNumId w:val="3"/>
  </w:num>
  <w:num w:numId="20" w16cid:durableId="488248022">
    <w:abstractNumId w:val="4"/>
  </w:num>
  <w:num w:numId="21" w16cid:durableId="1550146619">
    <w:abstractNumId w:val="12"/>
  </w:num>
  <w:num w:numId="22" w16cid:durableId="577980427">
    <w:abstractNumId w:val="17"/>
  </w:num>
  <w:num w:numId="23" w16cid:durableId="345179568">
    <w:abstractNumId w:val="20"/>
  </w:num>
  <w:num w:numId="24" w16cid:durableId="1800418869">
    <w:abstractNumId w:val="9"/>
  </w:num>
  <w:num w:numId="25" w16cid:durableId="14450809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BB1"/>
    <w:rsid w:val="00022CF4"/>
    <w:rsid w:val="00025083"/>
    <w:rsid w:val="00025121"/>
    <w:rsid w:val="00042E38"/>
    <w:rsid w:val="00062011"/>
    <w:rsid w:val="00066293"/>
    <w:rsid w:val="00080052"/>
    <w:rsid w:val="000909FF"/>
    <w:rsid w:val="000A4A89"/>
    <w:rsid w:val="000B0CF9"/>
    <w:rsid w:val="00100FD9"/>
    <w:rsid w:val="00122800"/>
    <w:rsid w:val="001247C7"/>
    <w:rsid w:val="00125109"/>
    <w:rsid w:val="001564BD"/>
    <w:rsid w:val="00167D8D"/>
    <w:rsid w:val="00181851"/>
    <w:rsid w:val="00182ED8"/>
    <w:rsid w:val="00187F9A"/>
    <w:rsid w:val="001A2415"/>
    <w:rsid w:val="001B0F36"/>
    <w:rsid w:val="001D37CA"/>
    <w:rsid w:val="001F225E"/>
    <w:rsid w:val="001F4FAA"/>
    <w:rsid w:val="00205C52"/>
    <w:rsid w:val="002326E1"/>
    <w:rsid w:val="002529A2"/>
    <w:rsid w:val="00263CBA"/>
    <w:rsid w:val="00282458"/>
    <w:rsid w:val="00285F9D"/>
    <w:rsid w:val="002965E4"/>
    <w:rsid w:val="002A40F1"/>
    <w:rsid w:val="002B180F"/>
    <w:rsid w:val="002B3A7B"/>
    <w:rsid w:val="002C7377"/>
    <w:rsid w:val="002E7549"/>
    <w:rsid w:val="00316E9E"/>
    <w:rsid w:val="003363F4"/>
    <w:rsid w:val="003551BD"/>
    <w:rsid w:val="00380EA5"/>
    <w:rsid w:val="00382175"/>
    <w:rsid w:val="0038610D"/>
    <w:rsid w:val="003B6B28"/>
    <w:rsid w:val="003C47B1"/>
    <w:rsid w:val="003C4BCF"/>
    <w:rsid w:val="003D62DC"/>
    <w:rsid w:val="003D746C"/>
    <w:rsid w:val="003E4EC1"/>
    <w:rsid w:val="00402575"/>
    <w:rsid w:val="00405221"/>
    <w:rsid w:val="00456A45"/>
    <w:rsid w:val="00475E73"/>
    <w:rsid w:val="004A127B"/>
    <w:rsid w:val="004A723C"/>
    <w:rsid w:val="004C31DE"/>
    <w:rsid w:val="004C5A1D"/>
    <w:rsid w:val="00502706"/>
    <w:rsid w:val="005060D2"/>
    <w:rsid w:val="00533900"/>
    <w:rsid w:val="00557335"/>
    <w:rsid w:val="00581C59"/>
    <w:rsid w:val="005846ED"/>
    <w:rsid w:val="005A0ADA"/>
    <w:rsid w:val="005A5159"/>
    <w:rsid w:val="005A704D"/>
    <w:rsid w:val="005C089C"/>
    <w:rsid w:val="005C6621"/>
    <w:rsid w:val="005E0BDB"/>
    <w:rsid w:val="005F510F"/>
    <w:rsid w:val="00621517"/>
    <w:rsid w:val="00631698"/>
    <w:rsid w:val="006428A0"/>
    <w:rsid w:val="00654886"/>
    <w:rsid w:val="0066387B"/>
    <w:rsid w:val="00672EAD"/>
    <w:rsid w:val="00695084"/>
    <w:rsid w:val="006C6032"/>
    <w:rsid w:val="006D3629"/>
    <w:rsid w:val="006E3723"/>
    <w:rsid w:val="006F1280"/>
    <w:rsid w:val="00712ED8"/>
    <w:rsid w:val="007640DA"/>
    <w:rsid w:val="00771A6D"/>
    <w:rsid w:val="00794D2D"/>
    <w:rsid w:val="00797F15"/>
    <w:rsid w:val="007C074E"/>
    <w:rsid w:val="007C5BF1"/>
    <w:rsid w:val="007D118D"/>
    <w:rsid w:val="007E07F8"/>
    <w:rsid w:val="007F041D"/>
    <w:rsid w:val="007F4DBB"/>
    <w:rsid w:val="008146AA"/>
    <w:rsid w:val="008242B2"/>
    <w:rsid w:val="008326D9"/>
    <w:rsid w:val="00836A1F"/>
    <w:rsid w:val="008476A9"/>
    <w:rsid w:val="008518F4"/>
    <w:rsid w:val="0085661B"/>
    <w:rsid w:val="008663ED"/>
    <w:rsid w:val="00866ECC"/>
    <w:rsid w:val="00877F81"/>
    <w:rsid w:val="00881CE9"/>
    <w:rsid w:val="00883CA0"/>
    <w:rsid w:val="008847E4"/>
    <w:rsid w:val="00884CD6"/>
    <w:rsid w:val="00892EA9"/>
    <w:rsid w:val="008A297E"/>
    <w:rsid w:val="008B2BC1"/>
    <w:rsid w:val="008C1C13"/>
    <w:rsid w:val="008C589D"/>
    <w:rsid w:val="008D51FD"/>
    <w:rsid w:val="008D5536"/>
    <w:rsid w:val="008D619D"/>
    <w:rsid w:val="008D649B"/>
    <w:rsid w:val="00902EFD"/>
    <w:rsid w:val="009054A2"/>
    <w:rsid w:val="00944CA1"/>
    <w:rsid w:val="009450FB"/>
    <w:rsid w:val="00945F51"/>
    <w:rsid w:val="0094726B"/>
    <w:rsid w:val="009652EA"/>
    <w:rsid w:val="00976B0F"/>
    <w:rsid w:val="009967A5"/>
    <w:rsid w:val="009E2ADD"/>
    <w:rsid w:val="009E5856"/>
    <w:rsid w:val="009F3588"/>
    <w:rsid w:val="00A02899"/>
    <w:rsid w:val="00A30DB3"/>
    <w:rsid w:val="00A40B4C"/>
    <w:rsid w:val="00A53828"/>
    <w:rsid w:val="00A56904"/>
    <w:rsid w:val="00A628D4"/>
    <w:rsid w:val="00A7380A"/>
    <w:rsid w:val="00AA0ABE"/>
    <w:rsid w:val="00AA185A"/>
    <w:rsid w:val="00AA2E53"/>
    <w:rsid w:val="00AB1BEE"/>
    <w:rsid w:val="00AB4D3C"/>
    <w:rsid w:val="00AB589C"/>
    <w:rsid w:val="00AC6B74"/>
    <w:rsid w:val="00AC7916"/>
    <w:rsid w:val="00AD169A"/>
    <w:rsid w:val="00AF51E0"/>
    <w:rsid w:val="00B1098D"/>
    <w:rsid w:val="00B113FF"/>
    <w:rsid w:val="00B32BFB"/>
    <w:rsid w:val="00B34F05"/>
    <w:rsid w:val="00B37C37"/>
    <w:rsid w:val="00B877F7"/>
    <w:rsid w:val="00B9053F"/>
    <w:rsid w:val="00B960BD"/>
    <w:rsid w:val="00BD23FF"/>
    <w:rsid w:val="00BD44FC"/>
    <w:rsid w:val="00C01676"/>
    <w:rsid w:val="00C033EE"/>
    <w:rsid w:val="00C03B72"/>
    <w:rsid w:val="00C124CA"/>
    <w:rsid w:val="00C4740A"/>
    <w:rsid w:val="00C507D9"/>
    <w:rsid w:val="00C71AF9"/>
    <w:rsid w:val="00C7665A"/>
    <w:rsid w:val="00C81030"/>
    <w:rsid w:val="00C85EB2"/>
    <w:rsid w:val="00CB375D"/>
    <w:rsid w:val="00CB41B3"/>
    <w:rsid w:val="00CD6B4C"/>
    <w:rsid w:val="00CD6DDC"/>
    <w:rsid w:val="00CE4379"/>
    <w:rsid w:val="00CF1740"/>
    <w:rsid w:val="00D07914"/>
    <w:rsid w:val="00D12026"/>
    <w:rsid w:val="00D17687"/>
    <w:rsid w:val="00D17D89"/>
    <w:rsid w:val="00D26AB4"/>
    <w:rsid w:val="00D34A91"/>
    <w:rsid w:val="00D35865"/>
    <w:rsid w:val="00D40B9A"/>
    <w:rsid w:val="00D7680E"/>
    <w:rsid w:val="00D76F6F"/>
    <w:rsid w:val="00D779C8"/>
    <w:rsid w:val="00D80322"/>
    <w:rsid w:val="00DA6158"/>
    <w:rsid w:val="00DA715D"/>
    <w:rsid w:val="00DA753E"/>
    <w:rsid w:val="00DB27EE"/>
    <w:rsid w:val="00DB2A30"/>
    <w:rsid w:val="00DE0191"/>
    <w:rsid w:val="00DE659F"/>
    <w:rsid w:val="00E17F76"/>
    <w:rsid w:val="00E244A9"/>
    <w:rsid w:val="00E36F11"/>
    <w:rsid w:val="00E62058"/>
    <w:rsid w:val="00E63E03"/>
    <w:rsid w:val="00E731EA"/>
    <w:rsid w:val="00E7375D"/>
    <w:rsid w:val="00EC5295"/>
    <w:rsid w:val="00EF0C9F"/>
    <w:rsid w:val="00EF2DE0"/>
    <w:rsid w:val="00EF6095"/>
    <w:rsid w:val="00EF7FAD"/>
    <w:rsid w:val="00F311D0"/>
    <w:rsid w:val="00F3510A"/>
    <w:rsid w:val="00F44E24"/>
    <w:rsid w:val="00F450DB"/>
    <w:rsid w:val="00F510B3"/>
    <w:rsid w:val="00F618A3"/>
    <w:rsid w:val="00F61A31"/>
    <w:rsid w:val="00F929A4"/>
    <w:rsid w:val="00F97F7A"/>
    <w:rsid w:val="00FC1D02"/>
    <w:rsid w:val="00FF4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AB589C"/>
    <w:pPr>
      <w:tabs>
        <w:tab w:val="right" w:leader="dot" w:pos="13948"/>
      </w:tabs>
      <w:spacing w:after="100"/>
    </w:pPr>
  </w:style>
  <w:style w:type="paragraph" w:styleId="NormalWeb">
    <w:name w:val="Normal (Web)"/>
    <w:basedOn w:val="Normal"/>
    <w:uiPriority w:val="99"/>
    <w:unhideWhenUsed/>
    <w:rsid w:val="00100FD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ody">
    <w:name w:val="Body"/>
    <w:rsid w:val="00CF1740"/>
    <w:pPr>
      <w:pBdr>
        <w:top w:val="nil"/>
        <w:left w:val="nil"/>
        <w:bottom w:val="nil"/>
        <w:right w:val="nil"/>
        <w:between w:val="nil"/>
        <w:bar w:val="nil"/>
      </w:pBdr>
      <w:spacing w:after="200" w:line="276" w:lineRule="auto"/>
    </w:pPr>
    <w:rPr>
      <w:rFonts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reach2.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ach2.org" TargetMode="External"/><Relationship Id="rId20" Type="http://schemas.openxmlformats.org/officeDocument/2006/relationships/hyperlink" Target="https://forms.office.com/Pages/ResponsePage.aspx?id=EGorfMwEtEi30d9QFOXXNJ4DEcgd411KhzIQrNunT_hUMlJXTkhNVlE0SlhKV0FWTEk2Wkw1TTUwRS4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thelimesacadem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reach2.org/wp-content/uploads/2020/01/Privacy-Notice-Job-Applicat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53BF9B8-8AD8-4FD7-AF74-E49191035342}">
  <ds:schemaRefs>
    <ds:schemaRef ds:uri="http://schemas.openxmlformats.org/officeDocument/2006/bibliography"/>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4.xml><?xml version="1.0" encoding="utf-8"?>
<ds:datastoreItem xmlns:ds="http://schemas.openxmlformats.org/officeDocument/2006/customXml" ds:itemID="{F1616382-1B9B-457D-AE4A-B1E6EAAD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7</TotalTime>
  <Pages>11</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14963</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Michaela Harris</cp:lastModifiedBy>
  <cp:revision>5</cp:revision>
  <cp:lastPrinted>2017-08-17T15:13:00Z</cp:lastPrinted>
  <dcterms:created xsi:type="dcterms:W3CDTF">2023-12-05T12:34:00Z</dcterms:created>
  <dcterms:modified xsi:type="dcterms:W3CDTF">2023-12-05T12:42:00Z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