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86C3" w14:textId="39DEAD07" w:rsidR="002332F2" w:rsidRPr="00AC213E" w:rsidRDefault="00691A0A" w:rsidP="00E415F6">
      <w:pPr>
        <w:jc w:val="center"/>
        <w:rPr>
          <w:rFonts w:ascii="Gill Sans MT" w:hAnsi="Gill Sans MT" w:cstheme="minorHAnsi"/>
          <w:b/>
          <w:sz w:val="36"/>
          <w:szCs w:val="24"/>
        </w:rPr>
      </w:pPr>
      <w:bookmarkStart w:id="0" w:name="_GoBack"/>
      <w:bookmarkEnd w:id="0"/>
      <w:r>
        <w:rPr>
          <w:rFonts w:ascii="Gill Sans MT" w:hAnsi="Gill Sans MT" w:cstheme="minorHAnsi"/>
          <w:b/>
          <w:noProof/>
          <w:sz w:val="36"/>
          <w:szCs w:val="24"/>
        </w:rPr>
        <w:t xml:space="preserve">Primary </w:t>
      </w:r>
      <w:r w:rsidR="0094781E" w:rsidRPr="00AC213E">
        <w:rPr>
          <w:rFonts w:ascii="Gill Sans MT" w:hAnsi="Gill Sans MT" w:cstheme="minorHAnsi"/>
          <w:b/>
          <w:noProof/>
          <w:sz w:val="36"/>
          <w:szCs w:val="24"/>
        </w:rPr>
        <w:t xml:space="preserve">Class </w:t>
      </w:r>
      <w:r w:rsidR="007E725D" w:rsidRPr="00AC213E">
        <w:rPr>
          <w:rFonts w:ascii="Gill Sans MT" w:hAnsi="Gill Sans MT" w:cstheme="minorHAnsi"/>
          <w:b/>
          <w:noProof/>
          <w:sz w:val="36"/>
          <w:szCs w:val="24"/>
        </w:rPr>
        <w:t>Teacher</w:t>
      </w:r>
    </w:p>
    <w:p w14:paraId="4B3E86C4" w14:textId="77777777" w:rsidR="002332F2" w:rsidRPr="00AC213E" w:rsidRDefault="002332F2" w:rsidP="002332F2">
      <w:pPr>
        <w:ind w:left="-567" w:right="-285"/>
        <w:jc w:val="both"/>
        <w:rPr>
          <w:rFonts w:ascii="Gill Sans MT" w:hAnsi="Gill Sans MT" w:cstheme="minorHAnsi"/>
          <w:sz w:val="20"/>
          <w:szCs w:val="24"/>
        </w:rPr>
      </w:pPr>
      <w:r w:rsidRPr="00AC213E">
        <w:rPr>
          <w:rFonts w:ascii="Gill Sans MT" w:hAnsi="Gill Sans MT" w:cstheme="minorHAnsi"/>
          <w:sz w:val="20"/>
          <w:szCs w:val="24"/>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r w:rsidR="00E415F6" w:rsidRPr="00AC213E">
        <w:rPr>
          <w:rFonts w:ascii="Gill Sans MT" w:hAnsi="Gill Sans MT" w:cstheme="minorHAnsi"/>
          <w:sz w:val="20"/>
          <w:szCs w:val="24"/>
        </w:rPr>
        <w:t xml:space="preserve"> The post is subject to enhanced DBS clearance.</w:t>
      </w:r>
    </w:p>
    <w:tbl>
      <w:tblPr>
        <w:tblStyle w:val="TableGrid"/>
        <w:tblW w:w="10490" w:type="dxa"/>
        <w:tblInd w:w="-601" w:type="dxa"/>
        <w:tblLook w:val="04A0" w:firstRow="1" w:lastRow="0" w:firstColumn="1" w:lastColumn="0" w:noHBand="0" w:noVBand="1"/>
      </w:tblPr>
      <w:tblGrid>
        <w:gridCol w:w="2552"/>
        <w:gridCol w:w="7938"/>
      </w:tblGrid>
      <w:tr w:rsidR="007E725D" w:rsidRPr="00AC213E" w14:paraId="4B3E86CA" w14:textId="77777777" w:rsidTr="00AC213E">
        <w:tc>
          <w:tcPr>
            <w:tcW w:w="2552" w:type="dxa"/>
            <w:vAlign w:val="center"/>
          </w:tcPr>
          <w:p w14:paraId="4B3E86C5" w14:textId="77777777" w:rsidR="002332F2" w:rsidRPr="00AC213E" w:rsidRDefault="002332F2" w:rsidP="007E725D">
            <w:pPr>
              <w:pStyle w:val="NoSpacing"/>
              <w:ind w:left="360" w:right="-307"/>
              <w:rPr>
                <w:rFonts w:ascii="Gill Sans MT" w:hAnsi="Gill Sans MT" w:cstheme="minorHAnsi"/>
                <w:b/>
                <w:sz w:val="24"/>
                <w:szCs w:val="24"/>
              </w:rPr>
            </w:pPr>
          </w:p>
          <w:p w14:paraId="4B3E86C6" w14:textId="77777777" w:rsidR="002332F2" w:rsidRPr="00AC213E" w:rsidRDefault="002332F2" w:rsidP="007E725D">
            <w:pPr>
              <w:pStyle w:val="NoSpacing"/>
              <w:ind w:left="360" w:right="-307"/>
              <w:rPr>
                <w:rFonts w:ascii="Gill Sans MT" w:hAnsi="Gill Sans MT" w:cstheme="minorHAnsi"/>
                <w:b/>
                <w:sz w:val="24"/>
                <w:szCs w:val="24"/>
              </w:rPr>
            </w:pPr>
            <w:r w:rsidRPr="00AC213E">
              <w:rPr>
                <w:rFonts w:ascii="Gill Sans MT" w:hAnsi="Gill Sans MT" w:cstheme="minorHAnsi"/>
                <w:b/>
                <w:sz w:val="24"/>
                <w:szCs w:val="24"/>
              </w:rPr>
              <w:t>Job title</w:t>
            </w:r>
          </w:p>
          <w:p w14:paraId="4B3E86C7"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C8" w14:textId="77777777" w:rsidR="002332F2" w:rsidRPr="00AC213E" w:rsidRDefault="002332F2" w:rsidP="007E725D">
            <w:pPr>
              <w:pStyle w:val="NoSpacing"/>
              <w:ind w:left="360" w:right="34"/>
              <w:rPr>
                <w:rFonts w:ascii="Gill Sans MT" w:hAnsi="Gill Sans MT" w:cstheme="minorHAnsi"/>
                <w:b/>
                <w:sz w:val="24"/>
                <w:szCs w:val="24"/>
              </w:rPr>
            </w:pPr>
          </w:p>
          <w:p w14:paraId="4B3E86C9" w14:textId="4596EB44" w:rsidR="002332F2" w:rsidRPr="00AC213E" w:rsidRDefault="0094781E" w:rsidP="0094781E">
            <w:pPr>
              <w:pStyle w:val="NoSpacing"/>
              <w:ind w:right="34"/>
              <w:rPr>
                <w:rFonts w:ascii="Gill Sans MT" w:hAnsi="Gill Sans MT" w:cstheme="minorHAnsi"/>
                <w:b/>
                <w:sz w:val="24"/>
                <w:szCs w:val="24"/>
              </w:rPr>
            </w:pPr>
            <w:r w:rsidRPr="00AC213E">
              <w:rPr>
                <w:rFonts w:ascii="Gill Sans MT" w:hAnsi="Gill Sans MT" w:cstheme="minorHAnsi"/>
                <w:b/>
                <w:sz w:val="28"/>
                <w:szCs w:val="24"/>
              </w:rPr>
              <w:t xml:space="preserve">     </w:t>
            </w:r>
            <w:r w:rsidR="00691A0A">
              <w:rPr>
                <w:rFonts w:ascii="Gill Sans MT" w:hAnsi="Gill Sans MT" w:cstheme="minorHAnsi"/>
                <w:b/>
                <w:sz w:val="28"/>
                <w:szCs w:val="24"/>
              </w:rPr>
              <w:t xml:space="preserve">Primary </w:t>
            </w:r>
            <w:r w:rsidRPr="00AC213E">
              <w:rPr>
                <w:rFonts w:ascii="Gill Sans MT" w:hAnsi="Gill Sans MT" w:cstheme="minorHAnsi"/>
                <w:b/>
                <w:sz w:val="28"/>
                <w:szCs w:val="24"/>
              </w:rPr>
              <w:t xml:space="preserve">Class </w:t>
            </w:r>
            <w:r w:rsidR="007E725D" w:rsidRPr="00AC213E">
              <w:rPr>
                <w:rFonts w:ascii="Gill Sans MT" w:hAnsi="Gill Sans MT" w:cstheme="minorHAnsi"/>
                <w:b/>
                <w:sz w:val="28"/>
                <w:szCs w:val="24"/>
              </w:rPr>
              <w:t>Teacher</w:t>
            </w:r>
          </w:p>
        </w:tc>
      </w:tr>
      <w:tr w:rsidR="007E725D" w:rsidRPr="00AC213E" w14:paraId="4B3E86CF" w14:textId="77777777" w:rsidTr="00AC213E">
        <w:tc>
          <w:tcPr>
            <w:tcW w:w="2552" w:type="dxa"/>
            <w:vAlign w:val="center"/>
          </w:tcPr>
          <w:p w14:paraId="4B3E86CB" w14:textId="77777777" w:rsidR="002332F2" w:rsidRPr="00AC213E" w:rsidRDefault="002332F2" w:rsidP="007E725D">
            <w:pPr>
              <w:pStyle w:val="NoSpacing"/>
              <w:ind w:left="360" w:right="-307"/>
              <w:rPr>
                <w:rFonts w:ascii="Gill Sans MT" w:hAnsi="Gill Sans MT" w:cstheme="minorHAnsi"/>
                <w:b/>
                <w:sz w:val="24"/>
                <w:szCs w:val="24"/>
              </w:rPr>
            </w:pPr>
            <w:r w:rsidRPr="00AC213E">
              <w:rPr>
                <w:rFonts w:ascii="Gill Sans MT" w:hAnsi="Gill Sans MT" w:cstheme="minorHAnsi"/>
                <w:b/>
                <w:sz w:val="24"/>
                <w:szCs w:val="24"/>
              </w:rPr>
              <w:t>Reporting to</w:t>
            </w:r>
          </w:p>
        </w:tc>
        <w:tc>
          <w:tcPr>
            <w:tcW w:w="7938" w:type="dxa"/>
          </w:tcPr>
          <w:p w14:paraId="4B3E86CC" w14:textId="77777777" w:rsidR="00CF5ED3" w:rsidRPr="00AC213E" w:rsidRDefault="00CF5ED3" w:rsidP="007E725D">
            <w:pPr>
              <w:pStyle w:val="NoSpacing"/>
              <w:ind w:left="360" w:right="34"/>
              <w:jc w:val="both"/>
              <w:rPr>
                <w:rFonts w:ascii="Gill Sans MT" w:hAnsi="Gill Sans MT" w:cstheme="minorHAnsi"/>
                <w:b/>
                <w:sz w:val="24"/>
                <w:szCs w:val="24"/>
              </w:rPr>
            </w:pPr>
          </w:p>
          <w:p w14:paraId="4B3E86CD" w14:textId="77777777" w:rsidR="00E502F6" w:rsidRPr="00AC213E" w:rsidRDefault="00720486" w:rsidP="00D5564C">
            <w:pPr>
              <w:pStyle w:val="NoSpacing"/>
              <w:ind w:left="360" w:right="34"/>
              <w:jc w:val="both"/>
              <w:rPr>
                <w:rFonts w:ascii="Gill Sans MT" w:hAnsi="Gill Sans MT" w:cstheme="minorHAnsi"/>
                <w:b/>
                <w:sz w:val="24"/>
                <w:szCs w:val="24"/>
              </w:rPr>
            </w:pPr>
            <w:r w:rsidRPr="00AC213E">
              <w:rPr>
                <w:rFonts w:ascii="Gill Sans MT" w:hAnsi="Gill Sans MT" w:cstheme="minorHAnsi"/>
                <w:b/>
                <w:sz w:val="24"/>
                <w:szCs w:val="24"/>
              </w:rPr>
              <w:t>Headteacher</w:t>
            </w:r>
          </w:p>
          <w:p w14:paraId="4B3E86CE" w14:textId="77777777" w:rsidR="00D5564C" w:rsidRPr="00AC213E" w:rsidRDefault="00D5564C" w:rsidP="00D5564C">
            <w:pPr>
              <w:pStyle w:val="NoSpacing"/>
              <w:ind w:left="360" w:right="34"/>
              <w:jc w:val="both"/>
              <w:rPr>
                <w:rFonts w:ascii="Gill Sans MT" w:hAnsi="Gill Sans MT" w:cstheme="minorHAnsi"/>
                <w:b/>
                <w:sz w:val="24"/>
                <w:szCs w:val="24"/>
              </w:rPr>
            </w:pPr>
          </w:p>
        </w:tc>
      </w:tr>
      <w:tr w:rsidR="007E725D" w:rsidRPr="00AC213E" w14:paraId="4B3E86D1" w14:textId="77777777" w:rsidTr="007E725D">
        <w:trPr>
          <w:trHeight w:val="477"/>
        </w:trPr>
        <w:tc>
          <w:tcPr>
            <w:tcW w:w="10490" w:type="dxa"/>
            <w:gridSpan w:val="2"/>
            <w:shd w:val="clear" w:color="auto" w:fill="auto"/>
            <w:vAlign w:val="center"/>
          </w:tcPr>
          <w:p w14:paraId="4B3E86D0" w14:textId="77777777" w:rsidR="002332F2" w:rsidRPr="00AC213E" w:rsidRDefault="002332F2" w:rsidP="007E725D">
            <w:pPr>
              <w:pStyle w:val="NoSpacing"/>
              <w:ind w:left="360"/>
              <w:jc w:val="both"/>
              <w:rPr>
                <w:rFonts w:ascii="Gill Sans MT" w:hAnsi="Gill Sans MT" w:cstheme="minorHAnsi"/>
                <w:b/>
                <w:sz w:val="24"/>
                <w:szCs w:val="24"/>
              </w:rPr>
            </w:pPr>
            <w:r w:rsidRPr="00AC213E">
              <w:rPr>
                <w:rFonts w:ascii="Gill Sans MT" w:hAnsi="Gill Sans MT" w:cstheme="minorHAnsi"/>
                <w:b/>
                <w:sz w:val="24"/>
                <w:szCs w:val="24"/>
              </w:rPr>
              <w:t>Principal responsibilities:</w:t>
            </w:r>
          </w:p>
        </w:tc>
      </w:tr>
      <w:tr w:rsidR="007E725D" w:rsidRPr="00AC213E" w14:paraId="4B3E86DE" w14:textId="77777777" w:rsidTr="00AC213E">
        <w:tc>
          <w:tcPr>
            <w:tcW w:w="2552" w:type="dxa"/>
            <w:vAlign w:val="center"/>
          </w:tcPr>
          <w:p w14:paraId="4B3E86D2"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 xml:space="preserve">Set high expectations which inspire, </w:t>
            </w:r>
          </w:p>
          <w:p w14:paraId="4B3E86D3"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 xml:space="preserve">motivate and </w:t>
            </w:r>
          </w:p>
          <w:p w14:paraId="4B3E86D4"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challenge staff and pupils</w:t>
            </w:r>
          </w:p>
          <w:p w14:paraId="4B3E86D5" w14:textId="77777777" w:rsidR="007E725D" w:rsidRPr="00AC213E" w:rsidRDefault="007E725D" w:rsidP="007E725D">
            <w:pPr>
              <w:widowControl w:val="0"/>
              <w:ind w:left="360"/>
              <w:rPr>
                <w:rFonts w:ascii="Gill Sans MT" w:hAnsi="Gill Sans MT" w:cstheme="minorHAnsi"/>
                <w:sz w:val="24"/>
                <w:szCs w:val="24"/>
              </w:rPr>
            </w:pPr>
          </w:p>
          <w:p w14:paraId="4B3E86D6"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D7" w14:textId="77777777" w:rsidR="007E725D" w:rsidRPr="00AC213E" w:rsidRDefault="007E725D" w:rsidP="007E725D">
            <w:pPr>
              <w:pStyle w:val="ListParagraph"/>
              <w:widowControl w:val="0"/>
              <w:rPr>
                <w:rFonts w:ascii="Gill Sans MT" w:hAnsi="Gill Sans MT" w:cstheme="minorHAnsi"/>
                <w:sz w:val="24"/>
                <w:szCs w:val="24"/>
              </w:rPr>
            </w:pPr>
          </w:p>
          <w:p w14:paraId="4B3E86D8" w14:textId="77777777" w:rsidR="007E725D" w:rsidRPr="00AC213E" w:rsidRDefault="007E725D" w:rsidP="007E725D">
            <w:pPr>
              <w:pStyle w:val="ListParagraph"/>
              <w:widowControl w:val="0"/>
              <w:numPr>
                <w:ilvl w:val="0"/>
                <w:numId w:val="12"/>
              </w:numPr>
              <w:rPr>
                <w:rFonts w:ascii="Gill Sans MT" w:hAnsi="Gill Sans MT" w:cstheme="minorHAnsi"/>
                <w:sz w:val="24"/>
                <w:szCs w:val="24"/>
              </w:rPr>
            </w:pPr>
            <w:r w:rsidRPr="00AC213E">
              <w:rPr>
                <w:rFonts w:ascii="Gill Sans MT" w:hAnsi="Gill Sans MT" w:cstheme="minorHAnsi"/>
                <w:sz w:val="24"/>
                <w:szCs w:val="24"/>
              </w:rPr>
              <w:t xml:space="preserve">Possess the ability to lead, motivate and inspire confidence </w:t>
            </w:r>
          </w:p>
          <w:p w14:paraId="4B3E86D9" w14:textId="77777777" w:rsidR="007E725D" w:rsidRPr="00AC213E" w:rsidRDefault="007E725D" w:rsidP="007E725D">
            <w:pPr>
              <w:pStyle w:val="ListParagraph"/>
              <w:widowControl w:val="0"/>
              <w:numPr>
                <w:ilvl w:val="0"/>
                <w:numId w:val="12"/>
              </w:numPr>
              <w:rPr>
                <w:rFonts w:ascii="Gill Sans MT" w:hAnsi="Gill Sans MT" w:cstheme="minorHAnsi"/>
                <w:sz w:val="24"/>
                <w:szCs w:val="24"/>
              </w:rPr>
            </w:pPr>
            <w:r w:rsidRPr="00AC213E">
              <w:rPr>
                <w:rFonts w:ascii="Gill Sans MT" w:hAnsi="Gill Sans MT" w:cstheme="minorHAnsi"/>
                <w:sz w:val="24"/>
                <w:szCs w:val="24"/>
              </w:rPr>
              <w:t>Be able successfully to implement strategies for raising achievement and ensuring effective teaching and learning</w:t>
            </w:r>
          </w:p>
          <w:p w14:paraId="4B3E86DA" w14:textId="77777777" w:rsidR="007E725D"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Establish a safe and stimulating environment for pupils, rooted in mutual respect</w:t>
            </w:r>
          </w:p>
          <w:p w14:paraId="4B3E86DB" w14:textId="77777777" w:rsidR="007E725D"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Set goals that stretch and challenge pupils of all backgrounds, abilities and dispositions</w:t>
            </w:r>
          </w:p>
          <w:p w14:paraId="4B3E86DC" w14:textId="77777777" w:rsidR="00E415F6"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Demonstrate consistently the positive attitudes, values and behaviour which are expected of pupils</w:t>
            </w:r>
          </w:p>
          <w:p w14:paraId="4B3E86DD" w14:textId="77777777" w:rsidR="009A1617" w:rsidRPr="00AC213E" w:rsidRDefault="009A1617" w:rsidP="007E725D">
            <w:pPr>
              <w:pStyle w:val="ListParagraph"/>
              <w:ind w:left="317"/>
              <w:rPr>
                <w:rFonts w:ascii="Gill Sans MT" w:hAnsi="Gill Sans MT" w:cstheme="minorHAnsi"/>
                <w:sz w:val="24"/>
                <w:szCs w:val="24"/>
              </w:rPr>
            </w:pPr>
          </w:p>
        </w:tc>
      </w:tr>
      <w:tr w:rsidR="007E725D" w:rsidRPr="00AC213E" w14:paraId="4B3E86EB" w14:textId="77777777" w:rsidTr="00AC213E">
        <w:tc>
          <w:tcPr>
            <w:tcW w:w="2552" w:type="dxa"/>
            <w:vAlign w:val="center"/>
          </w:tcPr>
          <w:p w14:paraId="4B3E86DF"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Promote good </w:t>
            </w:r>
          </w:p>
          <w:p w14:paraId="4B3E86E0"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progress and </w:t>
            </w:r>
          </w:p>
          <w:p w14:paraId="4B3E86E1"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outcomes by pupils</w:t>
            </w:r>
          </w:p>
          <w:p w14:paraId="4B3E86E2" w14:textId="77777777" w:rsidR="007E725D" w:rsidRPr="00AC213E" w:rsidRDefault="007E725D" w:rsidP="007E725D">
            <w:pPr>
              <w:widowControl w:val="0"/>
              <w:ind w:left="60"/>
              <w:rPr>
                <w:rFonts w:ascii="Gill Sans MT" w:hAnsi="Gill Sans MT" w:cstheme="minorHAnsi"/>
                <w:sz w:val="24"/>
                <w:szCs w:val="24"/>
              </w:rPr>
            </w:pPr>
          </w:p>
          <w:p w14:paraId="4B3E86E3"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E4" w14:textId="77777777" w:rsidR="002332F2" w:rsidRPr="00AC213E" w:rsidRDefault="002332F2" w:rsidP="007E725D">
            <w:pPr>
              <w:ind w:left="360"/>
              <w:rPr>
                <w:rFonts w:ascii="Gill Sans MT" w:hAnsi="Gill Sans MT" w:cstheme="minorHAnsi"/>
                <w:sz w:val="24"/>
                <w:szCs w:val="24"/>
              </w:rPr>
            </w:pPr>
          </w:p>
          <w:p w14:paraId="4B3E86E5"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Be accountable for pupils’ attainment, progress and outcomes</w:t>
            </w:r>
          </w:p>
          <w:p w14:paraId="4B3E86E6"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Plan teaching to build on pupil’s capabilities and their prior knowledge</w:t>
            </w:r>
          </w:p>
          <w:p w14:paraId="4B3E86E7"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Guide pupils to reflect on the progress they have made and their emerging needs</w:t>
            </w:r>
          </w:p>
          <w:p w14:paraId="4B3E86E8"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Demonstrate knowledge and understanding of how pupils learn and how this impacts on teaching</w:t>
            </w:r>
          </w:p>
          <w:p w14:paraId="4B3E86E9"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Encourage pupils to take a responsible and conscientious attitude to their own work and study</w:t>
            </w:r>
          </w:p>
          <w:p w14:paraId="4B3E86EA" w14:textId="77777777" w:rsidR="002332F2" w:rsidRPr="00AC213E" w:rsidRDefault="002332F2" w:rsidP="007E725D">
            <w:pPr>
              <w:rPr>
                <w:rFonts w:ascii="Gill Sans MT" w:hAnsi="Gill Sans MT" w:cstheme="minorHAnsi"/>
                <w:sz w:val="24"/>
                <w:szCs w:val="24"/>
              </w:rPr>
            </w:pPr>
          </w:p>
        </w:tc>
      </w:tr>
      <w:tr w:rsidR="007E725D" w:rsidRPr="00AC213E" w14:paraId="4B3E86F6" w14:textId="77777777" w:rsidTr="00AC213E">
        <w:tc>
          <w:tcPr>
            <w:tcW w:w="2552" w:type="dxa"/>
            <w:vAlign w:val="center"/>
          </w:tcPr>
          <w:p w14:paraId="4B3E86EC"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Demonstrate good subject knowledge</w:t>
            </w:r>
          </w:p>
          <w:p w14:paraId="4B3E86ED" w14:textId="77777777" w:rsidR="007E725D" w:rsidRPr="00AC213E" w:rsidRDefault="007E725D" w:rsidP="007E725D">
            <w:pPr>
              <w:widowControl w:val="0"/>
              <w:ind w:left="60"/>
              <w:rPr>
                <w:rFonts w:ascii="Gill Sans MT" w:hAnsi="Gill Sans MT" w:cstheme="minorHAnsi"/>
                <w:sz w:val="24"/>
                <w:szCs w:val="24"/>
              </w:rPr>
            </w:pPr>
          </w:p>
          <w:p w14:paraId="4B3E86EE"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EF" w14:textId="77777777" w:rsidR="002332F2" w:rsidRPr="00AC213E" w:rsidRDefault="002332F2" w:rsidP="007E725D">
            <w:pPr>
              <w:ind w:left="360"/>
              <w:rPr>
                <w:rFonts w:ascii="Gill Sans MT" w:hAnsi="Gill Sans MT" w:cstheme="minorHAnsi"/>
                <w:sz w:val="24"/>
                <w:szCs w:val="24"/>
              </w:rPr>
            </w:pPr>
          </w:p>
          <w:p w14:paraId="4B3E86F0"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Have a secure knowledge of the relevant subject(s) and curriculum areas, foster and maintain pupils interest and address misunderstandings</w:t>
            </w:r>
          </w:p>
          <w:p w14:paraId="4B3E86F1"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Demonstrate a critical understanding of developments in all subjects and curriculum areas and promote the value of scholarship</w:t>
            </w:r>
          </w:p>
          <w:p w14:paraId="4B3E86F2"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 xml:space="preserve">Demonstrate an understanding of and take responsibility for promoting high standards of literacy, articulacy and the correct use of standard </w:t>
            </w:r>
          </w:p>
          <w:p w14:paraId="4B3E86F3" w14:textId="77777777" w:rsidR="007E725D" w:rsidRPr="00AC213E" w:rsidRDefault="00D5564C" w:rsidP="007E725D">
            <w:pPr>
              <w:widowControl w:val="0"/>
              <w:spacing w:after="20"/>
              <w:jc w:val="both"/>
              <w:rPr>
                <w:rFonts w:ascii="Gill Sans MT" w:hAnsi="Gill Sans MT" w:cstheme="minorHAnsi"/>
                <w:sz w:val="24"/>
                <w:szCs w:val="24"/>
              </w:rPr>
            </w:pPr>
            <w:r w:rsidRPr="00AC213E">
              <w:rPr>
                <w:rFonts w:ascii="Gill Sans MT" w:hAnsi="Gill Sans MT" w:cstheme="minorHAnsi"/>
                <w:sz w:val="24"/>
                <w:szCs w:val="24"/>
              </w:rPr>
              <w:t xml:space="preserve">             </w:t>
            </w:r>
            <w:r w:rsidR="007E725D" w:rsidRPr="00AC213E">
              <w:rPr>
                <w:rFonts w:ascii="Gill Sans MT" w:hAnsi="Gill Sans MT" w:cstheme="minorHAnsi"/>
                <w:sz w:val="24"/>
                <w:szCs w:val="24"/>
              </w:rPr>
              <w:t>English, whatever the teacher’s specialist subject</w:t>
            </w:r>
          </w:p>
          <w:p w14:paraId="4B3E86F4" w14:textId="77777777" w:rsidR="007E725D" w:rsidRPr="00AC213E" w:rsidRDefault="00D5564C" w:rsidP="00D5564C">
            <w:pPr>
              <w:pStyle w:val="ListParagraph"/>
              <w:widowControl w:val="0"/>
              <w:numPr>
                <w:ilvl w:val="0"/>
                <w:numId w:val="15"/>
              </w:numPr>
              <w:spacing w:after="20"/>
              <w:jc w:val="both"/>
              <w:rPr>
                <w:rFonts w:ascii="Gill Sans MT" w:hAnsi="Gill Sans MT" w:cstheme="minorHAnsi"/>
                <w:sz w:val="24"/>
                <w:szCs w:val="24"/>
              </w:rPr>
            </w:pPr>
            <w:r w:rsidRPr="00AC213E">
              <w:rPr>
                <w:rFonts w:ascii="Gill Sans MT" w:hAnsi="Gill Sans MT" w:cstheme="minorHAnsi"/>
                <w:sz w:val="24"/>
                <w:szCs w:val="24"/>
              </w:rPr>
              <w:t>When</w:t>
            </w:r>
            <w:r w:rsidR="0094781E" w:rsidRPr="00AC213E">
              <w:rPr>
                <w:rFonts w:ascii="Gill Sans MT" w:hAnsi="Gill Sans MT" w:cstheme="minorHAnsi"/>
                <w:sz w:val="24"/>
                <w:szCs w:val="24"/>
              </w:rPr>
              <w:t xml:space="preserve"> teaching, </w:t>
            </w:r>
            <w:r w:rsidR="007E725D" w:rsidRPr="00AC213E">
              <w:rPr>
                <w:rFonts w:ascii="Gill Sans MT" w:hAnsi="Gill Sans MT" w:cstheme="minorHAnsi"/>
                <w:sz w:val="24"/>
                <w:szCs w:val="24"/>
              </w:rPr>
              <w:t>demonstrate a clear understanding of appropriate teaching strategies</w:t>
            </w:r>
          </w:p>
          <w:p w14:paraId="4B3E86F5" w14:textId="77777777" w:rsidR="002332F2" w:rsidRPr="00AC213E" w:rsidRDefault="002332F2" w:rsidP="007E725D">
            <w:pPr>
              <w:pStyle w:val="ListParagraph"/>
              <w:ind w:left="317"/>
              <w:rPr>
                <w:rFonts w:ascii="Gill Sans MT" w:hAnsi="Gill Sans MT" w:cstheme="minorHAnsi"/>
                <w:sz w:val="24"/>
                <w:szCs w:val="24"/>
              </w:rPr>
            </w:pPr>
          </w:p>
        </w:tc>
      </w:tr>
      <w:tr w:rsidR="007E725D" w:rsidRPr="00AC213E" w14:paraId="4B3E8701" w14:textId="77777777" w:rsidTr="00AC213E">
        <w:tc>
          <w:tcPr>
            <w:tcW w:w="2552" w:type="dxa"/>
            <w:vAlign w:val="center"/>
          </w:tcPr>
          <w:p w14:paraId="4B3E86F7"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Plan and teach      </w:t>
            </w:r>
            <w:r w:rsidRPr="00AC213E">
              <w:rPr>
                <w:rFonts w:ascii="Gill Sans MT" w:hAnsi="Gill Sans MT" w:cstheme="minorHAnsi"/>
                <w:b/>
                <w:bCs/>
                <w:sz w:val="24"/>
                <w:szCs w:val="24"/>
              </w:rPr>
              <w:lastRenderedPageBreak/>
              <w:t>well-structured      lessons</w:t>
            </w:r>
          </w:p>
          <w:p w14:paraId="4B3E86F8" w14:textId="77777777" w:rsidR="007E725D" w:rsidRPr="00AC213E" w:rsidRDefault="007E725D" w:rsidP="007E725D">
            <w:pPr>
              <w:widowControl w:val="0"/>
              <w:ind w:left="60"/>
              <w:rPr>
                <w:rFonts w:ascii="Gill Sans MT" w:hAnsi="Gill Sans MT" w:cstheme="minorHAnsi"/>
                <w:sz w:val="24"/>
                <w:szCs w:val="24"/>
              </w:rPr>
            </w:pPr>
          </w:p>
          <w:p w14:paraId="4B3E86F9"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FA" w14:textId="77777777" w:rsidR="002332F2" w:rsidRPr="00AC213E" w:rsidRDefault="002332F2" w:rsidP="007E725D">
            <w:pPr>
              <w:ind w:left="360"/>
              <w:rPr>
                <w:rFonts w:ascii="Gill Sans MT" w:hAnsi="Gill Sans MT" w:cstheme="minorHAnsi"/>
                <w:sz w:val="24"/>
                <w:szCs w:val="24"/>
              </w:rPr>
            </w:pPr>
          </w:p>
          <w:p w14:paraId="4B3E86FB"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lastRenderedPageBreak/>
              <w:t>Impart knowledge and develop understanding through effective use of lesson time</w:t>
            </w:r>
          </w:p>
          <w:p w14:paraId="4B3E86FC"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Promote a love of learning and children’s intellectual curiosity</w:t>
            </w:r>
          </w:p>
          <w:p w14:paraId="4B3E86FD"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Set homework and plan other out-of-class activities to consolidate and extend the knowledge and understanding pupils have acquired</w:t>
            </w:r>
          </w:p>
          <w:p w14:paraId="4B3E86FE"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Reflect systematically on the effectiveness of lessons and approaches to teaching</w:t>
            </w:r>
          </w:p>
          <w:p w14:paraId="4B3E86FF"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Contribute to the design and provision of an engaging curriculum within the relevant subject areas</w:t>
            </w:r>
          </w:p>
          <w:p w14:paraId="4B3E8700" w14:textId="77777777" w:rsidR="002332F2" w:rsidRPr="00AC213E" w:rsidRDefault="002332F2" w:rsidP="00D5564C">
            <w:pPr>
              <w:rPr>
                <w:rFonts w:ascii="Gill Sans MT" w:hAnsi="Gill Sans MT" w:cstheme="minorHAnsi"/>
                <w:sz w:val="24"/>
                <w:szCs w:val="24"/>
              </w:rPr>
            </w:pPr>
          </w:p>
        </w:tc>
      </w:tr>
      <w:tr w:rsidR="007E725D" w:rsidRPr="00AC213E" w14:paraId="4B3E870C" w14:textId="77777777" w:rsidTr="00AC213E">
        <w:tc>
          <w:tcPr>
            <w:tcW w:w="2552" w:type="dxa"/>
            <w:vAlign w:val="center"/>
          </w:tcPr>
          <w:p w14:paraId="4B3E8702"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lastRenderedPageBreak/>
              <w:t xml:space="preserve">Adapt Teaching to respond to the strengths of all </w:t>
            </w:r>
          </w:p>
          <w:p w14:paraId="4B3E8703" w14:textId="77777777" w:rsidR="007E725D" w:rsidRPr="00AC213E" w:rsidRDefault="007E725D" w:rsidP="007E725D">
            <w:pPr>
              <w:widowControl w:val="0"/>
              <w:ind w:left="360"/>
              <w:rPr>
                <w:rFonts w:ascii="Gill Sans MT" w:hAnsi="Gill Sans MT" w:cstheme="minorHAnsi"/>
                <w:sz w:val="24"/>
                <w:szCs w:val="24"/>
              </w:rPr>
            </w:pPr>
            <w:r w:rsidRPr="00AC213E">
              <w:rPr>
                <w:rFonts w:ascii="Gill Sans MT" w:hAnsi="Gill Sans MT" w:cstheme="minorHAnsi"/>
                <w:b/>
                <w:bCs/>
                <w:sz w:val="24"/>
                <w:szCs w:val="24"/>
              </w:rPr>
              <w:t>pupils</w:t>
            </w:r>
          </w:p>
          <w:p w14:paraId="4B3E8704" w14:textId="77777777" w:rsidR="007E725D" w:rsidRPr="00AC213E" w:rsidRDefault="007E725D" w:rsidP="007E725D">
            <w:pPr>
              <w:widowControl w:val="0"/>
              <w:ind w:left="60"/>
              <w:rPr>
                <w:rFonts w:ascii="Gill Sans MT" w:hAnsi="Gill Sans MT" w:cstheme="minorHAnsi"/>
                <w:sz w:val="24"/>
                <w:szCs w:val="24"/>
              </w:rPr>
            </w:pPr>
          </w:p>
          <w:p w14:paraId="4B3E8705"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706" w14:textId="77777777" w:rsidR="002332F2" w:rsidRPr="00AC213E" w:rsidRDefault="002332F2" w:rsidP="007E725D">
            <w:pPr>
              <w:ind w:left="360"/>
              <w:rPr>
                <w:rFonts w:ascii="Gill Sans MT" w:hAnsi="Gill Sans MT" w:cstheme="minorHAnsi"/>
                <w:sz w:val="24"/>
                <w:szCs w:val="24"/>
              </w:rPr>
            </w:pPr>
          </w:p>
          <w:p w14:paraId="4B3E8707"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Know when and how to differentiate appropriately, using approaches which enable pupils to be taught effectively</w:t>
            </w:r>
          </w:p>
          <w:p w14:paraId="4B3E8708"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Have a secure understanding of how a range of factors can inhibit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ability to learn and how best to overcome these</w:t>
            </w:r>
          </w:p>
          <w:p w14:paraId="4B3E8709"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Demonstrate an awareness of the physical, social and intellectual development of children and know how to adapt teaching to support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education at different stages of development</w:t>
            </w:r>
          </w:p>
          <w:p w14:paraId="4B3E870A"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B3E870B" w14:textId="77777777" w:rsidR="00616F52" w:rsidRPr="00AC213E" w:rsidRDefault="00616F52" w:rsidP="00D5564C">
            <w:pPr>
              <w:rPr>
                <w:rFonts w:ascii="Gill Sans MT" w:hAnsi="Gill Sans MT" w:cstheme="minorHAnsi"/>
                <w:sz w:val="24"/>
                <w:szCs w:val="24"/>
              </w:rPr>
            </w:pPr>
          </w:p>
        </w:tc>
      </w:tr>
      <w:tr w:rsidR="007E725D" w:rsidRPr="00AC213E" w14:paraId="4B3E8717" w14:textId="77777777" w:rsidTr="00AC213E">
        <w:tc>
          <w:tcPr>
            <w:tcW w:w="2552" w:type="dxa"/>
            <w:vAlign w:val="center"/>
          </w:tcPr>
          <w:p w14:paraId="4B3E870D"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 xml:space="preserve">Make accurate and productive use if </w:t>
            </w:r>
          </w:p>
          <w:p w14:paraId="4B3E870E"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assessment</w:t>
            </w:r>
          </w:p>
          <w:p w14:paraId="4B3E870F" w14:textId="77777777" w:rsidR="007E725D" w:rsidRPr="00AC213E" w:rsidRDefault="007E725D" w:rsidP="007E725D">
            <w:pPr>
              <w:widowControl w:val="0"/>
              <w:ind w:left="60"/>
              <w:rPr>
                <w:rFonts w:ascii="Gill Sans MT" w:hAnsi="Gill Sans MT" w:cstheme="minorHAnsi"/>
                <w:sz w:val="24"/>
                <w:szCs w:val="24"/>
              </w:rPr>
            </w:pPr>
          </w:p>
          <w:p w14:paraId="4B3E8710"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11" w14:textId="77777777" w:rsidR="00D5564C" w:rsidRPr="00AC213E" w:rsidRDefault="00D5564C" w:rsidP="007E725D">
            <w:pPr>
              <w:pStyle w:val="BodyTextIndent"/>
              <w:spacing w:after="0"/>
              <w:ind w:left="1080"/>
              <w:rPr>
                <w:rFonts w:ascii="Gill Sans MT" w:hAnsi="Gill Sans MT" w:cstheme="minorHAnsi"/>
                <w:color w:val="auto"/>
                <w:sz w:val="24"/>
                <w:szCs w:val="24"/>
                <w14:ligatures w14:val="none"/>
              </w:rPr>
            </w:pPr>
          </w:p>
          <w:p w14:paraId="4B3E8712"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Know and understand how to assess the relevant subject and curriculum areas, including statutory assessment requirements</w:t>
            </w:r>
          </w:p>
          <w:p w14:paraId="4B3E8713"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Make use of formative and summative assessmen</w:t>
            </w:r>
            <w:r w:rsidR="00D5564C" w:rsidRPr="00AC213E">
              <w:rPr>
                <w:rFonts w:ascii="Gill Sans MT" w:hAnsi="Gill Sans MT" w:cstheme="minorHAnsi"/>
                <w:color w:val="auto"/>
                <w:sz w:val="24"/>
                <w:szCs w:val="24"/>
                <w14:ligatures w14:val="none"/>
              </w:rPr>
              <w:t xml:space="preserve">t to secure pupils </w:t>
            </w:r>
            <w:r w:rsidRPr="00AC213E">
              <w:rPr>
                <w:rFonts w:ascii="Gill Sans MT" w:hAnsi="Gill Sans MT" w:cstheme="minorHAnsi"/>
                <w:color w:val="auto"/>
                <w:sz w:val="24"/>
                <w:szCs w:val="24"/>
                <w14:ligatures w14:val="none"/>
              </w:rPr>
              <w:t>progress</w:t>
            </w:r>
          </w:p>
          <w:p w14:paraId="4B3E8714"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Use relevant data to monitor progress, set targets and plan subsequent lessons</w:t>
            </w:r>
          </w:p>
          <w:p w14:paraId="4B3E8715"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Give pupils regular feedback both orally and through accurate marking, and encourage pupils to respond to the feedback</w:t>
            </w:r>
          </w:p>
          <w:p w14:paraId="4B3E8716" w14:textId="77777777" w:rsidR="007E725D" w:rsidRPr="00AC213E" w:rsidRDefault="007E725D" w:rsidP="00D5564C">
            <w:pPr>
              <w:rPr>
                <w:rFonts w:ascii="Gill Sans MT" w:hAnsi="Gill Sans MT" w:cstheme="minorHAnsi"/>
                <w:sz w:val="24"/>
                <w:szCs w:val="24"/>
              </w:rPr>
            </w:pPr>
          </w:p>
        </w:tc>
      </w:tr>
      <w:tr w:rsidR="00D5564C" w:rsidRPr="00AC213E" w14:paraId="4B3E8721" w14:textId="77777777" w:rsidTr="00AC213E">
        <w:tc>
          <w:tcPr>
            <w:tcW w:w="2552" w:type="dxa"/>
            <w:vAlign w:val="center"/>
          </w:tcPr>
          <w:p w14:paraId="4B3E8718" w14:textId="77777777" w:rsidR="007E725D" w:rsidRPr="00AC213E" w:rsidRDefault="007E725D" w:rsidP="007E725D">
            <w:pPr>
              <w:widowControl w:val="0"/>
              <w:ind w:left="360"/>
              <w:rPr>
                <w:rFonts w:ascii="Gill Sans MT" w:hAnsi="Gill Sans MT" w:cstheme="minorHAnsi"/>
                <w:sz w:val="24"/>
                <w:szCs w:val="24"/>
              </w:rPr>
            </w:pPr>
            <w:r w:rsidRPr="00AC213E">
              <w:rPr>
                <w:rFonts w:ascii="Gill Sans MT" w:hAnsi="Gill Sans MT" w:cstheme="minorHAnsi"/>
                <w:b/>
                <w:bCs/>
                <w:sz w:val="24"/>
                <w:szCs w:val="24"/>
              </w:rPr>
              <w:t>Manage behaviour effectively to ensure a good and safe learning environment</w:t>
            </w:r>
          </w:p>
          <w:p w14:paraId="4B3E8719" w14:textId="77777777" w:rsidR="007E725D" w:rsidRPr="00AC213E" w:rsidRDefault="007E725D" w:rsidP="007E725D">
            <w:pPr>
              <w:widowControl w:val="0"/>
              <w:ind w:left="60"/>
              <w:rPr>
                <w:rFonts w:ascii="Gill Sans MT" w:hAnsi="Gill Sans MT" w:cstheme="minorHAnsi"/>
                <w:sz w:val="24"/>
                <w:szCs w:val="24"/>
              </w:rPr>
            </w:pPr>
          </w:p>
          <w:p w14:paraId="4B3E871A"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1B"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p w14:paraId="4B3E871C" w14:textId="77777777" w:rsidR="00D5564C"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clear rules and routines for behaviour in classrooms, and take responsibility for promoting good and courteous behaviour both in classrooms and around the school, in accordance with the school’s behaviour policy</w:t>
            </w:r>
          </w:p>
          <w:p w14:paraId="4B3E871D"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high expectations of behaviour and establish a framework for discipline with a range of strategies, using praise, sanctions and rewards consistently and fairly</w:t>
            </w:r>
          </w:p>
          <w:p w14:paraId="4B3E871E"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Manage classes effectively using approaches which are appropriate to pupils needs in order to involve and motivate them</w:t>
            </w:r>
          </w:p>
          <w:p w14:paraId="4B3E871F"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Maintain good relationships with pupils, exercise appropriate authority and act decisively when necessary</w:t>
            </w:r>
          </w:p>
          <w:p w14:paraId="4B3E8720"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tc>
      </w:tr>
      <w:tr w:rsidR="007E725D" w:rsidRPr="00AC213E" w14:paraId="4B3E872E" w14:textId="77777777" w:rsidTr="00AC213E">
        <w:tc>
          <w:tcPr>
            <w:tcW w:w="2552" w:type="dxa"/>
            <w:vAlign w:val="center"/>
          </w:tcPr>
          <w:p w14:paraId="4B3E8722"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lastRenderedPageBreak/>
              <w:t xml:space="preserve">Fulfil wider </w:t>
            </w:r>
          </w:p>
          <w:p w14:paraId="4B3E8723"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 xml:space="preserve">professional </w:t>
            </w:r>
          </w:p>
          <w:p w14:paraId="4B3E8724"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responsibilities</w:t>
            </w:r>
          </w:p>
          <w:p w14:paraId="4B3E8725" w14:textId="77777777" w:rsidR="007E725D" w:rsidRPr="00AC213E" w:rsidRDefault="007E725D" w:rsidP="007E725D">
            <w:pPr>
              <w:widowControl w:val="0"/>
              <w:ind w:left="60"/>
              <w:rPr>
                <w:rFonts w:ascii="Gill Sans MT" w:hAnsi="Gill Sans MT" w:cstheme="minorHAnsi"/>
                <w:sz w:val="24"/>
                <w:szCs w:val="24"/>
              </w:rPr>
            </w:pPr>
          </w:p>
          <w:p w14:paraId="4B3E8726"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27" w14:textId="77777777" w:rsidR="00D5564C" w:rsidRPr="00AC213E" w:rsidRDefault="00D5564C" w:rsidP="00D5564C">
            <w:pPr>
              <w:pStyle w:val="ListParagraph"/>
              <w:widowControl w:val="0"/>
              <w:rPr>
                <w:rFonts w:ascii="Gill Sans MT" w:hAnsi="Gill Sans MT" w:cstheme="minorHAnsi"/>
                <w:sz w:val="24"/>
                <w:szCs w:val="24"/>
              </w:rPr>
            </w:pPr>
          </w:p>
          <w:p w14:paraId="4B3E8728"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Make a positive contribution to the wider life and ethos of the school</w:t>
            </w:r>
          </w:p>
          <w:p w14:paraId="4B3E8729"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Develop effective professional relationships with colleagues, knowing how and when to draw on advice and specialist support</w:t>
            </w:r>
          </w:p>
          <w:p w14:paraId="4B3E872A"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Deploy support staff effectively</w:t>
            </w:r>
          </w:p>
          <w:p w14:paraId="4B3E872B"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Take responsibility for improving teaching through appropriate professional development responding to advice and feedback from colleagues</w:t>
            </w:r>
          </w:p>
          <w:p w14:paraId="4B3E872C"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 xml:space="preserve">Communicate effectively with parents with regards to </w:t>
            </w:r>
            <w:proofErr w:type="gramStart"/>
            <w:r w:rsidRPr="00AC213E">
              <w:rPr>
                <w:rFonts w:ascii="Gill Sans MT" w:hAnsi="Gill Sans MT" w:cstheme="minorHAnsi"/>
                <w:sz w:val="24"/>
                <w:szCs w:val="24"/>
              </w:rPr>
              <w:t>pupils</w:t>
            </w:r>
            <w:proofErr w:type="gramEnd"/>
            <w:r w:rsidRPr="00AC213E">
              <w:rPr>
                <w:rFonts w:ascii="Gill Sans MT" w:hAnsi="Gill Sans MT" w:cstheme="minorHAnsi"/>
                <w:sz w:val="24"/>
                <w:szCs w:val="24"/>
              </w:rPr>
              <w:t xml:space="preserve"> achievements and well-being</w:t>
            </w:r>
          </w:p>
          <w:p w14:paraId="4B3E872D" w14:textId="77777777" w:rsidR="007E725D" w:rsidRPr="00AC213E" w:rsidRDefault="007E725D" w:rsidP="007E725D">
            <w:pPr>
              <w:pStyle w:val="BodyTextIndent"/>
              <w:spacing w:after="0"/>
              <w:ind w:left="0"/>
              <w:rPr>
                <w:rFonts w:ascii="Gill Sans MT" w:hAnsi="Gill Sans MT" w:cstheme="minorHAnsi"/>
                <w:color w:val="auto"/>
                <w:sz w:val="24"/>
                <w:szCs w:val="24"/>
                <w:lang w:val="x-none"/>
              </w:rPr>
            </w:pPr>
          </w:p>
        </w:tc>
      </w:tr>
      <w:tr w:rsidR="00D5564C" w:rsidRPr="00AC213E" w14:paraId="4B3E8741" w14:textId="77777777" w:rsidTr="00AC213E">
        <w:tc>
          <w:tcPr>
            <w:tcW w:w="2552" w:type="dxa"/>
            <w:vAlign w:val="center"/>
          </w:tcPr>
          <w:p w14:paraId="4B3E872F" w14:textId="77777777" w:rsidR="007E725D" w:rsidRPr="00AC213E" w:rsidRDefault="007E725D" w:rsidP="007E725D">
            <w:pPr>
              <w:pStyle w:val="BodyTextIndent"/>
              <w:spacing w:after="0"/>
              <w:ind w:left="360"/>
              <w:rPr>
                <w:rFonts w:ascii="Gill Sans MT" w:hAnsi="Gill Sans MT" w:cstheme="minorHAnsi"/>
                <w:b/>
                <w:bCs/>
                <w:color w:val="auto"/>
                <w:sz w:val="24"/>
                <w:szCs w:val="24"/>
                <w14:ligatures w14:val="none"/>
              </w:rPr>
            </w:pPr>
            <w:r w:rsidRPr="00AC213E">
              <w:rPr>
                <w:rFonts w:ascii="Gill Sans MT" w:hAnsi="Gill Sans MT" w:cstheme="minorHAnsi"/>
                <w:b/>
                <w:bCs/>
                <w:color w:val="auto"/>
                <w:sz w:val="24"/>
                <w:szCs w:val="24"/>
                <w14:ligatures w14:val="none"/>
              </w:rPr>
              <w:t xml:space="preserve">Personal and </w:t>
            </w:r>
          </w:p>
          <w:p w14:paraId="4B3E8730" w14:textId="77777777" w:rsidR="007E725D" w:rsidRPr="00AC213E" w:rsidRDefault="007E725D" w:rsidP="007E725D">
            <w:pPr>
              <w:pStyle w:val="BodyTextIndent"/>
              <w:spacing w:after="0"/>
              <w:ind w:left="360"/>
              <w:rPr>
                <w:rFonts w:ascii="Gill Sans MT" w:hAnsi="Gill Sans MT" w:cstheme="minorHAnsi"/>
                <w:b/>
                <w:bCs/>
                <w:color w:val="auto"/>
                <w:sz w:val="24"/>
                <w:szCs w:val="24"/>
                <w14:ligatures w14:val="none"/>
              </w:rPr>
            </w:pPr>
            <w:r w:rsidRPr="00AC213E">
              <w:rPr>
                <w:rFonts w:ascii="Gill Sans MT" w:hAnsi="Gill Sans MT" w:cstheme="minorHAnsi"/>
                <w:b/>
                <w:bCs/>
                <w:color w:val="auto"/>
                <w:sz w:val="24"/>
                <w:szCs w:val="24"/>
                <w14:ligatures w14:val="none"/>
              </w:rPr>
              <w:t xml:space="preserve">professional </w:t>
            </w:r>
          </w:p>
          <w:p w14:paraId="4B3E8731" w14:textId="77777777" w:rsidR="007E725D" w:rsidRPr="00AC213E" w:rsidRDefault="007E725D" w:rsidP="007E725D">
            <w:pPr>
              <w:pStyle w:val="BodyTextIndent"/>
              <w:spacing w:after="0"/>
              <w:ind w:left="360"/>
              <w:rPr>
                <w:rFonts w:ascii="Gill Sans MT" w:hAnsi="Gill Sans MT" w:cstheme="minorHAnsi"/>
                <w:color w:val="auto"/>
                <w:sz w:val="24"/>
                <w:szCs w:val="24"/>
                <w14:ligatures w14:val="none"/>
              </w:rPr>
            </w:pPr>
            <w:r w:rsidRPr="00AC213E">
              <w:rPr>
                <w:rFonts w:ascii="Gill Sans MT" w:hAnsi="Gill Sans MT" w:cstheme="minorHAnsi"/>
                <w:b/>
                <w:bCs/>
                <w:color w:val="auto"/>
                <w:sz w:val="24"/>
                <w:szCs w:val="24"/>
                <w14:ligatures w14:val="none"/>
              </w:rPr>
              <w:t>conduct</w:t>
            </w:r>
          </w:p>
          <w:p w14:paraId="4B3E8732" w14:textId="77777777" w:rsidR="007E725D" w:rsidRPr="00AC213E" w:rsidRDefault="007E725D" w:rsidP="007E725D">
            <w:pPr>
              <w:widowControl w:val="0"/>
              <w:ind w:left="60"/>
              <w:rPr>
                <w:rFonts w:ascii="Gill Sans MT" w:hAnsi="Gill Sans MT" w:cstheme="minorHAnsi"/>
                <w:sz w:val="24"/>
                <w:szCs w:val="24"/>
              </w:rPr>
            </w:pPr>
          </w:p>
          <w:p w14:paraId="4B3E8733"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34"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p w14:paraId="4B3E8735" w14:textId="77777777" w:rsidR="007E725D" w:rsidRPr="00AC213E" w:rsidRDefault="007E725D" w:rsidP="00D5564C">
            <w:pPr>
              <w:pStyle w:val="BodyTextIndent"/>
              <w:numPr>
                <w:ilvl w:val="0"/>
                <w:numId w:val="23"/>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uphold public trust in the profession and maintain high standards of ethics and behaviour within and outside the school by:</w:t>
            </w:r>
          </w:p>
          <w:p w14:paraId="4B3E8736" w14:textId="77777777" w:rsidR="00D5564C" w:rsidRPr="00AC213E" w:rsidRDefault="00D5564C" w:rsidP="007E725D">
            <w:pPr>
              <w:pStyle w:val="BodyTextIndent"/>
              <w:spacing w:after="0"/>
              <w:ind w:left="1080"/>
              <w:rPr>
                <w:rFonts w:ascii="Gill Sans MT" w:hAnsi="Gill Sans MT" w:cstheme="minorHAnsi"/>
                <w:color w:val="auto"/>
                <w:sz w:val="24"/>
                <w:szCs w:val="24"/>
                <w14:ligatures w14:val="none"/>
              </w:rPr>
            </w:pPr>
          </w:p>
          <w:p w14:paraId="4B3E8737"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Treating pupils with dignity, building relationships rooted in mutual respect, and at all times observing proper boundaries appropriate to a </w:t>
            </w:r>
            <w:proofErr w:type="gramStart"/>
            <w:r w:rsidRPr="00AC213E">
              <w:rPr>
                <w:rFonts w:ascii="Gill Sans MT" w:hAnsi="Gill Sans MT" w:cstheme="minorHAnsi"/>
                <w:color w:val="auto"/>
                <w:sz w:val="24"/>
                <w:szCs w:val="24"/>
                <w14:ligatures w14:val="none"/>
              </w:rPr>
              <w:t>teachers</w:t>
            </w:r>
            <w:proofErr w:type="gramEnd"/>
            <w:r w:rsidRPr="00AC213E">
              <w:rPr>
                <w:rFonts w:ascii="Gill Sans MT" w:hAnsi="Gill Sans MT" w:cstheme="minorHAnsi"/>
                <w:color w:val="auto"/>
                <w:sz w:val="24"/>
                <w:szCs w:val="24"/>
                <w14:ligatures w14:val="none"/>
              </w:rPr>
              <w:t xml:space="preserve"> professional position</w:t>
            </w:r>
          </w:p>
          <w:p w14:paraId="4B3E8738"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Having regard for the need to safeguard pupils </w:t>
            </w:r>
            <w:r w:rsidR="00D5564C" w:rsidRPr="00AC213E">
              <w:rPr>
                <w:rFonts w:ascii="Gill Sans MT" w:hAnsi="Gill Sans MT" w:cstheme="minorHAnsi"/>
                <w:color w:val="auto"/>
                <w:sz w:val="24"/>
                <w:szCs w:val="24"/>
                <w14:ligatures w14:val="none"/>
              </w:rPr>
              <w:t>well-being</w:t>
            </w:r>
            <w:r w:rsidRPr="00AC213E">
              <w:rPr>
                <w:rFonts w:ascii="Gill Sans MT" w:hAnsi="Gill Sans MT" w:cstheme="minorHAnsi"/>
                <w:color w:val="auto"/>
                <w:sz w:val="24"/>
                <w:szCs w:val="24"/>
                <w14:ligatures w14:val="none"/>
              </w:rPr>
              <w:t>, in accordance with statutory provisions</w:t>
            </w:r>
          </w:p>
          <w:p w14:paraId="4B3E8739"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Showing </w:t>
            </w:r>
            <w:r w:rsidR="00D5564C" w:rsidRPr="00AC213E">
              <w:rPr>
                <w:rFonts w:ascii="Gill Sans MT" w:hAnsi="Gill Sans MT" w:cstheme="minorHAnsi"/>
                <w:color w:val="auto"/>
                <w:sz w:val="24"/>
                <w:szCs w:val="24"/>
                <w14:ligatures w14:val="none"/>
              </w:rPr>
              <w:t>tolerance of</w:t>
            </w:r>
            <w:r w:rsidRPr="00AC213E">
              <w:rPr>
                <w:rFonts w:ascii="Gill Sans MT" w:hAnsi="Gill Sans MT" w:cstheme="minorHAnsi"/>
                <w:color w:val="auto"/>
                <w:sz w:val="24"/>
                <w:szCs w:val="24"/>
                <w14:ligatures w14:val="none"/>
              </w:rPr>
              <w:t xml:space="preserve"> and respect for the rights of others</w:t>
            </w:r>
          </w:p>
          <w:p w14:paraId="4B3E873A"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Not undermining the fundamental British values including democracy, the rule of law, individual liberty and mutual respect and tolerance of those with different </w:t>
            </w:r>
            <w:proofErr w:type="gramStart"/>
            <w:r w:rsidRPr="00AC213E">
              <w:rPr>
                <w:rFonts w:ascii="Gill Sans MT" w:hAnsi="Gill Sans MT" w:cstheme="minorHAnsi"/>
                <w:color w:val="auto"/>
                <w:sz w:val="24"/>
                <w:szCs w:val="24"/>
                <w14:ligatures w14:val="none"/>
              </w:rPr>
              <w:t>faiths  and</w:t>
            </w:r>
            <w:proofErr w:type="gramEnd"/>
            <w:r w:rsidRPr="00AC213E">
              <w:rPr>
                <w:rFonts w:ascii="Gill Sans MT" w:hAnsi="Gill Sans MT" w:cstheme="minorHAnsi"/>
                <w:color w:val="auto"/>
                <w:sz w:val="24"/>
                <w:szCs w:val="24"/>
                <w14:ligatures w14:val="none"/>
              </w:rPr>
              <w:t xml:space="preserve"> beliefs</w:t>
            </w:r>
          </w:p>
          <w:p w14:paraId="4B3E873B"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Ensuring that personal beliefs are not expressed in ways which exploit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vulnerability or might lead them to break the law</w:t>
            </w:r>
          </w:p>
          <w:p w14:paraId="4B3E873C" w14:textId="77777777" w:rsidR="00D5564C" w:rsidRPr="00AC213E" w:rsidRDefault="00D5564C" w:rsidP="00D5564C">
            <w:pPr>
              <w:pStyle w:val="BodyTextIndent"/>
              <w:spacing w:after="0"/>
              <w:rPr>
                <w:rFonts w:ascii="Gill Sans MT" w:hAnsi="Gill Sans MT" w:cstheme="minorHAnsi"/>
                <w:color w:val="auto"/>
                <w:sz w:val="24"/>
                <w:szCs w:val="24"/>
                <w14:ligatures w14:val="none"/>
              </w:rPr>
            </w:pPr>
          </w:p>
          <w:p w14:paraId="4B3E873D" w14:textId="77777777" w:rsidR="00D5564C" w:rsidRPr="00AC213E" w:rsidRDefault="007E725D" w:rsidP="00D5564C">
            <w:pPr>
              <w:pStyle w:val="BodyTextIndent"/>
              <w:numPr>
                <w:ilvl w:val="0"/>
                <w:numId w:val="22"/>
              </w:numPr>
              <w:spacing w:after="0"/>
              <w:ind w:left="625"/>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must have proper and professional regard for the ethos, policies and practices of the school in which they teach and maintain high standards in their own attendance and punctuality.</w:t>
            </w:r>
          </w:p>
          <w:p w14:paraId="4B3E873E" w14:textId="77777777" w:rsidR="00D5564C" w:rsidRPr="00AC213E" w:rsidRDefault="00D5564C" w:rsidP="00D5564C">
            <w:pPr>
              <w:pStyle w:val="ListParagraph"/>
              <w:rPr>
                <w:rFonts w:ascii="Gill Sans MT" w:hAnsi="Gill Sans MT" w:cstheme="minorHAnsi"/>
                <w:sz w:val="24"/>
                <w:szCs w:val="24"/>
              </w:rPr>
            </w:pPr>
          </w:p>
          <w:p w14:paraId="4B3E873F" w14:textId="77777777" w:rsidR="007E725D" w:rsidRPr="00AC213E" w:rsidRDefault="007E725D" w:rsidP="00D5564C">
            <w:pPr>
              <w:pStyle w:val="BodyTextIndent"/>
              <w:numPr>
                <w:ilvl w:val="0"/>
                <w:numId w:val="22"/>
              </w:numPr>
              <w:spacing w:after="0"/>
              <w:ind w:left="625"/>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must have an understanding of, and always act within, the statutory frameworks which set out their professional duties and responsibilities.</w:t>
            </w:r>
          </w:p>
          <w:p w14:paraId="4B3E8740" w14:textId="77777777" w:rsidR="00F634BB" w:rsidRPr="00AC213E" w:rsidRDefault="00F634BB" w:rsidP="00F634BB">
            <w:pPr>
              <w:pStyle w:val="BodyTextIndent"/>
              <w:spacing w:after="0"/>
              <w:ind w:left="0"/>
              <w:rPr>
                <w:rFonts w:ascii="Gill Sans MT" w:hAnsi="Gill Sans MT" w:cstheme="minorHAnsi"/>
                <w:color w:val="auto"/>
                <w:sz w:val="24"/>
                <w:szCs w:val="24"/>
                <w14:ligatures w14:val="none"/>
              </w:rPr>
            </w:pPr>
          </w:p>
        </w:tc>
      </w:tr>
    </w:tbl>
    <w:p w14:paraId="4B3E8742" w14:textId="77777777" w:rsidR="00F634BB" w:rsidRPr="00AC213E" w:rsidRDefault="00F634BB">
      <w:pPr>
        <w:rPr>
          <w:rFonts w:ascii="Gill Sans MT" w:hAnsi="Gill Sans MT" w:cstheme="minorHAnsi"/>
          <w:sz w:val="24"/>
          <w:szCs w:val="24"/>
        </w:rPr>
      </w:pPr>
    </w:p>
    <w:p w14:paraId="4B3E8743" w14:textId="77777777" w:rsidR="00E415F6" w:rsidRPr="00AC213E" w:rsidRDefault="00F634BB">
      <w:pPr>
        <w:rPr>
          <w:rFonts w:ascii="Gill Sans MT" w:hAnsi="Gill Sans MT" w:cstheme="minorHAnsi"/>
          <w:sz w:val="24"/>
          <w:szCs w:val="24"/>
        </w:rPr>
      </w:pPr>
      <w:r w:rsidRPr="00AC213E">
        <w:rPr>
          <w:rFonts w:ascii="Gill Sans MT" w:hAnsi="Gill Sans MT" w:cstheme="minorHAnsi"/>
          <w:sz w:val="24"/>
          <w:szCs w:val="24"/>
        </w:rPr>
        <w:br w:type="page"/>
      </w:r>
    </w:p>
    <w:p w14:paraId="4B3E8744" w14:textId="77777777" w:rsidR="00E415F6" w:rsidRPr="00AC213E" w:rsidRDefault="00E415F6" w:rsidP="00E415F6">
      <w:pPr>
        <w:spacing w:after="0" w:line="240" w:lineRule="auto"/>
        <w:rPr>
          <w:rFonts w:ascii="Gill Sans MT" w:hAnsi="Gill Sans MT" w:cstheme="minorHAnsi"/>
          <w:b/>
          <w:sz w:val="32"/>
          <w:szCs w:val="24"/>
        </w:rPr>
      </w:pPr>
      <w:r w:rsidRPr="00AC213E">
        <w:rPr>
          <w:rFonts w:ascii="Gill Sans MT" w:hAnsi="Gill Sans MT" w:cstheme="minorHAnsi"/>
          <w:b/>
          <w:sz w:val="32"/>
          <w:szCs w:val="24"/>
        </w:rPr>
        <w:lastRenderedPageBreak/>
        <w:t>Person Specification</w:t>
      </w:r>
    </w:p>
    <w:p w14:paraId="4B3E8745" w14:textId="77777777" w:rsidR="00E415F6" w:rsidRPr="00AC213E" w:rsidRDefault="00E415F6" w:rsidP="00E415F6">
      <w:pPr>
        <w:spacing w:after="0" w:line="240" w:lineRule="auto"/>
        <w:rPr>
          <w:rFonts w:ascii="Gill Sans MT" w:hAnsi="Gill Sans MT" w:cstheme="minorHAnsi"/>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3676"/>
        <w:gridCol w:w="4116"/>
      </w:tblGrid>
      <w:tr w:rsidR="00D5564C" w:rsidRPr="00AC213E" w14:paraId="4B3E8749" w14:textId="77777777" w:rsidTr="00E415F6">
        <w:trPr>
          <w:trHeight w:val="498"/>
        </w:trPr>
        <w:tc>
          <w:tcPr>
            <w:tcW w:w="2131" w:type="dxa"/>
            <w:shd w:val="clear" w:color="auto" w:fill="auto"/>
            <w:tcMar>
              <w:top w:w="0" w:type="dxa"/>
              <w:left w:w="108" w:type="dxa"/>
              <w:bottom w:w="0" w:type="dxa"/>
              <w:right w:w="108" w:type="dxa"/>
            </w:tcMar>
            <w:hideMark/>
          </w:tcPr>
          <w:p w14:paraId="4B3E8746" w14:textId="77777777" w:rsidR="00E415F6" w:rsidRPr="00AC213E" w:rsidRDefault="00E415F6" w:rsidP="00D5564C">
            <w:pPr>
              <w:widowControl w:val="0"/>
              <w:spacing w:after="0"/>
              <w:ind w:left="360"/>
              <w:rPr>
                <w:rFonts w:ascii="Gill Sans MT" w:hAnsi="Gill Sans MT" w:cstheme="minorHAnsi"/>
                <w:color w:val="000000"/>
                <w:kern w:val="28"/>
                <w:sz w:val="24"/>
                <w:szCs w:val="24"/>
                <w14:cntxtAlts/>
              </w:rPr>
            </w:pPr>
          </w:p>
        </w:tc>
        <w:tc>
          <w:tcPr>
            <w:tcW w:w="3733" w:type="dxa"/>
            <w:shd w:val="clear" w:color="auto" w:fill="auto"/>
            <w:tcMar>
              <w:top w:w="0" w:type="dxa"/>
              <w:left w:w="108" w:type="dxa"/>
              <w:bottom w:w="0" w:type="dxa"/>
              <w:right w:w="108" w:type="dxa"/>
            </w:tcMar>
            <w:hideMark/>
          </w:tcPr>
          <w:p w14:paraId="4B3E8747" w14:textId="77777777" w:rsidR="00E415F6" w:rsidRPr="00AC213E" w:rsidRDefault="00E415F6" w:rsidP="00D5564C">
            <w:pPr>
              <w:widowControl w:val="0"/>
              <w:spacing w:after="0"/>
              <w:ind w:left="360"/>
              <w:jc w:val="center"/>
              <w:rPr>
                <w:rFonts w:ascii="Gill Sans MT" w:hAnsi="Gill Sans MT" w:cstheme="minorHAnsi"/>
                <w:b/>
                <w:bCs/>
                <w:sz w:val="24"/>
                <w:szCs w:val="24"/>
              </w:rPr>
            </w:pPr>
            <w:r w:rsidRPr="00AC213E">
              <w:rPr>
                <w:rFonts w:ascii="Gill Sans MT" w:hAnsi="Gill Sans MT" w:cstheme="minorHAnsi"/>
                <w:b/>
                <w:bCs/>
                <w:sz w:val="24"/>
                <w:szCs w:val="24"/>
              </w:rPr>
              <w:t>ESSENTIAL</w:t>
            </w:r>
          </w:p>
        </w:tc>
        <w:tc>
          <w:tcPr>
            <w:tcW w:w="4201" w:type="dxa"/>
            <w:shd w:val="clear" w:color="auto" w:fill="auto"/>
            <w:tcMar>
              <w:top w:w="0" w:type="dxa"/>
              <w:left w:w="108" w:type="dxa"/>
              <w:bottom w:w="0" w:type="dxa"/>
              <w:right w:w="108" w:type="dxa"/>
            </w:tcMar>
            <w:hideMark/>
          </w:tcPr>
          <w:p w14:paraId="4B3E8748" w14:textId="77777777" w:rsidR="00E415F6" w:rsidRPr="00AC213E" w:rsidRDefault="00E415F6" w:rsidP="00D5564C">
            <w:pPr>
              <w:widowControl w:val="0"/>
              <w:spacing w:after="0"/>
              <w:ind w:left="360"/>
              <w:jc w:val="center"/>
              <w:rPr>
                <w:rFonts w:ascii="Gill Sans MT" w:hAnsi="Gill Sans MT" w:cstheme="minorHAnsi"/>
                <w:b/>
                <w:bCs/>
                <w:sz w:val="24"/>
                <w:szCs w:val="24"/>
              </w:rPr>
            </w:pPr>
            <w:r w:rsidRPr="00AC213E">
              <w:rPr>
                <w:rFonts w:ascii="Gill Sans MT" w:hAnsi="Gill Sans MT" w:cstheme="minorHAnsi"/>
                <w:b/>
                <w:bCs/>
                <w:sz w:val="24"/>
                <w:szCs w:val="24"/>
              </w:rPr>
              <w:t>DESIRABLE</w:t>
            </w:r>
          </w:p>
        </w:tc>
      </w:tr>
      <w:tr w:rsidR="00D5564C" w:rsidRPr="00AC213E" w14:paraId="4B3E8751" w14:textId="77777777" w:rsidTr="00616F52">
        <w:trPr>
          <w:trHeight w:val="3019"/>
        </w:trPr>
        <w:tc>
          <w:tcPr>
            <w:tcW w:w="2131" w:type="dxa"/>
            <w:shd w:val="clear" w:color="auto" w:fill="auto"/>
            <w:tcMar>
              <w:top w:w="0" w:type="dxa"/>
              <w:left w:w="108" w:type="dxa"/>
              <w:bottom w:w="0" w:type="dxa"/>
              <w:right w:w="108" w:type="dxa"/>
            </w:tcMar>
            <w:hideMark/>
          </w:tcPr>
          <w:p w14:paraId="4B3E874A" w14:textId="77777777" w:rsidR="00E415F6" w:rsidRPr="00AC213E" w:rsidRDefault="00E415F6" w:rsidP="00D5564C">
            <w:pPr>
              <w:widowControl w:val="0"/>
              <w:spacing w:after="0"/>
              <w:ind w:left="360"/>
              <w:rPr>
                <w:rFonts w:ascii="Gill Sans MT" w:hAnsi="Gill Sans MT" w:cstheme="minorHAnsi"/>
                <w:b/>
                <w:bCs/>
                <w:sz w:val="24"/>
                <w:szCs w:val="24"/>
              </w:rPr>
            </w:pPr>
          </w:p>
          <w:p w14:paraId="4B3E874B" w14:textId="77777777" w:rsidR="00E415F6" w:rsidRPr="00AC213E" w:rsidRDefault="00D5564C" w:rsidP="00D5564C">
            <w:pPr>
              <w:widowControl w:val="0"/>
              <w:spacing w:after="0"/>
              <w:ind w:left="360"/>
              <w:rPr>
                <w:rFonts w:ascii="Gill Sans MT" w:hAnsi="Gill Sans MT" w:cstheme="minorHAnsi"/>
                <w:b/>
                <w:bCs/>
                <w:sz w:val="24"/>
                <w:szCs w:val="24"/>
              </w:rPr>
            </w:pPr>
            <w:r w:rsidRPr="00AC213E">
              <w:rPr>
                <w:rFonts w:ascii="Gill Sans MT" w:hAnsi="Gill Sans MT" w:cstheme="minorHAnsi"/>
                <w:b/>
                <w:bCs/>
                <w:sz w:val="24"/>
                <w:szCs w:val="24"/>
              </w:rPr>
              <w:t>Education Principles</w:t>
            </w:r>
          </w:p>
        </w:tc>
        <w:tc>
          <w:tcPr>
            <w:tcW w:w="3733" w:type="dxa"/>
            <w:shd w:val="clear" w:color="auto" w:fill="auto"/>
            <w:tcMar>
              <w:top w:w="0" w:type="dxa"/>
              <w:left w:w="108" w:type="dxa"/>
              <w:bottom w:w="0" w:type="dxa"/>
              <w:right w:w="108" w:type="dxa"/>
            </w:tcMar>
            <w:hideMark/>
          </w:tcPr>
          <w:p w14:paraId="4B3E874C"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raising standards of attainment</w:t>
            </w:r>
          </w:p>
          <w:p w14:paraId="4B3E874D"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recognising, setting and achieving high standards</w:t>
            </w:r>
          </w:p>
          <w:p w14:paraId="4B3E874E"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the distinctive ethos of a Catholic School</w:t>
            </w:r>
          </w:p>
          <w:p w14:paraId="4B3E874F" w14:textId="77777777" w:rsidR="00E415F6"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Up to date knowledge of current trends in education</w:t>
            </w:r>
          </w:p>
        </w:tc>
        <w:tc>
          <w:tcPr>
            <w:tcW w:w="4201" w:type="dxa"/>
            <w:shd w:val="clear" w:color="auto" w:fill="auto"/>
            <w:tcMar>
              <w:top w:w="0" w:type="dxa"/>
              <w:left w:w="108" w:type="dxa"/>
              <w:bottom w:w="0" w:type="dxa"/>
              <w:right w:w="108" w:type="dxa"/>
            </w:tcMar>
            <w:hideMark/>
          </w:tcPr>
          <w:p w14:paraId="4B3E8750" w14:textId="77777777" w:rsidR="00E415F6" w:rsidRPr="00AC213E" w:rsidRDefault="00E415F6" w:rsidP="00D5564C">
            <w:pPr>
              <w:widowControl w:val="0"/>
              <w:spacing w:after="0"/>
              <w:ind w:left="1800"/>
              <w:rPr>
                <w:rFonts w:ascii="Gill Sans MT" w:hAnsi="Gill Sans MT" w:cstheme="minorHAnsi"/>
                <w:sz w:val="24"/>
                <w:szCs w:val="24"/>
              </w:rPr>
            </w:pPr>
          </w:p>
        </w:tc>
      </w:tr>
      <w:tr w:rsidR="00D5564C" w:rsidRPr="00AC213E" w14:paraId="4B3E8759" w14:textId="77777777" w:rsidTr="00616F52">
        <w:trPr>
          <w:trHeight w:val="1984"/>
        </w:trPr>
        <w:tc>
          <w:tcPr>
            <w:tcW w:w="2131" w:type="dxa"/>
            <w:shd w:val="clear" w:color="auto" w:fill="auto"/>
            <w:tcMar>
              <w:top w:w="0" w:type="dxa"/>
              <w:left w:w="108" w:type="dxa"/>
              <w:bottom w:w="0" w:type="dxa"/>
              <w:right w:w="108" w:type="dxa"/>
            </w:tcMar>
            <w:hideMark/>
          </w:tcPr>
          <w:p w14:paraId="4B3E8752" w14:textId="77777777" w:rsidR="00E415F6" w:rsidRPr="00AC213E" w:rsidRDefault="00E415F6" w:rsidP="00D5564C">
            <w:pPr>
              <w:widowControl w:val="0"/>
              <w:spacing w:after="0" w:line="320" w:lineRule="exact"/>
              <w:ind w:left="360"/>
              <w:rPr>
                <w:rFonts w:ascii="Gill Sans MT" w:hAnsi="Gill Sans MT" w:cstheme="minorHAnsi"/>
                <w:b/>
                <w:bCs/>
                <w:sz w:val="24"/>
                <w:szCs w:val="24"/>
              </w:rPr>
            </w:pPr>
          </w:p>
          <w:p w14:paraId="4B3E8753" w14:textId="77777777" w:rsidR="00E415F6"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 xml:space="preserve">General Experience and </w:t>
            </w:r>
            <w:r w:rsidR="00E415F6" w:rsidRPr="00AC213E">
              <w:rPr>
                <w:rFonts w:ascii="Gill Sans MT" w:hAnsi="Gill Sans MT" w:cstheme="minorHAnsi"/>
                <w:b/>
                <w:bCs/>
                <w:sz w:val="24"/>
                <w:szCs w:val="24"/>
              </w:rPr>
              <w:t xml:space="preserve">Qualifications </w:t>
            </w:r>
          </w:p>
        </w:tc>
        <w:tc>
          <w:tcPr>
            <w:tcW w:w="3733" w:type="dxa"/>
            <w:shd w:val="clear" w:color="auto" w:fill="auto"/>
            <w:tcMar>
              <w:top w:w="0" w:type="dxa"/>
              <w:left w:w="108" w:type="dxa"/>
              <w:bottom w:w="0" w:type="dxa"/>
              <w:right w:w="108" w:type="dxa"/>
            </w:tcMar>
            <w:hideMark/>
          </w:tcPr>
          <w:p w14:paraId="4B3E8754"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Qualified to Degree level</w:t>
            </w:r>
          </w:p>
          <w:p w14:paraId="4B3E8755"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Qualified Teacher Status</w:t>
            </w:r>
          </w:p>
          <w:p w14:paraId="4B3E8756"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Experience of teaching in primary education</w:t>
            </w:r>
          </w:p>
          <w:p w14:paraId="4B3E8757" w14:textId="77777777" w:rsidR="00E415F6"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Evidence of CPD and/or school     practice</w:t>
            </w:r>
          </w:p>
        </w:tc>
        <w:tc>
          <w:tcPr>
            <w:tcW w:w="4201" w:type="dxa"/>
            <w:shd w:val="clear" w:color="auto" w:fill="auto"/>
            <w:tcMar>
              <w:top w:w="0" w:type="dxa"/>
              <w:left w:w="108" w:type="dxa"/>
              <w:bottom w:w="0" w:type="dxa"/>
              <w:right w:w="108" w:type="dxa"/>
            </w:tcMar>
            <w:hideMark/>
          </w:tcPr>
          <w:p w14:paraId="4B3E8758" w14:textId="77777777" w:rsidR="00E415F6" w:rsidRPr="00AC213E" w:rsidRDefault="0094781E" w:rsidP="0094781E">
            <w:pPr>
              <w:pStyle w:val="NoSpacing"/>
              <w:numPr>
                <w:ilvl w:val="0"/>
                <w:numId w:val="26"/>
              </w:numPr>
              <w:rPr>
                <w:rFonts w:ascii="Gill Sans MT" w:hAnsi="Gill Sans MT"/>
              </w:rPr>
            </w:pPr>
            <w:r w:rsidRPr="00AC213E">
              <w:rPr>
                <w:rFonts w:ascii="Gill Sans MT" w:hAnsi="Gill Sans MT"/>
              </w:rPr>
              <w:t>Experience of teaching KS 1 &amp; 2</w:t>
            </w:r>
          </w:p>
        </w:tc>
      </w:tr>
      <w:tr w:rsidR="00D5564C" w:rsidRPr="00AC213E" w14:paraId="4B3E8765" w14:textId="77777777" w:rsidTr="00E415F6">
        <w:trPr>
          <w:trHeight w:val="2381"/>
        </w:trPr>
        <w:tc>
          <w:tcPr>
            <w:tcW w:w="2131" w:type="dxa"/>
            <w:shd w:val="clear" w:color="auto" w:fill="auto"/>
            <w:tcMar>
              <w:top w:w="0" w:type="dxa"/>
              <w:left w:w="108" w:type="dxa"/>
              <w:bottom w:w="0" w:type="dxa"/>
              <w:right w:w="108" w:type="dxa"/>
            </w:tcMar>
          </w:tcPr>
          <w:p w14:paraId="4B3E875A" w14:textId="77777777" w:rsidR="00E415F6"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Professional Knowledge and Experience</w:t>
            </w:r>
          </w:p>
        </w:tc>
        <w:tc>
          <w:tcPr>
            <w:tcW w:w="3733" w:type="dxa"/>
            <w:shd w:val="clear" w:color="auto" w:fill="auto"/>
            <w:tcMar>
              <w:top w:w="0" w:type="dxa"/>
              <w:left w:w="108" w:type="dxa"/>
              <w:bottom w:w="0" w:type="dxa"/>
              <w:right w:w="108" w:type="dxa"/>
            </w:tcMar>
          </w:tcPr>
          <w:p w14:paraId="4B3E875B"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 xml:space="preserve">Knowledge and understanding of the theory and practice of National    Curriculum </w:t>
            </w:r>
          </w:p>
          <w:p w14:paraId="4B3E875C"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Understanding of the requirements of pupils with SEN and EAL</w:t>
            </w:r>
          </w:p>
          <w:p w14:paraId="4B3E875D"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High expectations of pupils       achievement and behaviour</w:t>
            </w:r>
          </w:p>
          <w:p w14:paraId="4B3E875E"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Evidence of involvement in             curriculum development</w:t>
            </w:r>
          </w:p>
          <w:p w14:paraId="4B3E875F"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Evidence of experience of subject leadership</w:t>
            </w:r>
          </w:p>
          <w:p w14:paraId="4B3E8760" w14:textId="77777777" w:rsidR="00616F52" w:rsidRPr="00AC213E" w:rsidRDefault="00D5564C" w:rsidP="0094781E">
            <w:pPr>
              <w:pStyle w:val="ListParagraph"/>
              <w:widowControl w:val="0"/>
              <w:numPr>
                <w:ilvl w:val="0"/>
                <w:numId w:val="28"/>
              </w:numPr>
              <w:spacing w:after="0"/>
              <w:rPr>
                <w:rFonts w:ascii="Gill Sans MT" w:hAnsi="Gill Sans MT"/>
              </w:rPr>
            </w:pPr>
            <w:r w:rsidRPr="00AC213E">
              <w:rPr>
                <w:rFonts w:ascii="Gill Sans MT" w:hAnsi="Gill Sans MT"/>
              </w:rPr>
              <w:t>Secure understanding of safeguarding principles and practice</w:t>
            </w:r>
          </w:p>
        </w:tc>
        <w:tc>
          <w:tcPr>
            <w:tcW w:w="4201" w:type="dxa"/>
            <w:shd w:val="clear" w:color="auto" w:fill="auto"/>
            <w:tcMar>
              <w:top w:w="0" w:type="dxa"/>
              <w:left w:w="108" w:type="dxa"/>
              <w:bottom w:w="0" w:type="dxa"/>
              <w:right w:w="108" w:type="dxa"/>
            </w:tcMar>
          </w:tcPr>
          <w:p w14:paraId="4B3E8761" w14:textId="77777777" w:rsidR="00D5564C" w:rsidRPr="00AC213E" w:rsidRDefault="00D5564C" w:rsidP="00D5564C">
            <w:pPr>
              <w:pStyle w:val="ListParagraph"/>
              <w:widowControl w:val="0"/>
              <w:numPr>
                <w:ilvl w:val="0"/>
                <w:numId w:val="27"/>
              </w:numPr>
              <w:spacing w:after="0"/>
              <w:rPr>
                <w:rFonts w:ascii="Gill Sans MT" w:hAnsi="Gill Sans MT"/>
              </w:rPr>
            </w:pPr>
            <w:r w:rsidRPr="00AC213E">
              <w:rPr>
                <w:rFonts w:ascii="Gill Sans MT" w:hAnsi="Gill Sans MT"/>
              </w:rPr>
              <w:t xml:space="preserve">Specific subject skills and knowledge </w:t>
            </w:r>
          </w:p>
          <w:p w14:paraId="4B3E8762" w14:textId="77777777" w:rsidR="00D5564C" w:rsidRPr="00AC213E" w:rsidRDefault="0094781E" w:rsidP="00D5564C">
            <w:pPr>
              <w:pStyle w:val="ListParagraph"/>
              <w:widowControl w:val="0"/>
              <w:numPr>
                <w:ilvl w:val="0"/>
                <w:numId w:val="27"/>
              </w:numPr>
              <w:spacing w:after="0"/>
              <w:rPr>
                <w:rFonts w:ascii="Gill Sans MT" w:hAnsi="Gill Sans MT"/>
              </w:rPr>
            </w:pPr>
            <w:r w:rsidRPr="00AC213E">
              <w:rPr>
                <w:rFonts w:ascii="Gill Sans MT" w:hAnsi="Gill Sans MT"/>
              </w:rPr>
              <w:t>Experience of teaching the Come and See curriculum</w:t>
            </w:r>
          </w:p>
          <w:p w14:paraId="4B3E8763" w14:textId="77777777" w:rsidR="00D5564C" w:rsidRPr="00AC213E" w:rsidRDefault="00D5564C" w:rsidP="00D5564C">
            <w:pPr>
              <w:widowControl w:val="0"/>
              <w:ind w:left="45"/>
              <w:rPr>
                <w:rFonts w:ascii="Gill Sans MT" w:hAnsi="Gill Sans MT"/>
              </w:rPr>
            </w:pPr>
          </w:p>
          <w:p w14:paraId="4B3E8764" w14:textId="77777777" w:rsidR="00E415F6" w:rsidRPr="00AC213E" w:rsidRDefault="00E415F6" w:rsidP="00D5564C">
            <w:pPr>
              <w:pStyle w:val="ListParagraph"/>
              <w:widowControl w:val="0"/>
              <w:ind w:left="8"/>
              <w:rPr>
                <w:rFonts w:ascii="Gill Sans MT" w:hAnsi="Gill Sans MT" w:cstheme="minorHAnsi"/>
                <w:sz w:val="24"/>
                <w:szCs w:val="24"/>
              </w:rPr>
            </w:pPr>
          </w:p>
        </w:tc>
      </w:tr>
      <w:tr w:rsidR="00D5564C" w:rsidRPr="00AC213E" w14:paraId="4B3E8773" w14:textId="77777777" w:rsidTr="00E415F6">
        <w:trPr>
          <w:trHeight w:val="2381"/>
        </w:trPr>
        <w:tc>
          <w:tcPr>
            <w:tcW w:w="2131" w:type="dxa"/>
            <w:shd w:val="clear" w:color="auto" w:fill="auto"/>
            <w:tcMar>
              <w:top w:w="0" w:type="dxa"/>
              <w:left w:w="108" w:type="dxa"/>
              <w:bottom w:w="0" w:type="dxa"/>
              <w:right w:w="108" w:type="dxa"/>
            </w:tcMar>
          </w:tcPr>
          <w:p w14:paraId="4B3E8766" w14:textId="77777777" w:rsidR="00D5564C"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 xml:space="preserve">Professional Skills / Abilities </w:t>
            </w:r>
          </w:p>
        </w:tc>
        <w:tc>
          <w:tcPr>
            <w:tcW w:w="3733" w:type="dxa"/>
            <w:shd w:val="clear" w:color="auto" w:fill="auto"/>
            <w:tcMar>
              <w:top w:w="0" w:type="dxa"/>
              <w:left w:w="108" w:type="dxa"/>
              <w:bottom w:w="0" w:type="dxa"/>
              <w:right w:w="108" w:type="dxa"/>
            </w:tcMar>
          </w:tcPr>
          <w:p w14:paraId="4B3E8767"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Excellent classroom practitioner</w:t>
            </w:r>
          </w:p>
          <w:p w14:paraId="4B3E8768"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 xml:space="preserve">Develop others through sharing of best practice </w:t>
            </w:r>
          </w:p>
          <w:p w14:paraId="4B3E8769"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Commitment to being an excellent team player</w:t>
            </w:r>
          </w:p>
          <w:p w14:paraId="4B3E876A"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Excellent relationships with children, parents, staff and governors</w:t>
            </w:r>
          </w:p>
          <w:p w14:paraId="4B3E876B"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Communicate effectively both orally and in writing to a variety of audiences</w:t>
            </w:r>
          </w:p>
          <w:p w14:paraId="4B3E876C"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lastRenderedPageBreak/>
              <w:t>Excellent behaviour management skills</w:t>
            </w:r>
          </w:p>
          <w:p w14:paraId="4B3E876D"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Create a happy, challenging and effective learning environment</w:t>
            </w:r>
          </w:p>
          <w:p w14:paraId="4B3E876E" w14:textId="77777777" w:rsidR="00F634BB" w:rsidRPr="00AC213E" w:rsidRDefault="00F634BB" w:rsidP="0094781E">
            <w:pPr>
              <w:pStyle w:val="ListParagraph"/>
              <w:widowControl w:val="0"/>
              <w:rPr>
                <w:rFonts w:ascii="Gill Sans MT" w:hAnsi="Gill Sans MT" w:cs="Times New Roman"/>
              </w:rPr>
            </w:pPr>
          </w:p>
        </w:tc>
        <w:tc>
          <w:tcPr>
            <w:tcW w:w="4201" w:type="dxa"/>
            <w:shd w:val="clear" w:color="auto" w:fill="auto"/>
            <w:tcMar>
              <w:top w:w="0" w:type="dxa"/>
              <w:left w:w="108" w:type="dxa"/>
              <w:bottom w:w="0" w:type="dxa"/>
              <w:right w:w="108" w:type="dxa"/>
            </w:tcMar>
          </w:tcPr>
          <w:p w14:paraId="4B3E876F"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lastRenderedPageBreak/>
              <w:t>A willingness to support the schools extended extra-curricular provision</w:t>
            </w:r>
          </w:p>
          <w:p w14:paraId="4B3E8770" w14:textId="77777777" w:rsidR="00D5564C" w:rsidRPr="00AC213E" w:rsidRDefault="0094781E" w:rsidP="00D5564C">
            <w:pPr>
              <w:pStyle w:val="ListParagraph"/>
              <w:widowControl w:val="0"/>
              <w:numPr>
                <w:ilvl w:val="0"/>
                <w:numId w:val="29"/>
              </w:numPr>
              <w:spacing w:after="0"/>
              <w:rPr>
                <w:rFonts w:ascii="Gill Sans MT" w:hAnsi="Gill Sans MT"/>
              </w:rPr>
            </w:pPr>
            <w:r w:rsidRPr="00AC213E">
              <w:rPr>
                <w:rFonts w:ascii="Gill Sans MT" w:hAnsi="Gill Sans MT"/>
              </w:rPr>
              <w:t>Flexibility to teach across KS1 &amp; 2</w:t>
            </w:r>
          </w:p>
          <w:p w14:paraId="4B3E8771" w14:textId="77777777" w:rsidR="00D5564C" w:rsidRPr="00AC213E" w:rsidRDefault="00D5564C" w:rsidP="00D5564C">
            <w:pPr>
              <w:widowControl w:val="0"/>
              <w:ind w:left="45"/>
              <w:rPr>
                <w:rFonts w:ascii="Gill Sans MT" w:hAnsi="Gill Sans MT"/>
              </w:rPr>
            </w:pPr>
          </w:p>
          <w:p w14:paraId="4B3E8772" w14:textId="77777777" w:rsidR="00D5564C" w:rsidRPr="00AC213E" w:rsidRDefault="00D5564C" w:rsidP="00D5564C">
            <w:pPr>
              <w:pStyle w:val="ListParagraph"/>
              <w:widowControl w:val="0"/>
              <w:ind w:left="8"/>
              <w:rPr>
                <w:rFonts w:ascii="Gill Sans MT" w:hAnsi="Gill Sans MT" w:cstheme="minorHAnsi"/>
                <w:sz w:val="24"/>
                <w:szCs w:val="24"/>
              </w:rPr>
            </w:pPr>
          </w:p>
        </w:tc>
      </w:tr>
      <w:tr w:rsidR="00D5564C" w:rsidRPr="00AC213E" w14:paraId="4B3E877D" w14:textId="77777777" w:rsidTr="00E415F6">
        <w:trPr>
          <w:trHeight w:val="2381"/>
        </w:trPr>
        <w:tc>
          <w:tcPr>
            <w:tcW w:w="2131" w:type="dxa"/>
            <w:shd w:val="clear" w:color="auto" w:fill="auto"/>
            <w:tcMar>
              <w:top w:w="0" w:type="dxa"/>
              <w:left w:w="108" w:type="dxa"/>
              <w:bottom w:w="0" w:type="dxa"/>
              <w:right w:w="108" w:type="dxa"/>
            </w:tcMar>
          </w:tcPr>
          <w:p w14:paraId="4B3E8774" w14:textId="77777777" w:rsidR="00D5564C"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lastRenderedPageBreak/>
              <w:t>Personal Characteristics</w:t>
            </w:r>
          </w:p>
        </w:tc>
        <w:tc>
          <w:tcPr>
            <w:tcW w:w="3733" w:type="dxa"/>
            <w:shd w:val="clear" w:color="auto" w:fill="auto"/>
            <w:tcMar>
              <w:top w:w="0" w:type="dxa"/>
              <w:left w:w="108" w:type="dxa"/>
              <w:bottom w:w="0" w:type="dxa"/>
              <w:right w:w="108" w:type="dxa"/>
            </w:tcMar>
          </w:tcPr>
          <w:p w14:paraId="4B3E8775"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Approachable</w:t>
            </w:r>
          </w:p>
          <w:p w14:paraId="4B3E8776"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Committed</w:t>
            </w:r>
          </w:p>
          <w:p w14:paraId="4B3E8777"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Flexible</w:t>
            </w:r>
          </w:p>
          <w:p w14:paraId="4B3E8778"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Resourceful</w:t>
            </w:r>
          </w:p>
          <w:p w14:paraId="4B3E8779"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Effective Team Member</w:t>
            </w:r>
          </w:p>
          <w:p w14:paraId="4B3E877A"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 xml:space="preserve">Ability to maintain confidentiality </w:t>
            </w:r>
          </w:p>
          <w:p w14:paraId="4B3E877B" w14:textId="77777777" w:rsidR="00D5564C" w:rsidRPr="00AC213E" w:rsidRDefault="00D5564C" w:rsidP="00D5564C">
            <w:pPr>
              <w:widowControl w:val="0"/>
              <w:ind w:left="45"/>
              <w:rPr>
                <w:rFonts w:ascii="Gill Sans MT" w:hAnsi="Gill Sans MT"/>
              </w:rPr>
            </w:pPr>
          </w:p>
        </w:tc>
        <w:tc>
          <w:tcPr>
            <w:tcW w:w="4201" w:type="dxa"/>
            <w:shd w:val="clear" w:color="auto" w:fill="auto"/>
            <w:tcMar>
              <w:top w:w="0" w:type="dxa"/>
              <w:left w:w="108" w:type="dxa"/>
              <w:bottom w:w="0" w:type="dxa"/>
              <w:right w:w="108" w:type="dxa"/>
            </w:tcMar>
          </w:tcPr>
          <w:p w14:paraId="4B3E877C" w14:textId="77777777" w:rsidR="00D5564C" w:rsidRPr="00AC213E" w:rsidRDefault="00D5564C" w:rsidP="00D5564C">
            <w:pPr>
              <w:widowControl w:val="0"/>
              <w:ind w:left="1080"/>
              <w:rPr>
                <w:rFonts w:ascii="Gill Sans MT" w:hAnsi="Gill Sans MT" w:cstheme="minorHAnsi"/>
                <w:sz w:val="24"/>
                <w:szCs w:val="24"/>
              </w:rPr>
            </w:pPr>
          </w:p>
        </w:tc>
      </w:tr>
    </w:tbl>
    <w:p w14:paraId="4B3E877E" w14:textId="77777777" w:rsidR="002332F2" w:rsidRPr="00AC213E" w:rsidRDefault="002332F2" w:rsidP="009A1617">
      <w:pPr>
        <w:pStyle w:val="NoSpacing"/>
        <w:rPr>
          <w:rFonts w:ascii="Gill Sans MT" w:hAnsi="Gill Sans MT" w:cstheme="minorHAnsi"/>
          <w:sz w:val="24"/>
          <w:szCs w:val="24"/>
        </w:rPr>
      </w:pPr>
    </w:p>
    <w:sectPr w:rsidR="002332F2" w:rsidRPr="00AC213E" w:rsidSect="00E83726">
      <w:headerReference w:type="default" r:id="rId11"/>
      <w:footerReference w:type="default" r:id="rId12"/>
      <w:pgSz w:w="11906" w:h="16838"/>
      <w:pgMar w:top="567" w:right="1134" w:bottom="567"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B953" w14:textId="77777777" w:rsidR="00E3162F" w:rsidRDefault="00E3162F" w:rsidP="002332F2">
      <w:pPr>
        <w:spacing w:after="0" w:line="240" w:lineRule="auto"/>
      </w:pPr>
      <w:r>
        <w:separator/>
      </w:r>
    </w:p>
  </w:endnote>
  <w:endnote w:type="continuationSeparator" w:id="0">
    <w:p w14:paraId="4D469C73" w14:textId="77777777" w:rsidR="00E3162F" w:rsidRDefault="00E3162F" w:rsidP="0023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8787" w14:textId="77777777" w:rsidR="00AC213E" w:rsidRPr="00B87520" w:rsidRDefault="00AC213E" w:rsidP="00AC213E">
    <w:pPr>
      <w:pStyle w:val="Footer"/>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8C9E" w14:textId="77777777" w:rsidR="00E3162F" w:rsidRDefault="00E3162F" w:rsidP="002332F2">
      <w:pPr>
        <w:spacing w:after="0" w:line="240" w:lineRule="auto"/>
      </w:pPr>
      <w:r>
        <w:separator/>
      </w:r>
    </w:p>
  </w:footnote>
  <w:footnote w:type="continuationSeparator" w:id="0">
    <w:p w14:paraId="61B4536D" w14:textId="77777777" w:rsidR="00E3162F" w:rsidRDefault="00E3162F" w:rsidP="0023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8783" w14:textId="77777777" w:rsidR="00AC213E" w:rsidRDefault="00AC213E">
    <w:pPr>
      <w:pStyle w:val="Header"/>
    </w:pPr>
    <w:r>
      <w:rPr>
        <w:noProof/>
        <w:lang w:eastAsia="en-GB"/>
      </w:rPr>
      <w:drawing>
        <wp:anchor distT="0" distB="0" distL="114300" distR="114300" simplePos="0" relativeHeight="251666944" behindDoc="1" locked="0" layoutInCell="1" allowOverlap="1" wp14:anchorId="4B3E8788" wp14:editId="4B3E8789">
          <wp:simplePos x="0" y="0"/>
          <wp:positionH relativeFrom="margin">
            <wp:posOffset>-219075</wp:posOffset>
          </wp:positionH>
          <wp:positionV relativeFrom="paragraph">
            <wp:posOffset>-177800</wp:posOffset>
          </wp:positionV>
          <wp:extent cx="714375" cy="651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1881"/>
                  </a:xfrm>
                  <a:prstGeom prst="rect">
                    <a:avLst/>
                  </a:prstGeom>
                </pic:spPr>
              </pic:pic>
            </a:graphicData>
          </a:graphic>
          <wp14:sizeRelH relativeFrom="page">
            <wp14:pctWidth>0</wp14:pctWidth>
          </wp14:sizeRelH>
          <wp14:sizeRelV relativeFrom="page">
            <wp14:pctHeight>0</wp14:pctHeight>
          </wp14:sizeRelV>
        </wp:anchor>
      </w:drawing>
    </w:r>
    <w:r w:rsidRPr="00EE7E78">
      <w:rPr>
        <w:noProof/>
        <w:lang w:eastAsia="en-GB"/>
      </w:rPr>
      <w:drawing>
        <wp:anchor distT="0" distB="0" distL="114300" distR="114300" simplePos="0" relativeHeight="251661824" behindDoc="1" locked="0" layoutInCell="1" allowOverlap="1" wp14:anchorId="4B3E878A" wp14:editId="4B3E878B">
          <wp:simplePos x="0" y="0"/>
          <wp:positionH relativeFrom="margin">
            <wp:posOffset>4762500</wp:posOffset>
          </wp:positionH>
          <wp:positionV relativeFrom="paragraph">
            <wp:posOffset>-97790</wp:posOffset>
          </wp:positionV>
          <wp:extent cx="1657350" cy="571587"/>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571587"/>
                  </a:xfrm>
                  <a:prstGeom prst="rect">
                    <a:avLst/>
                  </a:prstGeom>
                </pic:spPr>
              </pic:pic>
            </a:graphicData>
          </a:graphic>
          <wp14:sizeRelH relativeFrom="page">
            <wp14:pctWidth>0</wp14:pctWidth>
          </wp14:sizeRelH>
          <wp14:sizeRelV relativeFrom="page">
            <wp14:pctHeight>0</wp14:pctHeight>
          </wp14:sizeRelV>
        </wp:anchor>
      </w:drawing>
    </w:r>
  </w:p>
  <w:p w14:paraId="4B3E8784" w14:textId="77777777" w:rsidR="00AC213E" w:rsidRDefault="00AC213E">
    <w:pPr>
      <w:pStyle w:val="Header"/>
    </w:pPr>
  </w:p>
  <w:p w14:paraId="4B3E8785" w14:textId="77777777" w:rsidR="00AC213E" w:rsidRDefault="00AC213E">
    <w:pPr>
      <w:pStyle w:val="Header"/>
    </w:pPr>
  </w:p>
  <w:p w14:paraId="4B3E8786" w14:textId="77777777" w:rsidR="00AC213E" w:rsidRDefault="00AC21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D44"/>
    <w:multiLevelType w:val="hybridMultilevel"/>
    <w:tmpl w:val="F32A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70D"/>
    <w:multiLevelType w:val="hybridMultilevel"/>
    <w:tmpl w:val="5EB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3ECE"/>
    <w:multiLevelType w:val="hybridMultilevel"/>
    <w:tmpl w:val="6DF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36154"/>
    <w:multiLevelType w:val="hybridMultilevel"/>
    <w:tmpl w:val="5EFC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1789"/>
    <w:multiLevelType w:val="hybridMultilevel"/>
    <w:tmpl w:val="D078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F0C"/>
    <w:multiLevelType w:val="hybridMultilevel"/>
    <w:tmpl w:val="FE00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130C8"/>
    <w:multiLevelType w:val="hybridMultilevel"/>
    <w:tmpl w:val="F58E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F0EA3"/>
    <w:multiLevelType w:val="hybridMultilevel"/>
    <w:tmpl w:val="5E58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A6EBE"/>
    <w:multiLevelType w:val="hybridMultilevel"/>
    <w:tmpl w:val="8E7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9BE8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95B64"/>
    <w:multiLevelType w:val="hybridMultilevel"/>
    <w:tmpl w:val="8E9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30A22"/>
    <w:multiLevelType w:val="hybridMultilevel"/>
    <w:tmpl w:val="D76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71F7"/>
    <w:multiLevelType w:val="hybridMultilevel"/>
    <w:tmpl w:val="C15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738AF"/>
    <w:multiLevelType w:val="hybridMultilevel"/>
    <w:tmpl w:val="E8386B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B52CED"/>
    <w:multiLevelType w:val="hybridMultilevel"/>
    <w:tmpl w:val="855E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84BE6"/>
    <w:multiLevelType w:val="hybridMultilevel"/>
    <w:tmpl w:val="F216BE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3BC37232"/>
    <w:multiLevelType w:val="hybridMultilevel"/>
    <w:tmpl w:val="57D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1577"/>
    <w:multiLevelType w:val="hybridMultilevel"/>
    <w:tmpl w:val="788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C5EFD"/>
    <w:multiLevelType w:val="hybridMultilevel"/>
    <w:tmpl w:val="A2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9517C"/>
    <w:multiLevelType w:val="hybridMultilevel"/>
    <w:tmpl w:val="AE3A5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9645EF"/>
    <w:multiLevelType w:val="hybridMultilevel"/>
    <w:tmpl w:val="2FDEB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053863"/>
    <w:multiLevelType w:val="hybridMultilevel"/>
    <w:tmpl w:val="D3FE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E6D67"/>
    <w:multiLevelType w:val="hybridMultilevel"/>
    <w:tmpl w:val="A11E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A7F31"/>
    <w:multiLevelType w:val="hybridMultilevel"/>
    <w:tmpl w:val="82D4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5ABD"/>
    <w:multiLevelType w:val="hybridMultilevel"/>
    <w:tmpl w:val="ADB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25263"/>
    <w:multiLevelType w:val="hybridMultilevel"/>
    <w:tmpl w:val="85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B7FD6"/>
    <w:multiLevelType w:val="hybridMultilevel"/>
    <w:tmpl w:val="18E8C062"/>
    <w:lvl w:ilvl="0" w:tplc="08090001">
      <w:start w:val="1"/>
      <w:numFmt w:val="bullet"/>
      <w:lvlText w:val=""/>
      <w:lvlJc w:val="left"/>
      <w:pPr>
        <w:ind w:left="720" w:hanging="360"/>
      </w:pPr>
      <w:rPr>
        <w:rFonts w:ascii="Symbol" w:hAnsi="Symbol" w:hint="default"/>
      </w:rPr>
    </w:lvl>
    <w:lvl w:ilvl="1" w:tplc="F1DC44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17"/>
  </w:num>
  <w:num w:numId="5">
    <w:abstractNumId w:val="23"/>
  </w:num>
  <w:num w:numId="6">
    <w:abstractNumId w:val="28"/>
  </w:num>
  <w:num w:numId="7">
    <w:abstractNumId w:val="19"/>
  </w:num>
  <w:num w:numId="8">
    <w:abstractNumId w:val="25"/>
  </w:num>
  <w:num w:numId="9">
    <w:abstractNumId w:val="21"/>
  </w:num>
  <w:num w:numId="10">
    <w:abstractNumId w:val="29"/>
  </w:num>
  <w:num w:numId="11">
    <w:abstractNumId w:val="20"/>
  </w:num>
  <w:num w:numId="12">
    <w:abstractNumId w:val="0"/>
  </w:num>
  <w:num w:numId="13">
    <w:abstractNumId w:val="22"/>
  </w:num>
  <w:num w:numId="14">
    <w:abstractNumId w:val="5"/>
  </w:num>
  <w:num w:numId="15">
    <w:abstractNumId w:val="24"/>
  </w:num>
  <w:num w:numId="16">
    <w:abstractNumId w:val="2"/>
  </w:num>
  <w:num w:numId="17">
    <w:abstractNumId w:val="16"/>
  </w:num>
  <w:num w:numId="18">
    <w:abstractNumId w:val="15"/>
  </w:num>
  <w:num w:numId="19">
    <w:abstractNumId w:val="8"/>
  </w:num>
  <w:num w:numId="20">
    <w:abstractNumId w:val="7"/>
  </w:num>
  <w:num w:numId="21">
    <w:abstractNumId w:val="11"/>
  </w:num>
  <w:num w:numId="22">
    <w:abstractNumId w:val="14"/>
  </w:num>
  <w:num w:numId="23">
    <w:abstractNumId w:val="18"/>
  </w:num>
  <w:num w:numId="24">
    <w:abstractNumId w:val="6"/>
  </w:num>
  <w:num w:numId="25">
    <w:abstractNumId w:val="9"/>
  </w:num>
  <w:num w:numId="26">
    <w:abstractNumId w:val="1"/>
  </w:num>
  <w:num w:numId="27">
    <w:abstractNumId w:val="3"/>
  </w:num>
  <w:num w:numId="28">
    <w:abstractNumId w:val="1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F2"/>
    <w:rsid w:val="00031C59"/>
    <w:rsid w:val="000D403E"/>
    <w:rsid w:val="00150AF2"/>
    <w:rsid w:val="002332F2"/>
    <w:rsid w:val="00240762"/>
    <w:rsid w:val="002A3A82"/>
    <w:rsid w:val="002B76AA"/>
    <w:rsid w:val="002F6750"/>
    <w:rsid w:val="0030646B"/>
    <w:rsid w:val="003B1738"/>
    <w:rsid w:val="004F0E4E"/>
    <w:rsid w:val="00616F52"/>
    <w:rsid w:val="00691A0A"/>
    <w:rsid w:val="00704D67"/>
    <w:rsid w:val="00720486"/>
    <w:rsid w:val="00760557"/>
    <w:rsid w:val="00771797"/>
    <w:rsid w:val="00786A63"/>
    <w:rsid w:val="0079792D"/>
    <w:rsid w:val="007A55FC"/>
    <w:rsid w:val="007E725D"/>
    <w:rsid w:val="00800361"/>
    <w:rsid w:val="00825C14"/>
    <w:rsid w:val="0087707B"/>
    <w:rsid w:val="008D5816"/>
    <w:rsid w:val="008E4F7D"/>
    <w:rsid w:val="00912CDD"/>
    <w:rsid w:val="0094781E"/>
    <w:rsid w:val="009A1617"/>
    <w:rsid w:val="009A35B4"/>
    <w:rsid w:val="00A847C0"/>
    <w:rsid w:val="00AC213E"/>
    <w:rsid w:val="00CC3845"/>
    <w:rsid w:val="00CF5ED3"/>
    <w:rsid w:val="00D5564C"/>
    <w:rsid w:val="00D81F14"/>
    <w:rsid w:val="00E3162F"/>
    <w:rsid w:val="00E415F6"/>
    <w:rsid w:val="00E502F6"/>
    <w:rsid w:val="00E83726"/>
    <w:rsid w:val="00E862F0"/>
    <w:rsid w:val="00F21A22"/>
    <w:rsid w:val="00F40542"/>
    <w:rsid w:val="00F634BB"/>
    <w:rsid w:val="00FD40A5"/>
    <w:rsid w:val="00FD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86C3"/>
  <w15:docId w15:val="{DB52C867-414E-471C-AC3F-095F660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F2"/>
  </w:style>
  <w:style w:type="paragraph" w:styleId="NoSpacing">
    <w:name w:val="No Spacing"/>
    <w:uiPriority w:val="1"/>
    <w:qFormat/>
    <w:rsid w:val="002332F2"/>
    <w:pPr>
      <w:spacing w:after="0" w:line="240" w:lineRule="auto"/>
    </w:pPr>
  </w:style>
  <w:style w:type="character" w:styleId="Hyperlink">
    <w:name w:val="Hyperlink"/>
    <w:basedOn w:val="DefaultParagraphFont"/>
    <w:uiPriority w:val="99"/>
    <w:unhideWhenUsed/>
    <w:rsid w:val="002332F2"/>
    <w:rPr>
      <w:color w:val="0000FF" w:themeColor="hyperlink"/>
      <w:u w:val="single"/>
    </w:rPr>
  </w:style>
  <w:style w:type="table" w:styleId="TableGrid">
    <w:name w:val="Table Grid"/>
    <w:basedOn w:val="TableNormal"/>
    <w:uiPriority w:val="59"/>
    <w:rsid w:val="0023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F2"/>
    <w:pPr>
      <w:ind w:left="720"/>
      <w:contextualSpacing/>
    </w:pPr>
  </w:style>
  <w:style w:type="paragraph" w:styleId="BalloonText">
    <w:name w:val="Balloon Text"/>
    <w:basedOn w:val="Normal"/>
    <w:link w:val="BalloonTextChar"/>
    <w:uiPriority w:val="99"/>
    <w:semiHidden/>
    <w:unhideWhenUsed/>
    <w:rsid w:val="0023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F2"/>
    <w:rPr>
      <w:rFonts w:ascii="Tahoma" w:hAnsi="Tahoma" w:cs="Tahoma"/>
      <w:sz w:val="16"/>
      <w:szCs w:val="16"/>
    </w:rPr>
  </w:style>
  <w:style w:type="paragraph" w:styleId="Header">
    <w:name w:val="header"/>
    <w:basedOn w:val="Normal"/>
    <w:link w:val="HeaderChar"/>
    <w:uiPriority w:val="99"/>
    <w:unhideWhenUsed/>
    <w:rsid w:val="0023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F2"/>
  </w:style>
  <w:style w:type="paragraph" w:customStyle="1" w:styleId="Default">
    <w:name w:val="Default"/>
    <w:rsid w:val="0030646B"/>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E415F6"/>
    <w:pPr>
      <w:spacing w:after="120" w:line="273" w:lineRule="auto"/>
      <w:ind w:left="283"/>
    </w:pPr>
    <w:rPr>
      <w:rFonts w:ascii="Calibri" w:eastAsia="Times New Roman" w:hAnsi="Calibri" w:cs="Calibri"/>
      <w:color w:val="000000"/>
      <w:kern w:val="28"/>
      <w:lang w:eastAsia="en-GB"/>
      <w14:ligatures w14:val="standard"/>
      <w14:cntxtAlts/>
    </w:rPr>
  </w:style>
  <w:style w:type="character" w:customStyle="1" w:styleId="BodyTextIndentChar">
    <w:name w:val="Body Text Indent Char"/>
    <w:basedOn w:val="DefaultParagraphFont"/>
    <w:link w:val="BodyTextIndent"/>
    <w:uiPriority w:val="99"/>
    <w:rsid w:val="00E415F6"/>
    <w:rPr>
      <w:rFonts w:ascii="Calibri" w:eastAsia="Times New Roman" w:hAnsi="Calibri" w:cs="Calibri"/>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09">
      <w:bodyDiv w:val="1"/>
      <w:marLeft w:val="0"/>
      <w:marRight w:val="0"/>
      <w:marTop w:val="0"/>
      <w:marBottom w:val="0"/>
      <w:divBdr>
        <w:top w:val="none" w:sz="0" w:space="0" w:color="auto"/>
        <w:left w:val="none" w:sz="0" w:space="0" w:color="auto"/>
        <w:bottom w:val="none" w:sz="0" w:space="0" w:color="auto"/>
        <w:right w:val="none" w:sz="0" w:space="0" w:color="auto"/>
      </w:divBdr>
    </w:div>
    <w:div w:id="28847121">
      <w:bodyDiv w:val="1"/>
      <w:marLeft w:val="0"/>
      <w:marRight w:val="0"/>
      <w:marTop w:val="0"/>
      <w:marBottom w:val="0"/>
      <w:divBdr>
        <w:top w:val="none" w:sz="0" w:space="0" w:color="auto"/>
        <w:left w:val="none" w:sz="0" w:space="0" w:color="auto"/>
        <w:bottom w:val="none" w:sz="0" w:space="0" w:color="auto"/>
        <w:right w:val="none" w:sz="0" w:space="0" w:color="auto"/>
      </w:divBdr>
    </w:div>
    <w:div w:id="132018825">
      <w:bodyDiv w:val="1"/>
      <w:marLeft w:val="0"/>
      <w:marRight w:val="0"/>
      <w:marTop w:val="0"/>
      <w:marBottom w:val="0"/>
      <w:divBdr>
        <w:top w:val="none" w:sz="0" w:space="0" w:color="auto"/>
        <w:left w:val="none" w:sz="0" w:space="0" w:color="auto"/>
        <w:bottom w:val="none" w:sz="0" w:space="0" w:color="auto"/>
        <w:right w:val="none" w:sz="0" w:space="0" w:color="auto"/>
      </w:divBdr>
    </w:div>
    <w:div w:id="156657823">
      <w:bodyDiv w:val="1"/>
      <w:marLeft w:val="0"/>
      <w:marRight w:val="0"/>
      <w:marTop w:val="0"/>
      <w:marBottom w:val="0"/>
      <w:divBdr>
        <w:top w:val="none" w:sz="0" w:space="0" w:color="auto"/>
        <w:left w:val="none" w:sz="0" w:space="0" w:color="auto"/>
        <w:bottom w:val="none" w:sz="0" w:space="0" w:color="auto"/>
        <w:right w:val="none" w:sz="0" w:space="0" w:color="auto"/>
      </w:divBdr>
    </w:div>
    <w:div w:id="175311449">
      <w:bodyDiv w:val="1"/>
      <w:marLeft w:val="0"/>
      <w:marRight w:val="0"/>
      <w:marTop w:val="0"/>
      <w:marBottom w:val="0"/>
      <w:divBdr>
        <w:top w:val="none" w:sz="0" w:space="0" w:color="auto"/>
        <w:left w:val="none" w:sz="0" w:space="0" w:color="auto"/>
        <w:bottom w:val="none" w:sz="0" w:space="0" w:color="auto"/>
        <w:right w:val="none" w:sz="0" w:space="0" w:color="auto"/>
      </w:divBdr>
    </w:div>
    <w:div w:id="207038952">
      <w:bodyDiv w:val="1"/>
      <w:marLeft w:val="0"/>
      <w:marRight w:val="0"/>
      <w:marTop w:val="0"/>
      <w:marBottom w:val="0"/>
      <w:divBdr>
        <w:top w:val="none" w:sz="0" w:space="0" w:color="auto"/>
        <w:left w:val="none" w:sz="0" w:space="0" w:color="auto"/>
        <w:bottom w:val="none" w:sz="0" w:space="0" w:color="auto"/>
        <w:right w:val="none" w:sz="0" w:space="0" w:color="auto"/>
      </w:divBdr>
    </w:div>
    <w:div w:id="370497600">
      <w:bodyDiv w:val="1"/>
      <w:marLeft w:val="0"/>
      <w:marRight w:val="0"/>
      <w:marTop w:val="0"/>
      <w:marBottom w:val="0"/>
      <w:divBdr>
        <w:top w:val="none" w:sz="0" w:space="0" w:color="auto"/>
        <w:left w:val="none" w:sz="0" w:space="0" w:color="auto"/>
        <w:bottom w:val="none" w:sz="0" w:space="0" w:color="auto"/>
        <w:right w:val="none" w:sz="0" w:space="0" w:color="auto"/>
      </w:divBdr>
    </w:div>
    <w:div w:id="453519727">
      <w:bodyDiv w:val="1"/>
      <w:marLeft w:val="0"/>
      <w:marRight w:val="0"/>
      <w:marTop w:val="0"/>
      <w:marBottom w:val="0"/>
      <w:divBdr>
        <w:top w:val="none" w:sz="0" w:space="0" w:color="auto"/>
        <w:left w:val="none" w:sz="0" w:space="0" w:color="auto"/>
        <w:bottom w:val="none" w:sz="0" w:space="0" w:color="auto"/>
        <w:right w:val="none" w:sz="0" w:space="0" w:color="auto"/>
      </w:divBdr>
    </w:div>
    <w:div w:id="489710856">
      <w:bodyDiv w:val="1"/>
      <w:marLeft w:val="0"/>
      <w:marRight w:val="0"/>
      <w:marTop w:val="0"/>
      <w:marBottom w:val="0"/>
      <w:divBdr>
        <w:top w:val="none" w:sz="0" w:space="0" w:color="auto"/>
        <w:left w:val="none" w:sz="0" w:space="0" w:color="auto"/>
        <w:bottom w:val="none" w:sz="0" w:space="0" w:color="auto"/>
        <w:right w:val="none" w:sz="0" w:space="0" w:color="auto"/>
      </w:divBdr>
    </w:div>
    <w:div w:id="541215889">
      <w:bodyDiv w:val="1"/>
      <w:marLeft w:val="0"/>
      <w:marRight w:val="0"/>
      <w:marTop w:val="0"/>
      <w:marBottom w:val="0"/>
      <w:divBdr>
        <w:top w:val="none" w:sz="0" w:space="0" w:color="auto"/>
        <w:left w:val="none" w:sz="0" w:space="0" w:color="auto"/>
        <w:bottom w:val="none" w:sz="0" w:space="0" w:color="auto"/>
        <w:right w:val="none" w:sz="0" w:space="0" w:color="auto"/>
      </w:divBdr>
    </w:div>
    <w:div w:id="592667251">
      <w:bodyDiv w:val="1"/>
      <w:marLeft w:val="0"/>
      <w:marRight w:val="0"/>
      <w:marTop w:val="0"/>
      <w:marBottom w:val="0"/>
      <w:divBdr>
        <w:top w:val="none" w:sz="0" w:space="0" w:color="auto"/>
        <w:left w:val="none" w:sz="0" w:space="0" w:color="auto"/>
        <w:bottom w:val="none" w:sz="0" w:space="0" w:color="auto"/>
        <w:right w:val="none" w:sz="0" w:space="0" w:color="auto"/>
      </w:divBdr>
    </w:div>
    <w:div w:id="618335500">
      <w:bodyDiv w:val="1"/>
      <w:marLeft w:val="0"/>
      <w:marRight w:val="0"/>
      <w:marTop w:val="0"/>
      <w:marBottom w:val="0"/>
      <w:divBdr>
        <w:top w:val="none" w:sz="0" w:space="0" w:color="auto"/>
        <w:left w:val="none" w:sz="0" w:space="0" w:color="auto"/>
        <w:bottom w:val="none" w:sz="0" w:space="0" w:color="auto"/>
        <w:right w:val="none" w:sz="0" w:space="0" w:color="auto"/>
      </w:divBdr>
    </w:div>
    <w:div w:id="669216413">
      <w:bodyDiv w:val="1"/>
      <w:marLeft w:val="0"/>
      <w:marRight w:val="0"/>
      <w:marTop w:val="0"/>
      <w:marBottom w:val="0"/>
      <w:divBdr>
        <w:top w:val="none" w:sz="0" w:space="0" w:color="auto"/>
        <w:left w:val="none" w:sz="0" w:space="0" w:color="auto"/>
        <w:bottom w:val="none" w:sz="0" w:space="0" w:color="auto"/>
        <w:right w:val="none" w:sz="0" w:space="0" w:color="auto"/>
      </w:divBdr>
    </w:div>
    <w:div w:id="706638935">
      <w:bodyDiv w:val="1"/>
      <w:marLeft w:val="0"/>
      <w:marRight w:val="0"/>
      <w:marTop w:val="0"/>
      <w:marBottom w:val="0"/>
      <w:divBdr>
        <w:top w:val="none" w:sz="0" w:space="0" w:color="auto"/>
        <w:left w:val="none" w:sz="0" w:space="0" w:color="auto"/>
        <w:bottom w:val="none" w:sz="0" w:space="0" w:color="auto"/>
        <w:right w:val="none" w:sz="0" w:space="0" w:color="auto"/>
      </w:divBdr>
    </w:div>
    <w:div w:id="810832414">
      <w:bodyDiv w:val="1"/>
      <w:marLeft w:val="0"/>
      <w:marRight w:val="0"/>
      <w:marTop w:val="0"/>
      <w:marBottom w:val="0"/>
      <w:divBdr>
        <w:top w:val="none" w:sz="0" w:space="0" w:color="auto"/>
        <w:left w:val="none" w:sz="0" w:space="0" w:color="auto"/>
        <w:bottom w:val="none" w:sz="0" w:space="0" w:color="auto"/>
        <w:right w:val="none" w:sz="0" w:space="0" w:color="auto"/>
      </w:divBdr>
    </w:div>
    <w:div w:id="927806518">
      <w:bodyDiv w:val="1"/>
      <w:marLeft w:val="0"/>
      <w:marRight w:val="0"/>
      <w:marTop w:val="0"/>
      <w:marBottom w:val="0"/>
      <w:divBdr>
        <w:top w:val="none" w:sz="0" w:space="0" w:color="auto"/>
        <w:left w:val="none" w:sz="0" w:space="0" w:color="auto"/>
        <w:bottom w:val="none" w:sz="0" w:space="0" w:color="auto"/>
        <w:right w:val="none" w:sz="0" w:space="0" w:color="auto"/>
      </w:divBdr>
    </w:div>
    <w:div w:id="936525703">
      <w:bodyDiv w:val="1"/>
      <w:marLeft w:val="0"/>
      <w:marRight w:val="0"/>
      <w:marTop w:val="0"/>
      <w:marBottom w:val="0"/>
      <w:divBdr>
        <w:top w:val="none" w:sz="0" w:space="0" w:color="auto"/>
        <w:left w:val="none" w:sz="0" w:space="0" w:color="auto"/>
        <w:bottom w:val="none" w:sz="0" w:space="0" w:color="auto"/>
        <w:right w:val="none" w:sz="0" w:space="0" w:color="auto"/>
      </w:divBdr>
    </w:div>
    <w:div w:id="970786942">
      <w:bodyDiv w:val="1"/>
      <w:marLeft w:val="0"/>
      <w:marRight w:val="0"/>
      <w:marTop w:val="0"/>
      <w:marBottom w:val="0"/>
      <w:divBdr>
        <w:top w:val="none" w:sz="0" w:space="0" w:color="auto"/>
        <w:left w:val="none" w:sz="0" w:space="0" w:color="auto"/>
        <w:bottom w:val="none" w:sz="0" w:space="0" w:color="auto"/>
        <w:right w:val="none" w:sz="0" w:space="0" w:color="auto"/>
      </w:divBdr>
    </w:div>
    <w:div w:id="1005324984">
      <w:bodyDiv w:val="1"/>
      <w:marLeft w:val="0"/>
      <w:marRight w:val="0"/>
      <w:marTop w:val="0"/>
      <w:marBottom w:val="0"/>
      <w:divBdr>
        <w:top w:val="none" w:sz="0" w:space="0" w:color="auto"/>
        <w:left w:val="none" w:sz="0" w:space="0" w:color="auto"/>
        <w:bottom w:val="none" w:sz="0" w:space="0" w:color="auto"/>
        <w:right w:val="none" w:sz="0" w:space="0" w:color="auto"/>
      </w:divBdr>
    </w:div>
    <w:div w:id="1182354572">
      <w:bodyDiv w:val="1"/>
      <w:marLeft w:val="0"/>
      <w:marRight w:val="0"/>
      <w:marTop w:val="0"/>
      <w:marBottom w:val="0"/>
      <w:divBdr>
        <w:top w:val="none" w:sz="0" w:space="0" w:color="auto"/>
        <w:left w:val="none" w:sz="0" w:space="0" w:color="auto"/>
        <w:bottom w:val="none" w:sz="0" w:space="0" w:color="auto"/>
        <w:right w:val="none" w:sz="0" w:space="0" w:color="auto"/>
      </w:divBdr>
    </w:div>
    <w:div w:id="1386368800">
      <w:bodyDiv w:val="1"/>
      <w:marLeft w:val="0"/>
      <w:marRight w:val="0"/>
      <w:marTop w:val="0"/>
      <w:marBottom w:val="0"/>
      <w:divBdr>
        <w:top w:val="none" w:sz="0" w:space="0" w:color="auto"/>
        <w:left w:val="none" w:sz="0" w:space="0" w:color="auto"/>
        <w:bottom w:val="none" w:sz="0" w:space="0" w:color="auto"/>
        <w:right w:val="none" w:sz="0" w:space="0" w:color="auto"/>
      </w:divBdr>
    </w:div>
    <w:div w:id="1387727106">
      <w:bodyDiv w:val="1"/>
      <w:marLeft w:val="0"/>
      <w:marRight w:val="0"/>
      <w:marTop w:val="0"/>
      <w:marBottom w:val="0"/>
      <w:divBdr>
        <w:top w:val="none" w:sz="0" w:space="0" w:color="auto"/>
        <w:left w:val="none" w:sz="0" w:space="0" w:color="auto"/>
        <w:bottom w:val="none" w:sz="0" w:space="0" w:color="auto"/>
        <w:right w:val="none" w:sz="0" w:space="0" w:color="auto"/>
      </w:divBdr>
    </w:div>
    <w:div w:id="1454640600">
      <w:bodyDiv w:val="1"/>
      <w:marLeft w:val="0"/>
      <w:marRight w:val="0"/>
      <w:marTop w:val="0"/>
      <w:marBottom w:val="0"/>
      <w:divBdr>
        <w:top w:val="none" w:sz="0" w:space="0" w:color="auto"/>
        <w:left w:val="none" w:sz="0" w:space="0" w:color="auto"/>
        <w:bottom w:val="none" w:sz="0" w:space="0" w:color="auto"/>
        <w:right w:val="none" w:sz="0" w:space="0" w:color="auto"/>
      </w:divBdr>
    </w:div>
    <w:div w:id="1531449776">
      <w:bodyDiv w:val="1"/>
      <w:marLeft w:val="0"/>
      <w:marRight w:val="0"/>
      <w:marTop w:val="0"/>
      <w:marBottom w:val="0"/>
      <w:divBdr>
        <w:top w:val="none" w:sz="0" w:space="0" w:color="auto"/>
        <w:left w:val="none" w:sz="0" w:space="0" w:color="auto"/>
        <w:bottom w:val="none" w:sz="0" w:space="0" w:color="auto"/>
        <w:right w:val="none" w:sz="0" w:space="0" w:color="auto"/>
      </w:divBdr>
    </w:div>
    <w:div w:id="1912496558">
      <w:bodyDiv w:val="1"/>
      <w:marLeft w:val="0"/>
      <w:marRight w:val="0"/>
      <w:marTop w:val="0"/>
      <w:marBottom w:val="0"/>
      <w:divBdr>
        <w:top w:val="none" w:sz="0" w:space="0" w:color="auto"/>
        <w:left w:val="none" w:sz="0" w:space="0" w:color="auto"/>
        <w:bottom w:val="none" w:sz="0" w:space="0" w:color="auto"/>
        <w:right w:val="none" w:sz="0" w:space="0" w:color="auto"/>
      </w:divBdr>
    </w:div>
    <w:div w:id="1929070211">
      <w:bodyDiv w:val="1"/>
      <w:marLeft w:val="0"/>
      <w:marRight w:val="0"/>
      <w:marTop w:val="0"/>
      <w:marBottom w:val="0"/>
      <w:divBdr>
        <w:top w:val="none" w:sz="0" w:space="0" w:color="auto"/>
        <w:left w:val="none" w:sz="0" w:space="0" w:color="auto"/>
        <w:bottom w:val="none" w:sz="0" w:space="0" w:color="auto"/>
        <w:right w:val="none" w:sz="0" w:space="0" w:color="auto"/>
      </w:divBdr>
    </w:div>
    <w:div w:id="1932202060">
      <w:bodyDiv w:val="1"/>
      <w:marLeft w:val="0"/>
      <w:marRight w:val="0"/>
      <w:marTop w:val="0"/>
      <w:marBottom w:val="0"/>
      <w:divBdr>
        <w:top w:val="none" w:sz="0" w:space="0" w:color="auto"/>
        <w:left w:val="none" w:sz="0" w:space="0" w:color="auto"/>
        <w:bottom w:val="none" w:sz="0" w:space="0" w:color="auto"/>
        <w:right w:val="none" w:sz="0" w:space="0" w:color="auto"/>
      </w:divBdr>
    </w:div>
    <w:div w:id="2048679731">
      <w:bodyDiv w:val="1"/>
      <w:marLeft w:val="0"/>
      <w:marRight w:val="0"/>
      <w:marTop w:val="0"/>
      <w:marBottom w:val="0"/>
      <w:divBdr>
        <w:top w:val="none" w:sz="0" w:space="0" w:color="auto"/>
        <w:left w:val="none" w:sz="0" w:space="0" w:color="auto"/>
        <w:bottom w:val="none" w:sz="0" w:space="0" w:color="auto"/>
        <w:right w:val="none" w:sz="0" w:space="0" w:color="auto"/>
      </w:divBdr>
    </w:div>
    <w:div w:id="2050838311">
      <w:bodyDiv w:val="1"/>
      <w:marLeft w:val="0"/>
      <w:marRight w:val="0"/>
      <w:marTop w:val="0"/>
      <w:marBottom w:val="0"/>
      <w:divBdr>
        <w:top w:val="none" w:sz="0" w:space="0" w:color="auto"/>
        <w:left w:val="none" w:sz="0" w:space="0" w:color="auto"/>
        <w:bottom w:val="none" w:sz="0" w:space="0" w:color="auto"/>
        <w:right w:val="none" w:sz="0" w:space="0" w:color="auto"/>
      </w:divBdr>
    </w:div>
    <w:div w:id="20859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B377-B5CD-4D4D-8576-8A037CB95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DFCA9-8A9C-42AA-8001-17F89954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d4ffc-321b-48f5-a717-38e4c7aaad99"/>
    <ds:schemaRef ds:uri="11cd855e-6b3f-4b8b-bf0a-0a4510c1d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6EF1-C8A2-49A5-BD5F-315EB92A0524}">
  <ds:schemaRefs>
    <ds:schemaRef ds:uri="http://schemas.microsoft.com/sharepoint/v3/contenttype/forms"/>
  </ds:schemaRefs>
</ds:datastoreItem>
</file>

<file path=customXml/itemProps4.xml><?xml version="1.0" encoding="utf-8"?>
<ds:datastoreItem xmlns:ds="http://schemas.openxmlformats.org/officeDocument/2006/customXml" ds:itemID="{8D035FF8-4B95-4C49-A4CC-A72CF7B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Ciara2</dc:creator>
  <cp:lastModifiedBy>Sue Whitham</cp:lastModifiedBy>
  <cp:revision>2</cp:revision>
  <cp:lastPrinted>2020-02-02T16:15:00Z</cp:lastPrinted>
  <dcterms:created xsi:type="dcterms:W3CDTF">2021-05-26T08:14:00Z</dcterms:created>
  <dcterms:modified xsi:type="dcterms:W3CDTF">2021-05-26T08:14:00Z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