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E57C09">
      <w:pPr>
        <w:pStyle w:val="ListParagraph"/>
        <w:numPr>
          <w:ilvl w:val="0"/>
          <w:numId w:val="1"/>
        </w:numPr>
        <w:shd w:val="clear" w:color="auto" w:fill="FFFFFF"/>
        <w:spacing w:line="240" w:lineRule="auto"/>
        <w:ind w:left="426" w:hanging="426"/>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w:t>
      </w:r>
      <w:bookmarkStart w:id="0" w:name="_GoBack"/>
      <w:bookmarkEnd w:id="0"/>
      <w:r w:rsidRPr="00361A89">
        <w:rPr>
          <w:rFonts w:asciiTheme="minorHAnsi" w:eastAsia="Times New Roman" w:hAnsiTheme="minorHAnsi" w:cs="Arial"/>
          <w:color w:val="000000"/>
          <w:lang w:eastAsia="en-GB"/>
        </w:rPr>
        <w:t>g oral instruction on documentation for those applicants with a learning disability;</w:t>
      </w:r>
    </w:p>
    <w:p w:rsidR="00643AED" w:rsidRPr="00361A89" w:rsidRDefault="00643AED" w:rsidP="00E57C09">
      <w:pPr>
        <w:pStyle w:val="ListParagraph"/>
        <w:numPr>
          <w:ilvl w:val="0"/>
          <w:numId w:val="1"/>
        </w:numPr>
        <w:shd w:val="clear" w:color="auto" w:fill="FFFFFF"/>
        <w:spacing w:line="240" w:lineRule="auto"/>
        <w:ind w:left="426" w:hanging="426"/>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E57C09">
      <w:pPr>
        <w:pStyle w:val="ListParagraph"/>
        <w:numPr>
          <w:ilvl w:val="0"/>
          <w:numId w:val="1"/>
        </w:numPr>
        <w:shd w:val="clear" w:color="auto" w:fill="FFFFFF"/>
        <w:spacing w:line="240" w:lineRule="auto"/>
        <w:ind w:left="426" w:hanging="426"/>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E57C09">
      <w:pPr>
        <w:pStyle w:val="ListParagraph"/>
        <w:numPr>
          <w:ilvl w:val="0"/>
          <w:numId w:val="1"/>
        </w:numPr>
        <w:shd w:val="clear" w:color="auto" w:fill="FFFFFF"/>
        <w:spacing w:line="240" w:lineRule="auto"/>
        <w:ind w:left="426" w:hanging="426"/>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E57C09">
      <w:pPr>
        <w:pStyle w:val="ListParagraph"/>
        <w:numPr>
          <w:ilvl w:val="0"/>
          <w:numId w:val="1"/>
        </w:numPr>
        <w:shd w:val="clear" w:color="auto" w:fill="FFFFFF"/>
        <w:spacing w:line="240" w:lineRule="auto"/>
        <w:ind w:left="426" w:hanging="426"/>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E57C09">
      <w:pPr>
        <w:pStyle w:val="ListParagraph"/>
        <w:numPr>
          <w:ilvl w:val="0"/>
          <w:numId w:val="1"/>
        </w:numPr>
        <w:shd w:val="clear" w:color="auto" w:fill="FFFFFF"/>
        <w:spacing w:line="240" w:lineRule="auto"/>
        <w:ind w:left="426" w:hanging="426"/>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E57C09">
      <w:pPr>
        <w:pStyle w:val="ListParagraph"/>
        <w:numPr>
          <w:ilvl w:val="0"/>
          <w:numId w:val="1"/>
        </w:numPr>
        <w:shd w:val="clear" w:color="auto" w:fill="FFFFFF"/>
        <w:spacing w:line="240" w:lineRule="auto"/>
        <w:ind w:left="426" w:hanging="426"/>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E57C09">
      <w:pPr>
        <w:pStyle w:val="ListParagraph"/>
        <w:numPr>
          <w:ilvl w:val="0"/>
          <w:numId w:val="1"/>
        </w:numPr>
        <w:shd w:val="clear" w:color="auto" w:fill="FFFFFF"/>
        <w:spacing w:line="240" w:lineRule="auto"/>
        <w:ind w:left="426" w:hanging="426"/>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E57C09">
      <w:pPr>
        <w:pStyle w:val="ListParagraph"/>
        <w:numPr>
          <w:ilvl w:val="0"/>
          <w:numId w:val="1"/>
        </w:numPr>
        <w:shd w:val="clear" w:color="auto" w:fill="FFFFFF"/>
        <w:spacing w:line="240" w:lineRule="auto"/>
        <w:ind w:left="426" w:hanging="426"/>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E57C09">
      <w:pPr>
        <w:pStyle w:val="ListParagraph"/>
        <w:shd w:val="clear" w:color="auto" w:fill="FFFFFF"/>
        <w:spacing w:line="240" w:lineRule="auto"/>
        <w:ind w:left="426" w:hanging="426"/>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E57C09" w:rsidRPr="00E57C09">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9264C"/>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57C09"/>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f2e08b1-4f2e-472b-becd-753463da48a7"/>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 </cp:lastModifiedBy>
  <cp:revision>3</cp:revision>
  <cp:lastPrinted>2013-03-15T10:36:00Z</cp:lastPrinted>
  <dcterms:created xsi:type="dcterms:W3CDTF">2021-04-29T10:27:00Z</dcterms:created>
  <dcterms:modified xsi:type="dcterms:W3CDTF">2021-04-29T10:27:00Z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