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D899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55C417D2" w14:textId="77777777" w:rsidR="00552CEF" w:rsidRDefault="00552CEF" w:rsidP="00552CEF">
      <w:pPr>
        <w:rPr>
          <w:rFonts w:ascii="Century Gothic" w:eastAsia="Times New Roman" w:hAnsi="Century Gothic" w:cs="Times New Roman"/>
          <w:sz w:val="22"/>
          <w:szCs w:val="22"/>
        </w:rPr>
      </w:pPr>
    </w:p>
    <w:p w14:paraId="61EF0107" w14:textId="28801C22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Dear Applicant</w:t>
      </w:r>
    </w:p>
    <w:p w14:paraId="290742B6" w14:textId="77777777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696F971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Community Primary School is a large vibrant school which is federated with Stonehill Nursery School.  Both schools are located in the heart of the city of Derby.</w:t>
      </w:r>
    </w:p>
    <w:p w14:paraId="38EC15CE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540D4AB0" w14:textId="23EFCD3B" w:rsidR="00552CEF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have 550 pupils on roll.  Our pupils live in a multi-cultural environment and the school is proud to be at the centre of that community.  The majority of our children are of Asian origin </w:t>
      </w:r>
      <w:r w:rsidR="009D1320">
        <w:rPr>
          <w:rFonts w:ascii="Century Gothic" w:eastAsia="Times New Roman" w:hAnsi="Century Gothic" w:cs="Times New Roman"/>
          <w:sz w:val="22"/>
          <w:szCs w:val="22"/>
        </w:rPr>
        <w:t xml:space="preserve">with many other ethnic groups represented in our school community.  Our recent OFSTED inspection in 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>October 2023 said:</w:t>
      </w:r>
    </w:p>
    <w:p w14:paraId="41A11631" w14:textId="77777777" w:rsidR="007D6836" w:rsidRDefault="007D6836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13CD6588" w14:textId="0C81DDD3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happy and safe at this friendly, welcoming and inclusive school.  Pupils appreciate the care and support that they receive from school.’</w:t>
      </w:r>
    </w:p>
    <w:p w14:paraId="6D279E46" w14:textId="77777777" w:rsidR="007D6836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</w:p>
    <w:p w14:paraId="6E1B8CE0" w14:textId="37C49B2D" w:rsidR="007D6836" w:rsidRPr="005B2362" w:rsidRDefault="007D6836" w:rsidP="007D6836">
      <w:pPr>
        <w:spacing w:line="276" w:lineRule="auto"/>
        <w:ind w:left="720"/>
        <w:rPr>
          <w:rFonts w:ascii="Century Gothic" w:eastAsia="Times New Roman" w:hAnsi="Century Gothic" w:cs="Times New Roman"/>
          <w:sz w:val="22"/>
          <w:szCs w:val="22"/>
        </w:rPr>
      </w:pPr>
      <w:r>
        <w:rPr>
          <w:rFonts w:ascii="Century Gothic" w:eastAsia="Times New Roman" w:hAnsi="Century Gothic" w:cs="Times New Roman"/>
          <w:sz w:val="22"/>
          <w:szCs w:val="22"/>
        </w:rPr>
        <w:t>‘Pupils are kind and accepting of one another.  They talk positively about welcoming any recently arrived pupils into their school community.’</w:t>
      </w:r>
    </w:p>
    <w:p w14:paraId="5A777B6D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04A83B41" w14:textId="25DB9EDE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>Dale and Stonehill have approximately 100 highly committed staff that work well together as a team.</w:t>
      </w:r>
      <w:r w:rsidR="007D6836">
        <w:rPr>
          <w:rFonts w:ascii="Century Gothic" w:eastAsia="Times New Roman" w:hAnsi="Century Gothic" w:cs="Times New Roman"/>
          <w:sz w:val="22"/>
          <w:szCs w:val="22"/>
        </w:rPr>
        <w:t xml:space="preserve">  </w:t>
      </w:r>
      <w:r w:rsidRPr="005B2362">
        <w:rPr>
          <w:rFonts w:ascii="Century Gothic" w:eastAsia="Times New Roman" w:hAnsi="Century Gothic" w:cs="Times New Roman"/>
          <w:sz w:val="22"/>
          <w:szCs w:val="22"/>
        </w:rPr>
        <w:t>We describe ourselves as a school for creating opportunity and embracing innovation to nurture each and every individual.</w:t>
      </w:r>
    </w:p>
    <w:p w14:paraId="44F5D2F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AB9AA9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We aim to </w:t>
      </w:r>
    </w:p>
    <w:p w14:paraId="4359171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INSPIRE a love of learning</w:t>
      </w:r>
    </w:p>
    <w:p w14:paraId="4BD6C091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BUILD a strong community</w:t>
      </w:r>
    </w:p>
    <w:p w14:paraId="08A648E8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CELEBRATE our diversity</w:t>
      </w:r>
    </w:p>
    <w:p w14:paraId="6E4791AB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PROVIDE life-changing opportunities</w:t>
      </w:r>
    </w:p>
    <w:p w14:paraId="4AAC3F76" w14:textId="77777777" w:rsidR="00552CEF" w:rsidRPr="005B2362" w:rsidRDefault="00552CEF" w:rsidP="00552CEF">
      <w:pPr>
        <w:pStyle w:val="ListParagraph"/>
        <w:numPr>
          <w:ilvl w:val="0"/>
          <w:numId w:val="1"/>
        </w:numPr>
        <w:spacing w:after="0"/>
        <w:rPr>
          <w:rFonts w:ascii="Century Gothic" w:eastAsia="Times New Roman" w:hAnsi="Century Gothic" w:cs="Times New Roman"/>
        </w:rPr>
      </w:pPr>
      <w:r w:rsidRPr="005B2362">
        <w:rPr>
          <w:rFonts w:ascii="Century Gothic" w:eastAsia="Times New Roman" w:hAnsi="Century Gothic" w:cs="Times New Roman"/>
        </w:rPr>
        <w:t>ACHIEVE in all areas of school life</w:t>
      </w:r>
    </w:p>
    <w:p w14:paraId="01C3747F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4258D19A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  <w:u w:val="single"/>
        </w:rPr>
        <w:t>Safeguarding</w:t>
      </w:r>
    </w:p>
    <w:p w14:paraId="646DD3E4" w14:textId="505C5F14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B2362">
        <w:rPr>
          <w:rFonts w:ascii="Century Gothic" w:eastAsia="Times New Roman" w:hAnsi="Century Gothic" w:cs="Times New Roman"/>
          <w:sz w:val="22"/>
          <w:szCs w:val="22"/>
        </w:rPr>
        <w:t xml:space="preserve">All appointments are subject to suitable references, a Medical Clearance check and a Disclosure and Barring Services check.  </w:t>
      </w:r>
      <w:r w:rsidR="00463EFA">
        <w:rPr>
          <w:rFonts w:ascii="Century Gothic" w:eastAsia="Times New Roman" w:hAnsi="Century Gothic" w:cs="Times New Roman"/>
          <w:sz w:val="22"/>
          <w:szCs w:val="22"/>
        </w:rPr>
        <w:t xml:space="preserve">Please click here to view our </w:t>
      </w:r>
      <w:hyperlink r:id="rId10" w:history="1">
        <w:r w:rsidR="00463EFA" w:rsidRPr="00463EFA">
          <w:rPr>
            <w:rStyle w:val="Hyperlink"/>
            <w:rFonts w:ascii="Century Gothic" w:eastAsia="Times New Roman" w:hAnsi="Century Gothic" w:cs="Times New Roman"/>
            <w:sz w:val="22"/>
            <w:szCs w:val="22"/>
          </w:rPr>
          <w:t>Child Protection and Safeguarding Policy</w:t>
        </w:r>
      </w:hyperlink>
      <w:r w:rsidR="00C90E66">
        <w:rPr>
          <w:rFonts w:ascii="Century Gothic" w:eastAsia="Times New Roman" w:hAnsi="Century Gothic" w:cs="Times New Roman"/>
          <w:sz w:val="22"/>
          <w:szCs w:val="22"/>
        </w:rPr>
        <w:t xml:space="preserve">. </w:t>
      </w:r>
    </w:p>
    <w:p w14:paraId="6466C597" w14:textId="77777777" w:rsidR="00552CEF" w:rsidRPr="005B2362" w:rsidRDefault="00552CEF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25CD5B85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>Please note:</w:t>
      </w:r>
    </w:p>
    <w:p w14:paraId="523CB24A" w14:textId="2E8ABF3D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The closing date and time for this post is 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>Monday 24</w:t>
      </w:r>
      <w:r w:rsidR="00177EE8" w:rsidRPr="00177EE8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 xml:space="preserve"> March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2025 at 9:00</w:t>
      </w:r>
    </w:p>
    <w:p w14:paraId="7D90AAD4" w14:textId="77777777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p w14:paraId="31F68113" w14:textId="2BA11294" w:rsidR="00515797" w:rsidRPr="00515797" w:rsidRDefault="00515797" w:rsidP="00515797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Interviews will be held on Thursday 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>27</w:t>
      </w:r>
      <w:r w:rsidR="00177EE8" w:rsidRPr="00177EE8">
        <w:rPr>
          <w:rFonts w:ascii="Century Gothic" w:eastAsia="Times New Roman" w:hAnsi="Century Gothic" w:cs="Times New Roman"/>
          <w:sz w:val="22"/>
          <w:szCs w:val="22"/>
          <w:vertAlign w:val="superscript"/>
        </w:rPr>
        <w:t>th</w:t>
      </w:r>
      <w:r w:rsidR="009F2245">
        <w:rPr>
          <w:rFonts w:ascii="Century Gothic" w:eastAsia="Times New Roman" w:hAnsi="Century Gothic" w:cs="Times New Roman"/>
          <w:sz w:val="22"/>
          <w:szCs w:val="22"/>
          <w:vertAlign w:val="superscript"/>
        </w:rPr>
        <w:t xml:space="preserve"> </w:t>
      </w:r>
      <w:r w:rsidR="00177EE8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 xml:space="preserve"> </w:t>
      </w:r>
      <w:r w:rsidR="009F2245">
        <w:rPr>
          <w:rFonts w:ascii="Century Gothic" w:eastAsia="Times New Roman" w:hAnsi="Century Gothic" w:cs="Times New Roman"/>
          <w:sz w:val="22"/>
          <w:szCs w:val="22"/>
        </w:rPr>
        <w:t xml:space="preserve">March </w:t>
      </w:r>
      <w:r w:rsidRPr="00515797">
        <w:rPr>
          <w:rFonts w:ascii="Century Gothic" w:eastAsia="Times New Roman" w:hAnsi="Century Gothic" w:cs="Times New Roman"/>
          <w:sz w:val="22"/>
          <w:szCs w:val="22"/>
        </w:rPr>
        <w:t>2025</w:t>
      </w:r>
    </w:p>
    <w:p w14:paraId="7CC7314B" w14:textId="68EE4FF8" w:rsidR="007E3165" w:rsidRPr="00552CEF" w:rsidRDefault="007E3165" w:rsidP="00552CEF">
      <w:pPr>
        <w:spacing w:line="276" w:lineRule="auto"/>
        <w:rPr>
          <w:rFonts w:ascii="Century Gothic" w:eastAsia="Times New Roman" w:hAnsi="Century Gothic" w:cs="Times New Roman"/>
          <w:sz w:val="22"/>
          <w:szCs w:val="22"/>
        </w:rPr>
      </w:pPr>
    </w:p>
    <w:sectPr w:rsidR="007E3165" w:rsidRPr="00552CEF" w:rsidSect="002917C5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5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20033" w14:textId="77777777" w:rsidR="00270E60" w:rsidRDefault="00270E60" w:rsidP="00D04CB6">
      <w:r>
        <w:separator/>
      </w:r>
    </w:p>
  </w:endnote>
  <w:endnote w:type="continuationSeparator" w:id="0">
    <w:p w14:paraId="48194F9D" w14:textId="77777777" w:rsidR="00270E60" w:rsidRDefault="00270E60" w:rsidP="00D04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A8EBF" w14:textId="33E824E9" w:rsidR="00D04CB6" w:rsidRDefault="00DD69C6" w:rsidP="00D72D33">
    <w:pPr>
      <w:pStyle w:val="Footer"/>
      <w:jc w:val="cen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F3712AD" wp14:editId="62E41FD3">
          <wp:simplePos x="0" y="0"/>
          <wp:positionH relativeFrom="column">
            <wp:posOffset>0</wp:posOffset>
          </wp:positionH>
          <wp:positionV relativeFrom="page">
            <wp:posOffset>9963019</wp:posOffset>
          </wp:positionV>
          <wp:extent cx="6116320" cy="485140"/>
          <wp:effectExtent l="0" t="0" r="508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AAD310" w14:textId="273EEBC8" w:rsidR="00D72D33" w:rsidRDefault="00D72D33" w:rsidP="00D72D3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BF731" w14:textId="5FAC7ADA" w:rsidR="00D72D33" w:rsidRDefault="00DD69C6" w:rsidP="007B6473">
    <w:pPr>
      <w:pStyle w:val="Footer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6F1D695" wp14:editId="41F3F7BD">
          <wp:simplePos x="0" y="0"/>
          <wp:positionH relativeFrom="column">
            <wp:posOffset>-3810</wp:posOffset>
          </wp:positionH>
          <wp:positionV relativeFrom="page">
            <wp:posOffset>9974580</wp:posOffset>
          </wp:positionV>
          <wp:extent cx="6116320" cy="485140"/>
          <wp:effectExtent l="0" t="0" r="508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2507B6" w14:textId="77777777" w:rsidR="007B6473" w:rsidRDefault="007B6473" w:rsidP="007B647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CA1D" w14:textId="77777777" w:rsidR="00270E60" w:rsidRDefault="00270E60" w:rsidP="00D04CB6">
      <w:r>
        <w:separator/>
      </w:r>
    </w:p>
  </w:footnote>
  <w:footnote w:type="continuationSeparator" w:id="0">
    <w:p w14:paraId="5D6D77F9" w14:textId="77777777" w:rsidR="00270E60" w:rsidRDefault="00270E60" w:rsidP="00D04C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83C6" w14:textId="77777777" w:rsidR="00D04CB6" w:rsidRDefault="00D04CB6">
    <w:pPr>
      <w:pStyle w:val="Header"/>
    </w:pPr>
  </w:p>
  <w:p w14:paraId="64781726" w14:textId="77777777" w:rsidR="00D04CB6" w:rsidRDefault="00D04C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9CF76" w14:textId="68985CDB" w:rsidR="00D72D33" w:rsidRDefault="002917C5" w:rsidP="002917C5">
    <w:pPr>
      <w:pStyle w:val="Header"/>
      <w:tabs>
        <w:tab w:val="clear" w:pos="4513"/>
        <w:tab w:val="clear" w:pos="9026"/>
        <w:tab w:val="left" w:pos="3600"/>
      </w:tabs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CEF3695" wp14:editId="09F5EAD0">
          <wp:simplePos x="0" y="0"/>
          <wp:positionH relativeFrom="column">
            <wp:align>center</wp:align>
          </wp:positionH>
          <wp:positionV relativeFrom="page">
            <wp:posOffset>205740</wp:posOffset>
          </wp:positionV>
          <wp:extent cx="6642000" cy="1162800"/>
          <wp:effectExtent l="0" t="0" r="6985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ale Letterhead 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20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586F"/>
    <w:multiLevelType w:val="hybridMultilevel"/>
    <w:tmpl w:val="35A429BE"/>
    <w:lvl w:ilvl="0" w:tplc="92122F4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87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CB6"/>
    <w:rsid w:val="00177EE8"/>
    <w:rsid w:val="001A6251"/>
    <w:rsid w:val="001D3DDE"/>
    <w:rsid w:val="00213037"/>
    <w:rsid w:val="00270E60"/>
    <w:rsid w:val="002917C5"/>
    <w:rsid w:val="00314643"/>
    <w:rsid w:val="00463EFA"/>
    <w:rsid w:val="004A29A8"/>
    <w:rsid w:val="004F30BF"/>
    <w:rsid w:val="00515797"/>
    <w:rsid w:val="00521CDA"/>
    <w:rsid w:val="005504A1"/>
    <w:rsid w:val="00552CEF"/>
    <w:rsid w:val="00604E8D"/>
    <w:rsid w:val="007B6473"/>
    <w:rsid w:val="007D6836"/>
    <w:rsid w:val="007E3165"/>
    <w:rsid w:val="0082239E"/>
    <w:rsid w:val="0082763E"/>
    <w:rsid w:val="0087667B"/>
    <w:rsid w:val="008E1736"/>
    <w:rsid w:val="009560B4"/>
    <w:rsid w:val="009A0198"/>
    <w:rsid w:val="009D1320"/>
    <w:rsid w:val="009F2245"/>
    <w:rsid w:val="00B27FEE"/>
    <w:rsid w:val="00BA2D19"/>
    <w:rsid w:val="00C235C0"/>
    <w:rsid w:val="00C90E66"/>
    <w:rsid w:val="00CB14C4"/>
    <w:rsid w:val="00CF0D83"/>
    <w:rsid w:val="00D04CB6"/>
    <w:rsid w:val="00D72D33"/>
    <w:rsid w:val="00DD69C6"/>
    <w:rsid w:val="00EA2B13"/>
    <w:rsid w:val="00E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4A5914"/>
  <w15:chartTrackingRefBased/>
  <w15:docId w15:val="{B8FC7B9D-0067-524B-AD34-235226FB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CB6"/>
  </w:style>
  <w:style w:type="paragraph" w:styleId="Footer">
    <w:name w:val="footer"/>
    <w:basedOn w:val="Normal"/>
    <w:link w:val="FooterChar"/>
    <w:uiPriority w:val="99"/>
    <w:unhideWhenUsed/>
    <w:rsid w:val="00D04C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CB6"/>
  </w:style>
  <w:style w:type="paragraph" w:styleId="ListParagraph">
    <w:name w:val="List Paragraph"/>
    <w:basedOn w:val="Normal"/>
    <w:uiPriority w:val="34"/>
    <w:qFormat/>
    <w:rsid w:val="00552CEF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3E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3E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63E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tatic1.squarespace.com/static/55cceb2de4b0a1e3b9bd0f96/t/618399f1e4c9b637d91ff82b/1636014579478/Child+Protection+and+Safeguarding%2C+Sept+2021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C78377CC8FE449FC68363FC96B8F4" ma:contentTypeVersion="10" ma:contentTypeDescription="Create a new document." ma:contentTypeScope="" ma:versionID="c0f916c8c800f9171e3183d91b824abb">
  <xsd:schema xmlns:xsd="http://www.w3.org/2001/XMLSchema" xmlns:xs="http://www.w3.org/2001/XMLSchema" xmlns:p="http://schemas.microsoft.com/office/2006/metadata/properties" xmlns:ns2="f81efc5d-a26e-4da9-b272-a6f7ce504c65" xmlns:ns3="4bcc38b7-23c8-4f66-b309-7f8c7eb3b910" targetNamespace="http://schemas.microsoft.com/office/2006/metadata/properties" ma:root="true" ma:fieldsID="efc496e67a98c3366efc39ee2a7a056a" ns2:_="" ns3:_="">
    <xsd:import namespace="f81efc5d-a26e-4da9-b272-a6f7ce504c65"/>
    <xsd:import namespace="4bcc38b7-23c8-4f66-b309-7f8c7eb3b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efc5d-a26e-4da9-b272-a6f7ce504c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f28c5d3-ca1a-4b9d-a14f-77692042f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c38b7-23c8-4f66-b309-7f8c7eb3b9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ed8169-862c-43ff-b7a9-5524b6f0e57e}" ma:internalName="TaxCatchAll" ma:showField="CatchAllData" ma:web="4bcc38b7-23c8-4f66-b309-7f8c7eb3b9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cc38b7-23c8-4f66-b309-7f8c7eb3b910" xsi:nil="true"/>
    <lcf76f155ced4ddcb4097134ff3c332f xmlns="f81efc5d-a26e-4da9-b272-a6f7ce504c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76CFAF-71FE-47E3-A1AD-0A8B54538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efc5d-a26e-4da9-b272-a6f7ce504c65"/>
    <ds:schemaRef ds:uri="4bcc38b7-23c8-4f66-b309-7f8c7eb3b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709C-4E67-4523-AC80-2D45367049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631B9-8E81-4010-958B-7A8970A761E2}">
  <ds:schemaRefs>
    <ds:schemaRef ds:uri="58e9128b-3afc-40de-a361-028562a059e6"/>
    <ds:schemaRef ds:uri="http://www.w3.org/XML/1998/namespace"/>
    <ds:schemaRef ds:uri="http://schemas.microsoft.com/office/2006/metadata/properties"/>
    <ds:schemaRef ds:uri="0f344f92-4a4b-43a8-91d3-c561d99aaced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4bcc38b7-23c8-4f66-b309-7f8c7eb3b910"/>
    <ds:schemaRef ds:uri="f81efc5d-a26e-4da9-b272-a6f7ce504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Pilkington</dc:creator>
  <cp:keywords/>
  <dc:description/>
  <cp:lastModifiedBy>Christopher Pass</cp:lastModifiedBy>
  <cp:revision>3</cp:revision>
  <cp:lastPrinted>2024-01-08T12:51:00Z</cp:lastPrinted>
  <dcterms:created xsi:type="dcterms:W3CDTF">2025-02-14T11:05:00Z</dcterms:created>
  <dcterms:modified xsi:type="dcterms:W3CDTF">2025-04-02T12:37:00Z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0x010100E7DC78377CC8FE449FC68363FC96B8F4</vt:lpwstr>
  </property>
</Properties>
</file>