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06B5F28E">
                <wp:simplePos x="0" y="0"/>
                <wp:positionH relativeFrom="column">
                  <wp:posOffset>-819150</wp:posOffset>
                </wp:positionH>
                <wp:positionV relativeFrom="paragraph">
                  <wp:posOffset>-727710</wp:posOffset>
                </wp:positionV>
                <wp:extent cx="7639050" cy="2270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27076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1DBFD9E3" w:rsidR="00B300B5" w:rsidRPr="007D66F6" w:rsidRDefault="00D558DB"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7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1DBFD9E3" w:rsidR="00B300B5" w:rsidRPr="007D66F6" w:rsidRDefault="00D558DB"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A202F5D">
                <wp:simplePos x="0" y="0"/>
                <wp:positionH relativeFrom="column">
                  <wp:posOffset>-158115</wp:posOffset>
                </wp:positionH>
                <wp:positionV relativeFrom="paragraph">
                  <wp:posOffset>220345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9D92A09"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7.35pt" to="47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060DBFB0" w:rsidR="00455B38" w:rsidRPr="00CF5DF8" w:rsidRDefault="00D558DB" w:rsidP="006C4138">
            <w:pPr>
              <w:spacing w:line="360" w:lineRule="auto"/>
              <w:ind w:left="352"/>
              <w:rPr>
                <w:rFonts w:ascii="Aptos" w:hAnsi="Aptos"/>
                <w:color w:val="025761"/>
              </w:rPr>
            </w:pPr>
            <w:r>
              <w:rPr>
                <w:rFonts w:ascii="Aptos" w:hAnsi="Aptos"/>
                <w:color w:val="025761"/>
              </w:rPr>
              <w:t>Teacher</w:t>
            </w:r>
          </w:p>
        </w:tc>
      </w:tr>
      <w:tr w:rsidR="00455B38" w:rsidRPr="00F4325E" w14:paraId="3CCB3AEA" w14:textId="77777777" w:rsidTr="006C4138">
        <w:trPr>
          <w:trHeight w:val="454"/>
        </w:trPr>
        <w:tc>
          <w:tcPr>
            <w:tcW w:w="2803" w:type="dxa"/>
            <w:tcBorders>
              <w:right w:val="single" w:sz="18" w:space="0" w:color="025761"/>
            </w:tcBorders>
          </w:tcPr>
          <w:p w14:paraId="715478F5" w14:textId="2BB54047" w:rsidR="00455B38" w:rsidRPr="00CF5DF8" w:rsidRDefault="00455B38" w:rsidP="006C4138">
            <w:pPr>
              <w:spacing w:line="360" w:lineRule="auto"/>
              <w:ind w:left="321"/>
              <w:rPr>
                <w:rFonts w:ascii="Aptos" w:hAnsi="Aptos"/>
                <w:b/>
                <w:bCs/>
                <w:color w:val="025761"/>
              </w:rPr>
            </w:pPr>
            <w:r w:rsidRPr="00D558DB">
              <w:rPr>
                <w:rFonts w:ascii="Aptos" w:hAnsi="Aptos"/>
                <w:b/>
                <w:bCs/>
                <w:color w:val="025761"/>
              </w:rPr>
              <w:t>School</w:t>
            </w:r>
          </w:p>
        </w:tc>
        <w:tc>
          <w:tcPr>
            <w:tcW w:w="6835" w:type="dxa"/>
            <w:tcBorders>
              <w:left w:val="single" w:sz="18" w:space="0" w:color="025761"/>
            </w:tcBorders>
          </w:tcPr>
          <w:p w14:paraId="50B14C5C" w14:textId="787162EC" w:rsidR="00455B38" w:rsidRPr="00CF5DF8" w:rsidRDefault="00D558DB" w:rsidP="006C4138">
            <w:pPr>
              <w:spacing w:line="360" w:lineRule="auto"/>
              <w:ind w:left="352"/>
              <w:rPr>
                <w:rFonts w:ascii="Aptos" w:hAnsi="Aptos"/>
                <w:color w:val="025761"/>
              </w:rPr>
            </w:pPr>
            <w:r>
              <w:rPr>
                <w:rFonts w:ascii="Aptos" w:hAnsi="Aptos"/>
                <w:color w:val="025761"/>
              </w:rPr>
              <w:t>The Harbour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4FCD9BEE" w:rsidR="00455B38" w:rsidRPr="00CF5DF8" w:rsidRDefault="00D558DB" w:rsidP="006C4138">
            <w:pPr>
              <w:spacing w:line="360" w:lineRule="auto"/>
              <w:ind w:left="352"/>
              <w:rPr>
                <w:rFonts w:ascii="Aptos" w:hAnsi="Aptos"/>
                <w:color w:val="025761"/>
              </w:rPr>
            </w:pPr>
            <w:r>
              <w:rPr>
                <w:rFonts w:ascii="Aptos" w:hAnsi="Aptos"/>
                <w:color w:val="025761"/>
              </w:rPr>
              <w:t>MPS plus SEN allowance</w:t>
            </w:r>
          </w:p>
        </w:tc>
      </w:tr>
      <w:tr w:rsidR="00455B38" w:rsidRPr="00F4325E" w14:paraId="1E2E1CD5" w14:textId="77777777" w:rsidTr="006C4138">
        <w:trPr>
          <w:trHeight w:val="454"/>
        </w:trPr>
        <w:tc>
          <w:tcPr>
            <w:tcW w:w="2803" w:type="dxa"/>
            <w:tcBorders>
              <w:right w:val="single" w:sz="18" w:space="0" w:color="025761"/>
            </w:tcBorders>
          </w:tcPr>
          <w:p w14:paraId="5A261DFE" w14:textId="71AC42F7" w:rsidR="00455B38" w:rsidRPr="00CF5DF8" w:rsidRDefault="00EB4592" w:rsidP="006C4138">
            <w:pPr>
              <w:spacing w:line="360" w:lineRule="auto"/>
              <w:ind w:left="321"/>
              <w:rPr>
                <w:rFonts w:ascii="Aptos" w:hAnsi="Aptos"/>
                <w:b/>
                <w:bCs/>
                <w:color w:val="025761"/>
              </w:rPr>
            </w:pPr>
            <w:r w:rsidRPr="00CF5DF8">
              <w:rPr>
                <w:rFonts w:ascii="Aptos" w:hAnsi="Aptos"/>
                <w:b/>
                <w:bCs/>
                <w:color w:val="025761"/>
              </w:rPr>
              <w:t>Contract</w:t>
            </w:r>
          </w:p>
        </w:tc>
        <w:tc>
          <w:tcPr>
            <w:tcW w:w="6835" w:type="dxa"/>
            <w:tcBorders>
              <w:left w:val="single" w:sz="18" w:space="0" w:color="025761"/>
            </w:tcBorders>
          </w:tcPr>
          <w:p w14:paraId="03599176" w14:textId="0734E159" w:rsidR="00455B38" w:rsidRPr="00CF5DF8" w:rsidRDefault="00C0743F" w:rsidP="006C4138">
            <w:pPr>
              <w:spacing w:line="360" w:lineRule="auto"/>
              <w:ind w:left="352"/>
              <w:rPr>
                <w:rFonts w:ascii="Aptos" w:hAnsi="Aptos"/>
                <w:color w:val="025761"/>
              </w:rPr>
            </w:pPr>
            <w:r>
              <w:rPr>
                <w:rFonts w:ascii="Aptos" w:hAnsi="Aptos"/>
                <w:color w:val="025761"/>
              </w:rPr>
              <w:t>Full time</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29FBF25" w:rsidR="00455B38" w:rsidRPr="00CF5DF8" w:rsidRDefault="00EB4592"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DDF7F1"/>
          </w:tcPr>
          <w:p w14:paraId="3D7D054A" w14:textId="2E45AD2F" w:rsidR="00455B38" w:rsidRPr="00030AFF" w:rsidRDefault="00EB4592" w:rsidP="006C4138">
            <w:pPr>
              <w:spacing w:line="360" w:lineRule="auto"/>
              <w:ind w:left="352"/>
              <w:rPr>
                <w:rFonts w:ascii="Aptos" w:hAnsi="Aptos"/>
                <w:color w:val="025761"/>
              </w:rPr>
            </w:pPr>
            <w:r>
              <w:rPr>
                <w:rFonts w:ascii="Aptos" w:hAnsi="Aptos"/>
                <w:color w:val="025761"/>
              </w:rPr>
              <w:t>Head of Campus</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32C824E3" w14:textId="5135E771" w:rsidR="00BE3656" w:rsidRDefault="00BE3656" w:rsidP="00BE3656">
      <w:pPr>
        <w:pStyle w:val="Default"/>
        <w:spacing w:before="0" w:line="240" w:lineRule="auto"/>
        <w:rPr>
          <w:rFonts w:ascii="Aptos" w:hAnsi="Aptos"/>
          <w:b/>
          <w:bCs/>
          <w:color w:val="008080"/>
          <w:sz w:val="28"/>
          <w:szCs w:val="28"/>
          <w:lang w:val="en-US"/>
        </w:rPr>
      </w:pPr>
      <w:r w:rsidRPr="00400E72">
        <w:rPr>
          <w:rFonts w:ascii="Aptos" w:hAnsi="Aptos"/>
          <w:b/>
          <w:bCs/>
          <w:color w:val="008080"/>
          <w:sz w:val="28"/>
          <w:szCs w:val="28"/>
          <w:lang w:val="en-US"/>
        </w:rPr>
        <w:t>Purpose of the job</w:t>
      </w:r>
    </w:p>
    <w:p w14:paraId="47B66D33" w14:textId="77777777" w:rsidR="00C6493B" w:rsidRPr="00C6493B" w:rsidRDefault="00C6493B" w:rsidP="00BE3656">
      <w:pPr>
        <w:pStyle w:val="Default"/>
        <w:spacing w:before="0" w:line="240" w:lineRule="auto"/>
        <w:rPr>
          <w:rFonts w:ascii="Aptos" w:hAnsi="Aptos"/>
          <w:b/>
          <w:bCs/>
          <w:color w:val="008080"/>
          <w:sz w:val="28"/>
          <w:szCs w:val="28"/>
          <w:lang w:val="en-US"/>
        </w:rPr>
      </w:pPr>
    </w:p>
    <w:p w14:paraId="6E470672" w14:textId="2535BB1B" w:rsidR="00BE3656" w:rsidRPr="00C6493B" w:rsidRDefault="00BE3656" w:rsidP="00BE3656">
      <w:pPr>
        <w:pStyle w:val="Default"/>
        <w:pBdr>
          <w:top w:val="none" w:sz="0" w:space="0" w:color="auto"/>
        </w:pBdr>
        <w:spacing w:before="0" w:line="240" w:lineRule="auto"/>
        <w:rPr>
          <w:rFonts w:ascii="Aptos" w:hAnsi="Aptos"/>
          <w:color w:val="auto"/>
          <w:szCs w:val="26"/>
          <w:lang w:val="en-US"/>
        </w:rPr>
      </w:pPr>
      <w:r w:rsidRPr="00400E72">
        <w:rPr>
          <w:rFonts w:ascii="Aptos" w:hAnsi="Aptos"/>
          <w:color w:val="auto"/>
          <w:szCs w:val="26"/>
          <w:lang w:val="en-US"/>
        </w:rPr>
        <w:t>The purpose of this role is to provide high</w:t>
      </w:r>
      <w:r w:rsidRPr="00400E72">
        <w:rPr>
          <w:rFonts w:ascii="Cambria Math" w:hAnsi="Cambria Math" w:cs="Cambria Math"/>
          <w:color w:val="auto"/>
          <w:szCs w:val="26"/>
          <w:lang w:val="en-US"/>
        </w:rPr>
        <w:t>‑</w:t>
      </w:r>
      <w:r w:rsidRPr="00400E72">
        <w:rPr>
          <w:rFonts w:ascii="Aptos" w:hAnsi="Aptos"/>
          <w:color w:val="auto"/>
          <w:szCs w:val="26"/>
          <w:lang w:val="en-US"/>
        </w:rPr>
        <w:t>quality teaching and learning that enables all pupils to make strong academic and personal progress. Working collaboratively with colleagues, families and external partners, the post</w:t>
      </w:r>
      <w:r w:rsidRPr="00400E72">
        <w:rPr>
          <w:rFonts w:ascii="Cambria Math" w:hAnsi="Cambria Math" w:cs="Cambria Math"/>
          <w:color w:val="auto"/>
          <w:szCs w:val="26"/>
          <w:lang w:val="en-US"/>
        </w:rPr>
        <w:t>‑</w:t>
      </w:r>
      <w:r w:rsidRPr="00400E72">
        <w:rPr>
          <w:rFonts w:ascii="Aptos" w:hAnsi="Aptos"/>
          <w:color w:val="auto"/>
          <w:szCs w:val="26"/>
          <w:lang w:val="en-US"/>
        </w:rPr>
        <w:t xml:space="preserve">holder will create an inclusive, safe and engaging learning environment where pupils feel supported, valued and challenged. They will contribute to the wider life of the school, uphold trust and school policies, and model the values and </w:t>
      </w:r>
      <w:proofErr w:type="spellStart"/>
      <w:r w:rsidRPr="00400E72">
        <w:rPr>
          <w:rFonts w:ascii="Aptos" w:hAnsi="Aptos"/>
          <w:color w:val="auto"/>
          <w:szCs w:val="26"/>
          <w:lang w:val="en-US"/>
        </w:rPr>
        <w:t>behaviours</w:t>
      </w:r>
      <w:proofErr w:type="spellEnd"/>
      <w:r w:rsidRPr="00400E72">
        <w:rPr>
          <w:rFonts w:ascii="Aptos" w:hAnsi="Aptos"/>
          <w:color w:val="auto"/>
          <w:szCs w:val="26"/>
          <w:lang w:val="en-US"/>
        </w:rPr>
        <w:t xml:space="preserve"> that promote a positive culture for all learners.</w:t>
      </w:r>
    </w:p>
    <w:p w14:paraId="35CF2B6A" w14:textId="77777777" w:rsidR="00BE3656" w:rsidRPr="00400E72" w:rsidRDefault="00BE3656" w:rsidP="00BE3656">
      <w:pPr>
        <w:pStyle w:val="Default"/>
        <w:pBdr>
          <w:top w:val="none" w:sz="0" w:space="0" w:color="auto"/>
        </w:pBdr>
        <w:spacing w:before="0" w:line="240" w:lineRule="auto"/>
        <w:rPr>
          <w:rFonts w:ascii="Aptos" w:hAnsi="Aptos"/>
          <w:color w:val="1C1B1D"/>
          <w:lang w:val="en-US"/>
        </w:rPr>
      </w:pPr>
    </w:p>
    <w:p w14:paraId="67C15FD7" w14:textId="77777777" w:rsidR="00BE3656" w:rsidRPr="00400E72" w:rsidRDefault="00BE3656" w:rsidP="00BE3656">
      <w:pPr>
        <w:pStyle w:val="Default"/>
        <w:spacing w:before="0" w:line="240" w:lineRule="auto"/>
        <w:rPr>
          <w:rFonts w:ascii="Aptos" w:hAnsi="Aptos"/>
          <w:b/>
          <w:bCs/>
          <w:color w:val="008080"/>
          <w:sz w:val="28"/>
          <w:szCs w:val="28"/>
          <w:lang w:val="en-US"/>
        </w:rPr>
      </w:pPr>
      <w:r w:rsidRPr="00400E72">
        <w:rPr>
          <w:rFonts w:ascii="Aptos" w:hAnsi="Aptos"/>
          <w:b/>
          <w:bCs/>
          <w:color w:val="008080"/>
          <w:sz w:val="28"/>
          <w:szCs w:val="28"/>
          <w:lang w:val="en-US"/>
        </w:rPr>
        <w:t xml:space="preserve">Key areas of responsibility </w:t>
      </w:r>
    </w:p>
    <w:p w14:paraId="0086AF40" w14:textId="77777777" w:rsidR="00BE3656" w:rsidRPr="00400E72" w:rsidRDefault="00BE3656" w:rsidP="00BE3656">
      <w:pPr>
        <w:pStyle w:val="Default"/>
        <w:spacing w:before="0" w:line="240" w:lineRule="auto"/>
        <w:ind w:left="240"/>
        <w:rPr>
          <w:rFonts w:ascii="Aptos" w:hAnsi="Aptos"/>
          <w:color w:val="1C1B1D"/>
          <w:sz w:val="18"/>
          <w:szCs w:val="18"/>
          <w:lang w:val="en-US"/>
        </w:rPr>
      </w:pPr>
    </w:p>
    <w:p w14:paraId="49FDCC31" w14:textId="77777777" w:rsidR="00BE3656" w:rsidRPr="00400E72" w:rsidRDefault="00BE3656" w:rsidP="00BE3656">
      <w:pPr>
        <w:pStyle w:val="Text"/>
        <w:rPr>
          <w:rFonts w:ascii="Aptos" w:hAnsi="Aptos" w:cs="Arial Unicode MS"/>
          <w:b/>
          <w:bCs/>
          <w:sz w:val="24"/>
          <w:szCs w:val="26"/>
          <w14:textOutline w14:w="0" w14:cap="flat" w14:cmpd="sng" w14:algn="ctr">
            <w14:noFill/>
            <w14:prstDash w14:val="solid"/>
            <w14:bevel/>
          </w14:textOutline>
        </w:rPr>
      </w:pPr>
      <w:r w:rsidRPr="00400E72">
        <w:rPr>
          <w:rFonts w:ascii="Aptos" w:hAnsi="Aptos" w:cs="Arial Unicode MS"/>
          <w:b/>
          <w:bCs/>
          <w:sz w:val="24"/>
          <w:szCs w:val="26"/>
          <w14:textOutline w14:w="0" w14:cap="flat" w14:cmpd="sng" w14:algn="ctr">
            <w14:noFill/>
            <w14:prstDash w14:val="solid"/>
            <w14:bevel/>
          </w14:textOutline>
        </w:rPr>
        <w:t>Teaching and Learning</w:t>
      </w:r>
    </w:p>
    <w:p w14:paraId="288F5882" w14:textId="77777777" w:rsidR="00BE3656" w:rsidRPr="00400E72" w:rsidRDefault="00BE3656" w:rsidP="00BE3656">
      <w:pPr>
        <w:pStyle w:val="Text"/>
        <w:numPr>
          <w:ilvl w:val="0"/>
          <w:numId w:val="46"/>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Plan and deliver engaging, well</w:t>
      </w:r>
      <w:r w:rsidRPr="00400E72">
        <w:rPr>
          <w:rFonts w:ascii="Cambria Math" w:hAnsi="Cambria Math" w:cs="Cambria Math"/>
          <w:sz w:val="24"/>
          <w:szCs w:val="26"/>
          <w14:textOutline w14:w="0" w14:cap="flat" w14:cmpd="sng" w14:algn="ctr">
            <w14:noFill/>
            <w14:prstDash w14:val="solid"/>
            <w14:bevel/>
          </w14:textOutline>
        </w:rPr>
        <w:t>‑</w:t>
      </w:r>
      <w:r w:rsidRPr="00400E72">
        <w:rPr>
          <w:rFonts w:ascii="Aptos" w:hAnsi="Aptos" w:cs="Arial Unicode MS"/>
          <w:sz w:val="24"/>
          <w:szCs w:val="26"/>
          <w14:textOutline w14:w="0" w14:cap="flat" w14:cmpd="sng" w14:algn="ctr">
            <w14:noFill/>
            <w14:prstDash w14:val="solid"/>
            <w14:bevel/>
          </w14:textOutline>
        </w:rPr>
        <w:t>structured lessons that meet the needs of all learners.</w:t>
      </w:r>
    </w:p>
    <w:p w14:paraId="1E4336F7" w14:textId="77777777" w:rsidR="00BE3656" w:rsidRPr="00400E72" w:rsidRDefault="00BE3656" w:rsidP="00BE3656">
      <w:pPr>
        <w:pStyle w:val="Text"/>
        <w:numPr>
          <w:ilvl w:val="0"/>
          <w:numId w:val="46"/>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Use assessment to monitor progress, inform planning and provide meaningful feedback.</w:t>
      </w:r>
    </w:p>
    <w:p w14:paraId="13A05D00" w14:textId="77777777" w:rsidR="00BE3656" w:rsidRPr="00400E72" w:rsidRDefault="00BE3656" w:rsidP="00BE3656">
      <w:pPr>
        <w:pStyle w:val="Text"/>
        <w:numPr>
          <w:ilvl w:val="0"/>
          <w:numId w:val="46"/>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Maintain a purposeful learning environment that promotes high expectations and positive attitudes.</w:t>
      </w:r>
    </w:p>
    <w:p w14:paraId="0A1C967B" w14:textId="77777777" w:rsidR="00BE3656" w:rsidRPr="00400E72" w:rsidRDefault="00BE3656" w:rsidP="00BE3656">
      <w:pPr>
        <w:pStyle w:val="Text"/>
        <w:numPr>
          <w:ilvl w:val="0"/>
          <w:numId w:val="46"/>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Adapt teaching strategies to support pupils with a range of needs, including SEND and SEMH.</w:t>
      </w:r>
    </w:p>
    <w:p w14:paraId="05C5991F" w14:textId="77777777" w:rsidR="00BE3656" w:rsidRPr="00400E72" w:rsidRDefault="00BE3656" w:rsidP="00BE3656">
      <w:pPr>
        <w:pStyle w:val="Text"/>
        <w:rPr>
          <w:rFonts w:ascii="Aptos" w:hAnsi="Aptos" w:cs="Arial Unicode MS"/>
          <w:sz w:val="24"/>
          <w:szCs w:val="26"/>
          <w14:textOutline w14:w="0" w14:cap="flat" w14:cmpd="sng" w14:algn="ctr">
            <w14:noFill/>
            <w14:prstDash w14:val="solid"/>
            <w14:bevel/>
          </w14:textOutline>
        </w:rPr>
      </w:pPr>
    </w:p>
    <w:p w14:paraId="088FE2BA" w14:textId="77777777" w:rsidR="00BE3656" w:rsidRPr="00400E72" w:rsidRDefault="00BE3656" w:rsidP="00BE3656">
      <w:pPr>
        <w:pStyle w:val="Text"/>
        <w:rPr>
          <w:rFonts w:ascii="Aptos" w:hAnsi="Aptos" w:cs="Arial Unicode MS"/>
          <w:b/>
          <w:bCs/>
          <w:sz w:val="24"/>
          <w:szCs w:val="26"/>
          <w14:textOutline w14:w="0" w14:cap="flat" w14:cmpd="sng" w14:algn="ctr">
            <w14:noFill/>
            <w14:prstDash w14:val="solid"/>
            <w14:bevel/>
          </w14:textOutline>
        </w:rPr>
      </w:pPr>
      <w:r w:rsidRPr="00400E72">
        <w:rPr>
          <w:rFonts w:ascii="Aptos" w:hAnsi="Aptos" w:cs="Arial Unicode MS"/>
          <w:b/>
          <w:bCs/>
          <w:sz w:val="24"/>
          <w:szCs w:val="26"/>
          <w14:textOutline w14:w="0" w14:cap="flat" w14:cmpd="sng" w14:algn="ctr">
            <w14:noFill/>
            <w14:prstDash w14:val="solid"/>
            <w14:bevel/>
          </w14:textOutline>
        </w:rPr>
        <w:t>Curriculum and Assessment</w:t>
      </w:r>
    </w:p>
    <w:p w14:paraId="12F9B059" w14:textId="77777777" w:rsidR="00BE3656" w:rsidRPr="00400E72" w:rsidRDefault="00BE3656" w:rsidP="00BE3656">
      <w:pPr>
        <w:pStyle w:val="Text"/>
        <w:numPr>
          <w:ilvl w:val="0"/>
          <w:numId w:val="47"/>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Follow and contribute to the development of curriculum plans and schemes of work.</w:t>
      </w:r>
    </w:p>
    <w:p w14:paraId="0FEEF158" w14:textId="77777777" w:rsidR="00BE3656" w:rsidRPr="00400E72" w:rsidRDefault="00BE3656" w:rsidP="00BE3656">
      <w:pPr>
        <w:pStyle w:val="Text"/>
        <w:numPr>
          <w:ilvl w:val="0"/>
          <w:numId w:val="47"/>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Assess, record and report on pupils’ progress in line with school policy.</w:t>
      </w:r>
    </w:p>
    <w:p w14:paraId="5CAD7A7C" w14:textId="77777777" w:rsidR="00BE3656" w:rsidRPr="00400E72" w:rsidRDefault="00BE3656" w:rsidP="00BE3656">
      <w:pPr>
        <w:pStyle w:val="Text"/>
        <w:numPr>
          <w:ilvl w:val="0"/>
          <w:numId w:val="47"/>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lastRenderedPageBreak/>
        <w:t>Prepare pupils for internal and external assessments, ensuring they are well</w:t>
      </w:r>
      <w:r w:rsidRPr="00400E72">
        <w:rPr>
          <w:rFonts w:ascii="Cambria Math" w:hAnsi="Cambria Math" w:cs="Cambria Math"/>
          <w:sz w:val="24"/>
          <w:szCs w:val="26"/>
          <w14:textOutline w14:w="0" w14:cap="flat" w14:cmpd="sng" w14:algn="ctr">
            <w14:noFill/>
            <w14:prstDash w14:val="solid"/>
            <w14:bevel/>
          </w14:textOutline>
        </w:rPr>
        <w:t>‑</w:t>
      </w:r>
      <w:r w:rsidRPr="00400E72">
        <w:rPr>
          <w:rFonts w:ascii="Aptos" w:hAnsi="Aptos" w:cs="Arial Unicode MS"/>
          <w:sz w:val="24"/>
          <w:szCs w:val="26"/>
          <w14:textOutline w14:w="0" w14:cap="flat" w14:cmpd="sng" w14:algn="ctr">
            <w14:noFill/>
            <w14:prstDash w14:val="solid"/>
            <w14:bevel/>
          </w14:textOutline>
        </w:rPr>
        <w:t>supported and confident.</w:t>
      </w:r>
    </w:p>
    <w:p w14:paraId="0640C5C3" w14:textId="77777777" w:rsidR="00BE3656" w:rsidRPr="00400E72" w:rsidRDefault="00BE3656" w:rsidP="00BE3656">
      <w:pPr>
        <w:pStyle w:val="Text"/>
        <w:rPr>
          <w:rFonts w:ascii="Aptos" w:hAnsi="Aptos" w:cs="Arial Unicode MS"/>
          <w:sz w:val="24"/>
          <w:szCs w:val="26"/>
          <w14:textOutline w14:w="0" w14:cap="flat" w14:cmpd="sng" w14:algn="ctr">
            <w14:noFill/>
            <w14:prstDash w14:val="solid"/>
            <w14:bevel/>
          </w14:textOutline>
        </w:rPr>
      </w:pPr>
    </w:p>
    <w:p w14:paraId="7DEF6DBA" w14:textId="77777777" w:rsidR="00BE3656" w:rsidRPr="00400E72" w:rsidRDefault="00BE3656" w:rsidP="00BE3656">
      <w:pPr>
        <w:pStyle w:val="Text"/>
        <w:rPr>
          <w:rFonts w:ascii="Aptos" w:hAnsi="Aptos" w:cs="Arial Unicode MS"/>
          <w:b/>
          <w:bCs/>
          <w:sz w:val="24"/>
          <w:szCs w:val="26"/>
          <w14:textOutline w14:w="0" w14:cap="flat" w14:cmpd="sng" w14:algn="ctr">
            <w14:noFill/>
            <w14:prstDash w14:val="solid"/>
            <w14:bevel/>
          </w14:textOutline>
        </w:rPr>
      </w:pPr>
      <w:r w:rsidRPr="00400E72">
        <w:rPr>
          <w:rFonts w:ascii="Aptos" w:hAnsi="Aptos" w:cs="Arial Unicode MS"/>
          <w:b/>
          <w:bCs/>
          <w:sz w:val="24"/>
          <w:szCs w:val="26"/>
          <w14:textOutline w14:w="0" w14:cap="flat" w14:cmpd="sng" w14:algn="ctr">
            <w14:noFill/>
            <w14:prstDash w14:val="solid"/>
            <w14:bevel/>
          </w14:textOutline>
        </w:rPr>
        <w:t xml:space="preserve">Safeguarding, </w:t>
      </w:r>
      <w:proofErr w:type="spellStart"/>
      <w:r w:rsidRPr="00400E72">
        <w:rPr>
          <w:rFonts w:ascii="Aptos" w:hAnsi="Aptos" w:cs="Arial Unicode MS"/>
          <w:b/>
          <w:bCs/>
          <w:sz w:val="24"/>
          <w:szCs w:val="26"/>
          <w14:textOutline w14:w="0" w14:cap="flat" w14:cmpd="sng" w14:algn="ctr">
            <w14:noFill/>
            <w14:prstDash w14:val="solid"/>
            <w14:bevel/>
          </w14:textOutline>
        </w:rPr>
        <w:t>Behaviour</w:t>
      </w:r>
      <w:proofErr w:type="spellEnd"/>
      <w:r w:rsidRPr="00400E72">
        <w:rPr>
          <w:rFonts w:ascii="Aptos" w:hAnsi="Aptos" w:cs="Arial Unicode MS"/>
          <w:b/>
          <w:bCs/>
          <w:sz w:val="24"/>
          <w:szCs w:val="26"/>
          <w14:textOutline w14:w="0" w14:cap="flat" w14:cmpd="sng" w14:algn="ctr">
            <w14:noFill/>
            <w14:prstDash w14:val="solid"/>
            <w14:bevel/>
          </w14:textOutline>
        </w:rPr>
        <w:t xml:space="preserve"> and Pastoral Care</w:t>
      </w:r>
    </w:p>
    <w:p w14:paraId="655178FF" w14:textId="77777777" w:rsidR="00BE3656" w:rsidRPr="00400E72" w:rsidRDefault="00BE3656" w:rsidP="00BE3656">
      <w:pPr>
        <w:pStyle w:val="Text"/>
        <w:numPr>
          <w:ilvl w:val="0"/>
          <w:numId w:val="48"/>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 xml:space="preserve">Uphold the school’s </w:t>
      </w:r>
      <w:proofErr w:type="spellStart"/>
      <w:r w:rsidRPr="00400E72">
        <w:rPr>
          <w:rFonts w:ascii="Aptos" w:hAnsi="Aptos" w:cs="Arial Unicode MS"/>
          <w:sz w:val="24"/>
          <w:szCs w:val="26"/>
          <w14:textOutline w14:w="0" w14:cap="flat" w14:cmpd="sng" w14:algn="ctr">
            <w14:noFill/>
            <w14:prstDash w14:val="solid"/>
            <w14:bevel/>
          </w14:textOutline>
        </w:rPr>
        <w:t>Behaviour</w:t>
      </w:r>
      <w:proofErr w:type="spellEnd"/>
      <w:r w:rsidRPr="00400E72">
        <w:rPr>
          <w:rFonts w:ascii="Aptos" w:hAnsi="Aptos" w:cs="Arial Unicode MS"/>
          <w:sz w:val="24"/>
          <w:szCs w:val="26"/>
          <w14:textOutline w14:w="0" w14:cap="flat" w14:cmpd="sng" w14:algn="ctr">
            <w14:noFill/>
            <w14:prstDash w14:val="solid"/>
            <w14:bevel/>
          </w14:textOutline>
        </w:rPr>
        <w:t xml:space="preserve"> Policy to ensure a calm, respectful and safe environment.</w:t>
      </w:r>
    </w:p>
    <w:p w14:paraId="019BB55E" w14:textId="77777777" w:rsidR="00BE3656" w:rsidRPr="00400E72" w:rsidRDefault="00BE3656" w:rsidP="00BE3656">
      <w:pPr>
        <w:pStyle w:val="Text"/>
        <w:numPr>
          <w:ilvl w:val="0"/>
          <w:numId w:val="48"/>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Promote pupils’ wellbeing, offering guidance and pastoral support when needed.</w:t>
      </w:r>
    </w:p>
    <w:p w14:paraId="4D898BBF" w14:textId="77777777" w:rsidR="00BE3656" w:rsidRPr="00400E72" w:rsidRDefault="00BE3656" w:rsidP="00BE3656">
      <w:pPr>
        <w:pStyle w:val="Text"/>
        <w:numPr>
          <w:ilvl w:val="0"/>
          <w:numId w:val="48"/>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Identify and report safeguarding concerns in line with statutory requirements and school procedures.</w:t>
      </w:r>
    </w:p>
    <w:p w14:paraId="30C30BDC" w14:textId="77777777" w:rsidR="00BE3656" w:rsidRPr="00400E72" w:rsidRDefault="00BE3656" w:rsidP="00BE3656">
      <w:pPr>
        <w:pStyle w:val="Text"/>
        <w:rPr>
          <w:rFonts w:ascii="Aptos" w:hAnsi="Aptos" w:cs="Arial Unicode MS"/>
          <w:sz w:val="24"/>
          <w:szCs w:val="26"/>
          <w14:textOutline w14:w="0" w14:cap="flat" w14:cmpd="sng" w14:algn="ctr">
            <w14:noFill/>
            <w14:prstDash w14:val="solid"/>
            <w14:bevel/>
          </w14:textOutline>
        </w:rPr>
      </w:pPr>
    </w:p>
    <w:p w14:paraId="45AAC453" w14:textId="77777777" w:rsidR="00BE3656" w:rsidRPr="00400E72" w:rsidRDefault="00BE3656" w:rsidP="00BE3656">
      <w:pPr>
        <w:pStyle w:val="Text"/>
        <w:rPr>
          <w:rFonts w:ascii="Aptos" w:hAnsi="Aptos" w:cs="Arial Unicode MS"/>
          <w:b/>
          <w:bCs/>
          <w:sz w:val="24"/>
          <w:szCs w:val="26"/>
          <w14:textOutline w14:w="0" w14:cap="flat" w14:cmpd="sng" w14:algn="ctr">
            <w14:noFill/>
            <w14:prstDash w14:val="solid"/>
            <w14:bevel/>
          </w14:textOutline>
        </w:rPr>
      </w:pPr>
      <w:r w:rsidRPr="00400E72">
        <w:rPr>
          <w:rFonts w:ascii="Aptos" w:hAnsi="Aptos" w:cs="Arial Unicode MS"/>
          <w:b/>
          <w:bCs/>
          <w:sz w:val="24"/>
          <w:szCs w:val="26"/>
          <w14:textOutline w14:w="0" w14:cap="flat" w14:cmpd="sng" w14:algn="ctr">
            <w14:noFill/>
            <w14:prstDash w14:val="solid"/>
            <w14:bevel/>
          </w14:textOutline>
        </w:rPr>
        <w:t>Collaboration and Communication</w:t>
      </w:r>
    </w:p>
    <w:p w14:paraId="433A6FFB" w14:textId="77777777" w:rsidR="00BE3656" w:rsidRPr="00400E72" w:rsidRDefault="00BE3656" w:rsidP="00BE3656">
      <w:pPr>
        <w:pStyle w:val="Text"/>
        <w:numPr>
          <w:ilvl w:val="0"/>
          <w:numId w:val="49"/>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Work effectively with colleagues on curriculum development, teaching strategies and pupil support.</w:t>
      </w:r>
    </w:p>
    <w:p w14:paraId="33E6C321" w14:textId="77777777" w:rsidR="00BE3656" w:rsidRPr="00400E72" w:rsidRDefault="00BE3656" w:rsidP="00BE3656">
      <w:pPr>
        <w:pStyle w:val="Text"/>
        <w:numPr>
          <w:ilvl w:val="0"/>
          <w:numId w:val="49"/>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Communicate with parents and carers to build strong partnerships that benefit pupil learning.</w:t>
      </w:r>
    </w:p>
    <w:p w14:paraId="36D8A5C0" w14:textId="77777777" w:rsidR="00BE3656" w:rsidRPr="00400E72" w:rsidRDefault="00BE3656" w:rsidP="00BE3656">
      <w:pPr>
        <w:pStyle w:val="Text"/>
        <w:numPr>
          <w:ilvl w:val="0"/>
          <w:numId w:val="49"/>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Liaise with external agencies when appropriate to support pupils’ academic and personal development.</w:t>
      </w:r>
    </w:p>
    <w:p w14:paraId="305B8BA5" w14:textId="77777777" w:rsidR="00BE3656" w:rsidRPr="00400E72" w:rsidRDefault="00BE3656" w:rsidP="00BE3656">
      <w:pPr>
        <w:pStyle w:val="Text"/>
        <w:rPr>
          <w:rFonts w:ascii="Aptos" w:hAnsi="Aptos" w:cs="Arial Unicode MS"/>
          <w:sz w:val="24"/>
          <w:szCs w:val="26"/>
          <w14:textOutline w14:w="0" w14:cap="flat" w14:cmpd="sng" w14:algn="ctr">
            <w14:noFill/>
            <w14:prstDash w14:val="solid"/>
            <w14:bevel/>
          </w14:textOutline>
        </w:rPr>
      </w:pPr>
    </w:p>
    <w:p w14:paraId="43090B10" w14:textId="77777777" w:rsidR="00BE3656" w:rsidRPr="00400E72" w:rsidRDefault="00BE3656" w:rsidP="00BE3656">
      <w:pPr>
        <w:pStyle w:val="Text"/>
        <w:rPr>
          <w:rFonts w:ascii="Aptos" w:hAnsi="Aptos" w:cs="Arial Unicode MS"/>
          <w:b/>
          <w:bCs/>
          <w:sz w:val="24"/>
          <w:szCs w:val="26"/>
          <w14:textOutline w14:w="0" w14:cap="flat" w14:cmpd="sng" w14:algn="ctr">
            <w14:noFill/>
            <w14:prstDash w14:val="solid"/>
            <w14:bevel/>
          </w14:textOutline>
        </w:rPr>
      </w:pPr>
      <w:r w:rsidRPr="00400E72">
        <w:rPr>
          <w:rFonts w:ascii="Aptos" w:hAnsi="Aptos" w:cs="Arial Unicode MS"/>
          <w:b/>
          <w:bCs/>
          <w:sz w:val="24"/>
          <w:szCs w:val="26"/>
          <w14:textOutline w14:w="0" w14:cap="flat" w14:cmpd="sng" w14:algn="ctr">
            <w14:noFill/>
            <w14:prstDash w14:val="solid"/>
            <w14:bevel/>
          </w14:textOutline>
        </w:rPr>
        <w:t>Professional Development and Wider Contribution</w:t>
      </w:r>
    </w:p>
    <w:p w14:paraId="4CFA41A6" w14:textId="77777777" w:rsidR="00BE3656" w:rsidRPr="00400E72" w:rsidRDefault="00BE3656" w:rsidP="00BE3656">
      <w:pPr>
        <w:pStyle w:val="Text"/>
        <w:numPr>
          <w:ilvl w:val="0"/>
          <w:numId w:val="50"/>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Engage in ongoing professional learning and reflective practice to enhance effectiveness.</w:t>
      </w:r>
    </w:p>
    <w:p w14:paraId="37B5592B" w14:textId="77777777" w:rsidR="00BE3656" w:rsidRPr="00400E72" w:rsidRDefault="00BE3656" w:rsidP="00BE3656">
      <w:pPr>
        <w:pStyle w:val="Text"/>
        <w:numPr>
          <w:ilvl w:val="0"/>
          <w:numId w:val="50"/>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Participate in school and Trust initiatives, meetings and development activities.</w:t>
      </w:r>
    </w:p>
    <w:p w14:paraId="432A949F" w14:textId="77777777" w:rsidR="00BE3656" w:rsidRPr="00400E72" w:rsidRDefault="00BE3656" w:rsidP="00BE3656">
      <w:pPr>
        <w:pStyle w:val="Text"/>
        <w:numPr>
          <w:ilvl w:val="0"/>
          <w:numId w:val="50"/>
        </w:numPr>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Contribute to extra</w:t>
      </w:r>
      <w:r w:rsidRPr="00400E72">
        <w:rPr>
          <w:rFonts w:ascii="Cambria Math" w:hAnsi="Cambria Math" w:cs="Cambria Math"/>
          <w:sz w:val="24"/>
          <w:szCs w:val="26"/>
          <w14:textOutline w14:w="0" w14:cap="flat" w14:cmpd="sng" w14:algn="ctr">
            <w14:noFill/>
            <w14:prstDash w14:val="solid"/>
            <w14:bevel/>
          </w14:textOutline>
        </w:rPr>
        <w:t>‑</w:t>
      </w:r>
      <w:r w:rsidRPr="00400E72">
        <w:rPr>
          <w:rFonts w:ascii="Aptos" w:hAnsi="Aptos" w:cs="Arial Unicode MS"/>
          <w:sz w:val="24"/>
          <w:szCs w:val="26"/>
          <w14:textOutline w14:w="0" w14:cap="flat" w14:cmpd="sng" w14:algn="ctr">
            <w14:noFill/>
            <w14:prstDash w14:val="solid"/>
            <w14:bevel/>
          </w14:textOutline>
        </w:rPr>
        <w:t>curricular enrichment, supporting pupils</w:t>
      </w:r>
      <w:r w:rsidRPr="00400E72">
        <w:rPr>
          <w:rFonts w:ascii="Aptos" w:hAnsi="Aptos" w:cs="Avenir Next LT Pro Light"/>
          <w:sz w:val="24"/>
          <w:szCs w:val="26"/>
          <w14:textOutline w14:w="0" w14:cap="flat" w14:cmpd="sng" w14:algn="ctr">
            <w14:noFill/>
            <w14:prstDash w14:val="solid"/>
            <w14:bevel/>
          </w14:textOutline>
        </w:rPr>
        <w:t>’</w:t>
      </w:r>
      <w:r w:rsidRPr="00400E72">
        <w:rPr>
          <w:rFonts w:ascii="Aptos" w:hAnsi="Aptos" w:cs="Arial Unicode MS"/>
          <w:sz w:val="24"/>
          <w:szCs w:val="26"/>
          <w14:textOutline w14:w="0" w14:cap="flat" w14:cmpd="sng" w14:algn="ctr">
            <w14:noFill/>
            <w14:prstDash w14:val="solid"/>
            <w14:bevel/>
          </w14:textOutline>
        </w:rPr>
        <w:t xml:space="preserve"> wider development.</w:t>
      </w:r>
    </w:p>
    <w:p w14:paraId="539474F9" w14:textId="77777777" w:rsidR="00BE3656" w:rsidRPr="00400E72" w:rsidRDefault="00BE3656" w:rsidP="00BE3656">
      <w:pPr>
        <w:pStyle w:val="Text"/>
        <w:numPr>
          <w:ilvl w:val="0"/>
          <w:numId w:val="50"/>
        </w:numPr>
        <w:spacing w:after="0"/>
        <w:rPr>
          <w:rFonts w:ascii="Aptos" w:hAnsi="Aptos" w:cs="Arial Unicode MS"/>
          <w:sz w:val="24"/>
          <w:szCs w:val="26"/>
          <w14:textOutline w14:w="0" w14:cap="flat" w14:cmpd="sng" w14:algn="ctr">
            <w14:noFill/>
            <w14:prstDash w14:val="solid"/>
            <w14:bevel/>
          </w14:textOutline>
        </w:rPr>
      </w:pPr>
      <w:r w:rsidRPr="00400E72">
        <w:rPr>
          <w:rFonts w:ascii="Aptos" w:hAnsi="Aptos" w:cs="Arial Unicode MS"/>
          <w:sz w:val="24"/>
          <w:szCs w:val="26"/>
          <w14:textOutline w14:w="0" w14:cap="flat" w14:cmpd="sng" w14:algn="ctr">
            <w14:noFill/>
            <w14:prstDash w14:val="solid"/>
            <w14:bevel/>
          </w14:textOutline>
        </w:rPr>
        <w:t xml:space="preserve">Carry out administrative and </w:t>
      </w:r>
      <w:proofErr w:type="spellStart"/>
      <w:r w:rsidRPr="00400E72">
        <w:rPr>
          <w:rFonts w:ascii="Aptos" w:hAnsi="Aptos" w:cs="Arial Unicode MS"/>
          <w:sz w:val="24"/>
          <w:szCs w:val="26"/>
          <w14:textOutline w14:w="0" w14:cap="flat" w14:cmpd="sng" w14:algn="ctr">
            <w14:noFill/>
            <w14:prstDash w14:val="solid"/>
            <w14:bevel/>
          </w14:textOutline>
        </w:rPr>
        <w:t>organisational</w:t>
      </w:r>
      <w:proofErr w:type="spellEnd"/>
      <w:r w:rsidRPr="00400E72">
        <w:rPr>
          <w:rFonts w:ascii="Aptos" w:hAnsi="Aptos" w:cs="Arial Unicode MS"/>
          <w:sz w:val="24"/>
          <w:szCs w:val="26"/>
          <w14:textOutline w14:w="0" w14:cap="flat" w14:cmpd="sng" w14:algn="ctr">
            <w14:noFill/>
            <w14:prstDash w14:val="solid"/>
            <w14:bevel/>
          </w14:textOutline>
        </w:rPr>
        <w:t xml:space="preserve"> duties as required, including accurate attendance recording.</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164F511B" w14:textId="5D00B2A5" w:rsidR="0072055A" w:rsidRPr="001776C3" w:rsidRDefault="00343979" w:rsidP="00F1795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This job description is illustrative of the general nature and level of responsibility of the role. It is not a comprehensive list of all tasks the postholder may be required to undertake other duties appropriate to the level of the role, as directed.</w:t>
      </w:r>
      <w:r w:rsidR="007D73E4">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22DD1696" w14:textId="77777777" w:rsidR="007F3F9E" w:rsidRPr="007F3F9E" w:rsidRDefault="007F3F9E" w:rsidP="007F3F9E">
            <w:pPr>
              <w:pStyle w:val="ListParagraph"/>
              <w:numPr>
                <w:ilvl w:val="0"/>
                <w:numId w:val="40"/>
              </w:numPr>
              <w:rPr>
                <w:rFonts w:ascii="Aptos" w:hAnsi="Aptos"/>
                <w:color w:val="3E6C74"/>
                <w:sz w:val="22"/>
                <w:szCs w:val="22"/>
              </w:rPr>
            </w:pPr>
            <w:r w:rsidRPr="007F3F9E">
              <w:rPr>
                <w:rFonts w:ascii="Aptos" w:hAnsi="Aptos"/>
                <w:color w:val="3E6C74"/>
                <w:sz w:val="22"/>
                <w:szCs w:val="22"/>
              </w:rPr>
              <w:t>Qualified Teacher Status (QTS) and relevant degree.</w:t>
            </w:r>
          </w:p>
          <w:p w14:paraId="16B834AA" w14:textId="146539F6" w:rsidR="007F3F9E" w:rsidRPr="007F3F9E" w:rsidRDefault="007F3F9E" w:rsidP="007F3F9E">
            <w:pPr>
              <w:pStyle w:val="ListParagraph"/>
              <w:numPr>
                <w:ilvl w:val="0"/>
                <w:numId w:val="40"/>
              </w:numPr>
              <w:rPr>
                <w:rFonts w:ascii="Aptos" w:hAnsi="Aptos"/>
                <w:color w:val="3E6C74"/>
                <w:sz w:val="22"/>
                <w:szCs w:val="22"/>
              </w:rPr>
            </w:pPr>
            <w:r w:rsidRPr="007F3F9E">
              <w:rPr>
                <w:rFonts w:ascii="Aptos" w:hAnsi="Aptos"/>
                <w:color w:val="3E6C74"/>
                <w:sz w:val="22"/>
                <w:szCs w:val="22"/>
              </w:rPr>
              <w:t>Experience teaching at KS</w:t>
            </w:r>
            <w:r>
              <w:rPr>
                <w:rFonts w:ascii="Aptos" w:hAnsi="Aptos"/>
                <w:color w:val="3E6C74"/>
                <w:sz w:val="22"/>
                <w:szCs w:val="22"/>
              </w:rPr>
              <w:t>3/KS4</w:t>
            </w:r>
            <w:r w:rsidRPr="007F3F9E">
              <w:rPr>
                <w:rFonts w:ascii="Aptos" w:hAnsi="Aptos"/>
                <w:color w:val="3E6C74"/>
                <w:sz w:val="22"/>
                <w:szCs w:val="22"/>
              </w:rPr>
              <w:t>.</w:t>
            </w:r>
          </w:p>
          <w:p w14:paraId="33C90BC4" w14:textId="77777777" w:rsidR="007F3F9E" w:rsidRPr="007F3F9E" w:rsidRDefault="007F3F9E" w:rsidP="007F3F9E">
            <w:pPr>
              <w:pStyle w:val="ListParagraph"/>
              <w:numPr>
                <w:ilvl w:val="0"/>
                <w:numId w:val="40"/>
              </w:numPr>
              <w:rPr>
                <w:rFonts w:ascii="Aptos" w:hAnsi="Aptos"/>
                <w:color w:val="3E6C74"/>
                <w:sz w:val="22"/>
                <w:szCs w:val="22"/>
              </w:rPr>
            </w:pPr>
            <w:r w:rsidRPr="007F3F9E">
              <w:rPr>
                <w:rFonts w:ascii="Aptos" w:hAnsi="Aptos"/>
                <w:color w:val="3E6C74"/>
                <w:sz w:val="22"/>
                <w:szCs w:val="22"/>
              </w:rPr>
              <w:t>Experience planning, delivering and assessing high</w:t>
            </w:r>
            <w:r w:rsidRPr="007F3F9E">
              <w:rPr>
                <w:rFonts w:ascii="Cambria Math" w:hAnsi="Cambria Math" w:cs="Cambria Math"/>
                <w:color w:val="3E6C74"/>
                <w:sz w:val="22"/>
                <w:szCs w:val="22"/>
              </w:rPr>
              <w:t>‑</w:t>
            </w:r>
            <w:r w:rsidRPr="007F3F9E">
              <w:rPr>
                <w:rFonts w:ascii="Aptos" w:hAnsi="Aptos"/>
                <w:color w:val="3E6C74"/>
                <w:sz w:val="22"/>
                <w:szCs w:val="22"/>
              </w:rPr>
              <w:t>quality learning.</w:t>
            </w:r>
          </w:p>
          <w:p w14:paraId="766EA216" w14:textId="3D3236DF" w:rsidR="00455B38" w:rsidRPr="00CD188E" w:rsidRDefault="00455B38" w:rsidP="00455B38">
            <w:pPr>
              <w:rPr>
                <w:rFonts w:ascii="Aptos" w:hAnsi="Aptos"/>
                <w:color w:val="3E6C74"/>
                <w:sz w:val="22"/>
                <w:szCs w:val="22"/>
              </w:rPr>
            </w:pPr>
          </w:p>
        </w:tc>
        <w:tc>
          <w:tcPr>
            <w:tcW w:w="3969" w:type="dxa"/>
            <w:tcBorders>
              <w:left w:val="single" w:sz="18" w:space="0" w:color="025761"/>
            </w:tcBorders>
          </w:tcPr>
          <w:p w14:paraId="74D6FCB1" w14:textId="77777777" w:rsidR="00E90B1A" w:rsidRPr="00E90B1A" w:rsidRDefault="00E90B1A" w:rsidP="00E90B1A">
            <w:pPr>
              <w:pStyle w:val="ListParagraph"/>
              <w:numPr>
                <w:ilvl w:val="0"/>
                <w:numId w:val="51"/>
              </w:numPr>
              <w:rPr>
                <w:rFonts w:ascii="Aptos" w:hAnsi="Aptos"/>
                <w:color w:val="3E6C74"/>
                <w:sz w:val="22"/>
                <w:szCs w:val="22"/>
              </w:rPr>
            </w:pPr>
            <w:r w:rsidRPr="00E90B1A">
              <w:rPr>
                <w:rFonts w:ascii="Aptos" w:hAnsi="Aptos"/>
                <w:color w:val="3E6C74"/>
                <w:sz w:val="22"/>
                <w:szCs w:val="22"/>
              </w:rPr>
              <w:t>Further relevant qualifications (e.g., Masters).</w:t>
            </w:r>
          </w:p>
          <w:p w14:paraId="19C94CF4" w14:textId="76A91588" w:rsidR="00455B38" w:rsidRPr="00E90B1A" w:rsidRDefault="00E90B1A" w:rsidP="00E90B1A">
            <w:pPr>
              <w:pStyle w:val="ListParagraph"/>
              <w:numPr>
                <w:ilvl w:val="0"/>
                <w:numId w:val="51"/>
              </w:numPr>
              <w:rPr>
                <w:rFonts w:ascii="Aptos" w:hAnsi="Aptos"/>
                <w:color w:val="3E6C74"/>
                <w:sz w:val="22"/>
                <w:szCs w:val="22"/>
              </w:rPr>
            </w:pPr>
            <w:r w:rsidRPr="00E90B1A">
              <w:rPr>
                <w:rFonts w:ascii="Aptos" w:hAnsi="Aptos"/>
                <w:color w:val="3E6C74"/>
                <w:sz w:val="22"/>
                <w:szCs w:val="22"/>
              </w:rPr>
              <w:t>Experience using trauma</w:t>
            </w:r>
            <w:r w:rsidRPr="00E90B1A">
              <w:rPr>
                <w:rFonts w:ascii="Cambria Math" w:hAnsi="Cambria Math" w:cs="Cambria Math"/>
                <w:color w:val="3E6C74"/>
                <w:sz w:val="22"/>
                <w:szCs w:val="22"/>
              </w:rPr>
              <w:t>‑</w:t>
            </w:r>
            <w:r w:rsidRPr="00E90B1A">
              <w:rPr>
                <w:rFonts w:ascii="Aptos" w:hAnsi="Aptos"/>
                <w:color w:val="3E6C74"/>
                <w:sz w:val="22"/>
                <w:szCs w:val="22"/>
              </w:rPr>
              <w:t>informed approaches</w:t>
            </w:r>
          </w:p>
          <w:p w14:paraId="5A99D9E5" w14:textId="77777777" w:rsidR="00455B38" w:rsidRPr="00CD188E" w:rsidRDefault="00455B38" w:rsidP="00455B38">
            <w:pPr>
              <w:rPr>
                <w:rFonts w:ascii="Aptos" w:hAnsi="Aptos"/>
                <w:color w:val="3E6C74"/>
                <w:sz w:val="22"/>
                <w:szCs w:val="22"/>
              </w:rPr>
            </w:pPr>
          </w:p>
          <w:p w14:paraId="5C0012ED" w14:textId="03673F3F" w:rsidR="00455B38" w:rsidRPr="00455B38" w:rsidRDefault="00455B38" w:rsidP="00455B38">
            <w:pPr>
              <w:rPr>
                <w:rFonts w:ascii="Aptos" w:hAnsi="Aptos"/>
                <w:color w:val="3E6C74"/>
                <w:sz w:val="22"/>
                <w:szCs w:val="22"/>
              </w:rPr>
            </w:pP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127A560F" w14:textId="77777777" w:rsidR="000F1925" w:rsidRPr="00C6493B" w:rsidRDefault="000F1925" w:rsidP="00C6493B">
            <w:pPr>
              <w:pStyle w:val="ListParagraph"/>
              <w:numPr>
                <w:ilvl w:val="0"/>
                <w:numId w:val="51"/>
              </w:numPr>
              <w:rPr>
                <w:rFonts w:ascii="Aptos" w:hAnsi="Aptos"/>
                <w:color w:val="3E6C74"/>
                <w:sz w:val="22"/>
                <w:szCs w:val="22"/>
              </w:rPr>
            </w:pPr>
            <w:r w:rsidRPr="00C6493B">
              <w:rPr>
                <w:rFonts w:ascii="Aptos" w:hAnsi="Aptos"/>
                <w:color w:val="3E6C74"/>
                <w:sz w:val="22"/>
                <w:szCs w:val="22"/>
              </w:rPr>
              <w:t>Strong knowledge of the National Curriculum and effective teaching strategies.</w:t>
            </w:r>
          </w:p>
          <w:p w14:paraId="7A4439D7" w14:textId="77777777" w:rsidR="000F1925" w:rsidRPr="00C6493B" w:rsidRDefault="000F1925" w:rsidP="00C6493B">
            <w:pPr>
              <w:pStyle w:val="ListParagraph"/>
              <w:numPr>
                <w:ilvl w:val="0"/>
                <w:numId w:val="51"/>
              </w:numPr>
              <w:rPr>
                <w:rFonts w:ascii="Aptos" w:hAnsi="Aptos"/>
                <w:color w:val="3E6C74"/>
                <w:sz w:val="22"/>
                <w:szCs w:val="22"/>
              </w:rPr>
            </w:pPr>
            <w:r w:rsidRPr="00C6493B">
              <w:rPr>
                <w:rFonts w:ascii="Aptos" w:hAnsi="Aptos"/>
                <w:color w:val="3E6C74"/>
                <w:sz w:val="22"/>
                <w:szCs w:val="22"/>
              </w:rPr>
              <w:t>Ability to assess, track and report pupil progress accurately.</w:t>
            </w:r>
          </w:p>
          <w:p w14:paraId="266BD662" w14:textId="77777777" w:rsidR="000F1925" w:rsidRPr="00C6493B" w:rsidRDefault="000F1925" w:rsidP="00C6493B">
            <w:pPr>
              <w:pStyle w:val="ListParagraph"/>
              <w:numPr>
                <w:ilvl w:val="0"/>
                <w:numId w:val="51"/>
              </w:numPr>
              <w:rPr>
                <w:rFonts w:ascii="Aptos" w:hAnsi="Aptos"/>
                <w:color w:val="3E6C74"/>
                <w:sz w:val="22"/>
                <w:szCs w:val="22"/>
              </w:rPr>
            </w:pPr>
            <w:r w:rsidRPr="00C6493B">
              <w:rPr>
                <w:rFonts w:ascii="Aptos" w:hAnsi="Aptos"/>
                <w:color w:val="3E6C74"/>
                <w:sz w:val="22"/>
                <w:szCs w:val="22"/>
              </w:rPr>
              <w:t>Skilled in creating an inclusive, purposeful learning environment.</w:t>
            </w:r>
          </w:p>
          <w:p w14:paraId="120C2906" w14:textId="77777777" w:rsidR="000F1925" w:rsidRPr="00C6493B" w:rsidRDefault="000F1925" w:rsidP="00C6493B">
            <w:pPr>
              <w:pStyle w:val="ListParagraph"/>
              <w:numPr>
                <w:ilvl w:val="0"/>
                <w:numId w:val="51"/>
              </w:numPr>
              <w:rPr>
                <w:rFonts w:ascii="Aptos" w:hAnsi="Aptos"/>
                <w:color w:val="3E6C74"/>
                <w:sz w:val="22"/>
                <w:szCs w:val="22"/>
              </w:rPr>
            </w:pPr>
            <w:r w:rsidRPr="00C6493B">
              <w:rPr>
                <w:rFonts w:ascii="Aptos" w:hAnsi="Aptos"/>
                <w:color w:val="3E6C74"/>
                <w:sz w:val="22"/>
                <w:szCs w:val="22"/>
              </w:rPr>
              <w:t xml:space="preserve">Strong </w:t>
            </w:r>
            <w:proofErr w:type="spellStart"/>
            <w:r w:rsidRPr="00C6493B">
              <w:rPr>
                <w:rFonts w:ascii="Aptos" w:hAnsi="Aptos"/>
                <w:color w:val="3E6C74"/>
                <w:sz w:val="22"/>
                <w:szCs w:val="22"/>
              </w:rPr>
              <w:t>behaviour</w:t>
            </w:r>
            <w:proofErr w:type="spellEnd"/>
            <w:r w:rsidRPr="00C6493B">
              <w:rPr>
                <w:rFonts w:ascii="Aptos" w:hAnsi="Aptos"/>
                <w:color w:val="3E6C74"/>
                <w:sz w:val="22"/>
                <w:szCs w:val="22"/>
              </w:rPr>
              <w:t xml:space="preserve"> management and communication skills.</w:t>
            </w:r>
          </w:p>
          <w:p w14:paraId="778E803A" w14:textId="77777777" w:rsidR="000F1925" w:rsidRPr="00C6493B" w:rsidRDefault="000F1925" w:rsidP="00C6493B">
            <w:pPr>
              <w:pStyle w:val="ListParagraph"/>
              <w:numPr>
                <w:ilvl w:val="0"/>
                <w:numId w:val="51"/>
              </w:numPr>
              <w:rPr>
                <w:rFonts w:ascii="Aptos" w:hAnsi="Aptos"/>
                <w:color w:val="3E6C74"/>
                <w:sz w:val="22"/>
                <w:szCs w:val="22"/>
              </w:rPr>
            </w:pPr>
            <w:r w:rsidRPr="00C6493B">
              <w:rPr>
                <w:rFonts w:ascii="Aptos" w:hAnsi="Aptos"/>
                <w:color w:val="3E6C74"/>
                <w:sz w:val="22"/>
                <w:szCs w:val="22"/>
              </w:rPr>
              <w:t>Competent use of ICT in teaching and administration.</w:t>
            </w:r>
          </w:p>
          <w:p w14:paraId="427FECBB" w14:textId="0E0A3531" w:rsidR="00455B38" w:rsidRPr="00CD188E" w:rsidRDefault="00455B38" w:rsidP="00C6493B">
            <w:pPr>
              <w:rPr>
                <w:rFonts w:ascii="Aptos" w:hAnsi="Aptos"/>
                <w:color w:val="3E6C74"/>
                <w:sz w:val="22"/>
                <w:szCs w:val="22"/>
              </w:rPr>
            </w:pPr>
          </w:p>
        </w:tc>
        <w:tc>
          <w:tcPr>
            <w:tcW w:w="3969" w:type="dxa"/>
            <w:tcBorders>
              <w:left w:val="single" w:sz="18" w:space="0" w:color="025761"/>
            </w:tcBorders>
            <w:shd w:val="clear" w:color="auto" w:fill="DDF7F1"/>
          </w:tcPr>
          <w:p w14:paraId="64398625" w14:textId="3454EEAE" w:rsidR="00455B38" w:rsidRPr="00C908A8" w:rsidRDefault="00C908A8" w:rsidP="00C908A8">
            <w:pPr>
              <w:pStyle w:val="ListParagraph"/>
              <w:numPr>
                <w:ilvl w:val="0"/>
                <w:numId w:val="40"/>
              </w:numPr>
              <w:rPr>
                <w:rFonts w:ascii="Aptos" w:hAnsi="Aptos"/>
                <w:color w:val="3E6C74"/>
                <w:sz w:val="22"/>
                <w:szCs w:val="22"/>
              </w:rPr>
            </w:pPr>
            <w:r w:rsidRPr="00C908A8">
              <w:rPr>
                <w:rFonts w:ascii="Aptos" w:hAnsi="Aptos"/>
                <w:color w:val="3E6C74"/>
                <w:sz w:val="22"/>
                <w:szCs w:val="22"/>
              </w:rPr>
              <w:t>Understanding of strategies to support pupils with SEND/SEMH.</w:t>
            </w:r>
          </w:p>
          <w:p w14:paraId="0DDC27BD" w14:textId="77777777" w:rsidR="00455B38" w:rsidRPr="00CD188E" w:rsidRDefault="00455B38" w:rsidP="00455B38">
            <w:pPr>
              <w:rPr>
                <w:rFonts w:ascii="Aptos" w:hAnsi="Aptos"/>
                <w:color w:val="3E6C74"/>
                <w:sz w:val="22"/>
                <w:szCs w:val="22"/>
              </w:rPr>
            </w:pP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w:t>
            </w:r>
            <w:proofErr w:type="spellStart"/>
            <w:r w:rsidRPr="007B12A8">
              <w:rPr>
                <w:rFonts w:ascii="Aptos" w:hAnsi="Aptos"/>
                <w:color w:val="3E6C74"/>
                <w:sz w:val="22"/>
                <w:szCs w:val="22"/>
              </w:rPr>
              <w:t>centred</w:t>
            </w:r>
            <w:proofErr w:type="spellEnd"/>
            <w:r w:rsidRPr="007B12A8">
              <w:rPr>
                <w:rFonts w:ascii="Aptos" w:hAnsi="Aptos"/>
                <w:color w:val="3E6C74"/>
                <w:sz w:val="22"/>
                <w:szCs w:val="22"/>
              </w:rPr>
              <w:t>,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 xml:space="preserve">Flexible, adaptable and proactive, responding to changing needs with good </w:t>
            </w:r>
            <w:proofErr w:type="spellStart"/>
            <w:r w:rsidRPr="007B12A8">
              <w:rPr>
                <w:rFonts w:ascii="Aptos" w:hAnsi="Aptos"/>
                <w:color w:val="3E6C74"/>
                <w:sz w:val="22"/>
                <w:szCs w:val="22"/>
              </w:rPr>
              <w:t>humour</w:t>
            </w:r>
            <w:proofErr w:type="spellEnd"/>
            <w:r w:rsidRPr="007B12A8">
              <w:rPr>
                <w:rFonts w:ascii="Aptos" w:hAnsi="Aptos"/>
                <w:color w:val="3E6C74"/>
                <w:sz w:val="22"/>
                <w:szCs w:val="22"/>
              </w:rPr>
              <w:t>, taking initiative and seeing things through.</w:t>
            </w:r>
          </w:p>
          <w:p w14:paraId="1A0E71EA" w14:textId="426452CC" w:rsidR="00455B38" w:rsidRPr="0084052E" w:rsidRDefault="00CE558E" w:rsidP="00455B38">
            <w:pPr>
              <w:pStyle w:val="ListParagraph"/>
              <w:numPr>
                <w:ilvl w:val="0"/>
                <w:numId w:val="43"/>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1793470C" w14:textId="77777777" w:rsidR="007B12A8" w:rsidRPr="0084052E" w:rsidRDefault="007B12A8" w:rsidP="007B12A8">
            <w:pPr>
              <w:pStyle w:val="ListParagraph"/>
              <w:numPr>
                <w:ilvl w:val="0"/>
                <w:numId w:val="45"/>
              </w:numPr>
              <w:rPr>
                <w:rFonts w:ascii="Aptos" w:hAnsi="Aptos"/>
                <w:color w:val="3E6C74"/>
                <w:sz w:val="22"/>
                <w:szCs w:val="22"/>
                <w:lang w:val="en-GB"/>
              </w:rPr>
            </w:pPr>
            <w:r w:rsidRPr="0084052E">
              <w:rPr>
                <w:rFonts w:ascii="Aptos" w:hAnsi="Aptos"/>
                <w:color w:val="3E6C74"/>
                <w:sz w:val="22"/>
                <w:szCs w:val="22"/>
                <w:lang w:val="en-GB"/>
              </w:rPr>
              <w:t>Inspiring and motivating, developing strong and respectful classroom relationships and engaging learners with clarity and confidence.</w:t>
            </w:r>
          </w:p>
          <w:p w14:paraId="081948F7" w14:textId="77777777" w:rsidR="007B12A8" w:rsidRPr="0084052E" w:rsidRDefault="007B12A8" w:rsidP="007B12A8">
            <w:pPr>
              <w:pStyle w:val="ListParagraph"/>
              <w:numPr>
                <w:ilvl w:val="0"/>
                <w:numId w:val="45"/>
              </w:numPr>
              <w:rPr>
                <w:rFonts w:ascii="Aptos" w:hAnsi="Aptos"/>
                <w:color w:val="3E6C74"/>
                <w:sz w:val="22"/>
                <w:szCs w:val="22"/>
                <w:lang w:val="en-GB"/>
              </w:rPr>
            </w:pPr>
            <w:r w:rsidRPr="0084052E">
              <w:rPr>
                <w:rFonts w:ascii="Aptos" w:hAnsi="Aptos"/>
                <w:color w:val="3E6C74"/>
                <w:sz w:val="22"/>
                <w:szCs w:val="22"/>
                <w:lang w:val="en-GB"/>
              </w:rPr>
              <w:lastRenderedPageBreak/>
              <w:t>Creative, adaptable and emotionally aware, shaping learning around individual needs and responding thoughtfully to pupils’ wellbeing.</w:t>
            </w:r>
          </w:p>
          <w:p w14:paraId="4D10E8A6" w14:textId="77777777" w:rsidR="007B12A8" w:rsidRPr="0084052E" w:rsidRDefault="007B12A8" w:rsidP="007B12A8">
            <w:pPr>
              <w:pStyle w:val="ListParagraph"/>
              <w:numPr>
                <w:ilvl w:val="0"/>
                <w:numId w:val="45"/>
              </w:numPr>
              <w:rPr>
                <w:rFonts w:ascii="Aptos" w:hAnsi="Aptos"/>
                <w:color w:val="3E6C74"/>
                <w:sz w:val="22"/>
                <w:szCs w:val="22"/>
                <w:lang w:val="en-GB"/>
              </w:rPr>
            </w:pPr>
            <w:r w:rsidRPr="0084052E">
              <w:rPr>
                <w:rFonts w:ascii="Aptos" w:hAnsi="Aptos"/>
                <w:color w:val="3E6C74"/>
                <w:sz w:val="22"/>
                <w:szCs w:val="22"/>
                <w:lang w:val="en-GB"/>
              </w:rPr>
              <w:t>Organised, forward-thinking and constructive, planning and assessing effectively and offering feedback that is supportive and meaningful.</w:t>
            </w:r>
          </w:p>
          <w:p w14:paraId="67085F54" w14:textId="77777777" w:rsidR="00455B38" w:rsidRPr="007B12A8" w:rsidRDefault="00455B38" w:rsidP="00455B38">
            <w:pPr>
              <w:rPr>
                <w:rFonts w:ascii="Aptos" w:hAnsi="Aptos"/>
                <w:color w:val="3E6C74"/>
                <w:sz w:val="22"/>
                <w:szCs w:val="22"/>
              </w:rPr>
            </w:pPr>
          </w:p>
          <w:p w14:paraId="2E0FFF18" w14:textId="1033FE82" w:rsidR="00455B38" w:rsidRPr="007B12A8" w:rsidRDefault="00455B38" w:rsidP="00455B38">
            <w:pPr>
              <w:rPr>
                <w:rFonts w:ascii="Aptos" w:hAnsi="Aptos"/>
                <w:color w:val="3E6C74"/>
                <w:sz w:val="22"/>
                <w:szCs w:val="22"/>
              </w:rPr>
            </w:pPr>
          </w:p>
        </w:tc>
        <w:tc>
          <w:tcPr>
            <w:tcW w:w="396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307FA7" w:rsidRDefault="00455B38" w:rsidP="00307FA7">
            <w:pPr>
              <w:rPr>
                <w:rFonts w:ascii="Aptos" w:hAnsi="Aptos"/>
                <w:color w:val="3E6C74"/>
                <w:sz w:val="8"/>
                <w:szCs w:val="8"/>
              </w:rPr>
            </w:pPr>
          </w:p>
          <w:p w14:paraId="6C3AEF6E" w14:textId="44B2D37C" w:rsidR="00455B38" w:rsidRDefault="00455B38" w:rsidP="00307FA7">
            <w:pPr>
              <w:pStyle w:val="ListParagraph"/>
              <w:numPr>
                <w:ilvl w:val="0"/>
                <w:numId w:val="45"/>
              </w:numPr>
              <w:rPr>
                <w:rFonts w:ascii="Aptos" w:hAnsi="Aptos"/>
                <w:color w:val="3E6C74"/>
                <w:sz w:val="22"/>
                <w:szCs w:val="22"/>
              </w:rPr>
            </w:pPr>
            <w:r w:rsidRPr="00455B38">
              <w:rPr>
                <w:rFonts w:ascii="Aptos" w:hAnsi="Aptos"/>
                <w:color w:val="3E6C74"/>
                <w:sz w:val="22"/>
                <w:szCs w:val="22"/>
              </w:rPr>
              <w:t>Satisfactory Safer Recruitment Checks</w:t>
            </w:r>
          </w:p>
          <w:p w14:paraId="3B96560A" w14:textId="6557D963" w:rsidR="008F17A0" w:rsidRPr="008F17A0" w:rsidRDefault="008F17A0" w:rsidP="00307FA7">
            <w:pPr>
              <w:pStyle w:val="ListParagraph"/>
              <w:numPr>
                <w:ilvl w:val="0"/>
                <w:numId w:val="45"/>
              </w:numPr>
              <w:rPr>
                <w:rFonts w:ascii="Aptos" w:hAnsi="Aptos"/>
                <w:color w:val="3E6C74"/>
                <w:sz w:val="22"/>
                <w:szCs w:val="22"/>
              </w:rPr>
            </w:pPr>
            <w:r w:rsidRPr="0067528E">
              <w:rPr>
                <w:rFonts w:ascii="Aptos" w:hAnsi="Aptos"/>
                <w:color w:val="3E6C74"/>
                <w:sz w:val="22"/>
                <w:szCs w:val="22"/>
              </w:rPr>
              <w:t>Willingness to contribute to wider school life and professional development.</w:t>
            </w:r>
          </w:p>
          <w:p w14:paraId="5B3E2D97" w14:textId="77777777" w:rsidR="00455B38" w:rsidRPr="00CD188E" w:rsidRDefault="00455B38" w:rsidP="00455B38">
            <w:pPr>
              <w:ind w:left="461"/>
              <w:rPr>
                <w:rFonts w:ascii="Aptos" w:hAnsi="Aptos"/>
                <w:color w:val="3E6C74"/>
                <w:sz w:val="22"/>
                <w:szCs w:val="22"/>
              </w:rPr>
            </w:pPr>
          </w:p>
          <w:p w14:paraId="2C004F2A" w14:textId="77777777" w:rsidR="00455B38" w:rsidRPr="00CD188E" w:rsidRDefault="00455B38" w:rsidP="00455B38">
            <w:pPr>
              <w:ind w:left="461"/>
              <w:rPr>
                <w:rFonts w:ascii="Aptos" w:hAnsi="Aptos"/>
                <w:color w:val="3E6C74"/>
                <w:sz w:val="22"/>
                <w:szCs w:val="22"/>
              </w:rPr>
            </w:pPr>
          </w:p>
        </w:tc>
        <w:tc>
          <w:tcPr>
            <w:tcW w:w="3969" w:type="dxa"/>
            <w:tcBorders>
              <w:left w:val="single" w:sz="18" w:space="0" w:color="025761"/>
            </w:tcBorders>
            <w:shd w:val="clear" w:color="auto" w:fill="DDF7F1"/>
          </w:tcPr>
          <w:p w14:paraId="22E9D002" w14:textId="74F171EC" w:rsidR="00455B38" w:rsidRPr="00307FA7" w:rsidRDefault="00307FA7" w:rsidP="00307FA7">
            <w:pPr>
              <w:pStyle w:val="ListParagraph"/>
              <w:numPr>
                <w:ilvl w:val="0"/>
                <w:numId w:val="45"/>
              </w:numPr>
              <w:rPr>
                <w:rFonts w:ascii="Aptos" w:hAnsi="Aptos"/>
                <w:color w:val="3E6C74"/>
                <w:sz w:val="22"/>
                <w:szCs w:val="22"/>
              </w:rPr>
            </w:pPr>
            <w:r w:rsidRPr="00307FA7">
              <w:rPr>
                <w:rFonts w:ascii="Aptos" w:hAnsi="Aptos"/>
                <w:color w:val="3E6C74"/>
                <w:sz w:val="22"/>
                <w:szCs w:val="22"/>
              </w:rPr>
              <w:t>Willingness to support enrichment and community activities.</w:t>
            </w: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BA27" w14:textId="77777777" w:rsidR="00EC3DC4" w:rsidRDefault="00EC3DC4">
      <w:r>
        <w:separator/>
      </w:r>
    </w:p>
  </w:endnote>
  <w:endnote w:type="continuationSeparator" w:id="0">
    <w:p w14:paraId="3A1E730C" w14:textId="77777777" w:rsidR="00EC3DC4" w:rsidRDefault="00EC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6FBF" w14:textId="77777777" w:rsidR="00EC3DC4" w:rsidRDefault="00EC3DC4">
      <w:r>
        <w:separator/>
      </w:r>
    </w:p>
  </w:footnote>
  <w:footnote w:type="continuationSeparator" w:id="0">
    <w:p w14:paraId="161EBDD7" w14:textId="77777777" w:rsidR="00EC3DC4" w:rsidRDefault="00EC3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703BB"/>
    <w:multiLevelType w:val="hybridMultilevel"/>
    <w:tmpl w:val="85C0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14D65"/>
    <w:multiLevelType w:val="hybridMultilevel"/>
    <w:tmpl w:val="AF10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A6900"/>
    <w:multiLevelType w:val="hybridMultilevel"/>
    <w:tmpl w:val="58DA2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C7CAE"/>
    <w:multiLevelType w:val="hybridMultilevel"/>
    <w:tmpl w:val="EB60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952C54"/>
    <w:multiLevelType w:val="hybridMultilevel"/>
    <w:tmpl w:val="C4466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2"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7" w15:restartNumberingAfterBreak="0">
    <w:nsid w:val="60AB5262"/>
    <w:multiLevelType w:val="hybridMultilevel"/>
    <w:tmpl w:val="6682F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6BE60A4"/>
    <w:multiLevelType w:val="hybridMultilevel"/>
    <w:tmpl w:val="A0D2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8" w15:restartNumberingAfterBreak="0">
    <w:nsid w:val="75E36A12"/>
    <w:multiLevelType w:val="hybridMultilevel"/>
    <w:tmpl w:val="FE9C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6"/>
  </w:num>
  <w:num w:numId="2" w16cid:durableId="1839031612">
    <w:abstractNumId w:val="39"/>
  </w:num>
  <w:num w:numId="3" w16cid:durableId="1700739601">
    <w:abstractNumId w:val="38"/>
  </w:num>
  <w:num w:numId="4" w16cid:durableId="195701973">
    <w:abstractNumId w:val="27"/>
  </w:num>
  <w:num w:numId="5" w16cid:durableId="1113596351">
    <w:abstractNumId w:val="11"/>
  </w:num>
  <w:num w:numId="6" w16cid:durableId="870073976">
    <w:abstractNumId w:val="49"/>
  </w:num>
  <w:num w:numId="7" w16cid:durableId="1505432756">
    <w:abstractNumId w:val="30"/>
  </w:num>
  <w:num w:numId="8" w16cid:durableId="1410807125">
    <w:abstractNumId w:val="3"/>
  </w:num>
  <w:num w:numId="9" w16cid:durableId="1951889098">
    <w:abstractNumId w:val="47"/>
  </w:num>
  <w:num w:numId="10" w16cid:durableId="1904755452">
    <w:abstractNumId w:val="10"/>
  </w:num>
  <w:num w:numId="11" w16cid:durableId="1168056824">
    <w:abstractNumId w:val="28"/>
  </w:num>
  <w:num w:numId="12" w16cid:durableId="1198548858">
    <w:abstractNumId w:val="9"/>
  </w:num>
  <w:num w:numId="13" w16cid:durableId="1278876665">
    <w:abstractNumId w:val="43"/>
  </w:num>
  <w:num w:numId="14" w16cid:durableId="49349799">
    <w:abstractNumId w:val="41"/>
  </w:num>
  <w:num w:numId="15" w16cid:durableId="898980161">
    <w:abstractNumId w:val="29"/>
  </w:num>
  <w:num w:numId="16" w16cid:durableId="1439909228">
    <w:abstractNumId w:val="9"/>
  </w:num>
  <w:num w:numId="17" w16cid:durableId="774667647">
    <w:abstractNumId w:val="25"/>
  </w:num>
  <w:num w:numId="18" w16cid:durableId="16279626">
    <w:abstractNumId w:val="21"/>
  </w:num>
  <w:num w:numId="19" w16cid:durableId="1507669114">
    <w:abstractNumId w:val="44"/>
  </w:num>
  <w:num w:numId="20" w16cid:durableId="2057659899">
    <w:abstractNumId w:val="13"/>
  </w:num>
  <w:num w:numId="21" w16cid:durableId="1434784820">
    <w:abstractNumId w:val="26"/>
  </w:num>
  <w:num w:numId="22" w16cid:durableId="1734044333">
    <w:abstractNumId w:val="16"/>
  </w:num>
  <w:num w:numId="23" w16cid:durableId="133791029">
    <w:abstractNumId w:val="20"/>
  </w:num>
  <w:num w:numId="24" w16cid:durableId="42757224">
    <w:abstractNumId w:val="12"/>
  </w:num>
  <w:num w:numId="25" w16cid:durableId="1938098354">
    <w:abstractNumId w:val="24"/>
  </w:num>
  <w:num w:numId="26" w16cid:durableId="1063992312">
    <w:abstractNumId w:val="35"/>
  </w:num>
  <w:num w:numId="27" w16cid:durableId="1251159745">
    <w:abstractNumId w:val="32"/>
  </w:num>
  <w:num w:numId="28" w16cid:durableId="573979578">
    <w:abstractNumId w:val="4"/>
  </w:num>
  <w:num w:numId="29" w16cid:durableId="24410761">
    <w:abstractNumId w:val="18"/>
  </w:num>
  <w:num w:numId="30" w16cid:durableId="667101405">
    <w:abstractNumId w:val="33"/>
  </w:num>
  <w:num w:numId="31" w16cid:durableId="225728077">
    <w:abstractNumId w:val="1"/>
  </w:num>
  <w:num w:numId="32" w16cid:durableId="962614548">
    <w:abstractNumId w:val="0"/>
  </w:num>
  <w:num w:numId="33" w16cid:durableId="978607499">
    <w:abstractNumId w:val="17"/>
  </w:num>
  <w:num w:numId="34" w16cid:durableId="728725509">
    <w:abstractNumId w:val="46"/>
  </w:num>
  <w:num w:numId="35" w16cid:durableId="1472288162">
    <w:abstractNumId w:val="22"/>
  </w:num>
  <w:num w:numId="36" w16cid:durableId="1837726351">
    <w:abstractNumId w:val="8"/>
  </w:num>
  <w:num w:numId="37" w16cid:durableId="1209104438">
    <w:abstractNumId w:val="31"/>
  </w:num>
  <w:num w:numId="38" w16cid:durableId="1250188995">
    <w:abstractNumId w:val="45"/>
  </w:num>
  <w:num w:numId="39" w16cid:durableId="1054082645">
    <w:abstractNumId w:val="2"/>
  </w:num>
  <w:num w:numId="40" w16cid:durableId="1627783521">
    <w:abstractNumId w:val="7"/>
  </w:num>
  <w:num w:numId="41" w16cid:durableId="1625427483">
    <w:abstractNumId w:val="34"/>
  </w:num>
  <w:num w:numId="42" w16cid:durableId="261843759">
    <w:abstractNumId w:val="19"/>
  </w:num>
  <w:num w:numId="43" w16cid:durableId="972489571">
    <w:abstractNumId w:val="15"/>
  </w:num>
  <w:num w:numId="44" w16cid:durableId="2031755655">
    <w:abstractNumId w:val="42"/>
  </w:num>
  <w:num w:numId="45" w16cid:durableId="1917737154">
    <w:abstractNumId w:val="37"/>
  </w:num>
  <w:num w:numId="46" w16cid:durableId="969943053">
    <w:abstractNumId w:val="14"/>
  </w:num>
  <w:num w:numId="47" w16cid:durableId="1784687601">
    <w:abstractNumId w:val="40"/>
  </w:num>
  <w:num w:numId="48" w16cid:durableId="474569264">
    <w:abstractNumId w:val="6"/>
  </w:num>
  <w:num w:numId="49" w16cid:durableId="469900806">
    <w:abstractNumId w:val="48"/>
  </w:num>
  <w:num w:numId="50" w16cid:durableId="926229660">
    <w:abstractNumId w:val="5"/>
  </w:num>
  <w:num w:numId="51" w16cid:durableId="810833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0F1925"/>
    <w:rsid w:val="00102BC0"/>
    <w:rsid w:val="00131820"/>
    <w:rsid w:val="00137275"/>
    <w:rsid w:val="00144D48"/>
    <w:rsid w:val="001776C3"/>
    <w:rsid w:val="0018197F"/>
    <w:rsid w:val="001B4CA9"/>
    <w:rsid w:val="001D3CC1"/>
    <w:rsid w:val="001D42CB"/>
    <w:rsid w:val="00216209"/>
    <w:rsid w:val="00236556"/>
    <w:rsid w:val="0027538D"/>
    <w:rsid w:val="0027751E"/>
    <w:rsid w:val="00281DF2"/>
    <w:rsid w:val="00292D2C"/>
    <w:rsid w:val="00295C9A"/>
    <w:rsid w:val="002973D6"/>
    <w:rsid w:val="002A5054"/>
    <w:rsid w:val="002C4FFB"/>
    <w:rsid w:val="00307FA7"/>
    <w:rsid w:val="00317DF2"/>
    <w:rsid w:val="00320331"/>
    <w:rsid w:val="00324AE0"/>
    <w:rsid w:val="00343979"/>
    <w:rsid w:val="00355675"/>
    <w:rsid w:val="00367A62"/>
    <w:rsid w:val="00383494"/>
    <w:rsid w:val="003E3FF5"/>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B7D2C"/>
    <w:rsid w:val="005C6996"/>
    <w:rsid w:val="005D03AE"/>
    <w:rsid w:val="005D4EEA"/>
    <w:rsid w:val="005F6D11"/>
    <w:rsid w:val="00610099"/>
    <w:rsid w:val="00610577"/>
    <w:rsid w:val="00656597"/>
    <w:rsid w:val="006570B7"/>
    <w:rsid w:val="00663F51"/>
    <w:rsid w:val="00667D07"/>
    <w:rsid w:val="006866B0"/>
    <w:rsid w:val="00693009"/>
    <w:rsid w:val="006A3F90"/>
    <w:rsid w:val="006C4138"/>
    <w:rsid w:val="006E06C9"/>
    <w:rsid w:val="006E6A16"/>
    <w:rsid w:val="00710D20"/>
    <w:rsid w:val="0072055A"/>
    <w:rsid w:val="00733902"/>
    <w:rsid w:val="00746142"/>
    <w:rsid w:val="00746827"/>
    <w:rsid w:val="007B12A8"/>
    <w:rsid w:val="007D4A68"/>
    <w:rsid w:val="007D66F6"/>
    <w:rsid w:val="007D73E4"/>
    <w:rsid w:val="007F3F9E"/>
    <w:rsid w:val="008045A9"/>
    <w:rsid w:val="00811295"/>
    <w:rsid w:val="00822E3C"/>
    <w:rsid w:val="0084052E"/>
    <w:rsid w:val="00843C16"/>
    <w:rsid w:val="008454AB"/>
    <w:rsid w:val="00847CC6"/>
    <w:rsid w:val="0089105F"/>
    <w:rsid w:val="008B045D"/>
    <w:rsid w:val="008B13F0"/>
    <w:rsid w:val="008F12C7"/>
    <w:rsid w:val="008F17A0"/>
    <w:rsid w:val="00900803"/>
    <w:rsid w:val="009231C2"/>
    <w:rsid w:val="00923F06"/>
    <w:rsid w:val="00924565"/>
    <w:rsid w:val="0094276E"/>
    <w:rsid w:val="009573D1"/>
    <w:rsid w:val="00972303"/>
    <w:rsid w:val="00980529"/>
    <w:rsid w:val="009B363B"/>
    <w:rsid w:val="009B5921"/>
    <w:rsid w:val="009C44AC"/>
    <w:rsid w:val="009F14FA"/>
    <w:rsid w:val="00A07597"/>
    <w:rsid w:val="00A30E93"/>
    <w:rsid w:val="00A6257E"/>
    <w:rsid w:val="00A66FFC"/>
    <w:rsid w:val="00A77F3B"/>
    <w:rsid w:val="00A9432C"/>
    <w:rsid w:val="00AB334C"/>
    <w:rsid w:val="00AB4818"/>
    <w:rsid w:val="00AF3604"/>
    <w:rsid w:val="00AF4275"/>
    <w:rsid w:val="00B064BC"/>
    <w:rsid w:val="00B300B5"/>
    <w:rsid w:val="00B30616"/>
    <w:rsid w:val="00B35A79"/>
    <w:rsid w:val="00B51696"/>
    <w:rsid w:val="00B656BF"/>
    <w:rsid w:val="00B74C3F"/>
    <w:rsid w:val="00B976B3"/>
    <w:rsid w:val="00BC09E0"/>
    <w:rsid w:val="00BC22CB"/>
    <w:rsid w:val="00BC4F77"/>
    <w:rsid w:val="00BD5B00"/>
    <w:rsid w:val="00BE2AAC"/>
    <w:rsid w:val="00BE3656"/>
    <w:rsid w:val="00BF1437"/>
    <w:rsid w:val="00C051B8"/>
    <w:rsid w:val="00C0743F"/>
    <w:rsid w:val="00C07742"/>
    <w:rsid w:val="00C25E5C"/>
    <w:rsid w:val="00C318EE"/>
    <w:rsid w:val="00C34715"/>
    <w:rsid w:val="00C36B70"/>
    <w:rsid w:val="00C40B83"/>
    <w:rsid w:val="00C558D9"/>
    <w:rsid w:val="00C619E6"/>
    <w:rsid w:val="00C6493B"/>
    <w:rsid w:val="00C64E50"/>
    <w:rsid w:val="00C73BDF"/>
    <w:rsid w:val="00C833FD"/>
    <w:rsid w:val="00C908A8"/>
    <w:rsid w:val="00CB0EEC"/>
    <w:rsid w:val="00CB6785"/>
    <w:rsid w:val="00CC7EA4"/>
    <w:rsid w:val="00CD1629"/>
    <w:rsid w:val="00CD188E"/>
    <w:rsid w:val="00CE37D1"/>
    <w:rsid w:val="00CE558E"/>
    <w:rsid w:val="00CF5DF8"/>
    <w:rsid w:val="00D01C18"/>
    <w:rsid w:val="00D055D8"/>
    <w:rsid w:val="00D15B75"/>
    <w:rsid w:val="00D5325F"/>
    <w:rsid w:val="00D558DB"/>
    <w:rsid w:val="00D560E9"/>
    <w:rsid w:val="00DC7878"/>
    <w:rsid w:val="00DF00B6"/>
    <w:rsid w:val="00DF44D2"/>
    <w:rsid w:val="00E00BB7"/>
    <w:rsid w:val="00E64F31"/>
    <w:rsid w:val="00E724A7"/>
    <w:rsid w:val="00E90B1A"/>
    <w:rsid w:val="00EA75EA"/>
    <w:rsid w:val="00EB3B55"/>
    <w:rsid w:val="00EB4592"/>
    <w:rsid w:val="00EC3DC4"/>
    <w:rsid w:val="00ED1AD9"/>
    <w:rsid w:val="00F16BF0"/>
    <w:rsid w:val="00F1795F"/>
    <w:rsid w:val="00F25D45"/>
    <w:rsid w:val="00F4325E"/>
    <w:rsid w:val="00F4669F"/>
    <w:rsid w:val="00F53FFA"/>
    <w:rsid w:val="00F671FE"/>
    <w:rsid w:val="00F81DA7"/>
    <w:rsid w:val="00F844AE"/>
    <w:rsid w:val="00FA765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120</cp:revision>
  <cp:lastPrinted>2026-01-07T15:47:00Z</cp:lastPrinted>
  <dcterms:created xsi:type="dcterms:W3CDTF">2026-01-08T11:53:00Z</dcterms:created>
  <dcterms:modified xsi:type="dcterms:W3CDTF">2026-03-02T13:42:00Z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