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r>
        <w:rPr>
          <w:noProof/>
          <w:lang w:eastAsia="en-GB"/>
        </w:rPr>
        <w:drawing>
          <wp:anchor distT="0" distB="0" distL="114300" distR="114300" simplePos="0" relativeHeight="251663360" behindDoc="0" locked="0" layoutInCell="1" allowOverlap="1" wp14:anchorId="75A310FC" wp14:editId="0BCF81C5">
            <wp:simplePos x="0" y="0"/>
            <wp:positionH relativeFrom="margin">
              <wp:posOffset>0</wp:posOffset>
            </wp:positionH>
            <wp:positionV relativeFrom="paragraph">
              <wp:posOffset>2232025</wp:posOffset>
            </wp:positionV>
            <wp:extent cx="6349371" cy="3378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52477" cy="33798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327B4F0B" wp14:editId="3F941C82">
                <wp:simplePos x="0" y="0"/>
                <wp:positionH relativeFrom="margin">
                  <wp:posOffset>-114300</wp:posOffset>
                </wp:positionH>
                <wp:positionV relativeFrom="paragraph">
                  <wp:posOffset>424815</wp:posOffset>
                </wp:positionV>
                <wp:extent cx="6203950" cy="1727200"/>
                <wp:effectExtent l="0" t="0" r="6350" b="6350"/>
                <wp:wrapTight wrapText="bothSides">
                  <wp:wrapPolygon edited="0">
                    <wp:start x="0" y="0"/>
                    <wp:lineTo x="0" y="21441"/>
                    <wp:lineTo x="21556" y="21441"/>
                    <wp:lineTo x="2155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727200"/>
                        </a:xfrm>
                        <a:prstGeom prst="rect">
                          <a:avLst/>
                        </a:prstGeom>
                        <a:solidFill>
                          <a:srgbClr val="FFFFFF"/>
                        </a:solidFill>
                        <a:ln w="9525">
                          <a:noFill/>
                          <a:miter lim="800000"/>
                          <a:headEnd/>
                          <a:tailEnd/>
                        </a:ln>
                      </wps:spPr>
                      <wps:txbx>
                        <w:txbxContent>
                          <w:p w:rsidR="00BB699B" w:rsidRDefault="00BB699B" w:rsidP="00443DD8">
                            <w:pPr>
                              <w:jc w:val="center"/>
                              <w:rPr>
                                <w:b/>
                                <w:color w:val="254061"/>
                                <w:sz w:val="96"/>
                                <w:szCs w:val="96"/>
                              </w:rPr>
                            </w:pPr>
                            <w:r>
                              <w:rPr>
                                <w:b/>
                                <w:color w:val="254061"/>
                                <w:sz w:val="96"/>
                                <w:szCs w:val="96"/>
                              </w:rPr>
                              <w:t>Specialist SEN</w:t>
                            </w:r>
                          </w:p>
                          <w:p w:rsidR="00443DD8" w:rsidRPr="00A37E6B" w:rsidRDefault="00BB699B" w:rsidP="00443DD8">
                            <w:pPr>
                              <w:jc w:val="center"/>
                              <w:rPr>
                                <w:b/>
                                <w:color w:val="254061"/>
                                <w:sz w:val="96"/>
                                <w:szCs w:val="96"/>
                              </w:rPr>
                            </w:pPr>
                            <w:r>
                              <w:rPr>
                                <w:b/>
                                <w:color w:val="254061"/>
                                <w:sz w:val="96"/>
                                <w:szCs w:val="96"/>
                              </w:rPr>
                              <w:t xml:space="preserve"> Teacher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27B4F0B" id="_x0000_t202" coordsize="21600,21600" o:spt="202" path="m,l,21600r21600,l21600,xe">
                <v:stroke joinstyle="miter"/>
                <v:path gradientshapeok="t" o:connecttype="rect"/>
              </v:shapetype>
              <v:shape id="Text Box 2" o:spid="_x0000_s1026" type="#_x0000_t202" style="position:absolute;left:0;text-align:left;margin-left:-9pt;margin-top:33.45pt;width:488.5pt;height:1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" stroked="f">
                <v:textbox>
                  <w:txbxContent>
                    <w:p w:rsidR="00BB699B" w:rsidRDefault="00BB699B" w:rsidP="00443DD8">
                      <w:pPr>
                        <w:jc w:val="center"/>
                        <w:rPr>
                          <w:b/>
                          <w:color w:val="254061"/>
                          <w:sz w:val="96"/>
                          <w:szCs w:val="96"/>
                        </w:rPr>
                      </w:pPr>
                      <w:r>
                        <w:rPr>
                          <w:b/>
                          <w:color w:val="254061"/>
                          <w:sz w:val="96"/>
                          <w:szCs w:val="96"/>
                        </w:rPr>
                        <w:t>Specialist SEN</w:t>
                      </w:r>
                    </w:p>
                    <w:p w:rsidR="00443DD8" w:rsidRPr="00A37E6B" w:rsidRDefault="00BB699B" w:rsidP="00443DD8">
                      <w:pPr>
                        <w:jc w:val="center"/>
                        <w:rPr>
                          <w:b/>
                          <w:color w:val="254061"/>
                          <w:sz w:val="96"/>
                          <w:szCs w:val="96"/>
                        </w:rPr>
                      </w:pPr>
                      <w:r>
                        <w:rPr>
                          <w:b/>
                          <w:color w:val="254061"/>
                          <w:sz w:val="96"/>
                          <w:szCs w:val="96"/>
                        </w:rPr>
                        <w:t xml:space="preserve"> Teacher</w:t>
                      </w:r>
                    </w:p>
                  </w:txbxContent>
                </v:textbox>
                <w10:wrap type="tight" anchorx="margin"/>
              </v:shape>
            </w:pict>
          </mc:Fallback>
        </mc:AlternateContent>
      </w: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r>
        <w:rPr>
          <w:noProof/>
          <w:lang w:eastAsia="en-GB"/>
        </w:rPr>
        <mc:AlternateContent>
          <mc:Choice Requires="wps">
            <w:drawing>
              <wp:anchor distT="0" distB="0" distL="114300" distR="114300" simplePos="0" relativeHeight="251659264" behindDoc="0" locked="0" layoutInCell="1" allowOverlap="1" wp14:anchorId="31F12972" wp14:editId="0BCFD289">
                <wp:simplePos x="0" y="0"/>
                <wp:positionH relativeFrom="margin">
                  <wp:posOffset>0</wp:posOffset>
                </wp:positionH>
                <wp:positionV relativeFrom="paragraph">
                  <wp:posOffset>-635</wp:posOffset>
                </wp:positionV>
                <wp:extent cx="6203950" cy="1727200"/>
                <wp:effectExtent l="0" t="0" r="635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727200"/>
                        </a:xfrm>
                        <a:prstGeom prst="rect">
                          <a:avLst/>
                        </a:prstGeom>
                        <a:solidFill>
                          <a:srgbClr val="FFFFFF"/>
                        </a:solidFill>
                        <a:ln w="9525">
                          <a:noFill/>
                          <a:miter lim="800000"/>
                          <a:headEnd/>
                          <a:tailEnd/>
                        </a:ln>
                      </wps:spPr>
                      <wps:txbx>
                        <w:txbxContent>
                          <w:p w:rsidR="00443DD8" w:rsidRPr="00A37E6B" w:rsidRDefault="00443DD8" w:rsidP="00443DD8">
                            <w:pPr>
                              <w:jc w:val="center"/>
                              <w:rPr>
                                <w:b/>
                                <w:color w:val="254061"/>
                                <w:sz w:val="96"/>
                                <w:szCs w:val="96"/>
                              </w:rPr>
                            </w:pPr>
                            <w:r>
                              <w:rPr>
                                <w:b/>
                                <w:color w:val="254061"/>
                                <w:sz w:val="96"/>
                                <w:szCs w:val="96"/>
                              </w:rPr>
                              <w:t>Whipton Barton Federation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F12972" id="_x0000_s1027" type="#_x0000_t202" style="position:absolute;left:0;text-align:left;margin-left:0;margin-top:-.05pt;width:488.5pt;height:1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" stroked="f">
                <v:textbox>
                  <w:txbxContent>
                    <w:p w:rsidR="00443DD8" w:rsidRPr="00A37E6B" w:rsidRDefault="00443DD8" w:rsidP="00443DD8">
                      <w:pPr>
                        <w:jc w:val="center"/>
                        <w:rPr>
                          <w:b/>
                          <w:color w:val="254061"/>
                          <w:sz w:val="96"/>
                          <w:szCs w:val="96"/>
                        </w:rPr>
                      </w:pPr>
                      <w:r>
                        <w:rPr>
                          <w:b/>
                          <w:color w:val="254061"/>
                          <w:sz w:val="96"/>
                          <w:szCs w:val="96"/>
                        </w:rPr>
                        <w:t>Whipton Barton Federation</w:t>
                      </w:r>
                    </w:p>
                  </w:txbxContent>
                </v:textbox>
                <w10:wrap anchorx="margin"/>
              </v:shape>
            </w:pict>
          </mc:Fallback>
        </mc:AlternateContent>
      </w: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Default="00443DD8" w:rsidP="00EE17A9">
      <w:pPr>
        <w:widowControl w:val="0"/>
        <w:spacing w:after="120" w:line="280" w:lineRule="atLeast"/>
        <w:jc w:val="center"/>
        <w:rPr>
          <w:rFonts w:asciiTheme="minorHAnsi" w:eastAsia="Arial" w:hAnsiTheme="minorHAnsi" w:cstheme="minorHAnsi"/>
          <w:b/>
          <w:color w:val="254061"/>
          <w:sz w:val="72"/>
          <w:szCs w:val="72"/>
          <w:lang w:val="en-US"/>
        </w:rPr>
      </w:pPr>
    </w:p>
    <w:p w:rsidR="00443DD8" w:rsidRPr="00442E02" w:rsidRDefault="00443DD8" w:rsidP="00443DD8">
      <w:pPr>
        <w:pStyle w:val="Title"/>
        <w:jc w:val="left"/>
        <w:rPr>
          <w:rFonts w:ascii="Arial" w:hAnsi="Arial" w:cs="Arial"/>
          <w:color w:val="254061"/>
          <w:sz w:val="24"/>
          <w:szCs w:val="24"/>
        </w:rPr>
      </w:pPr>
      <w:r w:rsidRPr="00442E02">
        <w:rPr>
          <w:rFonts w:ascii="Tw Cen MT" w:hAnsi="Tw Cen MT" w:cs="Arial"/>
          <w:color w:val="254061"/>
          <w:sz w:val="28"/>
          <w:szCs w:val="32"/>
        </w:rPr>
        <w:t xml:space="preserve">Letter from the </w:t>
      </w:r>
      <w:r>
        <w:rPr>
          <w:rFonts w:ascii="Tw Cen MT" w:hAnsi="Tw Cen MT" w:cs="Arial"/>
          <w:color w:val="254061"/>
          <w:sz w:val="28"/>
          <w:szCs w:val="32"/>
        </w:rPr>
        <w:t>Headteacher</w:t>
      </w:r>
      <w:r w:rsidRPr="00442E02">
        <w:rPr>
          <w:rFonts w:ascii="Tw Cen MT" w:hAnsi="Tw Cen MT" w:cs="Arial"/>
          <w:color w:val="254061"/>
          <w:sz w:val="28"/>
          <w:szCs w:val="32"/>
        </w:rPr>
        <w:t xml:space="preserve"> </w:t>
      </w:r>
    </w:p>
    <w:p w:rsidR="00443DD8" w:rsidRPr="001374AC" w:rsidRDefault="00443DD8" w:rsidP="00443DD8">
      <w:pPr>
        <w:pStyle w:val="Title"/>
        <w:rPr>
          <w:rFonts w:ascii="Arial" w:hAnsi="Arial" w:cs="Arial"/>
          <w:sz w:val="22"/>
          <w:szCs w:val="22"/>
        </w:rPr>
      </w:pPr>
    </w:p>
    <w:p w:rsidR="00443DD8" w:rsidRDefault="00443DD8" w:rsidP="00443DD8"/>
    <w:p w:rsidR="00443DD8" w:rsidRPr="001374AC" w:rsidRDefault="00443DD8" w:rsidP="00443DD8">
      <w:r w:rsidRPr="001374AC">
        <w:t xml:space="preserve">Dear applicant </w:t>
      </w:r>
    </w:p>
    <w:p w:rsidR="00BB699B" w:rsidRDefault="00BB699B" w:rsidP="00BB699B">
      <w:pPr>
        <w:pStyle w:val="Closing"/>
        <w:spacing w:after="0"/>
        <w:rPr>
          <w:rFonts w:asciiTheme="minorHAnsi" w:hAnsiTheme="minorHAnsi"/>
          <w:sz w:val="22"/>
          <w:szCs w:val="22"/>
        </w:rPr>
      </w:pPr>
      <w:r>
        <w:rPr>
          <w:rFonts w:asciiTheme="minorHAnsi" w:hAnsiTheme="minorHAnsi"/>
          <w:sz w:val="22"/>
          <w:szCs w:val="22"/>
        </w:rPr>
        <w:t xml:space="preserve">Thank you for taking the time to consider applying for the post of </w:t>
      </w:r>
      <w:r w:rsidR="00483673">
        <w:rPr>
          <w:rFonts w:asciiTheme="minorHAnsi" w:hAnsiTheme="minorHAnsi"/>
          <w:sz w:val="22"/>
          <w:szCs w:val="22"/>
        </w:rPr>
        <w:t>T</w:t>
      </w:r>
      <w:r>
        <w:rPr>
          <w:rFonts w:asciiTheme="minorHAnsi" w:hAnsiTheme="minorHAnsi"/>
          <w:sz w:val="22"/>
          <w:szCs w:val="22"/>
        </w:rPr>
        <w:t xml:space="preserve">eacher </w:t>
      </w:r>
      <w:r w:rsidR="00483673">
        <w:rPr>
          <w:rFonts w:asciiTheme="minorHAnsi" w:hAnsiTheme="minorHAnsi"/>
          <w:sz w:val="22"/>
          <w:szCs w:val="22"/>
        </w:rPr>
        <w:t xml:space="preserve">(with SEN experience preferable) </w:t>
      </w:r>
      <w:r>
        <w:rPr>
          <w:rFonts w:asciiTheme="minorHAnsi" w:hAnsiTheme="minorHAnsi"/>
          <w:sz w:val="22"/>
          <w:szCs w:val="22"/>
        </w:rPr>
        <w:t xml:space="preserve">in our federation. </w:t>
      </w:r>
    </w:p>
    <w:p w:rsidR="00BB699B" w:rsidRDefault="00BB699B" w:rsidP="00BB699B">
      <w:pPr>
        <w:pStyle w:val="Closing"/>
        <w:spacing w:after="0"/>
        <w:rPr>
          <w:rFonts w:asciiTheme="minorHAnsi" w:hAnsiTheme="minorHAnsi"/>
          <w:sz w:val="22"/>
          <w:szCs w:val="22"/>
        </w:rPr>
      </w:pPr>
    </w:p>
    <w:p w:rsidR="00443DD8" w:rsidRDefault="00BB699B" w:rsidP="00BB699B">
      <w:r>
        <w:rPr>
          <w:rFonts w:asciiTheme="minorHAnsi" w:hAnsiTheme="minorHAnsi"/>
        </w:rPr>
        <w:t xml:space="preserve">Our federation is fast gaining a reputation as a place where pupils with additional needs are supported in an exemplary way. Led by an outstanding </w:t>
      </w:r>
      <w:proofErr w:type="spellStart"/>
      <w:r>
        <w:rPr>
          <w:rFonts w:asciiTheme="minorHAnsi" w:hAnsiTheme="minorHAnsi"/>
        </w:rPr>
        <w:t>SENDCo</w:t>
      </w:r>
      <w:proofErr w:type="spellEnd"/>
      <w:r>
        <w:rPr>
          <w:rFonts w:asciiTheme="minorHAnsi" w:hAnsiTheme="minorHAnsi"/>
        </w:rPr>
        <w:t xml:space="preserve">, we have built a team of SEND professionals who work very effectively alongside children, teachers and parents to deliver the very best provision for those pupils with SEND. We are now expanding this provision, having been selected by DCC to provide an eight-space resource base for children with communication and interaction difficulties. We expect this to be operational from January 2022.  </w:t>
      </w:r>
      <w:r w:rsidR="00443DD8">
        <w:t>For the successful candidates, we can offer a dynamic working environment, excellent training, wide ranging career development opportunities and a real opportunity to make a difference to the lives of our pupils. We also pride ourselves on our welcoming and inclusive ethos.</w:t>
      </w:r>
    </w:p>
    <w:p w:rsidR="00443DD8" w:rsidRDefault="00443DD8" w:rsidP="00443DD8">
      <w:r>
        <w:t>We are proud to be a member of the Ted Wragg Multi Academy Trust and its reputation for successful school improvement. The trust is committed to further improve standards of education for all children no matter what their starting point or their background. The Trust board is highly ambitious and committed and we are looking for individuals who share the same values.</w:t>
      </w:r>
    </w:p>
    <w:p w:rsidR="00443DD8" w:rsidRDefault="00443DD8" w:rsidP="00443DD8">
      <w:r>
        <w:t xml:space="preserve">Please download an application pack from our website </w:t>
      </w:r>
      <w:hyperlink r:id="rId8" w:history="1">
        <w:r w:rsidRPr="00C73CEC">
          <w:rPr>
            <w:rStyle w:val="Hyperlink"/>
          </w:rPr>
          <w:t>www.whiptonbarton.org</w:t>
        </w:r>
      </w:hyperlink>
      <w:r>
        <w:t xml:space="preserve"> In your supporting statement, we would like you to draw on the job description below but also flag up any specific areas of expertise or experience you have.  For more details or enquiries please contact Andrea Gambie on </w:t>
      </w:r>
      <w:hyperlink r:id="rId9" w:history="1">
        <w:r w:rsidRPr="00A3043B">
          <w:rPr>
            <w:rStyle w:val="Hyperlink"/>
          </w:rPr>
          <w:t>admin@whiptonbarton.org</w:t>
        </w:r>
      </w:hyperlink>
      <w:r>
        <w:t xml:space="preserve">. </w:t>
      </w:r>
    </w:p>
    <w:p w:rsidR="00443DD8" w:rsidRDefault="00443DD8" w:rsidP="00443DD8">
      <w:r>
        <w:t xml:space="preserve">The closing date for applications </w:t>
      </w:r>
      <w:r w:rsidRPr="00BC1405">
        <w:t>is midday on</w:t>
      </w:r>
      <w:r w:rsidR="00D12C2E">
        <w:t xml:space="preserve"> 29</w:t>
      </w:r>
      <w:r w:rsidR="00D12C2E" w:rsidRPr="00D12C2E">
        <w:rPr>
          <w:vertAlign w:val="superscript"/>
        </w:rPr>
        <w:t>th</w:t>
      </w:r>
      <w:r w:rsidR="00D12C2E">
        <w:t xml:space="preserve"> October 21</w:t>
      </w:r>
      <w:r w:rsidR="00BB699B">
        <w:t xml:space="preserve"> </w:t>
      </w:r>
      <w:r>
        <w:t xml:space="preserve">and applications should be submitted to </w:t>
      </w:r>
      <w:hyperlink r:id="rId10" w:history="1">
        <w:r w:rsidR="00F97E9F" w:rsidRPr="00A21937">
          <w:rPr>
            <w:rStyle w:val="Hyperlink"/>
          </w:rPr>
          <w:t>recruitment@whiptonbarton.org</w:t>
        </w:r>
      </w:hyperlink>
      <w:r>
        <w:t xml:space="preserve"> by the deadline. Interviews will be held on</w:t>
      </w:r>
      <w:r w:rsidR="00D12C2E">
        <w:t xml:space="preserve"> 5</w:t>
      </w:r>
      <w:r w:rsidR="00D12C2E" w:rsidRPr="00D12C2E">
        <w:rPr>
          <w:vertAlign w:val="superscript"/>
        </w:rPr>
        <w:t>th</w:t>
      </w:r>
      <w:r w:rsidR="00D12C2E">
        <w:t xml:space="preserve"> November 21.</w:t>
      </w:r>
      <w:r w:rsidR="00BB699B">
        <w:t xml:space="preserve">                </w:t>
      </w:r>
    </w:p>
    <w:p w:rsidR="00443DD8" w:rsidRPr="001374AC" w:rsidRDefault="00443DD8" w:rsidP="00443DD8">
      <w:r>
        <w:t>We</w:t>
      </w:r>
      <w:r w:rsidRPr="001374AC">
        <w:t xml:space="preserve"> look forward to </w:t>
      </w:r>
      <w:r>
        <w:t>receiving your application.</w:t>
      </w:r>
    </w:p>
    <w:p w:rsidR="00443DD8" w:rsidRDefault="00443DD8" w:rsidP="00443DD8">
      <w:r>
        <w:t>Best wishes</w:t>
      </w:r>
    </w:p>
    <w:p w:rsidR="00443DD8" w:rsidRPr="001374AC" w:rsidRDefault="00443DD8" w:rsidP="00443DD8">
      <w:r>
        <w:rPr>
          <w:noProof/>
        </w:rPr>
        <w:drawing>
          <wp:inline distT="0" distB="0" distL="0" distR="0" wp14:anchorId="45EAB20E" wp14:editId="57BDABC2">
            <wp:extent cx="1219200" cy="558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558800"/>
                    </a:xfrm>
                    <a:prstGeom prst="rect">
                      <a:avLst/>
                    </a:prstGeom>
                  </pic:spPr>
                </pic:pic>
              </a:graphicData>
            </a:graphic>
          </wp:inline>
        </w:drawing>
      </w:r>
    </w:p>
    <w:p w:rsidR="00443DD8" w:rsidRDefault="00443DD8" w:rsidP="00443DD8">
      <w:r>
        <w:t>Georgina Reid</w:t>
      </w:r>
    </w:p>
    <w:p w:rsidR="00443DD8" w:rsidRPr="00D4662B" w:rsidRDefault="00443DD8" w:rsidP="00443DD8">
      <w:pPr>
        <w:rPr>
          <w:b/>
        </w:rPr>
      </w:pPr>
      <w:r>
        <w:rPr>
          <w:b/>
        </w:rPr>
        <w:t>Headteacher</w:t>
      </w:r>
    </w:p>
    <w:p w:rsidR="00443DD8" w:rsidRDefault="00443DD8" w:rsidP="00443DD8">
      <w:pPr>
        <w:widowControl w:val="0"/>
        <w:spacing w:after="120" w:line="280" w:lineRule="atLeast"/>
        <w:rPr>
          <w:rFonts w:asciiTheme="minorHAnsi" w:eastAsia="Arial" w:hAnsiTheme="minorHAnsi" w:cstheme="minorHAnsi"/>
          <w:b/>
          <w:color w:val="254061"/>
          <w:sz w:val="72"/>
          <w:szCs w:val="72"/>
          <w:lang w:val="en-US"/>
        </w:rPr>
      </w:pPr>
      <w:r>
        <w:br w:type="page"/>
      </w:r>
    </w:p>
    <w:p w:rsidR="00443DD8" w:rsidRPr="00A9785C" w:rsidRDefault="00443DD8" w:rsidP="00443DD8">
      <w:pPr>
        <w:jc w:val="center"/>
      </w:pPr>
      <w:r w:rsidRPr="00442E02">
        <w:rPr>
          <w:b/>
          <w:color w:val="254061"/>
          <w:sz w:val="28"/>
        </w:rPr>
        <w:lastRenderedPageBreak/>
        <w:t>TRANSFORMING LIVES THROUGH LEARNING</w:t>
      </w:r>
    </w:p>
    <w:p w:rsidR="00443DD8" w:rsidRPr="00692C2F" w:rsidRDefault="00443DD8" w:rsidP="00443DD8">
      <w:pPr>
        <w:jc w:val="center"/>
        <w:rPr>
          <w:rFonts w:ascii="Tw Cen MT" w:hAnsi="Tw Cen MT"/>
          <w:b/>
          <w:color w:val="5B9BD5" w:themeColor="accent1"/>
          <w:sz w:val="36"/>
          <w:szCs w:val="32"/>
        </w:rPr>
      </w:pPr>
      <w:r w:rsidRPr="00692C2F">
        <w:rPr>
          <w:rFonts w:ascii="Tw Cen MT" w:hAnsi="Tw Cen MT"/>
          <w:b/>
          <w:color w:val="5B9BD5" w:themeColor="accent1"/>
          <w:sz w:val="36"/>
          <w:szCs w:val="32"/>
        </w:rPr>
        <w:t>Ted Wragg Multi Academy Trust</w:t>
      </w:r>
    </w:p>
    <w:p w:rsidR="00443DD8" w:rsidRDefault="00443DD8" w:rsidP="00443DD8">
      <w:pPr>
        <w:ind w:left="-284"/>
        <w:jc w:val="center"/>
        <w:rPr>
          <w:b/>
        </w:rPr>
      </w:pPr>
      <w:r w:rsidRPr="001374AC">
        <w:rPr>
          <w:noProof/>
          <w:lang w:eastAsia="en-GB"/>
        </w:rPr>
        <w:drawing>
          <wp:inline distT="0" distB="0" distL="0" distR="0" wp14:anchorId="765E6A6B" wp14:editId="1F258CA6">
            <wp:extent cx="1487606" cy="1985954"/>
            <wp:effectExtent l="0" t="0" r="0" b="0"/>
            <wp:docPr id="29" name="Picture 29" descr="Ted Wr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 Wrag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517" cy="2015206"/>
                    </a:xfrm>
                    <a:prstGeom prst="rect">
                      <a:avLst/>
                    </a:prstGeom>
                    <a:noFill/>
                    <a:ln>
                      <a:noFill/>
                    </a:ln>
                  </pic:spPr>
                </pic:pic>
              </a:graphicData>
            </a:graphic>
          </wp:inline>
        </w:drawing>
      </w:r>
    </w:p>
    <w:p w:rsidR="00443DD8" w:rsidRPr="00E37B05" w:rsidRDefault="00443DD8" w:rsidP="00443DD8">
      <w:pPr>
        <w:rPr>
          <w:b/>
          <w:sz w:val="6"/>
        </w:rPr>
      </w:pPr>
    </w:p>
    <w:p w:rsidR="00443DD8" w:rsidRPr="00442E02" w:rsidRDefault="00443DD8" w:rsidP="00443DD8">
      <w:pPr>
        <w:jc w:val="center"/>
        <w:rPr>
          <w:rFonts w:ascii="Tw Cen MT" w:hAnsi="Tw Cen MT"/>
          <w:b/>
          <w:color w:val="254061"/>
        </w:rPr>
      </w:pPr>
      <w:r w:rsidRPr="00442E02">
        <w:rPr>
          <w:rFonts w:ascii="Tw Cen MT" w:hAnsi="Tw Cen MT"/>
          <w:b/>
          <w:color w:val="254061"/>
        </w:rPr>
        <w:t>1938 - 2005</w:t>
      </w:r>
    </w:p>
    <w:p w:rsidR="00443DD8" w:rsidRPr="00224607" w:rsidRDefault="00443DD8" w:rsidP="00443DD8">
      <w:pPr>
        <w:pStyle w:val="NormalWeb"/>
        <w:shd w:val="clear" w:color="auto" w:fill="FFFFFF"/>
        <w:ind w:left="-426" w:right="-23"/>
        <w:jc w:val="both"/>
        <w:rPr>
          <w:rFonts w:asciiTheme="minorHAnsi" w:hAnsiTheme="minorHAnsi" w:cstheme="minorHAnsi"/>
          <w:sz w:val="22"/>
          <w:szCs w:val="22"/>
        </w:rPr>
      </w:pPr>
      <w:r w:rsidRPr="00224607">
        <w:rPr>
          <w:rFonts w:asciiTheme="minorHAnsi" w:hAnsiTheme="minorHAnsi" w:cstheme="minorHAnsi"/>
          <w:sz w:val="22"/>
          <w:szCs w:val="22"/>
        </w:rPr>
        <w:t>Professor Ted Wragg, in whose memory the Ted Wragg Trust is named, was passionate about education in general, and Exeter in particular, and about how education can transform young people’s futures.</w:t>
      </w:r>
    </w:p>
    <w:p w:rsidR="00443DD8" w:rsidRPr="00224607" w:rsidRDefault="00443DD8" w:rsidP="00443DD8">
      <w:pPr>
        <w:spacing w:before="100" w:beforeAutospacing="1" w:after="100" w:afterAutospacing="1"/>
        <w:ind w:left="-426"/>
        <w:rPr>
          <w:rFonts w:asciiTheme="minorHAnsi" w:hAnsiTheme="minorHAnsi" w:cstheme="minorHAnsi"/>
          <w:lang w:eastAsia="en-GB"/>
        </w:rPr>
      </w:pPr>
      <w:r w:rsidRPr="00224607">
        <w:rPr>
          <w:rFonts w:asciiTheme="minorHAnsi" w:hAnsiTheme="minorHAnsi" w:cstheme="minorHAnsi"/>
          <w:lang w:eastAsia="en-GB"/>
        </w:rPr>
        <w:t>The Trust shares Ted Wragg’s passion for education and the difference it can make to social mobility, progression, self-esteem and ultimately success, in an increasingly competitive education and jobs market.</w:t>
      </w:r>
    </w:p>
    <w:p w:rsidR="00443DD8" w:rsidRPr="00224607" w:rsidRDefault="00443DD8" w:rsidP="00443DD8">
      <w:pPr>
        <w:pStyle w:val="NormalWeb"/>
        <w:shd w:val="clear" w:color="auto" w:fill="FFFFFF"/>
        <w:ind w:left="-426"/>
        <w:jc w:val="both"/>
        <w:rPr>
          <w:rFonts w:asciiTheme="minorHAnsi" w:hAnsiTheme="minorHAnsi" w:cstheme="minorHAnsi"/>
          <w:sz w:val="22"/>
          <w:szCs w:val="22"/>
        </w:rPr>
      </w:pPr>
      <w:r w:rsidRPr="00224607">
        <w:rPr>
          <w:rFonts w:asciiTheme="minorHAnsi" w:hAnsiTheme="minorHAnsi" w:cstheme="minorHAnsi"/>
          <w:sz w:val="22"/>
          <w:szCs w:val="22"/>
        </w:rPr>
        <w:t>The Ted Wragg Multi Academy Trust’s ambition is to raise the aspirations of young people and enable them to become fulfilled, life ready, confident and motivated citizens, able to contribute actively to a democratic society.   All pupils within the Ted Wragg Multi Academy Trust, regardless of social or cultural background, are motivated to succeed and make outstanding progress because their needs are met through creative, relevant and innovative provision.</w:t>
      </w:r>
    </w:p>
    <w:p w:rsidR="00443DD8" w:rsidRPr="00224607" w:rsidRDefault="00443DD8" w:rsidP="00443DD8">
      <w:pPr>
        <w:pStyle w:val="NormalWeb"/>
        <w:shd w:val="clear" w:color="auto" w:fill="FFFFFF"/>
        <w:spacing w:after="0" w:afterAutospacing="0"/>
        <w:ind w:left="-425"/>
        <w:jc w:val="both"/>
        <w:rPr>
          <w:rFonts w:asciiTheme="minorHAnsi" w:hAnsiTheme="minorHAnsi" w:cstheme="minorHAnsi"/>
          <w:color w:val="1F423C"/>
          <w:sz w:val="22"/>
          <w:szCs w:val="22"/>
        </w:rPr>
      </w:pPr>
      <w:r w:rsidRPr="00224607">
        <w:rPr>
          <w:rFonts w:asciiTheme="minorHAnsi" w:hAnsiTheme="minorHAnsi" w:cstheme="minorHAnsi"/>
          <w:color w:val="1F423C"/>
          <w:sz w:val="22"/>
          <w:szCs w:val="22"/>
        </w:rPr>
        <w:t>THE AIMS OF THE TED WRAGG TRUST ARE TO:</w:t>
      </w:r>
    </w:p>
    <w:p w:rsidR="00443DD8" w:rsidRDefault="00443DD8" w:rsidP="00443DD8">
      <w:pPr>
        <w:pStyle w:val="NormalWeb"/>
        <w:numPr>
          <w:ilvl w:val="0"/>
          <w:numId w:val="9"/>
        </w:numPr>
        <w:shd w:val="clear" w:color="auto" w:fill="FFFFFF"/>
        <w:spacing w:before="0" w:beforeAutospacing="0" w:after="0" w:afterAutospacing="0" w:line="276" w:lineRule="auto"/>
        <w:rPr>
          <w:rFonts w:asciiTheme="minorHAnsi" w:hAnsiTheme="minorHAnsi" w:cstheme="minorHAnsi"/>
          <w:sz w:val="22"/>
          <w:szCs w:val="22"/>
        </w:rPr>
      </w:pPr>
      <w:r w:rsidRPr="00224607">
        <w:rPr>
          <w:rFonts w:asciiTheme="minorHAnsi" w:hAnsiTheme="minorHAnsi" w:cstheme="minorHAnsi"/>
          <w:sz w:val="22"/>
          <w:szCs w:val="22"/>
        </w:rPr>
        <w:t>Work in genuine partnership to strengthen schools and their communities. </w:t>
      </w:r>
    </w:p>
    <w:p w:rsidR="00443DD8" w:rsidRDefault="00443DD8" w:rsidP="00443DD8">
      <w:pPr>
        <w:pStyle w:val="NormalWeb"/>
        <w:numPr>
          <w:ilvl w:val="0"/>
          <w:numId w:val="9"/>
        </w:numPr>
        <w:shd w:val="clear" w:color="auto" w:fill="FFFFFF"/>
        <w:spacing w:before="0" w:beforeAutospacing="0" w:after="0" w:afterAutospacing="0" w:line="276" w:lineRule="auto"/>
        <w:rPr>
          <w:rFonts w:asciiTheme="minorHAnsi" w:hAnsiTheme="minorHAnsi" w:cstheme="minorHAnsi"/>
          <w:sz w:val="22"/>
          <w:szCs w:val="22"/>
        </w:rPr>
      </w:pPr>
      <w:r w:rsidRPr="00224607">
        <w:rPr>
          <w:rFonts w:asciiTheme="minorHAnsi" w:hAnsiTheme="minorHAnsi" w:cstheme="minorHAnsi"/>
          <w:sz w:val="22"/>
          <w:szCs w:val="22"/>
        </w:rPr>
        <w:t>Foster a culture of positive challenge and continual school improvement. </w:t>
      </w:r>
    </w:p>
    <w:p w:rsidR="00443DD8" w:rsidRDefault="00443DD8" w:rsidP="00443DD8">
      <w:pPr>
        <w:pStyle w:val="NormalWeb"/>
        <w:numPr>
          <w:ilvl w:val="0"/>
          <w:numId w:val="9"/>
        </w:numPr>
        <w:shd w:val="clear" w:color="auto" w:fill="FFFFFF"/>
        <w:spacing w:before="0" w:beforeAutospacing="0" w:after="0" w:afterAutospacing="0" w:line="276" w:lineRule="auto"/>
        <w:rPr>
          <w:rFonts w:asciiTheme="minorHAnsi" w:hAnsiTheme="minorHAnsi" w:cstheme="minorHAnsi"/>
          <w:sz w:val="22"/>
          <w:szCs w:val="22"/>
        </w:rPr>
      </w:pPr>
      <w:r w:rsidRPr="00224607">
        <w:rPr>
          <w:rFonts w:asciiTheme="minorHAnsi" w:hAnsiTheme="minorHAnsi" w:cstheme="minorHAnsi"/>
          <w:sz w:val="22"/>
          <w:szCs w:val="22"/>
        </w:rPr>
        <w:t>Provide a common sense of purpose with a focus on outstand</w:t>
      </w:r>
      <w:r>
        <w:rPr>
          <w:rFonts w:asciiTheme="minorHAnsi" w:hAnsiTheme="minorHAnsi" w:cstheme="minorHAnsi"/>
          <w:sz w:val="22"/>
          <w:szCs w:val="22"/>
        </w:rPr>
        <w:t>ing teaching and learning. </w:t>
      </w:r>
    </w:p>
    <w:p w:rsidR="00443DD8" w:rsidRDefault="00443DD8" w:rsidP="00443DD8">
      <w:pPr>
        <w:pStyle w:val="NormalWeb"/>
        <w:numPr>
          <w:ilvl w:val="0"/>
          <w:numId w:val="9"/>
        </w:numPr>
        <w:shd w:val="clear" w:color="auto" w:fill="FFFFFF"/>
        <w:spacing w:before="0" w:beforeAutospacing="0" w:after="0" w:afterAutospacing="0" w:line="276" w:lineRule="auto"/>
        <w:rPr>
          <w:rFonts w:asciiTheme="minorHAnsi" w:hAnsiTheme="minorHAnsi" w:cstheme="minorHAnsi"/>
          <w:sz w:val="22"/>
          <w:szCs w:val="22"/>
        </w:rPr>
      </w:pPr>
      <w:r w:rsidRPr="00224607">
        <w:rPr>
          <w:rFonts w:asciiTheme="minorHAnsi" w:hAnsiTheme="minorHAnsi" w:cstheme="minorHAnsi"/>
          <w:sz w:val="22"/>
          <w:szCs w:val="22"/>
        </w:rPr>
        <w:t>Offer an excellent educational experience so that every pupil fulfils their potential. </w:t>
      </w:r>
    </w:p>
    <w:p w:rsidR="00443DD8" w:rsidRDefault="00443DD8" w:rsidP="00443DD8">
      <w:pPr>
        <w:pStyle w:val="NormalWeb"/>
        <w:numPr>
          <w:ilvl w:val="0"/>
          <w:numId w:val="9"/>
        </w:numPr>
        <w:shd w:val="clear" w:color="auto" w:fill="FFFFFF"/>
        <w:spacing w:before="0" w:beforeAutospacing="0" w:after="0" w:afterAutospacing="0" w:line="276" w:lineRule="auto"/>
        <w:rPr>
          <w:rFonts w:asciiTheme="minorHAnsi" w:hAnsiTheme="minorHAnsi" w:cstheme="minorHAnsi"/>
          <w:sz w:val="22"/>
          <w:szCs w:val="22"/>
        </w:rPr>
      </w:pPr>
      <w:r w:rsidRPr="00224607">
        <w:rPr>
          <w:rFonts w:asciiTheme="minorHAnsi" w:hAnsiTheme="minorHAnsi" w:cstheme="minorHAnsi"/>
          <w:sz w:val="22"/>
          <w:szCs w:val="22"/>
        </w:rPr>
        <w:t>Encourage a rich, dynamic and purposeful range of learning opportunities for all pupils. </w:t>
      </w:r>
    </w:p>
    <w:p w:rsidR="00443DD8" w:rsidRPr="00E37B05" w:rsidRDefault="00443DD8" w:rsidP="00443DD8">
      <w:pPr>
        <w:pStyle w:val="NormalWeb"/>
        <w:numPr>
          <w:ilvl w:val="0"/>
          <w:numId w:val="9"/>
        </w:numPr>
        <w:shd w:val="clear" w:color="auto" w:fill="FFFFFF"/>
        <w:spacing w:before="0" w:beforeAutospacing="0" w:after="0" w:afterAutospacing="0" w:line="276" w:lineRule="auto"/>
        <w:rPr>
          <w:rFonts w:asciiTheme="minorHAnsi" w:hAnsiTheme="minorHAnsi" w:cstheme="minorHAnsi"/>
          <w:sz w:val="22"/>
          <w:szCs w:val="22"/>
        </w:rPr>
      </w:pPr>
      <w:r w:rsidRPr="00224607">
        <w:rPr>
          <w:rFonts w:asciiTheme="minorHAnsi" w:hAnsiTheme="minorHAnsi" w:cstheme="minorHAnsi"/>
          <w:sz w:val="22"/>
          <w:szCs w:val="22"/>
        </w:rPr>
        <w:t>Develop life-enhancing values so that pupils leave school with a sense of self-worth and</w:t>
      </w:r>
      <w:r>
        <w:rPr>
          <w:rFonts w:asciiTheme="minorHAnsi" w:hAnsiTheme="minorHAnsi" w:cstheme="minorHAnsi"/>
          <w:sz w:val="22"/>
          <w:szCs w:val="22"/>
        </w:rPr>
        <w:t xml:space="preserve"> determination to succeed.</w:t>
      </w:r>
      <w:r>
        <w:rPr>
          <w:rFonts w:asciiTheme="minorHAnsi" w:hAnsiTheme="minorHAnsi" w:cstheme="minorHAnsi"/>
          <w:sz w:val="22"/>
          <w:szCs w:val="22"/>
        </w:rPr>
        <w:br/>
      </w:r>
    </w:p>
    <w:p w:rsidR="00443DD8" w:rsidRPr="00224607" w:rsidRDefault="00443DD8" w:rsidP="00443DD8">
      <w:pPr>
        <w:ind w:left="-426"/>
        <w:rPr>
          <w:rFonts w:asciiTheme="minorHAnsi" w:hAnsiTheme="minorHAnsi" w:cstheme="minorHAnsi"/>
        </w:rPr>
      </w:pPr>
      <w:r w:rsidRPr="00224607">
        <w:rPr>
          <w:rFonts w:asciiTheme="minorHAnsi" w:hAnsiTheme="minorHAnsi" w:cstheme="minorHAnsi"/>
        </w:rPr>
        <w:t xml:space="preserve">The Ted Wragg Multi Academy Trust currently has </w:t>
      </w:r>
      <w:r>
        <w:rPr>
          <w:rFonts w:asciiTheme="minorHAnsi" w:hAnsiTheme="minorHAnsi" w:cstheme="minorHAnsi"/>
        </w:rPr>
        <w:t>eleven</w:t>
      </w:r>
      <w:r w:rsidRPr="00224607">
        <w:rPr>
          <w:rFonts w:asciiTheme="minorHAnsi" w:hAnsiTheme="minorHAnsi" w:cstheme="minorHAnsi"/>
        </w:rPr>
        <w:t xml:space="preserve"> school members, </w:t>
      </w:r>
      <w:proofErr w:type="spellStart"/>
      <w:r w:rsidRPr="00224607">
        <w:rPr>
          <w:rFonts w:asciiTheme="minorHAnsi" w:hAnsiTheme="minorHAnsi" w:cstheme="minorHAnsi"/>
        </w:rPr>
        <w:t>Isca</w:t>
      </w:r>
      <w:proofErr w:type="spellEnd"/>
      <w:r w:rsidRPr="00224607">
        <w:rPr>
          <w:rFonts w:asciiTheme="minorHAnsi" w:hAnsiTheme="minorHAnsi" w:cstheme="minorHAnsi"/>
        </w:rPr>
        <w:t xml:space="preserve"> Academy, St James School, the Cranbrook Education Campus</w:t>
      </w:r>
      <w:r>
        <w:rPr>
          <w:rFonts w:asciiTheme="minorHAnsi" w:hAnsiTheme="minorHAnsi" w:cstheme="minorHAnsi"/>
        </w:rPr>
        <w:t>,</w:t>
      </w:r>
      <w:r w:rsidRPr="00224607">
        <w:rPr>
          <w:rFonts w:asciiTheme="minorHAnsi" w:hAnsiTheme="minorHAnsi" w:cstheme="minorHAnsi"/>
        </w:rPr>
        <w:t xml:space="preserve"> </w:t>
      </w:r>
      <w:r>
        <w:rPr>
          <w:rFonts w:asciiTheme="minorHAnsi" w:hAnsiTheme="minorHAnsi" w:cstheme="minorHAnsi"/>
        </w:rPr>
        <w:t xml:space="preserve">St Luke’s Church of England School, </w:t>
      </w:r>
      <w:r w:rsidRPr="00224607">
        <w:rPr>
          <w:rFonts w:asciiTheme="minorHAnsi" w:hAnsiTheme="minorHAnsi" w:cstheme="minorHAnsi"/>
        </w:rPr>
        <w:t>West Exe School</w:t>
      </w:r>
      <w:r>
        <w:rPr>
          <w:rFonts w:asciiTheme="minorHAnsi" w:hAnsiTheme="minorHAnsi" w:cstheme="minorHAnsi"/>
        </w:rPr>
        <w:t xml:space="preserve">, </w:t>
      </w:r>
      <w:r w:rsidRPr="00224607">
        <w:rPr>
          <w:rFonts w:asciiTheme="minorHAnsi" w:hAnsiTheme="minorHAnsi" w:cstheme="minorHAnsi"/>
        </w:rPr>
        <w:t>Exwick Heights Primary School</w:t>
      </w:r>
      <w:r>
        <w:rPr>
          <w:rFonts w:asciiTheme="minorHAnsi" w:hAnsiTheme="minorHAnsi" w:cstheme="minorHAnsi"/>
        </w:rPr>
        <w:t xml:space="preserve">, Whipton Barton Federation and Queen </w:t>
      </w:r>
      <w:proofErr w:type="spellStart"/>
      <w:r>
        <w:rPr>
          <w:rFonts w:asciiTheme="minorHAnsi" w:hAnsiTheme="minorHAnsi" w:cstheme="minorHAnsi"/>
        </w:rPr>
        <w:t>Elizabeths</w:t>
      </w:r>
      <w:proofErr w:type="spellEnd"/>
      <w:r>
        <w:rPr>
          <w:rFonts w:asciiTheme="minorHAnsi" w:hAnsiTheme="minorHAnsi" w:cstheme="minorHAnsi"/>
        </w:rPr>
        <w:t xml:space="preserve"> School in Greater Exeter and Marine Academy Plymouth, Marine Academy Primary and All Saints Academy in Plymouth plus a new Exeter Creative School which is shortly commencing construction</w:t>
      </w:r>
      <w:r w:rsidRPr="00224607">
        <w:rPr>
          <w:rFonts w:asciiTheme="minorHAnsi" w:hAnsiTheme="minorHAnsi" w:cstheme="minorHAnsi"/>
        </w:rPr>
        <w:t xml:space="preserve">. We have trustees from the University of Exeter and Exeter College, as well as from local businesses. </w:t>
      </w:r>
    </w:p>
    <w:p w:rsidR="00443DD8" w:rsidRDefault="00443DD8" w:rsidP="00443DD8">
      <w:pPr>
        <w:ind w:left="-426"/>
        <w:rPr>
          <w:rFonts w:asciiTheme="minorHAnsi" w:hAnsiTheme="minorHAnsi" w:cstheme="minorHAnsi"/>
        </w:rPr>
      </w:pPr>
      <w:r w:rsidRPr="00224607">
        <w:rPr>
          <w:rFonts w:asciiTheme="minorHAnsi" w:hAnsiTheme="minorHAnsi" w:cstheme="minorHAnsi"/>
        </w:rPr>
        <w:t>The key aspect that makes our Trust exceptional, is that with the ‘Members’ we have an inspirational progression route from an Outstanding Primary, through an Outstanding FE Co</w:t>
      </w:r>
      <w:r>
        <w:rPr>
          <w:rFonts w:asciiTheme="minorHAnsi" w:hAnsiTheme="minorHAnsi" w:cstheme="minorHAnsi"/>
        </w:rPr>
        <w:t xml:space="preserve">llege, to a world-class, </w:t>
      </w:r>
      <w:r w:rsidRPr="00224607">
        <w:rPr>
          <w:rFonts w:asciiTheme="minorHAnsi" w:hAnsiTheme="minorHAnsi" w:cstheme="minorHAnsi"/>
        </w:rPr>
        <w:t>Russell Group University.</w:t>
      </w:r>
    </w:p>
    <w:p w:rsidR="00443DD8" w:rsidRDefault="00443DD8" w:rsidP="00443DD8">
      <w:pPr>
        <w:ind w:left="-426"/>
        <w:rPr>
          <w:rStyle w:val="Hyperlink"/>
          <w:rFonts w:asciiTheme="minorHAnsi" w:hAnsiTheme="minorHAnsi" w:cstheme="minorHAnsi"/>
        </w:rPr>
      </w:pPr>
      <w:r w:rsidRPr="00442E02">
        <w:rPr>
          <w:rFonts w:asciiTheme="minorHAnsi" w:hAnsiTheme="minorHAnsi" w:cstheme="minorHAnsi"/>
          <w:b/>
          <w:color w:val="254061"/>
          <w:sz w:val="24"/>
          <w:szCs w:val="28"/>
        </w:rPr>
        <w:t>Website</w:t>
      </w:r>
      <w:r w:rsidRPr="00224607">
        <w:rPr>
          <w:rFonts w:asciiTheme="minorHAnsi" w:hAnsiTheme="minorHAnsi" w:cstheme="minorHAnsi"/>
          <w:b/>
          <w:color w:val="1F423C"/>
          <w:sz w:val="24"/>
          <w:szCs w:val="28"/>
        </w:rPr>
        <w:t>:</w:t>
      </w:r>
      <w:r w:rsidRPr="00224607">
        <w:rPr>
          <w:rFonts w:asciiTheme="minorHAnsi" w:hAnsiTheme="minorHAnsi" w:cstheme="minorHAnsi"/>
          <w:color w:val="1F423C"/>
        </w:rPr>
        <w:t xml:space="preserve"> </w:t>
      </w:r>
      <w:hyperlink r:id="rId13" w:history="1">
        <w:r w:rsidRPr="00932B7D">
          <w:rPr>
            <w:rStyle w:val="Hyperlink"/>
            <w:rFonts w:asciiTheme="minorHAnsi" w:hAnsiTheme="minorHAnsi" w:cstheme="minorHAnsi"/>
          </w:rPr>
          <w:t>http://www.tedwraggtrust.co.uk</w:t>
        </w:r>
      </w:hyperlink>
    </w:p>
    <w:p w:rsidR="00403F4B" w:rsidRPr="00EE17A9" w:rsidRDefault="00403F4B" w:rsidP="00443DD8">
      <w:pPr>
        <w:ind w:left="-426"/>
        <w:jc w:val="center"/>
        <w:rPr>
          <w:rFonts w:asciiTheme="minorHAnsi" w:eastAsia="Arial" w:hAnsiTheme="minorHAnsi" w:cstheme="minorHAnsi"/>
          <w:b/>
          <w:color w:val="254061"/>
          <w:sz w:val="72"/>
          <w:szCs w:val="72"/>
          <w:lang w:val="en-US"/>
        </w:rPr>
      </w:pPr>
      <w:r w:rsidRPr="00EE17A9">
        <w:rPr>
          <w:rFonts w:asciiTheme="minorHAnsi" w:eastAsia="Arial" w:hAnsiTheme="minorHAnsi" w:cstheme="minorHAnsi"/>
          <w:b/>
          <w:color w:val="254061"/>
          <w:sz w:val="72"/>
          <w:szCs w:val="72"/>
          <w:lang w:val="en-US"/>
        </w:rPr>
        <w:lastRenderedPageBreak/>
        <w:t>Job Desc</w:t>
      </w:r>
      <w:r w:rsidR="00BE6F09" w:rsidRPr="00EE17A9">
        <w:rPr>
          <w:rFonts w:asciiTheme="minorHAnsi" w:eastAsia="Arial" w:hAnsiTheme="minorHAnsi" w:cstheme="minorHAnsi"/>
          <w:b/>
          <w:color w:val="254061"/>
          <w:sz w:val="72"/>
          <w:szCs w:val="72"/>
          <w:lang w:val="en-US"/>
        </w:rPr>
        <w:t>r</w:t>
      </w:r>
      <w:r w:rsidRPr="00EE17A9">
        <w:rPr>
          <w:rFonts w:asciiTheme="minorHAnsi" w:eastAsia="Arial" w:hAnsiTheme="minorHAnsi" w:cstheme="minorHAnsi"/>
          <w:b/>
          <w:color w:val="254061"/>
          <w:sz w:val="72"/>
          <w:szCs w:val="72"/>
          <w:lang w:val="en-US"/>
        </w:rPr>
        <w:t>iption</w:t>
      </w:r>
    </w:p>
    <w:tbl>
      <w:tblPr>
        <w:tblW w:w="10206" w:type="dxa"/>
        <w:jc w:val="center"/>
        <w:tblLayout w:type="fixed"/>
        <w:tblLook w:val="0000" w:firstRow="0" w:lastRow="0" w:firstColumn="0" w:lastColumn="0" w:noHBand="0" w:noVBand="0"/>
      </w:tblPr>
      <w:tblGrid>
        <w:gridCol w:w="4836"/>
        <w:gridCol w:w="5370"/>
      </w:tblGrid>
      <w:tr w:rsidR="00403F4B" w:rsidRPr="005A5008" w:rsidTr="00BE12CF">
        <w:trPr>
          <w:jc w:val="center"/>
        </w:trPr>
        <w:tc>
          <w:tcPr>
            <w:tcW w:w="5104" w:type="dxa"/>
            <w:tcBorders>
              <w:top w:val="single" w:sz="12" w:space="0" w:color="auto"/>
              <w:left w:val="single" w:sz="12" w:space="0" w:color="auto"/>
              <w:right w:val="single" w:sz="12" w:space="0" w:color="auto"/>
            </w:tcBorders>
            <w:shd w:val="clear" w:color="auto" w:fill="9CC2E5"/>
          </w:tcPr>
          <w:p w:rsidR="00403F4B" w:rsidRPr="005A5008" w:rsidRDefault="00403F4B" w:rsidP="00BE12CF">
            <w:pPr>
              <w:widowControl w:val="0"/>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Job Title:</w:t>
            </w:r>
            <w:r w:rsidRPr="005A5008">
              <w:rPr>
                <w:rFonts w:asciiTheme="minorHAnsi" w:eastAsia="Arial" w:hAnsiTheme="minorHAnsi" w:cstheme="minorHAnsi"/>
                <w:b/>
                <w:color w:val="333399"/>
                <w:sz w:val="28"/>
                <w:lang w:val="en-US"/>
              </w:rPr>
              <w:tab/>
            </w:r>
          </w:p>
        </w:tc>
        <w:tc>
          <w:tcPr>
            <w:tcW w:w="5670" w:type="dxa"/>
            <w:tcBorders>
              <w:top w:val="single" w:sz="12" w:space="0" w:color="auto"/>
              <w:left w:val="single" w:sz="12" w:space="0" w:color="auto"/>
              <w:right w:val="single" w:sz="12" w:space="0" w:color="auto"/>
            </w:tcBorders>
          </w:tcPr>
          <w:p w:rsidR="00403F4B" w:rsidRPr="005A5008" w:rsidRDefault="00483673" w:rsidP="00BE12CF">
            <w:pPr>
              <w:widowControl w:val="0"/>
              <w:spacing w:after="120" w:line="280" w:lineRule="atLeast"/>
              <w:rPr>
                <w:rFonts w:asciiTheme="minorHAnsi" w:eastAsia="Arial" w:hAnsiTheme="minorHAnsi" w:cstheme="minorHAnsi"/>
                <w:sz w:val="24"/>
                <w:lang w:val="en-US"/>
              </w:rPr>
            </w:pPr>
            <w:r>
              <w:rPr>
                <w:rFonts w:asciiTheme="minorHAnsi" w:eastAsia="Arial" w:hAnsiTheme="minorHAnsi" w:cstheme="minorHAnsi"/>
                <w:sz w:val="24"/>
                <w:lang w:val="en-US"/>
              </w:rPr>
              <w:t>Teacher (with SEN experience preferable)</w:t>
            </w:r>
            <w:r w:rsidR="00BB699B">
              <w:rPr>
                <w:rFonts w:asciiTheme="minorHAnsi" w:eastAsia="Arial" w:hAnsiTheme="minorHAnsi" w:cstheme="minorHAnsi"/>
                <w:sz w:val="24"/>
                <w:lang w:val="en-US"/>
              </w:rPr>
              <w:t xml:space="preserve"> </w:t>
            </w:r>
          </w:p>
        </w:tc>
      </w:tr>
      <w:tr w:rsidR="00403F4B" w:rsidRPr="005A5008" w:rsidTr="00BE12CF">
        <w:trPr>
          <w:jc w:val="center"/>
        </w:trPr>
        <w:tc>
          <w:tcPr>
            <w:tcW w:w="5104" w:type="dxa"/>
            <w:tcBorders>
              <w:left w:val="single" w:sz="12" w:space="0" w:color="auto"/>
              <w:right w:val="single" w:sz="12" w:space="0" w:color="auto"/>
            </w:tcBorders>
            <w:shd w:val="clear" w:color="auto" w:fill="9CC2E5"/>
          </w:tcPr>
          <w:p w:rsidR="00403F4B" w:rsidRPr="005A5008" w:rsidRDefault="00403F4B" w:rsidP="00BE12CF">
            <w:pPr>
              <w:widowControl w:val="0"/>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Multi Academy Trust:</w:t>
            </w:r>
          </w:p>
        </w:tc>
        <w:tc>
          <w:tcPr>
            <w:tcW w:w="5670" w:type="dxa"/>
            <w:tcBorders>
              <w:left w:val="single" w:sz="12" w:space="0" w:color="auto"/>
              <w:right w:val="single" w:sz="12" w:space="0" w:color="auto"/>
            </w:tcBorders>
          </w:tcPr>
          <w:p w:rsidR="00403F4B" w:rsidRPr="005A5008" w:rsidRDefault="00D07606" w:rsidP="00BE12CF">
            <w:pPr>
              <w:widowControl w:val="0"/>
              <w:spacing w:after="120" w:line="280" w:lineRule="atLeast"/>
              <w:rPr>
                <w:rFonts w:asciiTheme="minorHAnsi" w:eastAsia="Arial" w:hAnsiTheme="minorHAnsi" w:cstheme="minorHAnsi"/>
                <w:sz w:val="24"/>
                <w:lang w:val="en-US"/>
              </w:rPr>
            </w:pPr>
            <w:r>
              <w:rPr>
                <w:rFonts w:asciiTheme="minorHAnsi" w:eastAsia="Arial" w:hAnsiTheme="minorHAnsi" w:cstheme="minorHAnsi"/>
                <w:sz w:val="24"/>
                <w:lang w:val="en-US"/>
              </w:rPr>
              <w:t>Ted Wragg Multi Academy Trust</w:t>
            </w:r>
          </w:p>
        </w:tc>
      </w:tr>
      <w:tr w:rsidR="00403F4B" w:rsidRPr="005A5008" w:rsidTr="00BE12CF">
        <w:trPr>
          <w:jc w:val="center"/>
        </w:trPr>
        <w:tc>
          <w:tcPr>
            <w:tcW w:w="5104" w:type="dxa"/>
            <w:tcBorders>
              <w:left w:val="single" w:sz="12" w:space="0" w:color="auto"/>
              <w:right w:val="single" w:sz="12" w:space="0" w:color="auto"/>
            </w:tcBorders>
            <w:shd w:val="clear" w:color="auto" w:fill="9CC2E5"/>
          </w:tcPr>
          <w:p w:rsidR="00403F4B" w:rsidRPr="005A5008" w:rsidRDefault="00403F4B" w:rsidP="00BE12CF">
            <w:pPr>
              <w:widowControl w:val="0"/>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School:</w:t>
            </w:r>
          </w:p>
        </w:tc>
        <w:tc>
          <w:tcPr>
            <w:tcW w:w="5670" w:type="dxa"/>
            <w:tcBorders>
              <w:left w:val="single" w:sz="12" w:space="0" w:color="auto"/>
              <w:right w:val="single" w:sz="12" w:space="0" w:color="auto"/>
            </w:tcBorders>
          </w:tcPr>
          <w:p w:rsidR="00403F4B" w:rsidRPr="005A5008" w:rsidRDefault="00D07606" w:rsidP="00BE12CF">
            <w:pPr>
              <w:widowControl w:val="0"/>
              <w:spacing w:after="120" w:line="280" w:lineRule="atLeast"/>
              <w:rPr>
                <w:rFonts w:asciiTheme="minorHAnsi" w:eastAsia="Arial" w:hAnsiTheme="minorHAnsi" w:cstheme="minorHAnsi"/>
                <w:color w:val="FF0000"/>
                <w:sz w:val="24"/>
                <w:lang w:val="en-US"/>
              </w:rPr>
            </w:pPr>
            <w:r w:rsidRPr="00D07606">
              <w:rPr>
                <w:rFonts w:asciiTheme="minorHAnsi" w:eastAsia="Arial" w:hAnsiTheme="minorHAnsi" w:cstheme="minorHAnsi"/>
                <w:sz w:val="24"/>
                <w:lang w:val="en-US"/>
              </w:rPr>
              <w:t>Whipton Barton Federation</w:t>
            </w:r>
          </w:p>
        </w:tc>
      </w:tr>
      <w:tr w:rsidR="00403F4B" w:rsidRPr="005A5008" w:rsidTr="00BE12CF">
        <w:trPr>
          <w:jc w:val="center"/>
        </w:trPr>
        <w:tc>
          <w:tcPr>
            <w:tcW w:w="5104" w:type="dxa"/>
            <w:tcBorders>
              <w:left w:val="single" w:sz="12" w:space="0" w:color="auto"/>
              <w:right w:val="single" w:sz="12" w:space="0" w:color="auto"/>
            </w:tcBorders>
            <w:shd w:val="clear" w:color="auto" w:fill="9CC2E5"/>
          </w:tcPr>
          <w:p w:rsidR="00403F4B" w:rsidRPr="005A5008" w:rsidRDefault="00403F4B" w:rsidP="00BE12CF">
            <w:pPr>
              <w:widowControl w:val="0"/>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 xml:space="preserve">Responsible To: </w:t>
            </w:r>
          </w:p>
        </w:tc>
        <w:tc>
          <w:tcPr>
            <w:tcW w:w="5670" w:type="dxa"/>
            <w:tcBorders>
              <w:left w:val="single" w:sz="12" w:space="0" w:color="auto"/>
              <w:right w:val="single" w:sz="12" w:space="0" w:color="auto"/>
            </w:tcBorders>
          </w:tcPr>
          <w:p w:rsidR="00403F4B" w:rsidRPr="005A5008" w:rsidRDefault="00BB699B" w:rsidP="00BE12CF">
            <w:pPr>
              <w:widowControl w:val="0"/>
              <w:spacing w:after="120" w:line="280" w:lineRule="atLeast"/>
              <w:rPr>
                <w:rFonts w:asciiTheme="minorHAnsi" w:eastAsia="Arial" w:hAnsiTheme="minorHAnsi" w:cstheme="minorHAnsi"/>
                <w:sz w:val="24"/>
                <w:lang w:val="en-US"/>
              </w:rPr>
            </w:pPr>
            <w:proofErr w:type="spellStart"/>
            <w:r>
              <w:rPr>
                <w:rFonts w:asciiTheme="minorHAnsi" w:eastAsia="Arial" w:hAnsiTheme="minorHAnsi" w:cstheme="minorHAnsi"/>
                <w:sz w:val="24"/>
                <w:lang w:val="en-US"/>
              </w:rPr>
              <w:t>SENDCo</w:t>
            </w:r>
            <w:proofErr w:type="spellEnd"/>
          </w:p>
        </w:tc>
      </w:tr>
      <w:tr w:rsidR="00403F4B" w:rsidRPr="005A5008" w:rsidTr="00BE12CF">
        <w:trPr>
          <w:trHeight w:val="445"/>
          <w:jc w:val="center"/>
        </w:trPr>
        <w:tc>
          <w:tcPr>
            <w:tcW w:w="5104" w:type="dxa"/>
            <w:tcBorders>
              <w:left w:val="single" w:sz="12" w:space="0" w:color="auto"/>
              <w:bottom w:val="single" w:sz="12" w:space="0" w:color="auto"/>
              <w:right w:val="single" w:sz="12" w:space="0" w:color="auto"/>
            </w:tcBorders>
            <w:shd w:val="clear" w:color="auto" w:fill="9CC2E5"/>
          </w:tcPr>
          <w:p w:rsidR="00403F4B" w:rsidRPr="005A5008" w:rsidRDefault="00403F4B" w:rsidP="00BE12CF">
            <w:pPr>
              <w:widowControl w:val="0"/>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 xml:space="preserve">Salary Grade: </w:t>
            </w:r>
          </w:p>
        </w:tc>
        <w:tc>
          <w:tcPr>
            <w:tcW w:w="5670" w:type="dxa"/>
            <w:tcBorders>
              <w:left w:val="single" w:sz="12" w:space="0" w:color="auto"/>
              <w:bottom w:val="single" w:sz="12" w:space="0" w:color="auto"/>
              <w:right w:val="single" w:sz="12" w:space="0" w:color="auto"/>
            </w:tcBorders>
          </w:tcPr>
          <w:p w:rsidR="00403F4B" w:rsidRPr="005A5008" w:rsidRDefault="00BB699B" w:rsidP="00BE12CF">
            <w:pPr>
              <w:widowControl w:val="0"/>
              <w:spacing w:after="120" w:line="280" w:lineRule="atLeast"/>
              <w:rPr>
                <w:rFonts w:asciiTheme="minorHAnsi" w:eastAsia="Arial" w:hAnsiTheme="minorHAnsi" w:cstheme="minorHAnsi"/>
                <w:sz w:val="24"/>
                <w:lang w:val="en-US"/>
              </w:rPr>
            </w:pPr>
            <w:r>
              <w:rPr>
                <w:rFonts w:asciiTheme="minorHAnsi" w:eastAsia="Arial" w:hAnsiTheme="minorHAnsi" w:cstheme="minorHAnsi"/>
                <w:sz w:val="24"/>
                <w:lang w:val="en-US"/>
              </w:rPr>
              <w:t>UPS 1-3</w:t>
            </w:r>
          </w:p>
        </w:tc>
      </w:tr>
    </w:tbl>
    <w:p w:rsidR="00403F4B" w:rsidRPr="005A5008" w:rsidRDefault="00403F4B" w:rsidP="00403F4B">
      <w:pPr>
        <w:widowControl w:val="0"/>
        <w:spacing w:after="0" w:line="240" w:lineRule="auto"/>
        <w:rPr>
          <w:rFonts w:asciiTheme="minorHAnsi" w:eastAsia="Arial" w:hAnsiTheme="minorHAnsi" w:cstheme="minorHAnsi"/>
          <w:lang w:val="en-US"/>
        </w:rPr>
      </w:pPr>
    </w:p>
    <w:tbl>
      <w:tblPr>
        <w:tblW w:w="10206" w:type="dxa"/>
        <w:jc w:val="center"/>
        <w:tblLayout w:type="fixed"/>
        <w:tblLook w:val="0000" w:firstRow="0" w:lastRow="0" w:firstColumn="0" w:lastColumn="0" w:noHBand="0" w:noVBand="0"/>
      </w:tblPr>
      <w:tblGrid>
        <w:gridCol w:w="10206"/>
      </w:tblGrid>
      <w:tr w:rsidR="00403F4B" w:rsidRPr="005A5008" w:rsidTr="0093743E">
        <w:trPr>
          <w:trHeight w:val="1690"/>
          <w:jc w:val="center"/>
        </w:trPr>
        <w:tc>
          <w:tcPr>
            <w:tcW w:w="10774" w:type="dxa"/>
            <w:tcBorders>
              <w:top w:val="single" w:sz="8" w:space="0" w:color="auto"/>
              <w:left w:val="single" w:sz="8" w:space="0" w:color="auto"/>
              <w:bottom w:val="single" w:sz="8" w:space="0" w:color="auto"/>
              <w:right w:val="single" w:sz="8" w:space="0" w:color="auto"/>
            </w:tcBorders>
          </w:tcPr>
          <w:p w:rsidR="00403F4B" w:rsidRPr="005A5008" w:rsidRDefault="00403F4B" w:rsidP="00BE12CF">
            <w:pPr>
              <w:widowControl w:val="0"/>
              <w:numPr>
                <w:ilvl w:val="0"/>
                <w:numId w:val="2"/>
              </w:numPr>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Key Purpose of Job</w:t>
            </w:r>
          </w:p>
          <w:p w:rsidR="00BB699B" w:rsidRDefault="00BB699B" w:rsidP="00BB699B">
            <w:pPr>
              <w:rPr>
                <w:b/>
                <w:sz w:val="24"/>
                <w:szCs w:val="24"/>
              </w:rPr>
            </w:pPr>
            <w:r>
              <w:rPr>
                <w:b/>
                <w:sz w:val="24"/>
                <w:szCs w:val="24"/>
              </w:rPr>
              <w:t xml:space="preserve">Context: </w:t>
            </w:r>
            <w:r>
              <w:rPr>
                <w:sz w:val="24"/>
                <w:szCs w:val="24"/>
              </w:rPr>
              <w:t xml:space="preserve">Our federation does not see SEND and disadvantage as barriers to learning. We are preparing to expand our already successful SEND team under the direction of our </w:t>
            </w:r>
            <w:proofErr w:type="spellStart"/>
            <w:r>
              <w:rPr>
                <w:sz w:val="24"/>
                <w:szCs w:val="24"/>
              </w:rPr>
              <w:t>SENDCo</w:t>
            </w:r>
            <w:proofErr w:type="spellEnd"/>
            <w:r>
              <w:rPr>
                <w:sz w:val="24"/>
                <w:szCs w:val="24"/>
              </w:rPr>
              <w:t>, having been selected by DCC to run an eight-place resource base for children with communication and interaction difficulties.</w:t>
            </w:r>
          </w:p>
          <w:p w:rsidR="00BB699B" w:rsidRPr="005C357D" w:rsidRDefault="00BB699B" w:rsidP="00BB699B">
            <w:pPr>
              <w:rPr>
                <w:b/>
                <w:sz w:val="24"/>
                <w:szCs w:val="24"/>
              </w:rPr>
            </w:pPr>
            <w:r w:rsidRPr="005C357D">
              <w:rPr>
                <w:b/>
                <w:sz w:val="24"/>
                <w:szCs w:val="24"/>
              </w:rPr>
              <w:t>Key purpose of the job:</w:t>
            </w:r>
            <w:r>
              <w:rPr>
                <w:b/>
                <w:sz w:val="24"/>
                <w:szCs w:val="24"/>
              </w:rPr>
              <w:t xml:space="preserve"> </w:t>
            </w:r>
            <w:r w:rsidRPr="005C357D">
              <w:rPr>
                <w:sz w:val="24"/>
                <w:szCs w:val="24"/>
              </w:rPr>
              <w:t xml:space="preserve">To work under the guidance of the </w:t>
            </w:r>
            <w:proofErr w:type="spellStart"/>
            <w:r w:rsidRPr="005C357D">
              <w:rPr>
                <w:sz w:val="24"/>
                <w:szCs w:val="24"/>
              </w:rPr>
              <w:t>SENDco</w:t>
            </w:r>
            <w:proofErr w:type="spellEnd"/>
            <w:r w:rsidRPr="005C357D">
              <w:rPr>
                <w:sz w:val="24"/>
                <w:szCs w:val="24"/>
              </w:rPr>
              <w:t xml:space="preserve"> to provide high quality education and personalised provision for pupils with specific leaning difficulties linked to communication and interaction. This will be a lead role with line management responsibility for a team of SEND teaching assistants</w:t>
            </w:r>
            <w:r>
              <w:rPr>
                <w:sz w:val="24"/>
                <w:szCs w:val="24"/>
              </w:rPr>
              <w:t xml:space="preserve"> operating from the resource base and within our personalised provision.</w:t>
            </w:r>
          </w:p>
          <w:p w:rsidR="00403F4B" w:rsidRPr="005A5008" w:rsidRDefault="00403F4B" w:rsidP="00783C41">
            <w:pPr>
              <w:widowControl w:val="0"/>
              <w:spacing w:after="0" w:line="240" w:lineRule="auto"/>
              <w:rPr>
                <w:rFonts w:asciiTheme="minorHAnsi" w:eastAsia="Arial" w:hAnsiTheme="minorHAnsi" w:cstheme="minorHAnsi"/>
                <w:lang w:val="en-US"/>
              </w:rPr>
            </w:pPr>
          </w:p>
        </w:tc>
      </w:tr>
    </w:tbl>
    <w:p w:rsidR="00403F4B" w:rsidRPr="005A5008" w:rsidRDefault="00403F4B" w:rsidP="00403F4B">
      <w:pPr>
        <w:widowControl w:val="0"/>
        <w:spacing w:after="0" w:line="240" w:lineRule="auto"/>
        <w:rPr>
          <w:rFonts w:asciiTheme="minorHAnsi" w:eastAsia="Arial" w:hAnsiTheme="minorHAnsi" w:cstheme="minorHAnsi"/>
          <w:lang w:val="en-US"/>
        </w:rPr>
      </w:pPr>
    </w:p>
    <w:tbl>
      <w:tblPr>
        <w:tblW w:w="10206"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206"/>
      </w:tblGrid>
      <w:tr w:rsidR="00403F4B" w:rsidRPr="005A5008" w:rsidTr="00BE12CF">
        <w:trPr>
          <w:trHeight w:val="445"/>
          <w:jc w:val="center"/>
        </w:trPr>
        <w:tc>
          <w:tcPr>
            <w:tcW w:w="10774" w:type="dxa"/>
          </w:tcPr>
          <w:p w:rsidR="00403F4B" w:rsidRPr="005A5008" w:rsidRDefault="00403F4B" w:rsidP="00BE12CF">
            <w:pPr>
              <w:widowControl w:val="0"/>
              <w:numPr>
                <w:ilvl w:val="0"/>
                <w:numId w:val="2"/>
              </w:numPr>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 xml:space="preserve">List Key Duties and accountabilities of the post  </w:t>
            </w:r>
          </w:p>
          <w:p w:rsidR="00BB699B" w:rsidRPr="005C357D" w:rsidRDefault="00BB699B" w:rsidP="00BB699B">
            <w:pPr>
              <w:rPr>
                <w:b/>
                <w:sz w:val="24"/>
                <w:szCs w:val="24"/>
              </w:rPr>
            </w:pPr>
            <w:r w:rsidRPr="005C357D">
              <w:rPr>
                <w:b/>
                <w:sz w:val="24"/>
                <w:szCs w:val="24"/>
              </w:rPr>
              <w:t>List of key duties and accountabilities of the post:</w:t>
            </w: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Develop a clear understanding of the learning needs and the importance of raising achievement among pupils and use the knowledge to plan effective teaching and learning.</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Identify and adopt the most effective teaching approaches for pupils.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Monitor teaching and learning activities to meet the needs of pupils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Manage the EHC plans and evaluate the outcomes of provision, intervention work and support for pupils. </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Teach skills that will develop pupils’ ability to work independently, manage social interactions and improve emotional understanding in context of the individual needs of the pupils.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Complete referrals and liaise with other agencies to understand barriers to learning and provide additional support for pupils.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In consultation with the </w:t>
            </w:r>
            <w:proofErr w:type="spellStart"/>
            <w:r w:rsidRPr="00BB699B">
              <w:rPr>
                <w:rFonts w:asciiTheme="minorHAnsi" w:hAnsiTheme="minorHAnsi" w:cstheme="minorHAnsi"/>
                <w:szCs w:val="24"/>
              </w:rPr>
              <w:t>SENDco</w:t>
            </w:r>
            <w:proofErr w:type="spellEnd"/>
            <w:r w:rsidRPr="00BB699B">
              <w:rPr>
                <w:rFonts w:asciiTheme="minorHAnsi" w:hAnsiTheme="minorHAnsi" w:cstheme="minorHAnsi"/>
                <w:szCs w:val="24"/>
              </w:rPr>
              <w:t>, class teacher and parents set targets for raising achievement among pupils.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Collect, interpret and share assessment data.  Use this to inform planning and provision.</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Update the </w:t>
            </w:r>
            <w:proofErr w:type="spellStart"/>
            <w:r w:rsidRPr="00BB699B">
              <w:rPr>
                <w:rFonts w:asciiTheme="minorHAnsi" w:hAnsiTheme="minorHAnsi" w:cstheme="minorHAnsi"/>
                <w:szCs w:val="24"/>
              </w:rPr>
              <w:t>SENDco</w:t>
            </w:r>
            <w:proofErr w:type="spellEnd"/>
            <w:r w:rsidRPr="00BB699B">
              <w:rPr>
                <w:rFonts w:asciiTheme="minorHAnsi" w:hAnsiTheme="minorHAnsi" w:cstheme="minorHAnsi"/>
                <w:szCs w:val="24"/>
              </w:rPr>
              <w:t xml:space="preserve"> on the effectiveness of provision and progress of pupils.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6"/>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lastRenderedPageBreak/>
              <w:t xml:space="preserve">Regularly </w:t>
            </w:r>
            <w:r w:rsidR="00483673" w:rsidRPr="00BB699B">
              <w:rPr>
                <w:rFonts w:asciiTheme="minorHAnsi" w:hAnsiTheme="minorHAnsi" w:cstheme="minorHAnsi"/>
                <w:szCs w:val="24"/>
              </w:rPr>
              <w:t>liaise</w:t>
            </w:r>
            <w:r w:rsidRPr="00BB699B">
              <w:rPr>
                <w:rFonts w:asciiTheme="minorHAnsi" w:hAnsiTheme="minorHAnsi" w:cstheme="minorHAnsi"/>
                <w:szCs w:val="24"/>
              </w:rPr>
              <w:t xml:space="preserve"> with parents/</w:t>
            </w:r>
            <w:proofErr w:type="spellStart"/>
            <w:r w:rsidRPr="00BB699B">
              <w:rPr>
                <w:rFonts w:asciiTheme="minorHAnsi" w:hAnsiTheme="minorHAnsi" w:cstheme="minorHAnsi"/>
                <w:szCs w:val="24"/>
              </w:rPr>
              <w:t>carers</w:t>
            </w:r>
            <w:proofErr w:type="spellEnd"/>
            <w:r w:rsidRPr="00BB699B">
              <w:rPr>
                <w:rFonts w:asciiTheme="minorHAnsi" w:hAnsiTheme="minorHAnsi" w:cstheme="minorHAnsi"/>
                <w:szCs w:val="24"/>
              </w:rPr>
              <w:t xml:space="preserve"> to keep them informed of their child’s progress.</w:t>
            </w:r>
          </w:p>
          <w:p w:rsidR="00403F4B" w:rsidRPr="00EE17A9" w:rsidRDefault="00403F4B" w:rsidP="00EE17A9">
            <w:pPr>
              <w:widowControl w:val="0"/>
              <w:contextualSpacing/>
              <w:rPr>
                <w:rFonts w:asciiTheme="minorHAnsi" w:eastAsia="Calibri" w:hAnsiTheme="minorHAnsi" w:cstheme="minorHAnsi"/>
                <w:lang w:val="en-US"/>
              </w:rPr>
            </w:pPr>
          </w:p>
        </w:tc>
      </w:tr>
      <w:tr w:rsidR="009871FB" w:rsidRPr="005A5008" w:rsidTr="00BE12CF">
        <w:trPr>
          <w:trHeight w:val="445"/>
          <w:jc w:val="center"/>
        </w:trPr>
        <w:tc>
          <w:tcPr>
            <w:tcW w:w="10774" w:type="dxa"/>
          </w:tcPr>
          <w:p w:rsidR="009871FB" w:rsidRPr="005A5008" w:rsidRDefault="009871FB" w:rsidP="009871FB">
            <w:pPr>
              <w:widowControl w:val="0"/>
              <w:spacing w:after="120" w:line="280" w:lineRule="atLeast"/>
              <w:rPr>
                <w:rFonts w:asciiTheme="minorHAnsi" w:eastAsia="Arial" w:hAnsiTheme="minorHAnsi" w:cstheme="minorHAnsi"/>
                <w:b/>
                <w:color w:val="333399"/>
                <w:sz w:val="28"/>
                <w:lang w:val="en-US"/>
              </w:rPr>
            </w:pPr>
          </w:p>
        </w:tc>
      </w:tr>
    </w:tbl>
    <w:p w:rsidR="00403F4B" w:rsidRPr="005A5008" w:rsidRDefault="00403F4B" w:rsidP="00403F4B">
      <w:pPr>
        <w:widowControl w:val="0"/>
        <w:spacing w:after="0" w:line="240" w:lineRule="auto"/>
        <w:rPr>
          <w:rFonts w:asciiTheme="minorHAnsi" w:eastAsia="Arial" w:hAnsiTheme="minorHAnsi" w:cstheme="minorHAnsi"/>
          <w:color w:val="333399"/>
          <w:lang w:val="en-US"/>
        </w:rPr>
      </w:pPr>
    </w:p>
    <w:tbl>
      <w:tblPr>
        <w:tblW w:w="10206"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206"/>
      </w:tblGrid>
      <w:tr w:rsidR="00403F4B" w:rsidRPr="005A5008" w:rsidTr="00BE12CF">
        <w:trPr>
          <w:trHeight w:val="1034"/>
          <w:jc w:val="center"/>
        </w:trPr>
        <w:tc>
          <w:tcPr>
            <w:tcW w:w="10774" w:type="dxa"/>
          </w:tcPr>
          <w:p w:rsidR="00403F4B" w:rsidRPr="005A5008" w:rsidRDefault="00403F4B" w:rsidP="00BE12CF">
            <w:pPr>
              <w:widowControl w:val="0"/>
              <w:numPr>
                <w:ilvl w:val="0"/>
                <w:numId w:val="2"/>
              </w:numPr>
              <w:spacing w:after="120" w:line="280" w:lineRule="atLeast"/>
              <w:rPr>
                <w:rFonts w:asciiTheme="minorHAnsi" w:eastAsia="Arial" w:hAnsiTheme="minorHAnsi" w:cstheme="minorHAnsi"/>
                <w:color w:val="333399"/>
                <w:sz w:val="28"/>
                <w:lang w:val="en-US"/>
              </w:rPr>
            </w:pPr>
            <w:r w:rsidRPr="005A5008">
              <w:rPr>
                <w:rFonts w:asciiTheme="minorHAnsi" w:eastAsia="Arial" w:hAnsiTheme="minorHAnsi" w:cstheme="minorHAnsi"/>
                <w:b/>
                <w:color w:val="333399"/>
                <w:sz w:val="28"/>
                <w:lang w:val="en-US"/>
              </w:rPr>
              <w:t xml:space="preserve">Supervision / Line Management Responsibilities of the post </w:t>
            </w:r>
          </w:p>
          <w:p w:rsidR="00403F4B" w:rsidRPr="005A5008" w:rsidRDefault="001E4EF9" w:rsidP="00BE12CF">
            <w:pPr>
              <w:widowControl w:val="0"/>
              <w:spacing w:after="120" w:line="280" w:lineRule="atLeast"/>
              <w:rPr>
                <w:rFonts w:asciiTheme="minorHAnsi" w:eastAsia="Arial" w:hAnsiTheme="minorHAnsi" w:cstheme="minorHAnsi"/>
                <w:lang w:val="en-US"/>
              </w:rPr>
            </w:pPr>
            <w:r>
              <w:rPr>
                <w:rFonts w:asciiTheme="minorHAnsi" w:eastAsia="Arial" w:hAnsiTheme="minorHAnsi" w:cstheme="minorHAnsi"/>
                <w:lang w:val="en-US"/>
              </w:rPr>
              <w:t xml:space="preserve">The post-holder will report directly to </w:t>
            </w:r>
            <w:r w:rsidR="00483673">
              <w:rPr>
                <w:rFonts w:asciiTheme="minorHAnsi" w:eastAsia="Arial" w:hAnsiTheme="minorHAnsi" w:cstheme="minorHAnsi"/>
                <w:lang w:val="en-US"/>
              </w:rPr>
              <w:t xml:space="preserve">the </w:t>
            </w:r>
            <w:proofErr w:type="spellStart"/>
            <w:r w:rsidR="00483673">
              <w:rPr>
                <w:rFonts w:asciiTheme="minorHAnsi" w:eastAsia="Arial" w:hAnsiTheme="minorHAnsi" w:cstheme="minorHAnsi"/>
                <w:lang w:val="en-US"/>
              </w:rPr>
              <w:t>SENDCo</w:t>
            </w:r>
            <w:proofErr w:type="spellEnd"/>
            <w:r w:rsidR="001308E5">
              <w:rPr>
                <w:rFonts w:asciiTheme="minorHAnsi" w:eastAsia="Arial" w:hAnsiTheme="minorHAnsi" w:cstheme="minorHAnsi"/>
                <w:lang w:val="en-US"/>
              </w:rPr>
              <w:t>.</w:t>
            </w:r>
          </w:p>
        </w:tc>
      </w:tr>
    </w:tbl>
    <w:p w:rsidR="00403F4B" w:rsidRPr="005A5008" w:rsidRDefault="00403F4B" w:rsidP="00403F4B">
      <w:pPr>
        <w:widowControl w:val="0"/>
        <w:spacing w:after="0" w:line="240" w:lineRule="auto"/>
        <w:rPr>
          <w:rFonts w:asciiTheme="minorHAnsi" w:eastAsia="Arial" w:hAnsiTheme="minorHAnsi" w:cstheme="minorHAnsi"/>
          <w:lang w:val="en-US"/>
        </w:rPr>
      </w:pPr>
    </w:p>
    <w:tbl>
      <w:tblPr>
        <w:tblW w:w="10206"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206"/>
      </w:tblGrid>
      <w:tr w:rsidR="00403F4B" w:rsidRPr="005A5008" w:rsidTr="00BE12CF">
        <w:trPr>
          <w:trHeight w:val="1074"/>
          <w:jc w:val="center"/>
        </w:trPr>
        <w:tc>
          <w:tcPr>
            <w:tcW w:w="10774" w:type="dxa"/>
          </w:tcPr>
          <w:p w:rsidR="00403F4B" w:rsidRPr="005A5008" w:rsidRDefault="00403F4B" w:rsidP="00BE12CF">
            <w:pPr>
              <w:widowControl w:val="0"/>
              <w:numPr>
                <w:ilvl w:val="0"/>
                <w:numId w:val="2"/>
              </w:numPr>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Working Environment &amp; Conditions of the post</w:t>
            </w:r>
          </w:p>
          <w:p w:rsidR="00403F4B" w:rsidRPr="005A5008" w:rsidRDefault="001E4EF9" w:rsidP="00BE12CF">
            <w:pPr>
              <w:widowControl w:val="0"/>
              <w:spacing w:after="120" w:line="280" w:lineRule="atLeast"/>
              <w:rPr>
                <w:rFonts w:asciiTheme="minorHAnsi" w:eastAsia="Arial" w:hAnsiTheme="minorHAnsi" w:cstheme="minorHAnsi"/>
                <w:lang w:val="en-US"/>
              </w:rPr>
            </w:pPr>
            <w:r>
              <w:rPr>
                <w:rFonts w:asciiTheme="minorHAnsi" w:eastAsia="Arial" w:hAnsiTheme="minorHAnsi" w:cstheme="minorHAnsi"/>
                <w:lang w:val="en-US"/>
              </w:rPr>
              <w:t xml:space="preserve">The post will be </w:t>
            </w:r>
            <w:r w:rsidR="001308E5">
              <w:rPr>
                <w:rFonts w:asciiTheme="minorHAnsi" w:eastAsia="Arial" w:hAnsiTheme="minorHAnsi" w:cstheme="minorHAnsi"/>
                <w:lang w:val="en-US"/>
              </w:rPr>
              <w:t xml:space="preserve">working across either the Infant and Nursery school or the Junior school. </w:t>
            </w:r>
            <w:r w:rsidR="00483673">
              <w:rPr>
                <w:rFonts w:asciiTheme="minorHAnsi" w:eastAsia="Arial" w:hAnsiTheme="minorHAnsi" w:cstheme="minorHAnsi"/>
                <w:lang w:val="en-US"/>
              </w:rPr>
              <w:t>The role is class based.</w:t>
            </w:r>
          </w:p>
        </w:tc>
      </w:tr>
    </w:tbl>
    <w:p w:rsidR="00403F4B" w:rsidRPr="005A5008" w:rsidRDefault="00403F4B" w:rsidP="00403F4B">
      <w:pPr>
        <w:rPr>
          <w:rFonts w:asciiTheme="minorHAnsi" w:hAnsiTheme="minorHAnsi" w:cstheme="minorHAnsi"/>
        </w:rPr>
      </w:pPr>
    </w:p>
    <w:tbl>
      <w:tblPr>
        <w:tblW w:w="10206"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206"/>
      </w:tblGrid>
      <w:tr w:rsidR="00403F4B" w:rsidRPr="005A5008" w:rsidTr="00BE12CF">
        <w:trPr>
          <w:trHeight w:val="445"/>
          <w:jc w:val="center"/>
        </w:trPr>
        <w:tc>
          <w:tcPr>
            <w:tcW w:w="10206" w:type="dxa"/>
          </w:tcPr>
          <w:p w:rsidR="00403F4B" w:rsidRDefault="00403F4B" w:rsidP="00BE12CF">
            <w:pPr>
              <w:numPr>
                <w:ilvl w:val="0"/>
                <w:numId w:val="2"/>
              </w:numPr>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Other Dutie</w:t>
            </w:r>
            <w:r w:rsidR="00BE12CF">
              <w:rPr>
                <w:rFonts w:asciiTheme="minorHAnsi" w:eastAsia="Arial" w:hAnsiTheme="minorHAnsi" w:cstheme="minorHAnsi"/>
                <w:b/>
                <w:color w:val="333399"/>
                <w:sz w:val="28"/>
                <w:lang w:val="en-US"/>
              </w:rPr>
              <w:t>s</w:t>
            </w:r>
          </w:p>
          <w:p w:rsidR="00BB699B" w:rsidRPr="005C357D" w:rsidRDefault="00BB699B" w:rsidP="00BB699B">
            <w:pPr>
              <w:rPr>
                <w:b/>
                <w:sz w:val="24"/>
                <w:szCs w:val="24"/>
              </w:rPr>
            </w:pPr>
            <w:r w:rsidRPr="005C357D">
              <w:rPr>
                <w:b/>
                <w:sz w:val="24"/>
                <w:szCs w:val="24"/>
              </w:rPr>
              <w:t>Other Duties</w:t>
            </w: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To undertake additional duties as required, commensurate with level of the job.</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To contribute to the effective working of the school.</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Maintain positive, professional relationships with pupils, parents / </w:t>
            </w:r>
            <w:proofErr w:type="spellStart"/>
            <w:r w:rsidRPr="00BB699B">
              <w:rPr>
                <w:rFonts w:asciiTheme="minorHAnsi" w:hAnsiTheme="minorHAnsi" w:cstheme="minorHAnsi"/>
                <w:szCs w:val="24"/>
              </w:rPr>
              <w:t>carers</w:t>
            </w:r>
            <w:proofErr w:type="spellEnd"/>
            <w:r w:rsidRPr="00BB699B">
              <w:rPr>
                <w:rFonts w:asciiTheme="minorHAnsi" w:hAnsiTheme="minorHAnsi" w:cstheme="minorHAnsi"/>
                <w:szCs w:val="24"/>
              </w:rPr>
              <w:t>, teachers and other school staff.</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Maintain a presence around the school within which you are working to ensure the highest standards of </w:t>
            </w:r>
            <w:proofErr w:type="spellStart"/>
            <w:r w:rsidRPr="00BB699B">
              <w:rPr>
                <w:rFonts w:asciiTheme="minorHAnsi" w:hAnsiTheme="minorHAnsi" w:cstheme="minorHAnsi"/>
                <w:szCs w:val="24"/>
              </w:rPr>
              <w:t>behaviour</w:t>
            </w:r>
            <w:proofErr w:type="spellEnd"/>
            <w:r w:rsidRPr="00BB699B">
              <w:rPr>
                <w:rFonts w:asciiTheme="minorHAnsi" w:hAnsiTheme="minorHAnsi" w:cstheme="minorHAnsi"/>
                <w:szCs w:val="24"/>
              </w:rPr>
              <w:t>, following school policy and practices.</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To participate in induction training, incremental coaching, our staff appraisal process and professional development opportunities. </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The post holder will be expected to commit to Equal Opportunities and </w:t>
            </w:r>
            <w:proofErr w:type="spellStart"/>
            <w:r w:rsidRPr="00BB699B">
              <w:rPr>
                <w:rFonts w:asciiTheme="minorHAnsi" w:hAnsiTheme="minorHAnsi" w:cstheme="minorHAnsi"/>
                <w:szCs w:val="24"/>
              </w:rPr>
              <w:t>familiarise</w:t>
            </w:r>
            <w:proofErr w:type="spellEnd"/>
            <w:r w:rsidRPr="00BB699B">
              <w:rPr>
                <w:rFonts w:asciiTheme="minorHAnsi" w:hAnsiTheme="minorHAnsi" w:cstheme="minorHAnsi"/>
                <w:szCs w:val="24"/>
              </w:rPr>
              <w:t xml:space="preserve"> themselves with and adhere to all relevant school policies and procedures, including safe guarding and health and safety.</w:t>
            </w:r>
          </w:p>
          <w:p w:rsidR="00BB699B" w:rsidRPr="00BB699B" w:rsidRDefault="00BB699B" w:rsidP="00BB699B">
            <w:pPr>
              <w:pStyle w:val="ListParagraph"/>
              <w:rPr>
                <w:rFonts w:asciiTheme="minorHAnsi" w:hAnsiTheme="minorHAnsi" w:cstheme="minorHAnsi"/>
                <w:szCs w:val="24"/>
              </w:rPr>
            </w:pPr>
          </w:p>
          <w:p w:rsidR="00BB699B" w:rsidRPr="00BB699B" w:rsidRDefault="00BB699B" w:rsidP="00BB699B">
            <w:pPr>
              <w:pStyle w:val="ListParagraph"/>
              <w:widowControl/>
              <w:numPr>
                <w:ilvl w:val="0"/>
                <w:numId w:val="17"/>
              </w:numPr>
              <w:spacing w:after="160" w:line="259" w:lineRule="auto"/>
              <w:contextualSpacing/>
              <w:rPr>
                <w:rFonts w:asciiTheme="minorHAnsi" w:hAnsiTheme="minorHAnsi" w:cstheme="minorHAnsi"/>
                <w:szCs w:val="24"/>
              </w:rPr>
            </w:pPr>
            <w:r w:rsidRPr="00BB699B">
              <w:rPr>
                <w:rFonts w:asciiTheme="minorHAnsi" w:hAnsiTheme="minorHAnsi" w:cstheme="minorHAnsi"/>
                <w:szCs w:val="24"/>
              </w:rPr>
              <w:t xml:space="preserve">The post holder will be expected to have an agreed working pattern to ensure that relevant functions are fulfilled through direct dialogue with the executive head teacher, </w:t>
            </w:r>
            <w:proofErr w:type="spellStart"/>
            <w:r w:rsidRPr="00BB699B">
              <w:rPr>
                <w:rFonts w:asciiTheme="minorHAnsi" w:hAnsiTheme="minorHAnsi" w:cstheme="minorHAnsi"/>
                <w:szCs w:val="24"/>
              </w:rPr>
              <w:t>SENDco</w:t>
            </w:r>
            <w:proofErr w:type="spellEnd"/>
            <w:r w:rsidRPr="00BB699B">
              <w:rPr>
                <w:rFonts w:asciiTheme="minorHAnsi" w:hAnsiTheme="minorHAnsi" w:cstheme="minorHAnsi"/>
                <w:szCs w:val="24"/>
              </w:rPr>
              <w:t xml:space="preserve"> and SLT.</w:t>
            </w:r>
          </w:p>
          <w:p w:rsidR="00BB699B" w:rsidRPr="005C357D" w:rsidRDefault="00BB699B" w:rsidP="00BB699B">
            <w:pPr>
              <w:pStyle w:val="ListParagraph"/>
              <w:rPr>
                <w:sz w:val="24"/>
                <w:szCs w:val="24"/>
              </w:rPr>
            </w:pPr>
          </w:p>
          <w:p w:rsidR="00BB699B" w:rsidRPr="005C357D" w:rsidRDefault="00BB699B" w:rsidP="00BB699B">
            <w:pPr>
              <w:pStyle w:val="ListParagraph"/>
              <w:widowControl/>
              <w:numPr>
                <w:ilvl w:val="0"/>
                <w:numId w:val="17"/>
              </w:numPr>
              <w:spacing w:after="160" w:line="259" w:lineRule="auto"/>
              <w:contextualSpacing/>
              <w:rPr>
                <w:sz w:val="24"/>
                <w:szCs w:val="24"/>
              </w:rPr>
            </w:pPr>
            <w:r w:rsidRPr="005C357D">
              <w:rPr>
                <w:sz w:val="24"/>
                <w:szCs w:val="24"/>
              </w:rPr>
              <w:t xml:space="preserve">The duties of this post may vary from time to time without changing the general character of the post or level of responsibility entailed. </w:t>
            </w:r>
          </w:p>
          <w:p w:rsidR="00BB699B" w:rsidRPr="00BE12CF" w:rsidRDefault="00BB699B" w:rsidP="00BB699B">
            <w:pPr>
              <w:spacing w:after="120" w:line="280" w:lineRule="atLeast"/>
              <w:rPr>
                <w:rFonts w:asciiTheme="minorHAnsi" w:eastAsia="Arial" w:hAnsiTheme="minorHAnsi" w:cstheme="minorHAnsi"/>
                <w:b/>
                <w:color w:val="333399"/>
                <w:sz w:val="28"/>
                <w:lang w:val="en-US"/>
              </w:rPr>
            </w:pPr>
          </w:p>
          <w:p w:rsidR="00403F4B" w:rsidRPr="005A5008" w:rsidRDefault="00403F4B" w:rsidP="00BE12CF">
            <w:pPr>
              <w:contextualSpacing/>
              <w:rPr>
                <w:rFonts w:asciiTheme="minorHAnsi" w:eastAsia="Times New Roman" w:hAnsiTheme="minorHAnsi" w:cstheme="minorHAnsi"/>
              </w:rPr>
            </w:pPr>
          </w:p>
        </w:tc>
      </w:tr>
    </w:tbl>
    <w:p w:rsidR="00403F4B" w:rsidRPr="005A5008" w:rsidRDefault="00403F4B" w:rsidP="00403F4B">
      <w:pPr>
        <w:rPr>
          <w:rFonts w:asciiTheme="minorHAnsi" w:hAnsiTheme="minorHAnsi" w:cstheme="minorHAnsi"/>
        </w:rPr>
      </w:pPr>
    </w:p>
    <w:tbl>
      <w:tblPr>
        <w:tblW w:w="10206"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0206"/>
      </w:tblGrid>
      <w:tr w:rsidR="00403F4B" w:rsidRPr="005A5008" w:rsidTr="00BE12CF">
        <w:trPr>
          <w:trHeight w:val="445"/>
          <w:jc w:val="center"/>
        </w:trPr>
        <w:tc>
          <w:tcPr>
            <w:tcW w:w="10206" w:type="dxa"/>
          </w:tcPr>
          <w:p w:rsidR="00403F4B" w:rsidRPr="005A5008" w:rsidRDefault="00403F4B" w:rsidP="00BE12CF">
            <w:pPr>
              <w:numPr>
                <w:ilvl w:val="0"/>
                <w:numId w:val="2"/>
              </w:numPr>
              <w:spacing w:after="120" w:line="280" w:lineRule="atLeast"/>
              <w:rPr>
                <w:rFonts w:asciiTheme="minorHAnsi" w:eastAsia="Arial" w:hAnsiTheme="minorHAnsi" w:cstheme="minorHAnsi"/>
                <w:b/>
                <w:color w:val="333399"/>
                <w:sz w:val="28"/>
                <w:lang w:val="en-US"/>
              </w:rPr>
            </w:pPr>
            <w:r w:rsidRPr="005A5008">
              <w:rPr>
                <w:rFonts w:asciiTheme="minorHAnsi" w:eastAsia="Arial" w:hAnsiTheme="minorHAnsi" w:cstheme="minorHAnsi"/>
                <w:b/>
                <w:color w:val="333399"/>
                <w:sz w:val="28"/>
                <w:lang w:val="en-US"/>
              </w:rPr>
              <w:t>Other Information</w:t>
            </w:r>
          </w:p>
          <w:p w:rsidR="00403F4B" w:rsidRPr="005A5008" w:rsidRDefault="00403F4B" w:rsidP="00BE12CF">
            <w:pPr>
              <w:pStyle w:val="Heading1"/>
              <w:keepNext/>
              <w:widowControl/>
              <w:numPr>
                <w:ilvl w:val="0"/>
                <w:numId w:val="4"/>
              </w:numPr>
              <w:spacing w:after="120" w:line="280" w:lineRule="atLeast"/>
              <w:rPr>
                <w:rFonts w:asciiTheme="minorHAnsi" w:hAnsiTheme="minorHAnsi" w:cstheme="minorHAnsi"/>
                <w:b w:val="0"/>
                <w:sz w:val="22"/>
                <w:szCs w:val="22"/>
              </w:rPr>
            </w:pPr>
            <w:r w:rsidRPr="005A5008">
              <w:rPr>
                <w:rFonts w:asciiTheme="minorHAnsi" w:hAnsiTheme="minorHAnsi" w:cstheme="minorHAnsi"/>
                <w:b w:val="0"/>
                <w:sz w:val="22"/>
                <w:szCs w:val="22"/>
              </w:rPr>
              <w:t>All staff must commit to Equal Opportunities and Anti-Discriminatory Practice.</w:t>
            </w:r>
          </w:p>
          <w:p w:rsidR="00403F4B" w:rsidRPr="005A5008" w:rsidRDefault="00403F4B" w:rsidP="00BE12CF">
            <w:pPr>
              <w:numPr>
                <w:ilvl w:val="0"/>
                <w:numId w:val="4"/>
              </w:numPr>
              <w:spacing w:after="0" w:line="320" w:lineRule="atLeast"/>
              <w:rPr>
                <w:rFonts w:asciiTheme="minorHAnsi" w:hAnsiTheme="minorHAnsi" w:cstheme="minorHAnsi"/>
              </w:rPr>
            </w:pPr>
            <w:r w:rsidRPr="005A5008">
              <w:rPr>
                <w:rFonts w:asciiTheme="minorHAnsi" w:hAnsiTheme="minorHAnsi" w:cstheme="minorHAnsi"/>
              </w:rPr>
              <w:t xml:space="preserve">The Trust operates a Smoke-Free Policy and the post-holder is prohibited from smoking in any of the Trust buildings, enclosed spaces within the curtilage of buildings, and Trust vehicles. </w:t>
            </w:r>
          </w:p>
          <w:p w:rsidR="00403F4B" w:rsidRPr="005A5008" w:rsidRDefault="00403F4B" w:rsidP="00BE12CF">
            <w:pPr>
              <w:numPr>
                <w:ilvl w:val="0"/>
                <w:numId w:val="4"/>
              </w:numPr>
              <w:spacing w:after="0" w:line="320" w:lineRule="atLeast"/>
              <w:rPr>
                <w:rFonts w:asciiTheme="minorHAnsi" w:hAnsiTheme="minorHAnsi" w:cstheme="minorHAnsi"/>
              </w:rPr>
            </w:pPr>
            <w:r w:rsidRPr="005A5008">
              <w:rPr>
                <w:rFonts w:asciiTheme="minorHAnsi" w:hAnsiTheme="minorHAnsi" w:cstheme="minorHAnsi"/>
              </w:rPr>
              <w:lastRenderedPageBreak/>
              <w:t xml:space="preserve">The post-holder will be expected to have an agreed working pattern to ensure that all relevant functions are fulfilled through direct dialogue with employees, members of other agencies and community members. </w:t>
            </w:r>
          </w:p>
          <w:p w:rsidR="00403F4B" w:rsidRPr="005A5008" w:rsidRDefault="00403F4B" w:rsidP="00BE12CF">
            <w:pPr>
              <w:numPr>
                <w:ilvl w:val="0"/>
                <w:numId w:val="4"/>
              </w:numPr>
              <w:spacing w:after="0" w:line="320" w:lineRule="atLeast"/>
              <w:rPr>
                <w:rFonts w:asciiTheme="minorHAnsi" w:hAnsiTheme="minorHAnsi" w:cstheme="minorHAnsi"/>
              </w:rPr>
            </w:pPr>
            <w:r w:rsidRPr="005A5008">
              <w:rPr>
                <w:rFonts w:asciiTheme="minorHAnsi" w:hAnsiTheme="minorHAnsi" w:cstheme="minorHAnsi"/>
              </w:rPr>
              <w:t>The post-holder is expected to familiarise themselves with and adhere to all relevant Trust and School Policies and Procedures.</w:t>
            </w:r>
          </w:p>
          <w:p w:rsidR="00403F4B" w:rsidRPr="005A5008" w:rsidRDefault="00403F4B" w:rsidP="00BE12CF">
            <w:pPr>
              <w:numPr>
                <w:ilvl w:val="0"/>
                <w:numId w:val="4"/>
              </w:numPr>
              <w:spacing w:after="0" w:line="320" w:lineRule="atLeast"/>
              <w:rPr>
                <w:rFonts w:asciiTheme="minorHAnsi" w:hAnsiTheme="minorHAnsi" w:cstheme="minorHAnsi"/>
              </w:rPr>
            </w:pPr>
            <w:r w:rsidRPr="005A5008">
              <w:rPr>
                <w:rFonts w:asciiTheme="minorHAnsi" w:hAnsiTheme="minorHAnsi" w:cstheme="minorHAnsi"/>
              </w:rPr>
              <w:t>The post-holder must comply with the Trust’s Health and Safety requirements specifically for the school they are working at</w:t>
            </w:r>
          </w:p>
          <w:p w:rsidR="00403F4B" w:rsidRPr="005A5008" w:rsidRDefault="00403F4B" w:rsidP="00BE12CF">
            <w:pPr>
              <w:numPr>
                <w:ilvl w:val="0"/>
                <w:numId w:val="4"/>
              </w:numPr>
              <w:spacing w:after="0" w:line="320" w:lineRule="atLeast"/>
              <w:rPr>
                <w:rFonts w:asciiTheme="minorHAnsi" w:hAnsiTheme="minorHAnsi" w:cstheme="minorHAnsi"/>
              </w:rPr>
            </w:pPr>
            <w:r w:rsidRPr="005A5008">
              <w:rPr>
                <w:rFonts w:asciiTheme="minorHAnsi" w:hAnsiTheme="minorHAnsi" w:cstheme="minorHAnsi"/>
              </w:rPr>
              <w:t xml:space="preserve">This post is based at </w:t>
            </w:r>
            <w:r w:rsidR="00D07606">
              <w:rPr>
                <w:rFonts w:asciiTheme="minorHAnsi" w:hAnsiTheme="minorHAnsi" w:cstheme="minorHAnsi"/>
              </w:rPr>
              <w:t>Whipton Barton Federation</w:t>
            </w:r>
            <w:r w:rsidRPr="005A5008">
              <w:rPr>
                <w:rFonts w:asciiTheme="minorHAnsi" w:hAnsiTheme="minorHAnsi" w:cstheme="minorHAnsi"/>
              </w:rPr>
              <w:t xml:space="preserve"> but the post holder may be required to move their base to any other location within the Trust upon request.</w:t>
            </w:r>
            <w:r w:rsidRPr="005A5008">
              <w:rPr>
                <w:rFonts w:asciiTheme="minorHAnsi" w:hAnsiTheme="minorHAnsi" w:cstheme="minorHAnsi"/>
                <w:i/>
              </w:rPr>
              <w:t xml:space="preserve"> </w:t>
            </w:r>
          </w:p>
          <w:p w:rsidR="00403F4B" w:rsidRPr="005A5008" w:rsidRDefault="00403F4B" w:rsidP="00BE12CF">
            <w:pPr>
              <w:numPr>
                <w:ilvl w:val="0"/>
                <w:numId w:val="4"/>
              </w:numPr>
              <w:spacing w:after="0" w:line="320" w:lineRule="atLeast"/>
              <w:rPr>
                <w:rFonts w:asciiTheme="minorHAnsi" w:hAnsiTheme="minorHAnsi" w:cstheme="minorHAnsi"/>
              </w:rPr>
            </w:pPr>
            <w:r w:rsidRPr="005A5008">
              <w:rPr>
                <w:rFonts w:asciiTheme="minorHAnsi" w:hAnsiTheme="minorHAnsi" w:cstheme="minorHAnsi"/>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p w:rsidR="00403F4B" w:rsidRPr="005A5008" w:rsidRDefault="00403F4B" w:rsidP="00BE12CF">
            <w:pPr>
              <w:spacing w:line="320" w:lineRule="atLeast"/>
              <w:rPr>
                <w:rFonts w:asciiTheme="minorHAnsi" w:hAnsiTheme="minorHAnsi" w:cstheme="minorHAnsi"/>
              </w:rPr>
            </w:pPr>
          </w:p>
        </w:tc>
      </w:tr>
    </w:tbl>
    <w:p w:rsidR="00403F4B" w:rsidRPr="005A5008" w:rsidRDefault="00403F4B" w:rsidP="00403F4B">
      <w:pPr>
        <w:jc w:val="center"/>
        <w:rPr>
          <w:rFonts w:asciiTheme="minorHAnsi" w:hAnsiTheme="minorHAnsi" w:cstheme="minorHAnsi"/>
          <w:b/>
          <w:color w:val="1F423C"/>
        </w:rPr>
      </w:pPr>
      <w:r w:rsidRPr="005A5008">
        <w:rPr>
          <w:rFonts w:asciiTheme="minorHAnsi" w:hAnsiTheme="minorHAnsi" w:cstheme="minorHAnsi"/>
          <w:b/>
          <w:color w:val="1F423C"/>
        </w:rPr>
        <w:lastRenderedPageBreak/>
        <w:tab/>
      </w:r>
      <w:r w:rsidRPr="005A5008">
        <w:rPr>
          <w:rFonts w:asciiTheme="minorHAnsi" w:hAnsiTheme="minorHAnsi" w:cstheme="minorHAnsi"/>
          <w:b/>
          <w:color w:val="1F423C"/>
        </w:rPr>
        <w:tab/>
      </w:r>
      <w:r w:rsidRPr="005A5008">
        <w:rPr>
          <w:rFonts w:asciiTheme="minorHAnsi" w:hAnsiTheme="minorHAnsi" w:cstheme="minorHAnsi"/>
          <w:b/>
          <w:color w:val="1F423C"/>
        </w:rPr>
        <w:tab/>
      </w:r>
    </w:p>
    <w:p w:rsidR="00403F4B" w:rsidRPr="006D5EF9" w:rsidRDefault="00403F4B" w:rsidP="006D5EF9">
      <w:pPr>
        <w:rPr>
          <w:rFonts w:asciiTheme="minorHAnsi" w:hAnsiTheme="minorHAnsi" w:cstheme="minorHAnsi"/>
          <w:b/>
          <w:color w:val="1F423C"/>
          <w:sz w:val="32"/>
          <w:szCs w:val="32"/>
        </w:rPr>
      </w:pPr>
      <w:r w:rsidRPr="005A5008">
        <w:rPr>
          <w:rFonts w:asciiTheme="minorHAnsi" w:hAnsiTheme="minorHAnsi" w:cstheme="minorHAnsi"/>
          <w:b/>
          <w:color w:val="1F423C"/>
          <w:sz w:val="32"/>
          <w:szCs w:val="32"/>
        </w:rPr>
        <w:br w:type="page"/>
      </w:r>
    </w:p>
    <w:tbl>
      <w:tblPr>
        <w:tblpPr w:leftFromText="180" w:rightFromText="180" w:vertAnchor="text" w:horzAnchor="margin" w:tblpXSpec="center" w:tblpY="22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2"/>
        <w:gridCol w:w="1438"/>
        <w:gridCol w:w="1436"/>
      </w:tblGrid>
      <w:tr w:rsidR="00403F4B" w:rsidRPr="005A5008" w:rsidTr="006D5EF9">
        <w:trPr>
          <w:trHeight w:val="737"/>
        </w:trPr>
        <w:tc>
          <w:tcPr>
            <w:tcW w:w="7332" w:type="dxa"/>
            <w:shd w:val="clear" w:color="auto" w:fill="9CC2E5"/>
            <w:vAlign w:val="center"/>
          </w:tcPr>
          <w:p w:rsidR="00403F4B" w:rsidRPr="006D5EF9" w:rsidRDefault="006D5EF9" w:rsidP="00BE12CF">
            <w:pPr>
              <w:widowControl w:val="0"/>
              <w:spacing w:after="0" w:line="240" w:lineRule="auto"/>
              <w:jc w:val="center"/>
              <w:rPr>
                <w:rFonts w:asciiTheme="minorHAnsi" w:eastAsia="Arial" w:hAnsiTheme="minorHAnsi" w:cstheme="minorHAnsi"/>
                <w:sz w:val="52"/>
                <w:szCs w:val="52"/>
                <w:lang w:val="en-US"/>
              </w:rPr>
            </w:pPr>
            <w:r w:rsidRPr="006D5EF9">
              <w:rPr>
                <w:rFonts w:asciiTheme="minorHAnsi" w:eastAsia="Arial" w:hAnsiTheme="minorHAnsi" w:cstheme="minorHAnsi"/>
                <w:b/>
                <w:color w:val="254061"/>
                <w:sz w:val="52"/>
                <w:szCs w:val="52"/>
                <w:lang w:val="en-US"/>
              </w:rPr>
              <w:lastRenderedPageBreak/>
              <w:t>Person Specification</w:t>
            </w:r>
          </w:p>
        </w:tc>
        <w:tc>
          <w:tcPr>
            <w:tcW w:w="1438" w:type="dxa"/>
            <w:shd w:val="clear" w:color="auto" w:fill="9CC2E5"/>
            <w:vAlign w:val="center"/>
          </w:tcPr>
          <w:p w:rsidR="00403F4B" w:rsidRPr="005A5008" w:rsidRDefault="00403F4B" w:rsidP="00BE12CF">
            <w:pPr>
              <w:widowControl w:val="0"/>
              <w:spacing w:after="0" w:line="240" w:lineRule="auto"/>
              <w:jc w:val="center"/>
              <w:rPr>
                <w:rFonts w:asciiTheme="minorHAnsi" w:eastAsia="Arial" w:hAnsiTheme="minorHAnsi" w:cstheme="minorHAnsi"/>
                <w:b/>
                <w:sz w:val="24"/>
                <w:szCs w:val="24"/>
                <w:lang w:val="en-US"/>
              </w:rPr>
            </w:pPr>
            <w:r w:rsidRPr="005A5008">
              <w:rPr>
                <w:rFonts w:asciiTheme="minorHAnsi" w:eastAsia="Arial" w:hAnsiTheme="minorHAnsi" w:cstheme="minorHAnsi"/>
                <w:b/>
                <w:sz w:val="24"/>
                <w:szCs w:val="24"/>
                <w:lang w:val="en-US"/>
              </w:rPr>
              <w:t>Essential / Desirable</w:t>
            </w:r>
          </w:p>
        </w:tc>
        <w:tc>
          <w:tcPr>
            <w:tcW w:w="1436" w:type="dxa"/>
            <w:shd w:val="clear" w:color="auto" w:fill="9CC2E5"/>
            <w:vAlign w:val="center"/>
          </w:tcPr>
          <w:p w:rsidR="00403F4B" w:rsidRPr="005A5008" w:rsidRDefault="00403F4B" w:rsidP="00BE12CF">
            <w:pPr>
              <w:widowControl w:val="0"/>
              <w:spacing w:after="0" w:line="240" w:lineRule="auto"/>
              <w:jc w:val="center"/>
              <w:rPr>
                <w:rFonts w:asciiTheme="minorHAnsi" w:eastAsia="Arial" w:hAnsiTheme="minorHAnsi" w:cstheme="minorHAnsi"/>
                <w:b/>
                <w:sz w:val="24"/>
                <w:szCs w:val="24"/>
                <w:lang w:val="en-US"/>
              </w:rPr>
            </w:pPr>
            <w:r w:rsidRPr="005A5008">
              <w:rPr>
                <w:rFonts w:asciiTheme="minorHAnsi" w:eastAsia="Arial" w:hAnsiTheme="minorHAnsi" w:cstheme="minorHAnsi"/>
                <w:b/>
                <w:sz w:val="24"/>
                <w:szCs w:val="24"/>
                <w:lang w:val="en-US"/>
              </w:rPr>
              <w:t>Evidence</w:t>
            </w:r>
          </w:p>
        </w:tc>
      </w:tr>
      <w:tr w:rsidR="00403F4B" w:rsidRPr="005A5008" w:rsidTr="006D5EF9">
        <w:trPr>
          <w:trHeight w:val="340"/>
        </w:trPr>
        <w:tc>
          <w:tcPr>
            <w:tcW w:w="7332" w:type="dxa"/>
            <w:shd w:val="clear" w:color="auto" w:fill="9CC2E5"/>
            <w:vAlign w:val="center"/>
          </w:tcPr>
          <w:p w:rsidR="00403F4B" w:rsidRPr="005A5008" w:rsidRDefault="00403F4B" w:rsidP="00BE12CF">
            <w:pPr>
              <w:widowControl w:val="0"/>
              <w:spacing w:after="0" w:line="240" w:lineRule="auto"/>
              <w:rPr>
                <w:rFonts w:asciiTheme="minorHAnsi" w:eastAsia="Arial" w:hAnsiTheme="minorHAnsi" w:cstheme="minorHAnsi"/>
                <w:b/>
                <w:sz w:val="24"/>
                <w:szCs w:val="24"/>
                <w:lang w:val="en-US"/>
              </w:rPr>
            </w:pPr>
            <w:r w:rsidRPr="005A5008">
              <w:rPr>
                <w:rFonts w:asciiTheme="minorHAnsi" w:eastAsia="Arial" w:hAnsiTheme="minorHAnsi" w:cstheme="minorHAnsi"/>
                <w:b/>
                <w:sz w:val="24"/>
                <w:szCs w:val="24"/>
                <w:lang w:val="en-US"/>
              </w:rPr>
              <w:t>Qualifications and Experience:</w:t>
            </w:r>
          </w:p>
        </w:tc>
        <w:tc>
          <w:tcPr>
            <w:tcW w:w="1438" w:type="dxa"/>
            <w:shd w:val="clear" w:color="auto" w:fill="9CC2E5"/>
            <w:vAlign w:val="center"/>
          </w:tcPr>
          <w:p w:rsidR="00403F4B" w:rsidRPr="005A5008" w:rsidRDefault="00403F4B" w:rsidP="00BE12CF">
            <w:pPr>
              <w:widowControl w:val="0"/>
              <w:spacing w:after="0" w:line="240" w:lineRule="auto"/>
              <w:jc w:val="center"/>
              <w:rPr>
                <w:rFonts w:asciiTheme="minorHAnsi" w:eastAsia="Arial" w:hAnsiTheme="minorHAnsi" w:cstheme="minorHAnsi"/>
                <w:sz w:val="24"/>
                <w:szCs w:val="24"/>
                <w:lang w:val="en-US"/>
              </w:rPr>
            </w:pPr>
          </w:p>
        </w:tc>
        <w:tc>
          <w:tcPr>
            <w:tcW w:w="1436" w:type="dxa"/>
            <w:shd w:val="clear" w:color="auto" w:fill="9CC2E5"/>
            <w:vAlign w:val="center"/>
          </w:tcPr>
          <w:p w:rsidR="00403F4B" w:rsidRPr="005A5008" w:rsidRDefault="00403F4B" w:rsidP="00BE12CF">
            <w:pPr>
              <w:widowControl w:val="0"/>
              <w:spacing w:after="0" w:line="240" w:lineRule="auto"/>
              <w:jc w:val="center"/>
              <w:rPr>
                <w:rFonts w:asciiTheme="minorHAnsi" w:eastAsia="Arial" w:hAnsiTheme="minorHAnsi" w:cstheme="minorHAnsi"/>
                <w:sz w:val="24"/>
                <w:szCs w:val="24"/>
                <w:lang w:val="en-US"/>
              </w:rPr>
            </w:pPr>
          </w:p>
        </w:tc>
      </w:tr>
      <w:tr w:rsidR="00403F4B" w:rsidRPr="005A5008" w:rsidTr="006D5EF9">
        <w:trPr>
          <w:trHeight w:val="340"/>
        </w:trPr>
        <w:tc>
          <w:tcPr>
            <w:tcW w:w="7332" w:type="dxa"/>
            <w:shd w:val="clear" w:color="auto" w:fill="auto"/>
            <w:vAlign w:val="center"/>
          </w:tcPr>
          <w:p w:rsidR="00403F4B" w:rsidRPr="005A5008" w:rsidRDefault="00BB699B"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Qualified Teacher Status</w:t>
            </w:r>
          </w:p>
        </w:tc>
        <w:tc>
          <w:tcPr>
            <w:tcW w:w="1438" w:type="dxa"/>
            <w:shd w:val="clear" w:color="auto" w:fill="auto"/>
            <w:vAlign w:val="center"/>
          </w:tcPr>
          <w:p w:rsidR="00403F4B" w:rsidRPr="005A5008" w:rsidRDefault="00BB699B"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03F4B" w:rsidRPr="005A5008" w:rsidRDefault="00BB699B"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A,C</w:t>
            </w:r>
            <w:proofErr w:type="gramEnd"/>
            <w:r>
              <w:rPr>
                <w:rFonts w:asciiTheme="minorHAnsi" w:eastAsia="Arial" w:hAnsiTheme="minorHAnsi" w:cstheme="minorHAnsi"/>
                <w:sz w:val="24"/>
                <w:szCs w:val="24"/>
                <w:lang w:val="en-US"/>
              </w:rPr>
              <w:t>,</w:t>
            </w:r>
          </w:p>
        </w:tc>
      </w:tr>
      <w:tr w:rsidR="00403F4B" w:rsidRPr="005A5008" w:rsidTr="006D5EF9">
        <w:trPr>
          <w:trHeight w:val="340"/>
        </w:trPr>
        <w:tc>
          <w:tcPr>
            <w:tcW w:w="7332" w:type="dxa"/>
            <w:shd w:val="clear" w:color="auto" w:fill="auto"/>
            <w:vAlign w:val="center"/>
          </w:tcPr>
          <w:p w:rsidR="00403F4B" w:rsidRPr="005A5008" w:rsidRDefault="00BB699B"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Proven track record of CPD</w:t>
            </w:r>
          </w:p>
        </w:tc>
        <w:tc>
          <w:tcPr>
            <w:tcW w:w="1438" w:type="dxa"/>
            <w:shd w:val="clear" w:color="auto" w:fill="auto"/>
            <w:vAlign w:val="center"/>
          </w:tcPr>
          <w:p w:rsidR="00403F4B" w:rsidRPr="005A5008" w:rsidRDefault="00BB699B"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03F4B" w:rsidRPr="005A5008" w:rsidRDefault="00BB699B"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A,C</w:t>
            </w:r>
            <w:proofErr w:type="gramEnd"/>
            <w:r>
              <w:rPr>
                <w:rFonts w:asciiTheme="minorHAnsi" w:eastAsia="Arial" w:hAnsiTheme="minorHAnsi" w:cstheme="minorHAnsi"/>
                <w:sz w:val="24"/>
                <w:szCs w:val="24"/>
                <w:lang w:val="en-US"/>
              </w:rPr>
              <w:t>,I</w:t>
            </w:r>
          </w:p>
        </w:tc>
      </w:tr>
      <w:tr w:rsidR="00403F4B" w:rsidRPr="005A5008" w:rsidTr="006D5EF9">
        <w:trPr>
          <w:trHeight w:val="340"/>
        </w:trPr>
        <w:tc>
          <w:tcPr>
            <w:tcW w:w="7332" w:type="dxa"/>
            <w:shd w:val="clear" w:color="auto" w:fill="auto"/>
            <w:vAlign w:val="center"/>
          </w:tcPr>
          <w:p w:rsidR="00403F4B" w:rsidRPr="005A5008" w:rsidRDefault="00BB699B"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 xml:space="preserve">Further specialist qualification/s in an aspect of SEN </w:t>
            </w:r>
            <w:proofErr w:type="spellStart"/>
            <w:r>
              <w:rPr>
                <w:rFonts w:asciiTheme="minorHAnsi" w:eastAsia="Arial" w:hAnsiTheme="minorHAnsi" w:cstheme="minorHAnsi"/>
                <w:lang w:val="en-US"/>
              </w:rPr>
              <w:t>e.g</w:t>
            </w:r>
            <w:proofErr w:type="spellEnd"/>
            <w:r>
              <w:rPr>
                <w:rFonts w:asciiTheme="minorHAnsi" w:eastAsia="Arial" w:hAnsiTheme="minorHAnsi" w:cstheme="minorHAnsi"/>
                <w:lang w:val="en-US"/>
              </w:rPr>
              <w:t xml:space="preserve"> ASD, </w:t>
            </w:r>
            <w:proofErr w:type="spellStart"/>
            <w:r>
              <w:rPr>
                <w:rFonts w:asciiTheme="minorHAnsi" w:eastAsia="Arial" w:hAnsiTheme="minorHAnsi" w:cstheme="minorHAnsi"/>
                <w:lang w:val="en-US"/>
              </w:rPr>
              <w:t>SpLD</w:t>
            </w:r>
            <w:proofErr w:type="spellEnd"/>
          </w:p>
        </w:tc>
        <w:tc>
          <w:tcPr>
            <w:tcW w:w="1438" w:type="dxa"/>
            <w:shd w:val="clear" w:color="auto" w:fill="auto"/>
            <w:vAlign w:val="center"/>
          </w:tcPr>
          <w:p w:rsidR="00403F4B" w:rsidRPr="005A5008" w:rsidRDefault="00483673" w:rsidP="00483673">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Desirable</w:t>
            </w:r>
          </w:p>
        </w:tc>
        <w:tc>
          <w:tcPr>
            <w:tcW w:w="1436" w:type="dxa"/>
            <w:shd w:val="clear" w:color="auto" w:fill="auto"/>
            <w:vAlign w:val="center"/>
          </w:tcPr>
          <w:p w:rsidR="00403F4B" w:rsidRPr="005A5008" w:rsidRDefault="00BB699B"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A,C</w:t>
            </w:r>
            <w:proofErr w:type="gramEnd"/>
            <w:r>
              <w:rPr>
                <w:rFonts w:asciiTheme="minorHAnsi" w:eastAsia="Arial" w:hAnsiTheme="minorHAnsi" w:cstheme="minorHAnsi"/>
                <w:sz w:val="24"/>
                <w:szCs w:val="24"/>
                <w:lang w:val="en-US"/>
              </w:rPr>
              <w:t>,</w:t>
            </w:r>
          </w:p>
        </w:tc>
      </w:tr>
      <w:tr w:rsidR="00E07948" w:rsidRPr="005A5008" w:rsidTr="006D5EF9">
        <w:trPr>
          <w:trHeight w:val="340"/>
        </w:trPr>
        <w:tc>
          <w:tcPr>
            <w:tcW w:w="7332" w:type="dxa"/>
            <w:shd w:val="clear" w:color="auto" w:fill="auto"/>
            <w:vAlign w:val="center"/>
          </w:tcPr>
          <w:p w:rsidR="00E07948" w:rsidRPr="005A5008" w:rsidRDefault="00BB699B"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Evidence of sound knowledge of effective quality first teaching and intervention strategies</w:t>
            </w:r>
          </w:p>
        </w:tc>
        <w:tc>
          <w:tcPr>
            <w:tcW w:w="1438" w:type="dxa"/>
            <w:shd w:val="clear" w:color="auto" w:fill="auto"/>
            <w:vAlign w:val="center"/>
          </w:tcPr>
          <w:p w:rsidR="00E07948" w:rsidRPr="005A5008" w:rsidRDefault="00BB699B"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Desirable</w:t>
            </w:r>
          </w:p>
        </w:tc>
        <w:tc>
          <w:tcPr>
            <w:tcW w:w="1436" w:type="dxa"/>
            <w:shd w:val="clear" w:color="auto" w:fill="auto"/>
            <w:vAlign w:val="center"/>
          </w:tcPr>
          <w:p w:rsidR="00E07948" w:rsidRPr="005A5008" w:rsidRDefault="00BB699B"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A,C</w:t>
            </w:r>
            <w:proofErr w:type="gramEnd"/>
            <w:r>
              <w:rPr>
                <w:rFonts w:asciiTheme="minorHAnsi" w:eastAsia="Arial" w:hAnsiTheme="minorHAnsi" w:cstheme="minorHAnsi"/>
                <w:sz w:val="24"/>
                <w:szCs w:val="24"/>
                <w:lang w:val="en-US"/>
              </w:rPr>
              <w:t>,I</w:t>
            </w:r>
          </w:p>
        </w:tc>
      </w:tr>
      <w:tr w:rsidR="00E07948" w:rsidRPr="005A5008" w:rsidTr="006D5EF9">
        <w:trPr>
          <w:trHeight w:val="340"/>
        </w:trPr>
        <w:tc>
          <w:tcPr>
            <w:tcW w:w="7332" w:type="dxa"/>
            <w:shd w:val="clear" w:color="auto" w:fill="auto"/>
            <w:vAlign w:val="center"/>
          </w:tcPr>
          <w:p w:rsidR="00E07948" w:rsidRPr="005A5008" w:rsidRDefault="00BB699B"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Demonstratable experience in working collaboratively with parents, colleagues, governors and the local community</w:t>
            </w:r>
          </w:p>
        </w:tc>
        <w:tc>
          <w:tcPr>
            <w:tcW w:w="1438" w:type="dxa"/>
            <w:shd w:val="clear" w:color="auto" w:fill="auto"/>
            <w:vAlign w:val="center"/>
          </w:tcPr>
          <w:p w:rsidR="00E07948" w:rsidRPr="005A5008" w:rsidRDefault="00BB699B"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w:t>
            </w:r>
            <w:bookmarkStart w:id="0" w:name="_GoBack"/>
            <w:bookmarkEnd w:id="0"/>
            <w:r>
              <w:rPr>
                <w:rFonts w:asciiTheme="minorHAnsi" w:eastAsia="Arial" w:hAnsiTheme="minorHAnsi" w:cstheme="minorHAnsi"/>
                <w:sz w:val="24"/>
                <w:szCs w:val="24"/>
                <w:lang w:val="en-US"/>
              </w:rPr>
              <w:t>ssential</w:t>
            </w:r>
          </w:p>
        </w:tc>
        <w:tc>
          <w:tcPr>
            <w:tcW w:w="1436" w:type="dxa"/>
            <w:shd w:val="clear" w:color="auto" w:fill="auto"/>
            <w:vAlign w:val="center"/>
          </w:tcPr>
          <w:p w:rsidR="00E07948" w:rsidRPr="005A5008" w:rsidRDefault="00BB699B"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I,R</w:t>
            </w:r>
            <w:proofErr w:type="gramEnd"/>
          </w:p>
        </w:tc>
      </w:tr>
      <w:tr w:rsidR="00BB699B" w:rsidRPr="005A5008" w:rsidTr="006D5EF9">
        <w:trPr>
          <w:trHeight w:val="340"/>
        </w:trPr>
        <w:tc>
          <w:tcPr>
            <w:tcW w:w="7332" w:type="dxa"/>
            <w:shd w:val="clear" w:color="auto" w:fill="auto"/>
            <w:vAlign w:val="center"/>
          </w:tcPr>
          <w:p w:rsidR="00BB699B" w:rsidRDefault="00BB699B"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Experience of monitoring and evaluating effective teaching and learning.</w:t>
            </w:r>
          </w:p>
        </w:tc>
        <w:tc>
          <w:tcPr>
            <w:tcW w:w="1438" w:type="dxa"/>
            <w:shd w:val="clear" w:color="auto" w:fill="auto"/>
            <w:vAlign w:val="center"/>
          </w:tcPr>
          <w:p w:rsidR="00BB699B" w:rsidRDefault="00BB699B"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BB699B" w:rsidRDefault="00BB699B"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BB699B" w:rsidRPr="005A5008" w:rsidTr="006D5EF9">
        <w:trPr>
          <w:trHeight w:val="340"/>
        </w:trPr>
        <w:tc>
          <w:tcPr>
            <w:tcW w:w="7332" w:type="dxa"/>
            <w:shd w:val="clear" w:color="auto" w:fill="auto"/>
            <w:vAlign w:val="center"/>
          </w:tcPr>
          <w:p w:rsidR="00BB699B" w:rsidRDefault="00AE1422"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Proven experience in effective liaison with a range of outside agencies</w:t>
            </w:r>
          </w:p>
        </w:tc>
        <w:tc>
          <w:tcPr>
            <w:tcW w:w="1438" w:type="dxa"/>
            <w:shd w:val="clear" w:color="auto" w:fill="auto"/>
            <w:vAlign w:val="center"/>
          </w:tcPr>
          <w:p w:rsidR="00BB699B" w:rsidRDefault="00AE1422"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 xml:space="preserve">Essential </w:t>
            </w:r>
          </w:p>
        </w:tc>
        <w:tc>
          <w:tcPr>
            <w:tcW w:w="1436" w:type="dxa"/>
            <w:shd w:val="clear" w:color="auto" w:fill="auto"/>
            <w:vAlign w:val="center"/>
          </w:tcPr>
          <w:p w:rsidR="00BB699B" w:rsidRDefault="00AE1422"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AE1422" w:rsidRPr="005A5008" w:rsidTr="006D5EF9">
        <w:trPr>
          <w:trHeight w:val="340"/>
        </w:trPr>
        <w:tc>
          <w:tcPr>
            <w:tcW w:w="7332" w:type="dxa"/>
            <w:shd w:val="clear" w:color="auto" w:fill="auto"/>
            <w:vAlign w:val="center"/>
          </w:tcPr>
          <w:p w:rsidR="00AE1422" w:rsidRDefault="00AE1422"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lang w:val="en-US"/>
              </w:rPr>
              <w:t>Teaching experience within a primary age range</w:t>
            </w:r>
          </w:p>
        </w:tc>
        <w:tc>
          <w:tcPr>
            <w:tcW w:w="1438" w:type="dxa"/>
            <w:shd w:val="clear" w:color="auto" w:fill="auto"/>
            <w:vAlign w:val="center"/>
          </w:tcPr>
          <w:p w:rsidR="00AE1422" w:rsidRDefault="00AE1422"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 xml:space="preserve">Essential </w:t>
            </w:r>
          </w:p>
        </w:tc>
        <w:tc>
          <w:tcPr>
            <w:tcW w:w="1436" w:type="dxa"/>
            <w:shd w:val="clear" w:color="auto" w:fill="auto"/>
            <w:vAlign w:val="center"/>
          </w:tcPr>
          <w:p w:rsidR="00AE1422" w:rsidRDefault="00AE1422"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E07948" w:rsidRPr="005A5008" w:rsidTr="007175FD">
        <w:trPr>
          <w:trHeight w:val="340"/>
        </w:trPr>
        <w:tc>
          <w:tcPr>
            <w:tcW w:w="7332" w:type="dxa"/>
            <w:shd w:val="clear" w:color="auto" w:fill="9CC2E5"/>
            <w:vAlign w:val="center"/>
          </w:tcPr>
          <w:p w:rsidR="00E07948" w:rsidRPr="00AE1422" w:rsidRDefault="00AE1422" w:rsidP="00BE12CF">
            <w:pPr>
              <w:widowControl w:val="0"/>
              <w:spacing w:after="0" w:line="240" w:lineRule="auto"/>
              <w:rPr>
                <w:rFonts w:asciiTheme="minorHAnsi" w:eastAsia="Arial" w:hAnsiTheme="minorHAnsi" w:cstheme="minorHAnsi"/>
                <w:b/>
                <w:lang w:val="en-US"/>
              </w:rPr>
            </w:pPr>
            <w:r w:rsidRPr="00AE1422">
              <w:rPr>
                <w:rFonts w:asciiTheme="minorHAnsi" w:eastAsia="Arial" w:hAnsiTheme="minorHAnsi" w:cstheme="minorHAnsi"/>
                <w:b/>
                <w:lang w:val="en-US"/>
              </w:rPr>
              <w:t xml:space="preserve">Professional Knowledge and understanding </w:t>
            </w:r>
          </w:p>
        </w:tc>
        <w:tc>
          <w:tcPr>
            <w:tcW w:w="1438" w:type="dxa"/>
            <w:shd w:val="clear" w:color="auto" w:fill="9CC2E5"/>
            <w:vAlign w:val="center"/>
          </w:tcPr>
          <w:p w:rsidR="00E07948" w:rsidRPr="005A5008" w:rsidRDefault="00E07948" w:rsidP="00BE12CF">
            <w:pPr>
              <w:widowControl w:val="0"/>
              <w:spacing w:after="0" w:line="240" w:lineRule="auto"/>
              <w:jc w:val="center"/>
              <w:rPr>
                <w:rFonts w:asciiTheme="minorHAnsi" w:eastAsia="Arial" w:hAnsiTheme="minorHAnsi" w:cstheme="minorHAnsi"/>
                <w:sz w:val="24"/>
                <w:szCs w:val="24"/>
                <w:lang w:val="en-US"/>
              </w:rPr>
            </w:pPr>
          </w:p>
        </w:tc>
        <w:tc>
          <w:tcPr>
            <w:tcW w:w="1436" w:type="dxa"/>
            <w:shd w:val="clear" w:color="auto" w:fill="9CC2E5"/>
            <w:vAlign w:val="center"/>
          </w:tcPr>
          <w:p w:rsidR="00E07948" w:rsidRPr="005A5008" w:rsidRDefault="00E07948" w:rsidP="00BE12CF">
            <w:pPr>
              <w:widowControl w:val="0"/>
              <w:spacing w:after="0" w:line="240" w:lineRule="auto"/>
              <w:jc w:val="center"/>
              <w:rPr>
                <w:rFonts w:asciiTheme="minorHAnsi" w:eastAsia="Arial" w:hAnsiTheme="minorHAnsi" w:cstheme="minorHAnsi"/>
                <w:sz w:val="24"/>
                <w:szCs w:val="24"/>
                <w:lang w:val="en-US"/>
              </w:rPr>
            </w:pPr>
          </w:p>
        </w:tc>
      </w:tr>
      <w:tr w:rsidR="00E07948" w:rsidRPr="005A5008" w:rsidTr="007175FD">
        <w:trPr>
          <w:trHeight w:val="340"/>
        </w:trPr>
        <w:tc>
          <w:tcPr>
            <w:tcW w:w="7332" w:type="dxa"/>
            <w:shd w:val="clear" w:color="auto" w:fill="auto"/>
            <w:vAlign w:val="center"/>
          </w:tcPr>
          <w:p w:rsidR="00E07948" w:rsidRPr="005A5008" w:rsidRDefault="00D12C2E" w:rsidP="00BE12CF">
            <w:pPr>
              <w:widowControl w:val="0"/>
              <w:spacing w:after="0" w:line="240" w:lineRule="auto"/>
              <w:rPr>
                <w:rFonts w:asciiTheme="minorHAnsi" w:eastAsia="Arial" w:hAnsiTheme="minorHAnsi" w:cstheme="minorHAnsi"/>
                <w:b/>
                <w:sz w:val="24"/>
                <w:szCs w:val="24"/>
                <w:lang w:val="en-US"/>
              </w:rPr>
            </w:pPr>
            <w:r w:rsidRPr="00A478FF">
              <w:rPr>
                <w:rFonts w:asciiTheme="minorHAnsi" w:hAnsiTheme="minorHAnsi"/>
              </w:rPr>
              <w:t>Knowledge and understanding of the expectations within the EYFS and National Curriculum</w:t>
            </w:r>
          </w:p>
        </w:tc>
        <w:tc>
          <w:tcPr>
            <w:tcW w:w="1438" w:type="dxa"/>
            <w:shd w:val="clear" w:color="auto" w:fill="auto"/>
            <w:vAlign w:val="center"/>
          </w:tcPr>
          <w:p w:rsidR="00E07948" w:rsidRPr="005A5008" w:rsidRDefault="00D12C2E"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E07948" w:rsidRPr="005A5008" w:rsidRDefault="00495DE4"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E07948" w:rsidRPr="005A5008" w:rsidTr="006D5EF9">
        <w:trPr>
          <w:trHeight w:val="340"/>
        </w:trPr>
        <w:tc>
          <w:tcPr>
            <w:tcW w:w="7332" w:type="dxa"/>
            <w:shd w:val="clear" w:color="auto" w:fill="auto"/>
            <w:vAlign w:val="center"/>
          </w:tcPr>
          <w:p w:rsidR="00E07948" w:rsidRPr="005A5008" w:rsidRDefault="00D12C2E" w:rsidP="00197B7B">
            <w:pPr>
              <w:widowControl w:val="0"/>
              <w:spacing w:after="0" w:line="240" w:lineRule="auto"/>
              <w:contextualSpacing/>
              <w:rPr>
                <w:rFonts w:asciiTheme="minorHAnsi" w:eastAsia="Arial" w:hAnsiTheme="minorHAnsi" w:cstheme="minorHAnsi"/>
                <w:lang w:val="en-US"/>
              </w:rPr>
            </w:pPr>
            <w:r w:rsidRPr="00A478FF">
              <w:rPr>
                <w:rFonts w:asciiTheme="minorHAnsi" w:hAnsiTheme="minorHAnsi"/>
              </w:rPr>
              <w:t>Knowledge and understanding of current developments and best practic</w:t>
            </w:r>
            <w:r>
              <w:rPr>
                <w:rFonts w:asciiTheme="minorHAnsi" w:hAnsiTheme="minorHAnsi"/>
              </w:rPr>
              <w:t xml:space="preserve">e in SEND </w:t>
            </w:r>
            <w:r w:rsidRPr="00A478FF">
              <w:rPr>
                <w:rFonts w:asciiTheme="minorHAnsi" w:hAnsiTheme="minorHAnsi"/>
              </w:rPr>
              <w:t>legislation and all aspects of inclusion and pastoral care</w:t>
            </w:r>
          </w:p>
        </w:tc>
        <w:tc>
          <w:tcPr>
            <w:tcW w:w="1438" w:type="dxa"/>
            <w:shd w:val="clear" w:color="auto" w:fill="auto"/>
            <w:vAlign w:val="center"/>
          </w:tcPr>
          <w:p w:rsidR="00E07948" w:rsidRPr="005A5008" w:rsidRDefault="00D12C2E"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Desirable</w:t>
            </w:r>
          </w:p>
        </w:tc>
        <w:tc>
          <w:tcPr>
            <w:tcW w:w="1436" w:type="dxa"/>
            <w:shd w:val="clear" w:color="auto" w:fill="auto"/>
            <w:vAlign w:val="center"/>
          </w:tcPr>
          <w:p w:rsidR="00E07948" w:rsidRPr="005A5008" w:rsidRDefault="00495DE4"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D12C2E" w:rsidRPr="005A5008" w:rsidTr="006D5EF9">
        <w:trPr>
          <w:trHeight w:val="340"/>
        </w:trPr>
        <w:tc>
          <w:tcPr>
            <w:tcW w:w="7332" w:type="dxa"/>
            <w:shd w:val="clear" w:color="auto" w:fill="auto"/>
            <w:vAlign w:val="center"/>
          </w:tcPr>
          <w:p w:rsidR="00D12C2E" w:rsidRPr="00A478FF" w:rsidRDefault="00D12C2E" w:rsidP="00197B7B">
            <w:pPr>
              <w:widowControl w:val="0"/>
              <w:spacing w:after="0" w:line="240" w:lineRule="auto"/>
              <w:contextualSpacing/>
              <w:rPr>
                <w:rFonts w:asciiTheme="minorHAnsi" w:hAnsiTheme="minorHAnsi"/>
              </w:rPr>
            </w:pPr>
            <w:r w:rsidRPr="00A478FF">
              <w:rPr>
                <w:rFonts w:asciiTheme="minorHAnsi" w:hAnsiTheme="minorHAnsi"/>
              </w:rPr>
              <w:t>Knowledge of the range and types of interventions available</w:t>
            </w:r>
            <w:r>
              <w:rPr>
                <w:rFonts w:asciiTheme="minorHAnsi" w:hAnsiTheme="minorHAnsi"/>
              </w:rPr>
              <w:t xml:space="preserve"> and their relative effectiveness</w:t>
            </w:r>
          </w:p>
        </w:tc>
        <w:tc>
          <w:tcPr>
            <w:tcW w:w="1438" w:type="dxa"/>
            <w:shd w:val="clear" w:color="auto" w:fill="auto"/>
            <w:vAlign w:val="center"/>
          </w:tcPr>
          <w:p w:rsidR="00D12C2E" w:rsidRPr="005A5008" w:rsidRDefault="00D12C2E"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Desirable</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D12C2E" w:rsidRPr="005A5008" w:rsidTr="006D5EF9">
        <w:trPr>
          <w:trHeight w:val="340"/>
        </w:trPr>
        <w:tc>
          <w:tcPr>
            <w:tcW w:w="7332" w:type="dxa"/>
            <w:shd w:val="clear" w:color="auto" w:fill="auto"/>
            <w:vAlign w:val="center"/>
          </w:tcPr>
          <w:p w:rsidR="00D12C2E" w:rsidRPr="00A478FF" w:rsidRDefault="00D12C2E" w:rsidP="00197B7B">
            <w:pPr>
              <w:widowControl w:val="0"/>
              <w:spacing w:after="0" w:line="240" w:lineRule="auto"/>
              <w:contextualSpacing/>
              <w:rPr>
                <w:rFonts w:asciiTheme="minorHAnsi" w:hAnsiTheme="minorHAnsi"/>
              </w:rPr>
            </w:pPr>
            <w:r w:rsidRPr="00A478FF">
              <w:rPr>
                <w:rFonts w:asciiTheme="minorHAnsi" w:hAnsiTheme="minorHAnsi"/>
              </w:rPr>
              <w:t>Confident use of ICT, including classroom technologies</w:t>
            </w:r>
          </w:p>
        </w:tc>
        <w:tc>
          <w:tcPr>
            <w:tcW w:w="1438" w:type="dxa"/>
            <w:shd w:val="clear" w:color="auto" w:fill="auto"/>
            <w:vAlign w:val="center"/>
          </w:tcPr>
          <w:p w:rsidR="00D12C2E" w:rsidRPr="005A5008" w:rsidRDefault="00D12C2E"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Desirable</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w:t>
            </w:r>
          </w:p>
        </w:tc>
      </w:tr>
      <w:tr w:rsidR="00D12C2E" w:rsidRPr="005A5008" w:rsidTr="006D5EF9">
        <w:trPr>
          <w:trHeight w:val="340"/>
        </w:trPr>
        <w:tc>
          <w:tcPr>
            <w:tcW w:w="7332" w:type="dxa"/>
            <w:shd w:val="clear" w:color="auto" w:fill="auto"/>
            <w:vAlign w:val="center"/>
          </w:tcPr>
          <w:p w:rsidR="00D12C2E" w:rsidRPr="00A478FF" w:rsidRDefault="00D12C2E" w:rsidP="00197B7B">
            <w:pPr>
              <w:widowControl w:val="0"/>
              <w:spacing w:after="0" w:line="240" w:lineRule="auto"/>
              <w:contextualSpacing/>
              <w:rPr>
                <w:rFonts w:asciiTheme="minorHAnsi" w:hAnsiTheme="minorHAnsi"/>
              </w:rPr>
            </w:pPr>
            <w:r w:rsidRPr="00A478FF">
              <w:rPr>
                <w:rFonts w:asciiTheme="minorHAnsi" w:hAnsiTheme="minorHAnsi"/>
              </w:rPr>
              <w:t>Understanding of child protection procedures and safeguarding children</w:t>
            </w:r>
          </w:p>
        </w:tc>
        <w:tc>
          <w:tcPr>
            <w:tcW w:w="1438" w:type="dxa"/>
            <w:shd w:val="clear" w:color="auto" w:fill="auto"/>
            <w:vAlign w:val="center"/>
          </w:tcPr>
          <w:p w:rsidR="00D12C2E" w:rsidRPr="005A5008" w:rsidRDefault="00D12C2E"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E07948" w:rsidRPr="005A5008" w:rsidTr="007175FD">
        <w:trPr>
          <w:trHeight w:val="340"/>
        </w:trPr>
        <w:tc>
          <w:tcPr>
            <w:tcW w:w="7332" w:type="dxa"/>
            <w:shd w:val="clear" w:color="auto" w:fill="9CC2E5"/>
            <w:vAlign w:val="center"/>
          </w:tcPr>
          <w:p w:rsidR="00E07948" w:rsidRPr="005A5008" w:rsidRDefault="00D12C2E" w:rsidP="00BE12CF">
            <w:pPr>
              <w:widowControl w:val="0"/>
              <w:spacing w:after="0" w:line="240" w:lineRule="auto"/>
              <w:rPr>
                <w:rFonts w:asciiTheme="minorHAnsi" w:eastAsia="Arial" w:hAnsiTheme="minorHAnsi" w:cstheme="minorHAnsi"/>
                <w:lang w:val="en-US"/>
              </w:rPr>
            </w:pPr>
            <w:r>
              <w:rPr>
                <w:rFonts w:asciiTheme="minorHAnsi" w:eastAsia="Arial" w:hAnsiTheme="minorHAnsi" w:cstheme="minorHAnsi"/>
                <w:b/>
                <w:sz w:val="24"/>
                <w:szCs w:val="24"/>
                <w:lang w:val="en-US"/>
              </w:rPr>
              <w:t>Abilities and skills</w:t>
            </w:r>
          </w:p>
        </w:tc>
        <w:tc>
          <w:tcPr>
            <w:tcW w:w="1438" w:type="dxa"/>
            <w:shd w:val="clear" w:color="auto" w:fill="9CC2E5"/>
            <w:vAlign w:val="center"/>
          </w:tcPr>
          <w:p w:rsidR="00E07948" w:rsidRPr="005A5008" w:rsidRDefault="00E07948" w:rsidP="00BE12CF">
            <w:pPr>
              <w:widowControl w:val="0"/>
              <w:spacing w:after="0" w:line="240" w:lineRule="auto"/>
              <w:jc w:val="center"/>
              <w:rPr>
                <w:rFonts w:asciiTheme="minorHAnsi" w:eastAsia="Arial" w:hAnsiTheme="minorHAnsi" w:cstheme="minorHAnsi"/>
                <w:sz w:val="24"/>
                <w:szCs w:val="24"/>
                <w:lang w:val="en-US"/>
              </w:rPr>
            </w:pPr>
          </w:p>
        </w:tc>
        <w:tc>
          <w:tcPr>
            <w:tcW w:w="1436" w:type="dxa"/>
            <w:shd w:val="clear" w:color="auto" w:fill="9CC2E5"/>
            <w:vAlign w:val="center"/>
          </w:tcPr>
          <w:p w:rsidR="00E07948" w:rsidRPr="005A5008" w:rsidRDefault="00E07948" w:rsidP="00BE12CF">
            <w:pPr>
              <w:widowControl w:val="0"/>
              <w:spacing w:after="0" w:line="240" w:lineRule="auto"/>
              <w:jc w:val="center"/>
              <w:rPr>
                <w:rFonts w:asciiTheme="minorHAnsi" w:eastAsia="Arial" w:hAnsiTheme="minorHAnsi" w:cstheme="minorHAnsi"/>
                <w:sz w:val="24"/>
                <w:szCs w:val="24"/>
                <w:lang w:val="en-US"/>
              </w:rPr>
            </w:pPr>
          </w:p>
        </w:tc>
      </w:tr>
      <w:tr w:rsidR="00E07948" w:rsidRPr="005A5008" w:rsidTr="007175FD">
        <w:trPr>
          <w:trHeight w:val="340"/>
        </w:trPr>
        <w:tc>
          <w:tcPr>
            <w:tcW w:w="7332" w:type="dxa"/>
            <w:shd w:val="clear" w:color="auto" w:fill="auto"/>
            <w:vAlign w:val="center"/>
          </w:tcPr>
          <w:p w:rsidR="00E07948" w:rsidRPr="005A5008" w:rsidRDefault="00D12C2E" w:rsidP="00BE12CF">
            <w:pPr>
              <w:widowControl w:val="0"/>
              <w:spacing w:after="0" w:line="240" w:lineRule="auto"/>
              <w:rPr>
                <w:rFonts w:asciiTheme="minorHAnsi" w:eastAsia="Arial" w:hAnsiTheme="minorHAnsi" w:cstheme="minorHAnsi"/>
                <w:b/>
                <w:sz w:val="24"/>
                <w:lang w:val="en-US"/>
              </w:rPr>
            </w:pPr>
            <w:r w:rsidRPr="00A478FF">
              <w:rPr>
                <w:rFonts w:asciiTheme="minorHAnsi" w:hAnsiTheme="minorHAnsi"/>
              </w:rPr>
              <w:t>Ability to use performance data to inform provision mapping and planning</w:t>
            </w:r>
          </w:p>
        </w:tc>
        <w:tc>
          <w:tcPr>
            <w:tcW w:w="1438" w:type="dxa"/>
            <w:shd w:val="clear" w:color="auto" w:fill="auto"/>
            <w:vAlign w:val="center"/>
          </w:tcPr>
          <w:p w:rsidR="00E07948" w:rsidRPr="005A5008" w:rsidRDefault="00495DE4" w:rsidP="00BE12CF">
            <w:pPr>
              <w:widowControl w:val="0"/>
              <w:spacing w:after="0" w:line="240" w:lineRule="auto"/>
              <w:jc w:val="center"/>
              <w:rPr>
                <w:rFonts w:asciiTheme="minorHAnsi" w:eastAsia="Arial" w:hAnsiTheme="minorHAnsi" w:cstheme="minorHAnsi"/>
                <w:sz w:val="24"/>
                <w:szCs w:val="24"/>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E07948" w:rsidRPr="005A5008" w:rsidRDefault="00495DE4" w:rsidP="00BE12CF">
            <w:pPr>
              <w:widowControl w:val="0"/>
              <w:spacing w:after="0" w:line="240" w:lineRule="auto"/>
              <w:jc w:val="center"/>
              <w:rPr>
                <w:rFonts w:asciiTheme="minorHAnsi" w:eastAsia="Arial" w:hAnsiTheme="minorHAnsi" w:cstheme="minorHAnsi"/>
                <w:sz w:val="24"/>
                <w:szCs w:val="24"/>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E07948" w:rsidRPr="005A5008" w:rsidTr="006D5EF9">
        <w:trPr>
          <w:trHeight w:val="340"/>
        </w:trPr>
        <w:tc>
          <w:tcPr>
            <w:tcW w:w="7332" w:type="dxa"/>
            <w:shd w:val="clear" w:color="auto" w:fill="auto"/>
            <w:vAlign w:val="center"/>
          </w:tcPr>
          <w:p w:rsidR="00E07948" w:rsidRPr="005A5008" w:rsidRDefault="00D12C2E" w:rsidP="00BE12CF">
            <w:pPr>
              <w:widowControl w:val="0"/>
              <w:spacing w:after="0" w:line="240" w:lineRule="auto"/>
              <w:rPr>
                <w:rFonts w:asciiTheme="minorHAnsi" w:eastAsia="Arial" w:hAnsiTheme="minorHAnsi" w:cstheme="minorHAnsi"/>
                <w:lang w:val="en-US"/>
              </w:rPr>
            </w:pPr>
            <w:r w:rsidRPr="00A478FF">
              <w:rPr>
                <w:rFonts w:asciiTheme="minorHAnsi" w:hAnsiTheme="minorHAnsi"/>
              </w:rPr>
              <w:t>Ability to lead and manage people to work effectively, both individually and in teams</w:t>
            </w:r>
          </w:p>
        </w:tc>
        <w:tc>
          <w:tcPr>
            <w:tcW w:w="1438" w:type="dxa"/>
            <w:shd w:val="clear" w:color="auto" w:fill="auto"/>
            <w:vAlign w:val="center"/>
          </w:tcPr>
          <w:p w:rsidR="00E07948"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Desirable</w:t>
            </w:r>
          </w:p>
        </w:tc>
        <w:tc>
          <w:tcPr>
            <w:tcW w:w="1436" w:type="dxa"/>
            <w:shd w:val="clear" w:color="auto" w:fill="auto"/>
            <w:vAlign w:val="center"/>
          </w:tcPr>
          <w:p w:rsidR="00E07948"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D12C2E" w:rsidRPr="005A5008" w:rsidTr="006D5EF9">
        <w:trPr>
          <w:trHeight w:val="340"/>
        </w:trPr>
        <w:tc>
          <w:tcPr>
            <w:tcW w:w="7332" w:type="dxa"/>
            <w:shd w:val="clear" w:color="auto" w:fill="auto"/>
            <w:vAlign w:val="center"/>
          </w:tcPr>
          <w:p w:rsidR="00D12C2E" w:rsidRPr="005A5008" w:rsidRDefault="00D12C2E" w:rsidP="00BE12CF">
            <w:pPr>
              <w:widowControl w:val="0"/>
              <w:spacing w:after="0" w:line="240" w:lineRule="auto"/>
              <w:rPr>
                <w:rFonts w:asciiTheme="minorHAnsi" w:eastAsia="Arial" w:hAnsiTheme="minorHAnsi" w:cstheme="minorHAnsi"/>
                <w:lang w:val="en-US"/>
              </w:rPr>
            </w:pPr>
            <w:r w:rsidRPr="00A478FF">
              <w:rPr>
                <w:rFonts w:asciiTheme="minorHAnsi" w:hAnsiTheme="minorHAnsi"/>
              </w:rPr>
              <w:t xml:space="preserve">Ability to deal sensitively </w:t>
            </w:r>
            <w:r>
              <w:rPr>
                <w:rFonts w:asciiTheme="minorHAnsi" w:hAnsiTheme="minorHAnsi"/>
              </w:rPr>
              <w:t>but confidently with people, including parents, teachers and the SEND team</w:t>
            </w:r>
          </w:p>
        </w:tc>
        <w:tc>
          <w:tcPr>
            <w:tcW w:w="1438"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D12C2E" w:rsidRPr="005A5008" w:rsidTr="006D5EF9">
        <w:trPr>
          <w:trHeight w:val="340"/>
        </w:trPr>
        <w:tc>
          <w:tcPr>
            <w:tcW w:w="7332" w:type="dxa"/>
            <w:shd w:val="clear" w:color="auto" w:fill="auto"/>
            <w:vAlign w:val="center"/>
          </w:tcPr>
          <w:p w:rsidR="00D12C2E" w:rsidRPr="005A5008" w:rsidRDefault="00D12C2E" w:rsidP="00BE12CF">
            <w:pPr>
              <w:widowControl w:val="0"/>
              <w:spacing w:after="0" w:line="240" w:lineRule="auto"/>
              <w:rPr>
                <w:rFonts w:asciiTheme="minorHAnsi" w:eastAsia="Arial" w:hAnsiTheme="minorHAnsi" w:cstheme="minorHAnsi"/>
                <w:lang w:val="en-US"/>
              </w:rPr>
            </w:pPr>
            <w:r w:rsidRPr="00A478FF">
              <w:rPr>
                <w:rFonts w:asciiTheme="minorHAnsi" w:hAnsiTheme="minorHAnsi"/>
              </w:rPr>
              <w:t xml:space="preserve">Ability to communicate effectively, </w:t>
            </w:r>
            <w:proofErr w:type="gramStart"/>
            <w:r w:rsidRPr="00A478FF">
              <w:rPr>
                <w:rFonts w:asciiTheme="minorHAnsi" w:hAnsiTheme="minorHAnsi"/>
              </w:rPr>
              <w:t>taking into account</w:t>
            </w:r>
            <w:proofErr w:type="gramEnd"/>
            <w:r w:rsidRPr="00A478FF">
              <w:rPr>
                <w:rFonts w:asciiTheme="minorHAnsi" w:hAnsiTheme="minorHAnsi"/>
              </w:rPr>
              <w:t xml:space="preserve"> the views of others, including effective oral and written communication and excellent presentation skills</w:t>
            </w:r>
          </w:p>
        </w:tc>
        <w:tc>
          <w:tcPr>
            <w:tcW w:w="1438"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D12C2E" w:rsidRPr="005A5008" w:rsidTr="006D5EF9">
        <w:trPr>
          <w:trHeight w:val="340"/>
        </w:trPr>
        <w:tc>
          <w:tcPr>
            <w:tcW w:w="7332" w:type="dxa"/>
            <w:shd w:val="clear" w:color="auto" w:fill="auto"/>
            <w:vAlign w:val="center"/>
          </w:tcPr>
          <w:p w:rsidR="00D12C2E" w:rsidRPr="005A5008" w:rsidRDefault="00D12C2E" w:rsidP="00BE12CF">
            <w:pPr>
              <w:widowControl w:val="0"/>
              <w:spacing w:after="0" w:line="240" w:lineRule="auto"/>
              <w:rPr>
                <w:rFonts w:asciiTheme="minorHAnsi" w:eastAsia="Arial" w:hAnsiTheme="minorHAnsi" w:cstheme="minorHAnsi"/>
                <w:lang w:val="en-US"/>
              </w:rPr>
            </w:pPr>
            <w:r w:rsidRPr="00A478FF">
              <w:rPr>
                <w:rFonts w:asciiTheme="minorHAnsi" w:hAnsiTheme="minorHAnsi"/>
              </w:rPr>
              <w:t>Ability to organise work effectively, prioritising and managing time, working under pressure to meet deadlines and setting personal goals</w:t>
            </w:r>
          </w:p>
        </w:tc>
        <w:tc>
          <w:tcPr>
            <w:tcW w:w="1438"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D12C2E" w:rsidRPr="005A5008" w:rsidTr="006D5EF9">
        <w:trPr>
          <w:trHeight w:val="340"/>
        </w:trPr>
        <w:tc>
          <w:tcPr>
            <w:tcW w:w="7332" w:type="dxa"/>
            <w:shd w:val="clear" w:color="auto" w:fill="auto"/>
            <w:vAlign w:val="center"/>
          </w:tcPr>
          <w:p w:rsidR="00D12C2E" w:rsidRPr="00A478FF" w:rsidRDefault="00495DE4" w:rsidP="00BE12CF">
            <w:pPr>
              <w:widowControl w:val="0"/>
              <w:spacing w:after="0" w:line="240" w:lineRule="auto"/>
              <w:rPr>
                <w:rFonts w:asciiTheme="minorHAnsi" w:hAnsiTheme="minorHAnsi"/>
              </w:rPr>
            </w:pPr>
            <w:r w:rsidRPr="00A478FF">
              <w:rPr>
                <w:rFonts w:asciiTheme="minorHAnsi" w:hAnsiTheme="minorHAnsi"/>
              </w:rPr>
              <w:t xml:space="preserve">Ability to promote the learning ethos of the </w:t>
            </w:r>
            <w:r>
              <w:rPr>
                <w:rFonts w:asciiTheme="minorHAnsi" w:hAnsiTheme="minorHAnsi"/>
              </w:rPr>
              <w:t>federation</w:t>
            </w:r>
            <w:r w:rsidRPr="00A478FF">
              <w:rPr>
                <w:rFonts w:asciiTheme="minorHAnsi" w:hAnsiTheme="minorHAnsi"/>
              </w:rPr>
              <w:t xml:space="preserve">, supporting our vision for </w:t>
            </w:r>
            <w:r>
              <w:rPr>
                <w:rFonts w:asciiTheme="minorHAnsi" w:hAnsiTheme="minorHAnsi"/>
              </w:rPr>
              <w:t>inclusion</w:t>
            </w:r>
          </w:p>
        </w:tc>
        <w:tc>
          <w:tcPr>
            <w:tcW w:w="1438"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D12C2E"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495DE4" w:rsidRPr="005A5008" w:rsidTr="006D5EF9">
        <w:trPr>
          <w:trHeight w:val="340"/>
        </w:trPr>
        <w:tc>
          <w:tcPr>
            <w:tcW w:w="7332" w:type="dxa"/>
            <w:shd w:val="clear" w:color="auto" w:fill="auto"/>
            <w:vAlign w:val="center"/>
          </w:tcPr>
          <w:p w:rsidR="00495DE4" w:rsidRPr="00A478FF" w:rsidRDefault="00495DE4" w:rsidP="00BE12CF">
            <w:pPr>
              <w:widowControl w:val="0"/>
              <w:spacing w:after="0" w:line="240" w:lineRule="auto"/>
              <w:rPr>
                <w:rFonts w:asciiTheme="minorHAnsi" w:hAnsiTheme="minorHAnsi"/>
              </w:rPr>
            </w:pPr>
            <w:r w:rsidRPr="00A478FF">
              <w:rPr>
                <w:rFonts w:asciiTheme="minorHAnsi" w:hAnsiTheme="minorHAnsi"/>
              </w:rPr>
              <w:t>Ability to ensure environments within the school are welcoming, inclusive and fully supportive of all children achieving their very best</w:t>
            </w:r>
          </w:p>
        </w:tc>
        <w:tc>
          <w:tcPr>
            <w:tcW w:w="1438"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495DE4" w:rsidRPr="005A5008" w:rsidTr="00495DE4">
        <w:trPr>
          <w:trHeight w:val="340"/>
        </w:trPr>
        <w:tc>
          <w:tcPr>
            <w:tcW w:w="7332" w:type="dxa"/>
            <w:shd w:val="clear" w:color="auto" w:fill="9CC2E5" w:themeFill="accent1" w:themeFillTint="99"/>
            <w:vAlign w:val="center"/>
          </w:tcPr>
          <w:p w:rsidR="00495DE4" w:rsidRPr="00495DE4" w:rsidRDefault="00495DE4" w:rsidP="00BE12CF">
            <w:pPr>
              <w:widowControl w:val="0"/>
              <w:spacing w:after="0" w:line="240" w:lineRule="auto"/>
              <w:rPr>
                <w:rFonts w:asciiTheme="minorHAnsi" w:hAnsiTheme="minorHAnsi"/>
                <w:b/>
              </w:rPr>
            </w:pPr>
            <w:r w:rsidRPr="00495DE4">
              <w:rPr>
                <w:rFonts w:asciiTheme="minorHAnsi" w:hAnsiTheme="minorHAnsi"/>
                <w:b/>
              </w:rPr>
              <w:t xml:space="preserve">Personal qualities </w:t>
            </w:r>
          </w:p>
        </w:tc>
        <w:tc>
          <w:tcPr>
            <w:tcW w:w="1438" w:type="dxa"/>
            <w:shd w:val="clear" w:color="auto" w:fill="9CC2E5" w:themeFill="accent1" w:themeFillTint="99"/>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
        </w:tc>
        <w:tc>
          <w:tcPr>
            <w:tcW w:w="1436" w:type="dxa"/>
            <w:shd w:val="clear" w:color="auto" w:fill="9CC2E5" w:themeFill="accent1" w:themeFillTint="99"/>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
        </w:tc>
      </w:tr>
      <w:tr w:rsidR="00495DE4" w:rsidRPr="005A5008" w:rsidTr="00495DE4">
        <w:trPr>
          <w:trHeight w:val="340"/>
        </w:trPr>
        <w:tc>
          <w:tcPr>
            <w:tcW w:w="7332" w:type="dxa"/>
            <w:shd w:val="clear" w:color="auto" w:fill="auto"/>
            <w:vAlign w:val="center"/>
          </w:tcPr>
          <w:p w:rsidR="00495DE4" w:rsidRPr="00495DE4" w:rsidRDefault="00495DE4" w:rsidP="00BE12CF">
            <w:pPr>
              <w:widowControl w:val="0"/>
              <w:spacing w:after="0" w:line="240" w:lineRule="auto"/>
              <w:rPr>
                <w:rFonts w:asciiTheme="minorHAnsi" w:hAnsiTheme="minorHAnsi"/>
                <w:b/>
              </w:rPr>
            </w:pPr>
            <w:r w:rsidRPr="00A478FF">
              <w:rPr>
                <w:rFonts w:asciiTheme="minorHAnsi" w:hAnsiTheme="minorHAnsi"/>
              </w:rPr>
              <w:t>A commitment to inclusive education and a willingness to respond to the needs of all learners</w:t>
            </w:r>
          </w:p>
        </w:tc>
        <w:tc>
          <w:tcPr>
            <w:tcW w:w="1438"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w:t>
            </w:r>
          </w:p>
        </w:tc>
      </w:tr>
      <w:tr w:rsidR="00495DE4" w:rsidRPr="005A5008" w:rsidTr="00495DE4">
        <w:trPr>
          <w:trHeight w:val="340"/>
        </w:trPr>
        <w:tc>
          <w:tcPr>
            <w:tcW w:w="7332" w:type="dxa"/>
            <w:shd w:val="clear" w:color="auto" w:fill="auto"/>
            <w:vAlign w:val="center"/>
          </w:tcPr>
          <w:p w:rsidR="00495DE4" w:rsidRPr="00495DE4" w:rsidRDefault="00495DE4" w:rsidP="00BE12CF">
            <w:pPr>
              <w:widowControl w:val="0"/>
              <w:spacing w:after="0" w:line="240" w:lineRule="auto"/>
              <w:rPr>
                <w:rFonts w:asciiTheme="minorHAnsi" w:hAnsiTheme="minorHAnsi"/>
                <w:b/>
              </w:rPr>
            </w:pPr>
            <w:r w:rsidRPr="00A478FF">
              <w:rPr>
                <w:rFonts w:asciiTheme="minorHAnsi" w:hAnsiTheme="minorHAnsi"/>
              </w:rPr>
              <w:t>Ambition, energy, enthusiasm, determination and drive to develop your role</w:t>
            </w:r>
          </w:p>
        </w:tc>
        <w:tc>
          <w:tcPr>
            <w:tcW w:w="1438"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495DE4" w:rsidRPr="005A5008" w:rsidTr="00495DE4">
        <w:trPr>
          <w:trHeight w:val="340"/>
        </w:trPr>
        <w:tc>
          <w:tcPr>
            <w:tcW w:w="7332" w:type="dxa"/>
            <w:shd w:val="clear" w:color="auto" w:fill="auto"/>
            <w:vAlign w:val="center"/>
          </w:tcPr>
          <w:p w:rsidR="00495DE4" w:rsidRPr="00A478FF" w:rsidRDefault="00495DE4" w:rsidP="00BE12CF">
            <w:pPr>
              <w:widowControl w:val="0"/>
              <w:spacing w:after="0" w:line="240" w:lineRule="auto"/>
              <w:rPr>
                <w:rFonts w:asciiTheme="minorHAnsi" w:hAnsiTheme="minorHAnsi"/>
              </w:rPr>
            </w:pPr>
            <w:r w:rsidRPr="00A478FF">
              <w:rPr>
                <w:rFonts w:asciiTheme="minorHAnsi" w:hAnsiTheme="minorHAnsi"/>
              </w:rPr>
              <w:t>Reliability, professionalism and integrity</w:t>
            </w:r>
          </w:p>
        </w:tc>
        <w:tc>
          <w:tcPr>
            <w:tcW w:w="1438"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r w:rsidR="00495DE4" w:rsidRPr="005A5008" w:rsidTr="00495DE4">
        <w:trPr>
          <w:trHeight w:val="340"/>
        </w:trPr>
        <w:tc>
          <w:tcPr>
            <w:tcW w:w="7332" w:type="dxa"/>
            <w:shd w:val="clear" w:color="auto" w:fill="auto"/>
            <w:vAlign w:val="center"/>
          </w:tcPr>
          <w:p w:rsidR="00495DE4" w:rsidRPr="00A478FF" w:rsidRDefault="00495DE4" w:rsidP="00BE12CF">
            <w:pPr>
              <w:widowControl w:val="0"/>
              <w:spacing w:after="0" w:line="240" w:lineRule="auto"/>
              <w:rPr>
                <w:rFonts w:asciiTheme="minorHAnsi" w:hAnsiTheme="minorHAnsi"/>
              </w:rPr>
            </w:pPr>
            <w:r>
              <w:rPr>
                <w:rFonts w:asciiTheme="minorHAnsi" w:hAnsiTheme="minorHAnsi"/>
              </w:rPr>
              <w:t>Independence and initiative – the ability and enthusiasm to suggest and drive change</w:t>
            </w:r>
          </w:p>
        </w:tc>
        <w:tc>
          <w:tcPr>
            <w:tcW w:w="1438"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r>
              <w:rPr>
                <w:rFonts w:asciiTheme="minorHAnsi" w:eastAsia="Arial" w:hAnsiTheme="minorHAnsi" w:cstheme="minorHAnsi"/>
                <w:sz w:val="24"/>
                <w:szCs w:val="24"/>
                <w:lang w:val="en-US"/>
              </w:rPr>
              <w:t>Essential</w:t>
            </w:r>
          </w:p>
        </w:tc>
        <w:tc>
          <w:tcPr>
            <w:tcW w:w="1436" w:type="dxa"/>
            <w:shd w:val="clear" w:color="auto" w:fill="auto"/>
            <w:vAlign w:val="center"/>
          </w:tcPr>
          <w:p w:rsidR="00495DE4" w:rsidRPr="005A5008" w:rsidRDefault="00495DE4" w:rsidP="00BE12CF">
            <w:pPr>
              <w:widowControl w:val="0"/>
              <w:spacing w:after="0" w:line="240" w:lineRule="auto"/>
              <w:jc w:val="center"/>
              <w:rPr>
                <w:rFonts w:asciiTheme="minorHAnsi" w:eastAsia="Arial" w:hAnsiTheme="minorHAnsi" w:cstheme="minorHAnsi"/>
                <w:lang w:val="en-US"/>
              </w:rPr>
            </w:pPr>
            <w:proofErr w:type="gramStart"/>
            <w:r>
              <w:rPr>
                <w:rFonts w:asciiTheme="minorHAnsi" w:eastAsia="Arial" w:hAnsiTheme="minorHAnsi" w:cstheme="minorHAnsi"/>
                <w:sz w:val="24"/>
                <w:szCs w:val="24"/>
                <w:lang w:val="en-US"/>
              </w:rPr>
              <w:t>A,I</w:t>
            </w:r>
            <w:proofErr w:type="gramEnd"/>
            <w:r>
              <w:rPr>
                <w:rFonts w:asciiTheme="minorHAnsi" w:eastAsia="Arial" w:hAnsiTheme="minorHAnsi" w:cstheme="minorHAnsi"/>
                <w:sz w:val="24"/>
                <w:szCs w:val="24"/>
                <w:lang w:val="en-US"/>
              </w:rPr>
              <w:t>,R</w:t>
            </w:r>
          </w:p>
        </w:tc>
      </w:tr>
    </w:tbl>
    <w:p w:rsidR="00403F4B" w:rsidRPr="005A5008" w:rsidRDefault="00403F4B" w:rsidP="00403F4B">
      <w:pPr>
        <w:widowControl w:val="0"/>
        <w:spacing w:after="40" w:line="240" w:lineRule="auto"/>
        <w:rPr>
          <w:rFonts w:asciiTheme="minorHAnsi" w:eastAsia="Calibri" w:hAnsiTheme="minorHAnsi" w:cstheme="minorHAnsi"/>
          <w:b/>
          <w:lang w:val="en-US" w:eastAsia="en-GB"/>
        </w:rPr>
      </w:pPr>
      <w:r w:rsidRPr="005A5008">
        <w:rPr>
          <w:rFonts w:asciiTheme="minorHAnsi" w:eastAsia="Calibri" w:hAnsiTheme="minorHAnsi" w:cstheme="minorHAnsi"/>
          <w:b/>
          <w:lang w:val="en-US" w:eastAsia="en-GB"/>
        </w:rPr>
        <w:t>Key to Evidence:</w:t>
      </w:r>
    </w:p>
    <w:p w:rsidR="00403F4B" w:rsidRPr="005A5008" w:rsidRDefault="00403F4B" w:rsidP="00403F4B">
      <w:pPr>
        <w:widowControl w:val="0"/>
        <w:spacing w:after="0" w:line="240" w:lineRule="auto"/>
        <w:rPr>
          <w:rFonts w:asciiTheme="minorHAnsi" w:eastAsia="Calibri" w:hAnsiTheme="minorHAnsi" w:cstheme="minorHAnsi"/>
          <w:lang w:val="en-US" w:eastAsia="en-GB"/>
        </w:rPr>
      </w:pPr>
      <w:r w:rsidRPr="005A5008">
        <w:rPr>
          <w:rFonts w:asciiTheme="minorHAnsi" w:eastAsia="Calibri" w:hAnsiTheme="minorHAnsi" w:cstheme="minorHAnsi"/>
          <w:lang w:val="en-US" w:eastAsia="en-GB"/>
        </w:rPr>
        <w:t>A – Application Form &amp; Letter</w:t>
      </w:r>
    </w:p>
    <w:p w:rsidR="00403F4B" w:rsidRPr="005A5008" w:rsidRDefault="00403F4B" w:rsidP="00403F4B">
      <w:pPr>
        <w:widowControl w:val="0"/>
        <w:spacing w:after="0" w:line="240" w:lineRule="auto"/>
        <w:rPr>
          <w:rFonts w:asciiTheme="minorHAnsi" w:eastAsia="Calibri" w:hAnsiTheme="minorHAnsi" w:cstheme="minorHAnsi"/>
          <w:lang w:val="en-US" w:eastAsia="en-GB"/>
        </w:rPr>
      </w:pPr>
      <w:r w:rsidRPr="005A5008">
        <w:rPr>
          <w:rFonts w:asciiTheme="minorHAnsi" w:eastAsia="Calibri" w:hAnsiTheme="minorHAnsi" w:cstheme="minorHAnsi"/>
          <w:lang w:val="en-US" w:eastAsia="en-GB"/>
        </w:rPr>
        <w:t>C - Certificates</w:t>
      </w:r>
    </w:p>
    <w:p w:rsidR="00403F4B" w:rsidRPr="005A5008" w:rsidRDefault="00403F4B" w:rsidP="00403F4B">
      <w:pPr>
        <w:widowControl w:val="0"/>
        <w:spacing w:after="0" w:line="240" w:lineRule="auto"/>
        <w:rPr>
          <w:rFonts w:asciiTheme="minorHAnsi" w:eastAsia="Calibri" w:hAnsiTheme="minorHAnsi" w:cstheme="minorHAnsi"/>
          <w:lang w:val="en-US" w:eastAsia="en-GB"/>
        </w:rPr>
      </w:pPr>
      <w:r w:rsidRPr="005A5008">
        <w:rPr>
          <w:rFonts w:asciiTheme="minorHAnsi" w:eastAsia="Calibri" w:hAnsiTheme="minorHAnsi" w:cstheme="minorHAnsi"/>
          <w:lang w:val="en-US" w:eastAsia="en-GB"/>
        </w:rPr>
        <w:t>I - Interview</w:t>
      </w:r>
    </w:p>
    <w:p w:rsidR="00224607" w:rsidRPr="00495DE4" w:rsidRDefault="00403F4B" w:rsidP="00495DE4">
      <w:pPr>
        <w:widowControl w:val="0"/>
        <w:spacing w:after="0" w:line="240" w:lineRule="auto"/>
        <w:rPr>
          <w:rStyle w:val="Hyperlink"/>
          <w:rFonts w:asciiTheme="minorHAnsi" w:eastAsia="Calibri" w:hAnsiTheme="minorHAnsi" w:cstheme="minorHAnsi"/>
          <w:color w:val="auto"/>
          <w:u w:val="none"/>
          <w:lang w:val="en-US" w:eastAsia="en-GB"/>
        </w:rPr>
      </w:pPr>
      <w:r w:rsidRPr="005A5008">
        <w:rPr>
          <w:rFonts w:asciiTheme="minorHAnsi" w:eastAsia="Calibri" w:hAnsiTheme="minorHAnsi" w:cstheme="minorHAnsi"/>
          <w:lang w:val="en-US" w:eastAsia="en-GB"/>
        </w:rPr>
        <w:t>R – Reference</w:t>
      </w:r>
    </w:p>
    <w:sectPr w:rsidR="00224607" w:rsidRPr="00495DE4" w:rsidSect="00495DE4">
      <w:headerReference w:type="default" r:id="rId14"/>
      <w:pgSz w:w="11906" w:h="16838" w:code="9"/>
      <w:pgMar w:top="1135" w:right="1021" w:bottom="142"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B7B" w:rsidRDefault="00197B7B" w:rsidP="00A67D45">
      <w:pPr>
        <w:spacing w:after="0" w:line="240" w:lineRule="auto"/>
      </w:pPr>
      <w:r>
        <w:separator/>
      </w:r>
    </w:p>
  </w:endnote>
  <w:endnote w:type="continuationSeparator" w:id="0">
    <w:p w:rsidR="00197B7B" w:rsidRDefault="00197B7B" w:rsidP="00A67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B7B" w:rsidRDefault="00197B7B" w:rsidP="00A67D45">
      <w:pPr>
        <w:spacing w:after="0" w:line="240" w:lineRule="auto"/>
      </w:pPr>
      <w:r>
        <w:separator/>
      </w:r>
    </w:p>
  </w:footnote>
  <w:footnote w:type="continuationSeparator" w:id="0">
    <w:p w:rsidR="00197B7B" w:rsidRDefault="00197B7B" w:rsidP="00A67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B7B" w:rsidRDefault="00197B7B" w:rsidP="005A5008">
    <w:pPr>
      <w:pStyle w:val="Header"/>
    </w:pPr>
    <w:r>
      <w:rPr>
        <w:noProof/>
        <w:lang w:eastAsia="en-GB"/>
      </w:rPr>
      <w:drawing>
        <wp:anchor distT="0" distB="0" distL="114300" distR="114300" simplePos="0" relativeHeight="251660288" behindDoc="1" locked="0" layoutInCell="1" allowOverlap="1">
          <wp:simplePos x="0" y="0"/>
          <wp:positionH relativeFrom="margin">
            <wp:posOffset>-635</wp:posOffset>
          </wp:positionH>
          <wp:positionV relativeFrom="paragraph">
            <wp:posOffset>-236855</wp:posOffset>
          </wp:positionV>
          <wp:extent cx="701040" cy="702945"/>
          <wp:effectExtent l="0" t="0" r="3810" b="1905"/>
          <wp:wrapTight wrapText="bothSides">
            <wp:wrapPolygon edited="0">
              <wp:start x="7043" y="0"/>
              <wp:lineTo x="3522" y="2341"/>
              <wp:lineTo x="0" y="7024"/>
              <wp:lineTo x="0" y="13463"/>
              <wp:lineTo x="2348" y="19317"/>
              <wp:lineTo x="7630" y="21073"/>
              <wp:lineTo x="8804" y="21073"/>
              <wp:lineTo x="12326" y="21073"/>
              <wp:lineTo x="13500" y="21073"/>
              <wp:lineTo x="18783" y="19317"/>
              <wp:lineTo x="21130" y="13463"/>
              <wp:lineTo x="21130" y="6439"/>
              <wp:lineTo x="18196" y="2341"/>
              <wp:lineTo x="14087" y="0"/>
              <wp:lineTo x="70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ooth ed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040" cy="7029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59F71BF" wp14:editId="30DB95BD">
          <wp:simplePos x="0" y="0"/>
          <wp:positionH relativeFrom="margin">
            <wp:posOffset>5148580</wp:posOffset>
          </wp:positionH>
          <wp:positionV relativeFrom="paragraph">
            <wp:posOffset>-162560</wp:posOffset>
          </wp:positionV>
          <wp:extent cx="1115060" cy="537210"/>
          <wp:effectExtent l="0" t="0" r="8890" b="0"/>
          <wp:wrapTight wrapText="bothSides">
            <wp:wrapPolygon edited="0">
              <wp:start x="0" y="0"/>
              <wp:lineTo x="0" y="20681"/>
              <wp:lineTo x="21403" y="20681"/>
              <wp:lineTo x="214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060"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B7B" w:rsidRDefault="00197B7B" w:rsidP="005A5008">
    <w:pPr>
      <w:pStyle w:val="Header"/>
    </w:pPr>
  </w:p>
  <w:p w:rsidR="00197B7B" w:rsidRDefault="00197B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D0A42"/>
    <w:multiLevelType w:val="multilevel"/>
    <w:tmpl w:val="9480632E"/>
    <w:lvl w:ilvl="0">
      <w:start w:val="1"/>
      <w:numFmt w:val="decimal"/>
      <w:lvlText w:val="%1."/>
      <w:lvlJc w:val="left"/>
      <w:pPr>
        <w:tabs>
          <w:tab w:val="num" w:pos="360"/>
        </w:tabs>
        <w:ind w:left="360" w:hanging="360"/>
      </w:pPr>
      <w:rPr>
        <w:b/>
      </w:rPr>
    </w:lvl>
    <w:lvl w:ilvl="1">
      <w:start w:val="1"/>
      <w:numFmt w:val="decimal"/>
      <w:lvlText w:val="%1.%2."/>
      <w:lvlJc w:val="left"/>
      <w:pPr>
        <w:tabs>
          <w:tab w:val="num" w:pos="1134"/>
        </w:tabs>
        <w:ind w:left="1134" w:hanging="774"/>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13240FB8"/>
    <w:multiLevelType w:val="hybridMultilevel"/>
    <w:tmpl w:val="526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5031A"/>
    <w:multiLevelType w:val="hybridMultilevel"/>
    <w:tmpl w:val="8D9A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36B3E"/>
    <w:multiLevelType w:val="hybridMultilevel"/>
    <w:tmpl w:val="01CE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05AD6"/>
    <w:multiLevelType w:val="hybridMultilevel"/>
    <w:tmpl w:val="1756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0F7848"/>
    <w:multiLevelType w:val="hybridMultilevel"/>
    <w:tmpl w:val="BCF47E02"/>
    <w:lvl w:ilvl="0" w:tplc="8E18D8F4">
      <w:start w:val="1"/>
      <w:numFmt w:val="lowerLetter"/>
      <w:lvlText w:val="%1)"/>
      <w:lvlJc w:val="left"/>
      <w:pPr>
        <w:tabs>
          <w:tab w:val="num" w:pos="720"/>
        </w:tabs>
        <w:ind w:left="720" w:hanging="360"/>
      </w:pPr>
      <w:rPr>
        <w:rFonts w:ascii="Arial" w:hAnsi="Arial" w:cs="Arial" w:hint="default"/>
        <w:color w:val="000000" w:themeColor="text1"/>
        <w:sz w:val="20"/>
      </w:rPr>
    </w:lvl>
    <w:lvl w:ilvl="1" w:tplc="7310C5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277F35"/>
    <w:multiLevelType w:val="hybridMultilevel"/>
    <w:tmpl w:val="D548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22905"/>
    <w:multiLevelType w:val="hybridMultilevel"/>
    <w:tmpl w:val="C81ED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D43369"/>
    <w:multiLevelType w:val="hybridMultilevel"/>
    <w:tmpl w:val="E4149864"/>
    <w:lvl w:ilvl="0" w:tplc="498CE604">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B82313"/>
    <w:multiLevelType w:val="hybridMultilevel"/>
    <w:tmpl w:val="9FC6D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24CB7"/>
    <w:multiLevelType w:val="hybridMultilevel"/>
    <w:tmpl w:val="820A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9717A9"/>
    <w:multiLevelType w:val="hybridMultilevel"/>
    <w:tmpl w:val="B53E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731E21"/>
    <w:multiLevelType w:val="hybridMultilevel"/>
    <w:tmpl w:val="23F6F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715A10"/>
    <w:multiLevelType w:val="hybridMultilevel"/>
    <w:tmpl w:val="A940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1A19D9"/>
    <w:multiLevelType w:val="hybridMultilevel"/>
    <w:tmpl w:val="846EF6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F04164"/>
    <w:multiLevelType w:val="hybridMultilevel"/>
    <w:tmpl w:val="B4D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990B4D"/>
    <w:multiLevelType w:val="hybridMultilevel"/>
    <w:tmpl w:val="5BDE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4"/>
  </w:num>
  <w:num w:numId="6">
    <w:abstractNumId w:val="10"/>
  </w:num>
  <w:num w:numId="7">
    <w:abstractNumId w:val="13"/>
  </w:num>
  <w:num w:numId="8">
    <w:abstractNumId w:val="15"/>
  </w:num>
  <w:num w:numId="9">
    <w:abstractNumId w:val="3"/>
  </w:num>
  <w:num w:numId="10">
    <w:abstractNumId w:val="11"/>
  </w:num>
  <w:num w:numId="11">
    <w:abstractNumId w:val="1"/>
  </w:num>
  <w:num w:numId="12">
    <w:abstractNumId w:val="16"/>
  </w:num>
  <w:num w:numId="13">
    <w:abstractNumId w:val="12"/>
  </w:num>
  <w:num w:numId="14">
    <w:abstractNumId w:val="9"/>
  </w:num>
  <w:num w:numId="15">
    <w:abstractNumId w:val="8"/>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D45"/>
    <w:rsid w:val="00063A01"/>
    <w:rsid w:val="001308E5"/>
    <w:rsid w:val="0019689F"/>
    <w:rsid w:val="00197B7B"/>
    <w:rsid w:val="001B7F6D"/>
    <w:rsid w:val="001E4EF9"/>
    <w:rsid w:val="00224607"/>
    <w:rsid w:val="00232749"/>
    <w:rsid w:val="002F5250"/>
    <w:rsid w:val="00377477"/>
    <w:rsid w:val="003B532C"/>
    <w:rsid w:val="00403F4B"/>
    <w:rsid w:val="00442326"/>
    <w:rsid w:val="00442E02"/>
    <w:rsid w:val="00443DD8"/>
    <w:rsid w:val="00483673"/>
    <w:rsid w:val="00495DE4"/>
    <w:rsid w:val="00540A02"/>
    <w:rsid w:val="00565A52"/>
    <w:rsid w:val="005A5008"/>
    <w:rsid w:val="005E16FF"/>
    <w:rsid w:val="00617F65"/>
    <w:rsid w:val="006D5EF9"/>
    <w:rsid w:val="006F4E73"/>
    <w:rsid w:val="00783560"/>
    <w:rsid w:val="00783C41"/>
    <w:rsid w:val="007F6DEF"/>
    <w:rsid w:val="008858EC"/>
    <w:rsid w:val="008A14C9"/>
    <w:rsid w:val="008C3138"/>
    <w:rsid w:val="0093743E"/>
    <w:rsid w:val="009871FB"/>
    <w:rsid w:val="009D51C7"/>
    <w:rsid w:val="009E6F42"/>
    <w:rsid w:val="00A67D45"/>
    <w:rsid w:val="00A92B90"/>
    <w:rsid w:val="00AE1422"/>
    <w:rsid w:val="00B663D9"/>
    <w:rsid w:val="00BB101A"/>
    <w:rsid w:val="00BB699B"/>
    <w:rsid w:val="00BD310A"/>
    <w:rsid w:val="00BE12CF"/>
    <w:rsid w:val="00BE6F09"/>
    <w:rsid w:val="00CF2334"/>
    <w:rsid w:val="00D07606"/>
    <w:rsid w:val="00D1076B"/>
    <w:rsid w:val="00D12C2E"/>
    <w:rsid w:val="00D43CF1"/>
    <w:rsid w:val="00DB2197"/>
    <w:rsid w:val="00E07948"/>
    <w:rsid w:val="00E37B05"/>
    <w:rsid w:val="00E65D73"/>
    <w:rsid w:val="00EB41A6"/>
    <w:rsid w:val="00EE17A9"/>
    <w:rsid w:val="00F97E9F"/>
    <w:rsid w:val="00FD1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26D531"/>
  <w15:chartTrackingRefBased/>
  <w15:docId w15:val="{48742C24-045F-47BA-BC8A-7F67CABF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77477"/>
    <w:pPr>
      <w:widowControl w:val="0"/>
      <w:spacing w:after="0" w:line="240" w:lineRule="auto"/>
      <w:ind w:left="460" w:hanging="360"/>
      <w:outlineLvl w:val="0"/>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D45"/>
    <w:pPr>
      <w:widowControl w:val="0"/>
      <w:spacing w:after="0" w:line="240" w:lineRule="auto"/>
      <w:ind w:left="845" w:hanging="428"/>
    </w:pPr>
    <w:rPr>
      <w:rFonts w:ascii="Arial" w:eastAsia="Arial" w:hAnsi="Arial" w:cs="Arial"/>
      <w:lang w:val="en-US"/>
    </w:rPr>
  </w:style>
  <w:style w:type="paragraph" w:styleId="Title">
    <w:name w:val="Title"/>
    <w:basedOn w:val="Normal"/>
    <w:link w:val="TitleChar"/>
    <w:qFormat/>
    <w:rsid w:val="00A67D45"/>
    <w:pPr>
      <w:spacing w:after="0" w:line="240" w:lineRule="auto"/>
      <w:jc w:val="center"/>
    </w:pPr>
    <w:rPr>
      <w:rFonts w:ascii="Comic Sans MS" w:eastAsia="Arial Unicode MS" w:hAnsi="Comic Sans MS" w:cs="Arial Unicode MS"/>
      <w:b/>
      <w:bCs/>
      <w:sz w:val="20"/>
      <w:szCs w:val="20"/>
    </w:rPr>
  </w:style>
  <w:style w:type="character" w:customStyle="1" w:styleId="TitleChar">
    <w:name w:val="Title Char"/>
    <w:basedOn w:val="DefaultParagraphFont"/>
    <w:link w:val="Title"/>
    <w:rsid w:val="00A67D45"/>
    <w:rPr>
      <w:rFonts w:ascii="Comic Sans MS" w:eastAsia="Arial Unicode MS" w:hAnsi="Comic Sans MS" w:cs="Arial Unicode MS"/>
      <w:b/>
      <w:bCs/>
      <w:sz w:val="20"/>
      <w:szCs w:val="20"/>
    </w:rPr>
  </w:style>
  <w:style w:type="character" w:styleId="Hyperlink">
    <w:name w:val="Hyperlink"/>
    <w:basedOn w:val="DefaultParagraphFont"/>
    <w:uiPriority w:val="99"/>
    <w:unhideWhenUsed/>
    <w:rsid w:val="00A67D45"/>
    <w:rPr>
      <w:color w:val="0563C1" w:themeColor="hyperlink"/>
      <w:u w:val="single"/>
    </w:rPr>
  </w:style>
  <w:style w:type="paragraph" w:styleId="Header">
    <w:name w:val="header"/>
    <w:basedOn w:val="Normal"/>
    <w:link w:val="HeaderChar"/>
    <w:uiPriority w:val="99"/>
    <w:unhideWhenUsed/>
    <w:rsid w:val="00A67D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D45"/>
  </w:style>
  <w:style w:type="paragraph" w:styleId="Footer">
    <w:name w:val="footer"/>
    <w:basedOn w:val="Normal"/>
    <w:link w:val="FooterChar"/>
    <w:uiPriority w:val="99"/>
    <w:unhideWhenUsed/>
    <w:rsid w:val="00A67D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D45"/>
  </w:style>
  <w:style w:type="paragraph" w:styleId="NormalWeb">
    <w:name w:val="Normal (Web)"/>
    <w:basedOn w:val="Normal"/>
    <w:uiPriority w:val="99"/>
    <w:semiHidden/>
    <w:unhideWhenUsed/>
    <w:rsid w:val="00224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1"/>
    <w:rsid w:val="00377477"/>
    <w:rPr>
      <w:rFonts w:ascii="Arial" w:eastAsia="Arial" w:hAnsi="Arial" w:cs="Arial"/>
      <w:b/>
      <w:bCs/>
      <w:sz w:val="24"/>
      <w:szCs w:val="24"/>
      <w:lang w:val="en-US"/>
    </w:rPr>
  </w:style>
  <w:style w:type="character" w:styleId="UnresolvedMention">
    <w:name w:val="Unresolved Mention"/>
    <w:basedOn w:val="DefaultParagraphFont"/>
    <w:uiPriority w:val="99"/>
    <w:semiHidden/>
    <w:unhideWhenUsed/>
    <w:rsid w:val="00F97E9F"/>
    <w:rPr>
      <w:color w:val="605E5C"/>
      <w:shd w:val="clear" w:color="auto" w:fill="E1DFDD"/>
    </w:rPr>
  </w:style>
  <w:style w:type="paragraph" w:styleId="Closing">
    <w:name w:val="Closing"/>
    <w:basedOn w:val="Normal"/>
    <w:link w:val="ClosingChar"/>
    <w:rsid w:val="00BB699B"/>
    <w:pPr>
      <w:spacing w:after="960" w:line="240" w:lineRule="auto"/>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BB699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iptonbarton.org" TargetMode="External"/><Relationship Id="rId13" Type="http://schemas.openxmlformats.org/officeDocument/2006/relationships/hyperlink" Target="http://www.tedwraggtrust.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ecruitment@whiptonbarton.org" TargetMode="External"/><Relationship Id="rId4" Type="http://schemas.openxmlformats.org/officeDocument/2006/relationships/webSettings" Target="webSettings.xml"/><Relationship Id="rId9" Type="http://schemas.openxmlformats.org/officeDocument/2006/relationships/hyperlink" Target="mailto:admin@whiptonbarton.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1814</Words>
  <Characters>10345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Cranbrook Education Campus</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McComb</dc:creator>
  <cp:keywords/>
  <dc:description/>
  <cp:lastModifiedBy>Andrea Gambie</cp:lastModifiedBy>
  <cp:revision>2</cp:revision>
  <dcterms:created xsi:type="dcterms:W3CDTF">2021-09-28T10:19:00Z</dcterms:created>
  <dcterms:modified xsi:type="dcterms:W3CDTF">2021-09-28T10:19:00Z</dcterms:modified>
</cp:coreProperties>
</file>