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30" w:type="dxa"/>
        <w:tblInd w:w="-108" w:type="dxa"/>
        <w:tblCellMar>
          <w:top w:w="59" w:type="dxa"/>
          <w:bottom w:w="7" w:type="dxa"/>
          <w:right w:w="115" w:type="dxa"/>
        </w:tblCellMar>
        <w:tblLook w:val="04A0" w:firstRow="1" w:lastRow="0" w:firstColumn="1" w:lastColumn="0" w:noHBand="0" w:noVBand="1"/>
      </w:tblPr>
      <w:tblGrid>
        <w:gridCol w:w="6589"/>
        <w:gridCol w:w="1548"/>
        <w:gridCol w:w="1693"/>
      </w:tblGrid>
      <w:tr w:rsidR="007F35F3" w14:paraId="653170FA" w14:textId="77777777">
        <w:trPr>
          <w:trHeight w:val="1028"/>
        </w:trPr>
        <w:tc>
          <w:tcPr>
            <w:tcW w:w="8137" w:type="dxa"/>
            <w:gridSpan w:val="2"/>
            <w:tcBorders>
              <w:top w:val="single" w:sz="6" w:space="0" w:color="000000"/>
              <w:left w:val="single" w:sz="6" w:space="0" w:color="000000"/>
              <w:bottom w:val="single" w:sz="6" w:space="0" w:color="000000"/>
              <w:right w:val="nil"/>
            </w:tcBorders>
            <w:vAlign w:val="center"/>
          </w:tcPr>
          <w:p w14:paraId="498E4341" w14:textId="77777777" w:rsidR="007F35F3" w:rsidRDefault="00A0084E">
            <w:pPr>
              <w:spacing w:after="217" w:line="259" w:lineRule="auto"/>
              <w:ind w:left="2400" w:firstLine="0"/>
            </w:pPr>
            <w:r>
              <w:rPr>
                <w:b/>
              </w:rPr>
              <w:t xml:space="preserve">BATH AND </w:t>
            </w:r>
            <w:proofErr w:type="gramStart"/>
            <w:r>
              <w:rPr>
                <w:b/>
              </w:rPr>
              <w:t>NORTH EAST</w:t>
            </w:r>
            <w:proofErr w:type="gramEnd"/>
            <w:r>
              <w:rPr>
                <w:b/>
              </w:rPr>
              <w:t xml:space="preserve"> SOMERSET COUNCIL </w:t>
            </w:r>
          </w:p>
          <w:p w14:paraId="71B6E169" w14:textId="77777777" w:rsidR="007F35F3" w:rsidRDefault="00A0084E">
            <w:pPr>
              <w:spacing w:after="0" w:line="259" w:lineRule="auto"/>
              <w:ind w:left="1805" w:firstLine="0"/>
              <w:jc w:val="center"/>
            </w:pPr>
            <w:r>
              <w:rPr>
                <w:b/>
              </w:rPr>
              <w:t xml:space="preserve">JOB DESCRIPTION </w:t>
            </w:r>
          </w:p>
        </w:tc>
        <w:tc>
          <w:tcPr>
            <w:tcW w:w="1693" w:type="dxa"/>
            <w:tcBorders>
              <w:top w:val="single" w:sz="6" w:space="0" w:color="000000"/>
              <w:left w:val="nil"/>
              <w:bottom w:val="single" w:sz="6" w:space="0" w:color="000000"/>
              <w:right w:val="single" w:sz="6" w:space="0" w:color="000000"/>
            </w:tcBorders>
          </w:tcPr>
          <w:p w14:paraId="0FF28052" w14:textId="77777777" w:rsidR="007F35F3" w:rsidRDefault="007F35F3">
            <w:pPr>
              <w:spacing w:after="160" w:line="259" w:lineRule="auto"/>
              <w:ind w:left="0" w:firstLine="0"/>
            </w:pPr>
          </w:p>
        </w:tc>
      </w:tr>
      <w:tr w:rsidR="007F35F3" w14:paraId="4C2A6CAD" w14:textId="77777777">
        <w:trPr>
          <w:trHeight w:val="521"/>
        </w:trPr>
        <w:tc>
          <w:tcPr>
            <w:tcW w:w="8137" w:type="dxa"/>
            <w:gridSpan w:val="2"/>
            <w:tcBorders>
              <w:top w:val="single" w:sz="6" w:space="0" w:color="000000"/>
              <w:left w:val="single" w:sz="6" w:space="0" w:color="000000"/>
              <w:bottom w:val="single" w:sz="6" w:space="0" w:color="000000"/>
              <w:right w:val="nil"/>
            </w:tcBorders>
            <w:vAlign w:val="center"/>
          </w:tcPr>
          <w:p w14:paraId="34C80096" w14:textId="3BDB4F8B" w:rsidR="007F35F3" w:rsidRDefault="00A0084E">
            <w:pPr>
              <w:tabs>
                <w:tab w:val="center" w:pos="1548"/>
                <w:tab w:val="center" w:pos="2268"/>
                <w:tab w:val="center" w:pos="2720"/>
                <w:tab w:val="center" w:pos="4235"/>
              </w:tabs>
              <w:spacing w:after="0" w:line="259" w:lineRule="auto"/>
              <w:ind w:left="0" w:firstLine="0"/>
            </w:pPr>
            <w:r>
              <w:rPr>
                <w:b/>
              </w:rPr>
              <w:t xml:space="preserve">SCHOOL: </w:t>
            </w:r>
            <w:r>
              <w:rPr>
                <w:b/>
              </w:rPr>
              <w:tab/>
              <w:t xml:space="preserve"> </w:t>
            </w:r>
            <w:r>
              <w:rPr>
                <w:b/>
              </w:rPr>
              <w:tab/>
              <w:t xml:space="preserve"> </w:t>
            </w:r>
            <w:r>
              <w:rPr>
                <w:b/>
              </w:rPr>
              <w:tab/>
              <w:t xml:space="preserve"> </w:t>
            </w:r>
            <w:r>
              <w:rPr>
                <w:b/>
              </w:rPr>
              <w:tab/>
              <w:t>Twerton</w:t>
            </w:r>
            <w:r w:rsidR="001078DE">
              <w:rPr>
                <w:b/>
              </w:rPr>
              <w:t xml:space="preserve"> Nursery and</w:t>
            </w:r>
            <w:r>
              <w:rPr>
                <w:b/>
              </w:rPr>
              <w:t xml:space="preserve"> Infant School </w:t>
            </w:r>
          </w:p>
        </w:tc>
        <w:tc>
          <w:tcPr>
            <w:tcW w:w="1693" w:type="dxa"/>
            <w:tcBorders>
              <w:top w:val="single" w:sz="6" w:space="0" w:color="000000"/>
              <w:left w:val="nil"/>
              <w:bottom w:val="single" w:sz="6" w:space="0" w:color="000000"/>
              <w:right w:val="single" w:sz="6" w:space="0" w:color="000000"/>
            </w:tcBorders>
          </w:tcPr>
          <w:p w14:paraId="77CB4531" w14:textId="77777777" w:rsidR="007F35F3" w:rsidRDefault="007F35F3">
            <w:pPr>
              <w:spacing w:after="160" w:line="259" w:lineRule="auto"/>
              <w:ind w:left="0" w:firstLine="0"/>
            </w:pPr>
          </w:p>
        </w:tc>
      </w:tr>
      <w:tr w:rsidR="007F35F3" w14:paraId="5C9CA8AB" w14:textId="77777777">
        <w:trPr>
          <w:trHeight w:val="581"/>
        </w:trPr>
        <w:tc>
          <w:tcPr>
            <w:tcW w:w="6589" w:type="dxa"/>
            <w:tcBorders>
              <w:top w:val="single" w:sz="6" w:space="0" w:color="000000"/>
              <w:left w:val="single" w:sz="6" w:space="0" w:color="000000"/>
              <w:bottom w:val="single" w:sz="6" w:space="0" w:color="000000"/>
              <w:right w:val="single" w:sz="6" w:space="0" w:color="000000"/>
            </w:tcBorders>
            <w:vAlign w:val="bottom"/>
          </w:tcPr>
          <w:p w14:paraId="1297F6B4" w14:textId="77777777" w:rsidR="007F35F3" w:rsidRDefault="00A0084E">
            <w:pPr>
              <w:tabs>
                <w:tab w:val="center" w:pos="2268"/>
                <w:tab w:val="center" w:pos="3955"/>
              </w:tabs>
              <w:spacing w:after="0" w:line="259" w:lineRule="auto"/>
              <w:ind w:left="0" w:firstLine="0"/>
            </w:pPr>
            <w:r>
              <w:rPr>
                <w:b/>
              </w:rPr>
              <w:t>POST TITLE</w:t>
            </w:r>
            <w:r>
              <w:t xml:space="preserve">:  </w:t>
            </w:r>
            <w:r>
              <w:tab/>
              <w:t xml:space="preserve"> </w:t>
            </w:r>
            <w:r>
              <w:tab/>
              <w:t xml:space="preserve">Early Years Teacher </w:t>
            </w:r>
          </w:p>
        </w:tc>
        <w:tc>
          <w:tcPr>
            <w:tcW w:w="1548" w:type="dxa"/>
            <w:tcBorders>
              <w:top w:val="single" w:sz="6" w:space="0" w:color="000000"/>
              <w:left w:val="single" w:sz="6" w:space="0" w:color="000000"/>
              <w:bottom w:val="single" w:sz="6" w:space="0" w:color="000000"/>
              <w:right w:val="nil"/>
            </w:tcBorders>
            <w:vAlign w:val="center"/>
          </w:tcPr>
          <w:p w14:paraId="6AE0004D" w14:textId="77777777" w:rsidR="007F35F3" w:rsidRDefault="00A0084E">
            <w:pPr>
              <w:spacing w:after="0" w:line="259" w:lineRule="auto"/>
              <w:ind w:left="108" w:firstLine="0"/>
            </w:pPr>
            <w:r>
              <w:rPr>
                <w:b/>
              </w:rPr>
              <w:t>GRADE:</w:t>
            </w:r>
            <w:r>
              <w:t xml:space="preserve"> </w:t>
            </w:r>
          </w:p>
        </w:tc>
        <w:tc>
          <w:tcPr>
            <w:tcW w:w="1693" w:type="dxa"/>
            <w:tcBorders>
              <w:top w:val="single" w:sz="6" w:space="0" w:color="000000"/>
              <w:left w:val="nil"/>
              <w:bottom w:val="single" w:sz="6" w:space="0" w:color="000000"/>
              <w:right w:val="single" w:sz="6" w:space="0" w:color="000000"/>
            </w:tcBorders>
            <w:vAlign w:val="center"/>
          </w:tcPr>
          <w:p w14:paraId="2E786A8E" w14:textId="77777777" w:rsidR="007F35F3" w:rsidRDefault="00A0084E">
            <w:pPr>
              <w:spacing w:after="0" w:line="259" w:lineRule="auto"/>
              <w:ind w:left="0" w:firstLine="0"/>
            </w:pPr>
            <w:r>
              <w:t>MPR</w:t>
            </w:r>
            <w:r>
              <w:rPr>
                <w:b/>
              </w:rPr>
              <w:t xml:space="preserve"> </w:t>
            </w:r>
          </w:p>
        </w:tc>
      </w:tr>
      <w:tr w:rsidR="007F35F3" w14:paraId="3A9E82ED" w14:textId="77777777">
        <w:trPr>
          <w:trHeight w:val="521"/>
        </w:trPr>
        <w:tc>
          <w:tcPr>
            <w:tcW w:w="8137" w:type="dxa"/>
            <w:gridSpan w:val="2"/>
            <w:tcBorders>
              <w:top w:val="single" w:sz="6" w:space="0" w:color="000000"/>
              <w:left w:val="single" w:sz="6" w:space="0" w:color="000000"/>
              <w:bottom w:val="single" w:sz="6" w:space="0" w:color="000000"/>
              <w:right w:val="nil"/>
            </w:tcBorders>
            <w:vAlign w:val="center"/>
          </w:tcPr>
          <w:p w14:paraId="00FF9539" w14:textId="4BDA7E3C" w:rsidR="007F35F3" w:rsidRDefault="00A0084E">
            <w:pPr>
              <w:tabs>
                <w:tab w:val="center" w:pos="4662"/>
              </w:tabs>
              <w:spacing w:after="0" w:line="259" w:lineRule="auto"/>
              <w:ind w:left="0" w:firstLine="0"/>
            </w:pPr>
            <w:r>
              <w:rPr>
                <w:b/>
              </w:rPr>
              <w:t>RESPONSIBLE TO:</w:t>
            </w:r>
            <w:r>
              <w:t xml:space="preserve">  </w:t>
            </w:r>
            <w:r>
              <w:tab/>
            </w:r>
            <w:r w:rsidR="001078DE">
              <w:t>Head of School / Executive Headteacher</w:t>
            </w:r>
            <w:r>
              <w:rPr>
                <w:b/>
              </w:rPr>
              <w:t xml:space="preserve"> </w:t>
            </w:r>
          </w:p>
        </w:tc>
        <w:tc>
          <w:tcPr>
            <w:tcW w:w="1693" w:type="dxa"/>
            <w:tcBorders>
              <w:top w:val="single" w:sz="6" w:space="0" w:color="000000"/>
              <w:left w:val="nil"/>
              <w:bottom w:val="single" w:sz="6" w:space="0" w:color="000000"/>
              <w:right w:val="single" w:sz="6" w:space="0" w:color="000000"/>
            </w:tcBorders>
          </w:tcPr>
          <w:p w14:paraId="680C4ACD" w14:textId="77777777" w:rsidR="007F35F3" w:rsidRDefault="007F35F3">
            <w:pPr>
              <w:spacing w:after="160" w:line="259" w:lineRule="auto"/>
              <w:ind w:left="0" w:firstLine="0"/>
            </w:pPr>
          </w:p>
        </w:tc>
      </w:tr>
      <w:tr w:rsidR="007F35F3" w14:paraId="68247B2B" w14:textId="77777777">
        <w:trPr>
          <w:trHeight w:val="814"/>
        </w:trPr>
        <w:tc>
          <w:tcPr>
            <w:tcW w:w="8137" w:type="dxa"/>
            <w:gridSpan w:val="2"/>
            <w:tcBorders>
              <w:top w:val="single" w:sz="6" w:space="0" w:color="000000"/>
              <w:left w:val="single" w:sz="6" w:space="0" w:color="000000"/>
              <w:bottom w:val="single" w:sz="6" w:space="0" w:color="000000"/>
              <w:right w:val="nil"/>
            </w:tcBorders>
          </w:tcPr>
          <w:p w14:paraId="6E1184FA" w14:textId="77777777" w:rsidR="007F35F3" w:rsidRDefault="00A0084E">
            <w:pPr>
              <w:spacing w:after="0" w:line="259" w:lineRule="auto"/>
              <w:ind w:left="108" w:firstLine="0"/>
            </w:pPr>
            <w:r>
              <w:rPr>
                <w:b/>
              </w:rPr>
              <w:t xml:space="preserve"> </w:t>
            </w:r>
          </w:p>
          <w:p w14:paraId="31276494" w14:textId="46C2D06C" w:rsidR="007F35F3" w:rsidRDefault="00A0084E">
            <w:pPr>
              <w:tabs>
                <w:tab w:val="center" w:pos="1548"/>
                <w:tab w:val="center" w:pos="2925"/>
              </w:tabs>
              <w:spacing w:after="0" w:line="259" w:lineRule="auto"/>
              <w:ind w:left="0" w:firstLine="0"/>
            </w:pPr>
            <w:r>
              <w:rPr>
                <w:b/>
              </w:rPr>
              <w:t xml:space="preserve">DATE:  </w:t>
            </w:r>
            <w:r>
              <w:rPr>
                <w:b/>
              </w:rPr>
              <w:tab/>
              <w:t xml:space="preserve"> </w:t>
            </w:r>
            <w:r>
              <w:rPr>
                <w:b/>
              </w:rPr>
              <w:tab/>
            </w:r>
            <w:r w:rsidR="001078DE">
              <w:rPr>
                <w:b/>
              </w:rPr>
              <w:t>November 2025</w:t>
            </w:r>
          </w:p>
          <w:p w14:paraId="4F4A620C" w14:textId="77777777" w:rsidR="007F35F3" w:rsidRDefault="00A0084E">
            <w:pPr>
              <w:spacing w:after="0" w:line="259" w:lineRule="auto"/>
              <w:ind w:left="108" w:firstLine="0"/>
            </w:pPr>
            <w:r>
              <w:t xml:space="preserve"> </w:t>
            </w:r>
            <w:r>
              <w:tab/>
            </w:r>
            <w:r>
              <w:rPr>
                <w:b/>
              </w:rPr>
              <w:t xml:space="preserve"> </w:t>
            </w:r>
          </w:p>
        </w:tc>
        <w:tc>
          <w:tcPr>
            <w:tcW w:w="1693" w:type="dxa"/>
            <w:tcBorders>
              <w:top w:val="single" w:sz="6" w:space="0" w:color="000000"/>
              <w:left w:val="nil"/>
              <w:bottom w:val="single" w:sz="6" w:space="0" w:color="000000"/>
              <w:right w:val="single" w:sz="6" w:space="0" w:color="000000"/>
            </w:tcBorders>
          </w:tcPr>
          <w:p w14:paraId="73A04FDB" w14:textId="77777777" w:rsidR="007F35F3" w:rsidRDefault="007F35F3">
            <w:pPr>
              <w:spacing w:after="160" w:line="259" w:lineRule="auto"/>
              <w:ind w:left="0" w:firstLine="0"/>
            </w:pPr>
          </w:p>
        </w:tc>
      </w:tr>
    </w:tbl>
    <w:p w14:paraId="5A960F24" w14:textId="77777777" w:rsidR="007F35F3" w:rsidRDefault="00A0084E">
      <w:pPr>
        <w:spacing w:after="0" w:line="259" w:lineRule="auto"/>
        <w:ind w:left="0" w:firstLine="0"/>
      </w:pPr>
      <w:r>
        <w:t xml:space="preserve"> </w:t>
      </w:r>
    </w:p>
    <w:p w14:paraId="49CFAED8" w14:textId="4874C855" w:rsidR="007F35F3" w:rsidRDefault="00A0084E">
      <w:pPr>
        <w:spacing w:after="0" w:line="238" w:lineRule="auto"/>
        <w:ind w:left="308" w:right="128" w:firstLine="0"/>
        <w:jc w:val="center"/>
      </w:pPr>
      <w:r>
        <w:rPr>
          <w:b/>
        </w:rPr>
        <w:t>Twerton</w:t>
      </w:r>
      <w:r w:rsidR="001078DE">
        <w:rPr>
          <w:b/>
        </w:rPr>
        <w:t xml:space="preserve"> Nursery and</w:t>
      </w:r>
      <w:r>
        <w:rPr>
          <w:b/>
        </w:rPr>
        <w:t xml:space="preserve"> Infant School is committed to safeguarding and promoting the welfare of children and young people and expects all staff to share this commitment. Prior to appointment an Enhanced Disclosure and Barring Service Check will be necessary </w:t>
      </w:r>
    </w:p>
    <w:p w14:paraId="3F737B58" w14:textId="77777777" w:rsidR="007F35F3" w:rsidRDefault="00A0084E">
      <w:pPr>
        <w:spacing w:after="0" w:line="259" w:lineRule="auto"/>
        <w:ind w:left="0" w:firstLine="0"/>
      </w:pPr>
      <w:r>
        <w:t xml:space="preserve"> </w:t>
      </w:r>
    </w:p>
    <w:p w14:paraId="4C4FC7DE" w14:textId="77777777" w:rsidR="007F35F3" w:rsidRDefault="00A0084E">
      <w:pPr>
        <w:pStyle w:val="Heading1"/>
        <w:ind w:left="693" w:right="0" w:hanging="708"/>
      </w:pPr>
      <w:r>
        <w:t xml:space="preserve">Purpose of Job </w:t>
      </w:r>
    </w:p>
    <w:p w14:paraId="2BB374E1" w14:textId="77777777" w:rsidR="007F35F3" w:rsidRDefault="00A0084E">
      <w:pPr>
        <w:spacing w:after="0" w:line="259" w:lineRule="auto"/>
        <w:ind w:left="0" w:firstLine="0"/>
      </w:pPr>
      <w:r>
        <w:rPr>
          <w:b/>
        </w:rPr>
        <w:t xml:space="preserve"> </w:t>
      </w:r>
    </w:p>
    <w:p w14:paraId="1E979E6D" w14:textId="77777777" w:rsidR="007F35F3" w:rsidRDefault="00A0084E">
      <w:pPr>
        <w:spacing w:after="77"/>
        <w:ind w:left="-5"/>
      </w:pPr>
      <w:r>
        <w:t xml:space="preserve">The primary purpose of this post is to </w:t>
      </w:r>
    </w:p>
    <w:p w14:paraId="39A58866" w14:textId="77777777" w:rsidR="007F35F3" w:rsidRDefault="00A0084E">
      <w:pPr>
        <w:numPr>
          <w:ilvl w:val="0"/>
          <w:numId w:val="1"/>
        </w:numPr>
        <w:ind w:hanging="852"/>
      </w:pPr>
      <w:r>
        <w:t xml:space="preserve">teach a class of pupils, and ensure that planning, preparation, recording, assessment and reporting meet their varying learning and social needs </w:t>
      </w:r>
    </w:p>
    <w:p w14:paraId="1E6E91DD" w14:textId="77777777" w:rsidR="007F35F3" w:rsidRDefault="00A0084E">
      <w:pPr>
        <w:numPr>
          <w:ilvl w:val="0"/>
          <w:numId w:val="1"/>
        </w:numPr>
        <w:ind w:hanging="852"/>
      </w:pPr>
      <w:r>
        <w:t xml:space="preserve">maintain the positive ethos and core values of the school, both inside and outside the classroom </w:t>
      </w:r>
    </w:p>
    <w:p w14:paraId="12DE98D7" w14:textId="72A82A0F" w:rsidR="007F35F3" w:rsidRDefault="00A0084E">
      <w:pPr>
        <w:numPr>
          <w:ilvl w:val="0"/>
          <w:numId w:val="1"/>
        </w:numPr>
        <w:ind w:hanging="852"/>
      </w:pPr>
      <w:r>
        <w:t xml:space="preserve">contribute to constructive team building amongst teaching and support staff, parents and governors </w:t>
      </w:r>
    </w:p>
    <w:p w14:paraId="009A2383" w14:textId="77777777" w:rsidR="007F35F3" w:rsidRDefault="00A0084E">
      <w:pPr>
        <w:numPr>
          <w:ilvl w:val="0"/>
          <w:numId w:val="1"/>
        </w:numPr>
        <w:spacing w:after="49"/>
        <w:ind w:hanging="852"/>
      </w:pPr>
      <w:r>
        <w:t xml:space="preserve">contribute professional knowledge and skill to the development throughout the school of specific activities or subjects </w:t>
      </w:r>
    </w:p>
    <w:p w14:paraId="3450FCEE" w14:textId="77777777" w:rsidR="007F35F3" w:rsidRDefault="00A0084E">
      <w:pPr>
        <w:spacing w:after="0" w:line="238" w:lineRule="auto"/>
        <w:ind w:left="0" w:firstLine="0"/>
        <w:jc w:val="both"/>
      </w:pPr>
      <w:r>
        <w:t xml:space="preserve">Please note that this job description should be read alongside the ‘Conditions of Employment of Teachers other than Headteachers’ in the School Teachers’ Pay and Conditions Document which fully defines the professional duties expected of a teacher.  </w:t>
      </w:r>
    </w:p>
    <w:p w14:paraId="220413FA" w14:textId="77777777" w:rsidR="007F35F3" w:rsidRDefault="00A0084E">
      <w:pPr>
        <w:spacing w:after="0" w:line="259" w:lineRule="auto"/>
        <w:ind w:left="0" w:firstLine="0"/>
      </w:pPr>
      <w:r>
        <w:t xml:space="preserve"> </w:t>
      </w:r>
    </w:p>
    <w:p w14:paraId="117F10D0" w14:textId="77777777" w:rsidR="007F35F3" w:rsidRDefault="00A0084E">
      <w:pPr>
        <w:spacing w:after="0" w:line="259" w:lineRule="auto"/>
        <w:ind w:left="0" w:firstLine="0"/>
      </w:pPr>
      <w:r>
        <w:t xml:space="preserve"> </w:t>
      </w:r>
      <w:r>
        <w:tab/>
        <w:t xml:space="preserve"> </w:t>
      </w:r>
    </w:p>
    <w:p w14:paraId="52B4B31F" w14:textId="77777777" w:rsidR="007F35F3" w:rsidRDefault="00A0084E">
      <w:pPr>
        <w:pStyle w:val="Heading1"/>
        <w:ind w:left="693" w:right="0" w:hanging="708"/>
      </w:pPr>
      <w:r>
        <w:t xml:space="preserve">Principal Accountabilities </w:t>
      </w:r>
    </w:p>
    <w:p w14:paraId="79488D41" w14:textId="77777777" w:rsidR="007F35F3" w:rsidRDefault="00A0084E">
      <w:pPr>
        <w:spacing w:after="132" w:line="259" w:lineRule="auto"/>
        <w:ind w:left="0" w:firstLine="0"/>
      </w:pPr>
      <w:r>
        <w:rPr>
          <w:b/>
        </w:rPr>
        <w:t xml:space="preserve"> </w:t>
      </w:r>
    </w:p>
    <w:p w14:paraId="6F5FE8CD" w14:textId="77777777" w:rsidR="007F35F3" w:rsidRDefault="00A0084E">
      <w:pPr>
        <w:tabs>
          <w:tab w:val="center" w:pos="3212"/>
        </w:tabs>
        <w:spacing w:after="209"/>
        <w:ind w:left="-15" w:firstLine="0"/>
      </w:pPr>
      <w:proofErr w:type="gramStart"/>
      <w:r>
        <w:t xml:space="preserve">2.1  </w:t>
      </w:r>
      <w:r>
        <w:tab/>
      </w:r>
      <w:proofErr w:type="gramEnd"/>
      <w:r>
        <w:t xml:space="preserve">Implement agreed school policies and guidelines </w:t>
      </w:r>
    </w:p>
    <w:p w14:paraId="4D72F9C8" w14:textId="77777777" w:rsidR="007F35F3" w:rsidRDefault="00A0084E">
      <w:pPr>
        <w:tabs>
          <w:tab w:val="center" w:pos="3855"/>
        </w:tabs>
        <w:ind w:left="-15" w:firstLine="0"/>
      </w:pPr>
      <w:proofErr w:type="gramStart"/>
      <w:r>
        <w:t xml:space="preserve">2.2  </w:t>
      </w:r>
      <w:r>
        <w:tab/>
      </w:r>
      <w:proofErr w:type="gramEnd"/>
      <w:r>
        <w:t xml:space="preserve">Support and uphold school policies, procedures and initiatives </w:t>
      </w:r>
    </w:p>
    <w:p w14:paraId="4EE54A7E" w14:textId="77777777" w:rsidR="007F35F3" w:rsidRDefault="00A0084E">
      <w:pPr>
        <w:ind w:left="837" w:hanging="852"/>
      </w:pPr>
      <w:proofErr w:type="gramStart"/>
      <w:r>
        <w:t xml:space="preserve">2.3  </w:t>
      </w:r>
      <w:r>
        <w:tab/>
      </w:r>
      <w:proofErr w:type="gramEnd"/>
      <w:r>
        <w:t xml:space="preserve">To take part in whole-school reviews of policy and aims, and in the revision and formulation of guidelines </w:t>
      </w:r>
    </w:p>
    <w:p w14:paraId="4D679FA3" w14:textId="77777777" w:rsidR="007F35F3" w:rsidRDefault="00A0084E">
      <w:pPr>
        <w:tabs>
          <w:tab w:val="center" w:pos="4818"/>
        </w:tabs>
        <w:ind w:left="-15" w:firstLine="0"/>
      </w:pPr>
      <w:proofErr w:type="gramStart"/>
      <w:r>
        <w:t xml:space="preserve">2.4  </w:t>
      </w:r>
      <w:r>
        <w:tab/>
      </w:r>
      <w:proofErr w:type="gramEnd"/>
      <w:r>
        <w:t xml:space="preserve">Plan appropriately to meet the needs of all pupils, through differentiation of tasks </w:t>
      </w:r>
    </w:p>
    <w:p w14:paraId="1B63FE38" w14:textId="77777777" w:rsidR="007F35F3" w:rsidRDefault="00A0084E">
      <w:pPr>
        <w:tabs>
          <w:tab w:val="center" w:pos="4459"/>
        </w:tabs>
        <w:ind w:left="-15" w:firstLine="0"/>
      </w:pPr>
      <w:proofErr w:type="gramStart"/>
      <w:r>
        <w:t xml:space="preserve">2.5  </w:t>
      </w:r>
      <w:r>
        <w:tab/>
      </w:r>
      <w:proofErr w:type="gramEnd"/>
      <w:r>
        <w:t xml:space="preserve">Be able to set clear targets, based on prior attainment, for pupils’ learning </w:t>
      </w:r>
    </w:p>
    <w:p w14:paraId="661C6130" w14:textId="57C057CA" w:rsidR="007F35F3" w:rsidRDefault="00A0084E">
      <w:pPr>
        <w:ind w:left="837" w:hanging="852"/>
      </w:pPr>
      <w:proofErr w:type="gramStart"/>
      <w:r>
        <w:t xml:space="preserve">2.6  </w:t>
      </w:r>
      <w:r>
        <w:tab/>
      </w:r>
      <w:proofErr w:type="gramEnd"/>
      <w:r>
        <w:t xml:space="preserve">Provide a stimulating classroom environment, where resources can be accessed appropriately by all pupils </w:t>
      </w:r>
    </w:p>
    <w:p w14:paraId="69C96D24" w14:textId="77777777" w:rsidR="007F35F3" w:rsidRDefault="00A0084E">
      <w:pPr>
        <w:ind w:left="837" w:hanging="852"/>
      </w:pPr>
      <w:proofErr w:type="gramStart"/>
      <w:r>
        <w:lastRenderedPageBreak/>
        <w:t xml:space="preserve">2.7  </w:t>
      </w:r>
      <w:r>
        <w:tab/>
      </w:r>
      <w:proofErr w:type="gramEnd"/>
      <w:r>
        <w:t xml:space="preserve">Keep appropriate and efficient records, integrating formative and summative assessment into weekly and termly planning </w:t>
      </w:r>
    </w:p>
    <w:p w14:paraId="6F6CDDD5" w14:textId="77777777" w:rsidR="007F35F3" w:rsidRDefault="00A0084E">
      <w:pPr>
        <w:tabs>
          <w:tab w:val="center" w:pos="4422"/>
        </w:tabs>
        <w:ind w:left="-15" w:firstLine="0"/>
      </w:pPr>
      <w:proofErr w:type="gramStart"/>
      <w:r>
        <w:t xml:space="preserve">2.8  </w:t>
      </w:r>
      <w:r>
        <w:tab/>
      </w:r>
      <w:proofErr w:type="gramEnd"/>
      <w:r>
        <w:t xml:space="preserve">Report to parents on the development, progress and attainment of pupils </w:t>
      </w:r>
    </w:p>
    <w:p w14:paraId="3E8739D4" w14:textId="403ECCF9" w:rsidR="007F35F3" w:rsidRDefault="00A0084E">
      <w:pPr>
        <w:ind w:left="837" w:hanging="852"/>
      </w:pPr>
      <w:r>
        <w:t xml:space="preserve">2.9 </w:t>
      </w:r>
      <w:r>
        <w:tab/>
        <w:t xml:space="preserve">Maintain good order and discipline and respect for others amongst pupils, in accordance with the school's behaviour policy; to promote understanding of the school’s rules and values; to safeguard health and safety; and to develop relationships with and between pupils conducive to optimum learning </w:t>
      </w:r>
    </w:p>
    <w:p w14:paraId="64C240D2" w14:textId="77777777" w:rsidR="007F35F3" w:rsidRDefault="00A0084E">
      <w:pPr>
        <w:ind w:left="837" w:hanging="852"/>
      </w:pPr>
      <w:r>
        <w:t xml:space="preserve">2.10 </w:t>
      </w:r>
      <w:r>
        <w:tab/>
        <w:t xml:space="preserve">Participate in meetings which relate to the school's management, curriculum, administration or organisation </w:t>
      </w:r>
    </w:p>
    <w:p w14:paraId="0B3DAB15" w14:textId="77777777" w:rsidR="007F35F3" w:rsidRDefault="00A0084E">
      <w:pPr>
        <w:tabs>
          <w:tab w:val="center" w:pos="4149"/>
        </w:tabs>
        <w:ind w:left="-15" w:firstLine="0"/>
      </w:pPr>
      <w:proofErr w:type="gramStart"/>
      <w:r>
        <w:t xml:space="preserve">2.11  </w:t>
      </w:r>
      <w:r>
        <w:tab/>
      </w:r>
      <w:proofErr w:type="gramEnd"/>
      <w:r>
        <w:t xml:space="preserve">Communicate and co-operate with specialists from outside agencies </w:t>
      </w:r>
    </w:p>
    <w:p w14:paraId="57D90298" w14:textId="77777777" w:rsidR="007F35F3" w:rsidRDefault="00A0084E">
      <w:pPr>
        <w:tabs>
          <w:tab w:val="center" w:pos="4507"/>
        </w:tabs>
        <w:ind w:left="-15" w:firstLine="0"/>
      </w:pPr>
      <w:proofErr w:type="gramStart"/>
      <w:r>
        <w:t xml:space="preserve">2.12  </w:t>
      </w:r>
      <w:r>
        <w:tab/>
      </w:r>
      <w:proofErr w:type="gramEnd"/>
      <w:r>
        <w:t xml:space="preserve">Lead, organise and direct support staff within the classroom as appropriate </w:t>
      </w:r>
    </w:p>
    <w:p w14:paraId="3B456360" w14:textId="77777777" w:rsidR="007F35F3" w:rsidRDefault="00A0084E">
      <w:pPr>
        <w:ind w:left="837" w:hanging="852"/>
      </w:pPr>
      <w:proofErr w:type="gramStart"/>
      <w:r>
        <w:t xml:space="preserve">2.13  </w:t>
      </w:r>
      <w:r>
        <w:tab/>
      </w:r>
      <w:proofErr w:type="gramEnd"/>
      <w:r>
        <w:t xml:space="preserve">Participate in the performance management system for the appraisal of your own performance, or that of other teachers </w:t>
      </w:r>
    </w:p>
    <w:p w14:paraId="700231C3" w14:textId="3862833A" w:rsidR="007F35F3" w:rsidRDefault="00A0084E" w:rsidP="00A0084E">
      <w:pPr>
        <w:ind w:left="837" w:hanging="852"/>
      </w:pPr>
      <w:proofErr w:type="gramStart"/>
      <w:r>
        <w:t xml:space="preserve">2.14  </w:t>
      </w:r>
      <w:r>
        <w:tab/>
      </w:r>
      <w:proofErr w:type="gramEnd"/>
      <w:r>
        <w:t xml:space="preserve">Contribute to and support the aims and ethos of the </w:t>
      </w:r>
      <w:proofErr w:type="gramStart"/>
      <w:r>
        <w:t>School</w:t>
      </w:r>
      <w:proofErr w:type="gramEnd"/>
      <w:r>
        <w:t xml:space="preserve"> </w:t>
      </w:r>
    </w:p>
    <w:p w14:paraId="1F3C0884" w14:textId="77777777" w:rsidR="007F35F3" w:rsidRDefault="00A0084E">
      <w:pPr>
        <w:tabs>
          <w:tab w:val="center" w:pos="2135"/>
        </w:tabs>
        <w:ind w:left="-15" w:firstLine="0"/>
      </w:pPr>
      <w:proofErr w:type="gramStart"/>
      <w:r>
        <w:t xml:space="preserve">2.15  </w:t>
      </w:r>
      <w:r>
        <w:tab/>
      </w:r>
      <w:proofErr w:type="gramEnd"/>
      <w:r>
        <w:t xml:space="preserve">Participate in staff training </w:t>
      </w:r>
    </w:p>
    <w:p w14:paraId="5D1F8166" w14:textId="77777777" w:rsidR="007F35F3" w:rsidRDefault="00A0084E">
      <w:pPr>
        <w:tabs>
          <w:tab w:val="center" w:pos="2392"/>
        </w:tabs>
        <w:ind w:left="-15" w:firstLine="0"/>
      </w:pPr>
      <w:proofErr w:type="gramStart"/>
      <w:r>
        <w:t xml:space="preserve">2.16  </w:t>
      </w:r>
      <w:r>
        <w:tab/>
      </w:r>
      <w:proofErr w:type="gramEnd"/>
      <w:r>
        <w:t xml:space="preserve">Attend team and staff meetings </w:t>
      </w:r>
    </w:p>
    <w:p w14:paraId="1CB410E8" w14:textId="77777777" w:rsidR="007F35F3" w:rsidRDefault="00A0084E">
      <w:pPr>
        <w:tabs>
          <w:tab w:val="right" w:pos="9571"/>
        </w:tabs>
        <w:spacing w:after="10"/>
        <w:ind w:left="-15" w:firstLine="0"/>
      </w:pPr>
      <w:proofErr w:type="gramStart"/>
      <w:r>
        <w:t xml:space="preserve">2.17  </w:t>
      </w:r>
      <w:r>
        <w:tab/>
      </w:r>
      <w:proofErr w:type="gramEnd"/>
      <w:r>
        <w:t xml:space="preserve">Help ensure that subject-matter and learning resources reflect Local Authority and School </w:t>
      </w:r>
    </w:p>
    <w:p w14:paraId="42F94882" w14:textId="77777777" w:rsidR="007F35F3" w:rsidRDefault="00A0084E">
      <w:pPr>
        <w:spacing w:after="50"/>
        <w:ind w:left="862"/>
      </w:pPr>
      <w:r>
        <w:t xml:space="preserve">policies on race and gender equality, and that the implications of these policies are borne in mind in relation to all the tasks and duties as listed in this job description and defined within the School Teachers’ Pay and Conditions Document.  </w:t>
      </w:r>
    </w:p>
    <w:p w14:paraId="705F6DDA" w14:textId="77777777" w:rsidR="007F35F3" w:rsidRDefault="00A0084E">
      <w:pPr>
        <w:spacing w:after="0" w:line="259" w:lineRule="auto"/>
        <w:ind w:left="0" w:firstLine="0"/>
      </w:pPr>
      <w:r>
        <w:rPr>
          <w:b/>
        </w:rPr>
        <w:t xml:space="preserve"> </w:t>
      </w:r>
    </w:p>
    <w:p w14:paraId="1806411B" w14:textId="77777777" w:rsidR="007F35F3" w:rsidRDefault="00A0084E">
      <w:pPr>
        <w:pStyle w:val="Heading1"/>
        <w:numPr>
          <w:ilvl w:val="0"/>
          <w:numId w:val="0"/>
        </w:numPr>
        <w:spacing w:after="108"/>
        <w:ind w:left="-5" w:right="0"/>
      </w:pPr>
      <w:r>
        <w:t xml:space="preserve">Specific curriculum or other responsibilities </w:t>
      </w:r>
    </w:p>
    <w:p w14:paraId="42FC547E" w14:textId="77777777" w:rsidR="007F35F3" w:rsidRDefault="00A0084E">
      <w:pPr>
        <w:spacing w:after="241"/>
        <w:ind w:left="837" w:hanging="852"/>
      </w:pPr>
      <w:proofErr w:type="gramStart"/>
      <w:r>
        <w:t xml:space="preserve">2.18  </w:t>
      </w:r>
      <w:r>
        <w:tab/>
      </w:r>
      <w:proofErr w:type="gramEnd"/>
      <w:r>
        <w:t xml:space="preserve">To provide professional leadership and management </w:t>
      </w:r>
      <w:proofErr w:type="gramStart"/>
      <w:r>
        <w:t>in order to</w:t>
      </w:r>
      <w:proofErr w:type="gramEnd"/>
      <w:r>
        <w:t xml:space="preserve"> secure high quality teaching, effective use of resources and improved standards of learning and achievement for all pupils in a curriculum area to be agreed</w:t>
      </w:r>
      <w:r>
        <w:rPr>
          <w:b/>
        </w:rPr>
        <w:t xml:space="preserve"> </w:t>
      </w:r>
    </w:p>
    <w:p w14:paraId="65423BA4" w14:textId="77777777" w:rsidR="007F35F3" w:rsidRDefault="00A0084E">
      <w:pPr>
        <w:pStyle w:val="Heading1"/>
        <w:spacing w:after="116"/>
        <w:ind w:left="837" w:right="0" w:hanging="852"/>
      </w:pPr>
      <w:r>
        <w:t xml:space="preserve">Qualifications Knowledge &amp; Experience </w:t>
      </w:r>
    </w:p>
    <w:p w14:paraId="38F6E290" w14:textId="77777777" w:rsidR="007F35F3" w:rsidRDefault="00A0084E">
      <w:pPr>
        <w:tabs>
          <w:tab w:val="center" w:pos="2081"/>
        </w:tabs>
        <w:ind w:left="-15" w:firstLine="0"/>
      </w:pPr>
      <w:r>
        <w:rPr>
          <w:b/>
        </w:rPr>
        <w:t xml:space="preserve"> </w:t>
      </w:r>
      <w:r>
        <w:rPr>
          <w:b/>
        </w:rPr>
        <w:tab/>
      </w:r>
      <w:r>
        <w:t xml:space="preserve">See ‘Person Specification’ </w:t>
      </w:r>
    </w:p>
    <w:p w14:paraId="0E01FB56" w14:textId="77777777" w:rsidR="00A0084E" w:rsidRDefault="00A0084E">
      <w:pPr>
        <w:spacing w:after="160" w:line="278" w:lineRule="auto"/>
        <w:ind w:left="0" w:firstLine="0"/>
        <w:rPr>
          <w:b/>
        </w:rPr>
      </w:pPr>
      <w:r>
        <w:rPr>
          <w:b/>
        </w:rPr>
        <w:br w:type="page"/>
      </w:r>
    </w:p>
    <w:p w14:paraId="725E7BEF" w14:textId="2C9C94B7" w:rsidR="007F35F3" w:rsidRDefault="00A0084E">
      <w:pPr>
        <w:spacing w:after="0" w:line="259" w:lineRule="auto"/>
        <w:ind w:left="0" w:right="1631" w:firstLine="0"/>
        <w:jc w:val="right"/>
      </w:pPr>
      <w:r>
        <w:rPr>
          <w:b/>
        </w:rPr>
        <w:lastRenderedPageBreak/>
        <w:t xml:space="preserve">PERSON SPECIFICATION:  EARLY YEARS CLASSTEACHER </w:t>
      </w:r>
    </w:p>
    <w:p w14:paraId="2DC586EC" w14:textId="77777777" w:rsidR="007F35F3" w:rsidRDefault="00A0084E">
      <w:pPr>
        <w:spacing w:after="0" w:line="259" w:lineRule="auto"/>
        <w:ind w:left="71" w:firstLine="0"/>
        <w:jc w:val="center"/>
      </w:pPr>
      <w:r>
        <w:t xml:space="preserve"> </w:t>
      </w:r>
    </w:p>
    <w:p w14:paraId="0DD5D265" w14:textId="77777777" w:rsidR="007F35F3" w:rsidRDefault="00A0084E">
      <w:pPr>
        <w:spacing w:after="0" w:line="259" w:lineRule="auto"/>
        <w:ind w:left="71" w:firstLine="0"/>
        <w:jc w:val="center"/>
      </w:pPr>
      <w:r>
        <w:t xml:space="preserve"> </w:t>
      </w:r>
    </w:p>
    <w:p w14:paraId="5EF52B2E" w14:textId="77777777" w:rsidR="007F35F3" w:rsidRDefault="00A0084E">
      <w:pPr>
        <w:spacing w:after="0" w:line="259" w:lineRule="auto"/>
        <w:ind w:left="71" w:firstLine="0"/>
        <w:jc w:val="center"/>
      </w:pPr>
      <w:r>
        <w:t xml:space="preserve"> </w:t>
      </w:r>
    </w:p>
    <w:tbl>
      <w:tblPr>
        <w:tblStyle w:val="TableGrid"/>
        <w:tblW w:w="10173" w:type="dxa"/>
        <w:tblInd w:w="-107" w:type="dxa"/>
        <w:tblCellMar>
          <w:top w:w="104" w:type="dxa"/>
          <w:left w:w="107" w:type="dxa"/>
          <w:right w:w="115" w:type="dxa"/>
        </w:tblCellMar>
        <w:tblLook w:val="04A0" w:firstRow="1" w:lastRow="0" w:firstColumn="1" w:lastColumn="0" w:noHBand="0" w:noVBand="1"/>
      </w:tblPr>
      <w:tblGrid>
        <w:gridCol w:w="7375"/>
        <w:gridCol w:w="1419"/>
        <w:gridCol w:w="1379"/>
      </w:tblGrid>
      <w:tr w:rsidR="007F35F3" w14:paraId="37A08A0C" w14:textId="77777777">
        <w:trPr>
          <w:trHeight w:val="515"/>
        </w:trPr>
        <w:tc>
          <w:tcPr>
            <w:tcW w:w="73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867047" w14:textId="77777777" w:rsidR="007F35F3" w:rsidRDefault="00A0084E">
            <w:pPr>
              <w:spacing w:after="0" w:line="259" w:lineRule="auto"/>
              <w:ind w:left="0" w:firstLine="0"/>
            </w:pPr>
            <w:r>
              <w:rPr>
                <w:b/>
              </w:rPr>
              <w:t xml:space="preserve">Qualifications </w:t>
            </w:r>
            <w: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8E5B91" w14:textId="77777777" w:rsidR="007F35F3" w:rsidRDefault="00A0084E">
            <w:pPr>
              <w:spacing w:after="0" w:line="259" w:lineRule="auto"/>
              <w:ind w:left="78" w:firstLine="0"/>
            </w:pPr>
            <w:r>
              <w:rPr>
                <w:b/>
              </w:rPr>
              <w:t>Desirable</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5B8240" w14:textId="77777777" w:rsidR="007F35F3" w:rsidRDefault="00A0084E">
            <w:pPr>
              <w:spacing w:after="0" w:line="259" w:lineRule="auto"/>
              <w:ind w:left="85" w:firstLine="0"/>
            </w:pPr>
            <w:r>
              <w:rPr>
                <w:b/>
              </w:rPr>
              <w:t>Essential</w:t>
            </w:r>
            <w:r>
              <w:t xml:space="preserve"> </w:t>
            </w:r>
          </w:p>
        </w:tc>
      </w:tr>
      <w:tr w:rsidR="007F35F3" w14:paraId="5AA33BBF"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24DCBC10" w14:textId="77777777" w:rsidR="007F35F3" w:rsidRDefault="00A0084E">
            <w:pPr>
              <w:spacing w:after="0" w:line="259" w:lineRule="auto"/>
              <w:ind w:left="0" w:firstLine="0"/>
            </w:pPr>
            <w:r>
              <w:t xml:space="preserve">QTS or equivalent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43277326" w14:textId="77777777" w:rsidR="007F35F3" w:rsidRDefault="00A0084E">
            <w:pPr>
              <w:spacing w:after="0" w:line="259" w:lineRule="auto"/>
              <w:ind w:left="75"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5B7961A1" w14:textId="77777777" w:rsidR="007F35F3" w:rsidRDefault="00A0084E">
            <w:pPr>
              <w:spacing w:after="0" w:line="259" w:lineRule="auto"/>
              <w:ind w:left="8" w:firstLine="0"/>
              <w:jc w:val="center"/>
            </w:pPr>
            <w:r>
              <w:rPr>
                <w:rFonts w:ascii="Wingdings" w:eastAsia="Wingdings" w:hAnsi="Wingdings" w:cs="Wingdings"/>
              </w:rPr>
              <w:t></w:t>
            </w:r>
            <w:r>
              <w:t xml:space="preserve"> </w:t>
            </w:r>
          </w:p>
        </w:tc>
      </w:tr>
      <w:tr w:rsidR="007F35F3" w14:paraId="4668E90C" w14:textId="77777777">
        <w:trPr>
          <w:trHeight w:val="661"/>
        </w:trPr>
        <w:tc>
          <w:tcPr>
            <w:tcW w:w="7375" w:type="dxa"/>
            <w:tcBorders>
              <w:top w:val="single" w:sz="4" w:space="0" w:color="000000"/>
              <w:left w:val="single" w:sz="4" w:space="0" w:color="000000"/>
              <w:bottom w:val="single" w:sz="4" w:space="0" w:color="000000"/>
              <w:right w:val="single" w:sz="4" w:space="0" w:color="000000"/>
            </w:tcBorders>
          </w:tcPr>
          <w:p w14:paraId="4337FB8F" w14:textId="77777777" w:rsidR="007F35F3" w:rsidRDefault="00A0084E">
            <w:pPr>
              <w:spacing w:after="0" w:line="259" w:lineRule="auto"/>
              <w:ind w:left="0" w:firstLine="0"/>
            </w:pPr>
            <w:r>
              <w:t xml:space="preserve">Evidence of relevant INSET and commitment to further professional development </w:t>
            </w:r>
          </w:p>
        </w:tc>
        <w:tc>
          <w:tcPr>
            <w:tcW w:w="1419" w:type="dxa"/>
            <w:tcBorders>
              <w:top w:val="single" w:sz="4" w:space="0" w:color="000000"/>
              <w:left w:val="single" w:sz="4" w:space="0" w:color="000000"/>
              <w:bottom w:val="single" w:sz="4" w:space="0" w:color="000000"/>
              <w:right w:val="single" w:sz="4" w:space="0" w:color="000000"/>
            </w:tcBorders>
            <w:vAlign w:val="center"/>
          </w:tcPr>
          <w:p w14:paraId="55BA6960" w14:textId="77777777" w:rsidR="007F35F3" w:rsidRDefault="00A0084E">
            <w:pPr>
              <w:spacing w:after="0" w:line="259" w:lineRule="auto"/>
              <w:ind w:left="6" w:firstLine="0"/>
              <w:jc w:val="center"/>
            </w:pPr>
            <w:r>
              <w:rPr>
                <w:rFonts w:ascii="Wingdings" w:eastAsia="Wingdings" w:hAnsi="Wingdings" w:cs="Wingdings"/>
              </w:rPr>
              <w:t></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696C34" w14:textId="77777777" w:rsidR="007F35F3" w:rsidRDefault="00A0084E">
            <w:pPr>
              <w:spacing w:after="0" w:line="259" w:lineRule="auto"/>
              <w:ind w:left="76" w:firstLine="0"/>
              <w:jc w:val="center"/>
            </w:pPr>
            <w:r>
              <w:t xml:space="preserve"> </w:t>
            </w:r>
          </w:p>
        </w:tc>
      </w:tr>
    </w:tbl>
    <w:p w14:paraId="41C14966" w14:textId="77777777" w:rsidR="007F35F3" w:rsidRDefault="00A0084E">
      <w:pPr>
        <w:spacing w:after="0" w:line="259" w:lineRule="auto"/>
        <w:ind w:left="0" w:firstLine="0"/>
      </w:pPr>
      <w:r>
        <w:rPr>
          <w:rFonts w:ascii="Times New Roman" w:eastAsia="Times New Roman" w:hAnsi="Times New Roman" w:cs="Times New Roman"/>
          <w:sz w:val="24"/>
        </w:rPr>
        <w:t xml:space="preserve"> </w:t>
      </w:r>
    </w:p>
    <w:tbl>
      <w:tblPr>
        <w:tblStyle w:val="TableGrid"/>
        <w:tblW w:w="10173" w:type="dxa"/>
        <w:tblInd w:w="-107" w:type="dxa"/>
        <w:tblCellMar>
          <w:top w:w="57" w:type="dxa"/>
          <w:left w:w="107" w:type="dxa"/>
          <w:right w:w="115" w:type="dxa"/>
        </w:tblCellMar>
        <w:tblLook w:val="04A0" w:firstRow="1" w:lastRow="0" w:firstColumn="1" w:lastColumn="0" w:noHBand="0" w:noVBand="1"/>
      </w:tblPr>
      <w:tblGrid>
        <w:gridCol w:w="7375"/>
        <w:gridCol w:w="1419"/>
        <w:gridCol w:w="1379"/>
      </w:tblGrid>
      <w:tr w:rsidR="007F35F3" w14:paraId="3D30077B" w14:textId="77777777">
        <w:trPr>
          <w:trHeight w:val="515"/>
        </w:trPr>
        <w:tc>
          <w:tcPr>
            <w:tcW w:w="73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29B84E" w14:textId="77777777" w:rsidR="007F35F3" w:rsidRDefault="00A0084E">
            <w:pPr>
              <w:spacing w:after="0" w:line="259" w:lineRule="auto"/>
              <w:ind w:left="0" w:firstLine="0"/>
            </w:pPr>
            <w:r>
              <w:rPr>
                <w:b/>
              </w:rPr>
              <w:t>Experience</w:t>
            </w:r>
            <w: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E90518A" w14:textId="77777777" w:rsidR="007F35F3" w:rsidRDefault="00A0084E">
            <w:pPr>
              <w:spacing w:after="0" w:line="259" w:lineRule="auto"/>
              <w:ind w:left="78" w:firstLine="0"/>
            </w:pPr>
            <w:r>
              <w:rPr>
                <w:b/>
              </w:rPr>
              <w:t>Desirable</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19506BB" w14:textId="77777777" w:rsidR="007F35F3" w:rsidRDefault="00A0084E">
            <w:pPr>
              <w:spacing w:after="0" w:line="259" w:lineRule="auto"/>
              <w:ind w:left="85" w:firstLine="0"/>
            </w:pPr>
            <w:r>
              <w:rPr>
                <w:b/>
              </w:rPr>
              <w:t>Essential</w:t>
            </w:r>
            <w:r>
              <w:t xml:space="preserve"> </w:t>
            </w:r>
          </w:p>
        </w:tc>
      </w:tr>
      <w:tr w:rsidR="007F35F3" w14:paraId="69166C38" w14:textId="77777777">
        <w:trPr>
          <w:trHeight w:val="542"/>
        </w:trPr>
        <w:tc>
          <w:tcPr>
            <w:tcW w:w="7375" w:type="dxa"/>
            <w:tcBorders>
              <w:top w:val="single" w:sz="4" w:space="0" w:color="000000"/>
              <w:left w:val="single" w:sz="4" w:space="0" w:color="000000"/>
              <w:bottom w:val="single" w:sz="4" w:space="0" w:color="000000"/>
              <w:right w:val="single" w:sz="4" w:space="0" w:color="000000"/>
            </w:tcBorders>
          </w:tcPr>
          <w:p w14:paraId="769BC176" w14:textId="7B84B18E" w:rsidR="007F35F3" w:rsidRDefault="00A0084E">
            <w:pPr>
              <w:spacing w:after="0" w:line="259" w:lineRule="auto"/>
              <w:ind w:left="0" w:firstLine="0"/>
            </w:pPr>
            <w:r>
              <w:t xml:space="preserve">Teaching at EYFS (This should be evidenced in teaching practice for ECTs)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59CC85" w14:textId="77777777" w:rsidR="007F35F3" w:rsidRDefault="00A0084E">
            <w:pPr>
              <w:spacing w:after="0" w:line="259" w:lineRule="auto"/>
              <w:ind w:left="75"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vAlign w:val="center"/>
          </w:tcPr>
          <w:p w14:paraId="2007DF83" w14:textId="77777777" w:rsidR="007F35F3" w:rsidRDefault="00A0084E">
            <w:pPr>
              <w:spacing w:after="0" w:line="259" w:lineRule="auto"/>
              <w:ind w:left="8" w:firstLine="0"/>
              <w:jc w:val="center"/>
            </w:pPr>
            <w:r>
              <w:rPr>
                <w:rFonts w:ascii="Wingdings" w:eastAsia="Wingdings" w:hAnsi="Wingdings" w:cs="Wingdings"/>
              </w:rPr>
              <w:t></w:t>
            </w:r>
            <w:r>
              <w:t xml:space="preserve"> </w:t>
            </w:r>
          </w:p>
        </w:tc>
      </w:tr>
      <w:tr w:rsidR="007F35F3" w14:paraId="02A359D7" w14:textId="77777777">
        <w:trPr>
          <w:trHeight w:val="397"/>
        </w:trPr>
        <w:tc>
          <w:tcPr>
            <w:tcW w:w="7375" w:type="dxa"/>
            <w:tcBorders>
              <w:top w:val="single" w:sz="4" w:space="0" w:color="000000"/>
              <w:left w:val="single" w:sz="4" w:space="0" w:color="000000"/>
              <w:bottom w:val="single" w:sz="4" w:space="0" w:color="000000"/>
              <w:right w:val="single" w:sz="4" w:space="0" w:color="000000"/>
            </w:tcBorders>
          </w:tcPr>
          <w:p w14:paraId="1C429310" w14:textId="77777777" w:rsidR="007F35F3" w:rsidRDefault="00A0084E">
            <w:pPr>
              <w:spacing w:after="0" w:line="259" w:lineRule="auto"/>
              <w:ind w:left="0" w:firstLine="0"/>
            </w:pPr>
            <w:r>
              <w:t xml:space="preserve">Evidence of teaching in more than one Key Stage </w:t>
            </w:r>
          </w:p>
        </w:tc>
        <w:tc>
          <w:tcPr>
            <w:tcW w:w="1419" w:type="dxa"/>
            <w:tcBorders>
              <w:top w:val="single" w:sz="4" w:space="0" w:color="000000"/>
              <w:left w:val="single" w:sz="4" w:space="0" w:color="000000"/>
              <w:bottom w:val="single" w:sz="4" w:space="0" w:color="000000"/>
              <w:right w:val="single" w:sz="4" w:space="0" w:color="000000"/>
            </w:tcBorders>
          </w:tcPr>
          <w:p w14:paraId="411083CF" w14:textId="77777777" w:rsidR="007F35F3" w:rsidRDefault="00A0084E">
            <w:pPr>
              <w:spacing w:after="0" w:line="259" w:lineRule="auto"/>
              <w:ind w:left="6" w:firstLine="0"/>
              <w:jc w:val="center"/>
            </w:pPr>
            <w:r>
              <w:rPr>
                <w:rFonts w:ascii="Wingdings" w:eastAsia="Wingdings" w:hAnsi="Wingdings" w:cs="Wingdings"/>
              </w:rPr>
              <w:t></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tcPr>
          <w:p w14:paraId="319D827A" w14:textId="77777777" w:rsidR="007F35F3" w:rsidRDefault="00A0084E">
            <w:pPr>
              <w:spacing w:after="0" w:line="259" w:lineRule="auto"/>
              <w:ind w:left="76" w:firstLine="0"/>
              <w:jc w:val="center"/>
            </w:pPr>
            <w:r>
              <w:t xml:space="preserve"> </w:t>
            </w:r>
          </w:p>
        </w:tc>
      </w:tr>
      <w:tr w:rsidR="007F35F3" w14:paraId="295F6F08"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4FBA4693" w14:textId="77777777" w:rsidR="007F35F3" w:rsidRDefault="00A0084E">
            <w:pPr>
              <w:spacing w:after="0" w:line="259" w:lineRule="auto"/>
              <w:ind w:left="0" w:firstLine="0"/>
            </w:pPr>
            <w:r>
              <w:t xml:space="preserve">Working in partnership with another part-time postholder </w:t>
            </w:r>
          </w:p>
        </w:tc>
        <w:tc>
          <w:tcPr>
            <w:tcW w:w="1419" w:type="dxa"/>
            <w:tcBorders>
              <w:top w:val="single" w:sz="4" w:space="0" w:color="000000"/>
              <w:left w:val="single" w:sz="4" w:space="0" w:color="000000"/>
              <w:bottom w:val="single" w:sz="4" w:space="0" w:color="000000"/>
              <w:right w:val="single" w:sz="4" w:space="0" w:color="000000"/>
            </w:tcBorders>
          </w:tcPr>
          <w:p w14:paraId="38325B75" w14:textId="77777777" w:rsidR="007F35F3" w:rsidRDefault="00A0084E">
            <w:pPr>
              <w:spacing w:after="0" w:line="259" w:lineRule="auto"/>
              <w:ind w:left="6" w:firstLine="0"/>
              <w:jc w:val="center"/>
            </w:pPr>
            <w:r>
              <w:rPr>
                <w:rFonts w:ascii="Wingdings" w:eastAsia="Wingdings" w:hAnsi="Wingdings" w:cs="Wingdings"/>
              </w:rPr>
              <w:t></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tcPr>
          <w:p w14:paraId="7EEB711D" w14:textId="77777777" w:rsidR="007F35F3" w:rsidRDefault="00A0084E">
            <w:pPr>
              <w:spacing w:after="0" w:line="259" w:lineRule="auto"/>
              <w:ind w:left="76" w:firstLine="0"/>
              <w:jc w:val="center"/>
            </w:pPr>
            <w:r>
              <w:t xml:space="preserve"> </w:t>
            </w:r>
          </w:p>
        </w:tc>
      </w:tr>
      <w:tr w:rsidR="007F35F3" w14:paraId="507A0AF5" w14:textId="77777777">
        <w:trPr>
          <w:trHeight w:val="395"/>
        </w:trPr>
        <w:tc>
          <w:tcPr>
            <w:tcW w:w="7375" w:type="dxa"/>
            <w:tcBorders>
              <w:top w:val="single" w:sz="4" w:space="0" w:color="000000"/>
              <w:left w:val="single" w:sz="4" w:space="0" w:color="000000"/>
              <w:bottom w:val="single" w:sz="4" w:space="0" w:color="000000"/>
              <w:right w:val="single" w:sz="4" w:space="0" w:color="000000"/>
            </w:tcBorders>
          </w:tcPr>
          <w:p w14:paraId="4D33455F" w14:textId="77777777" w:rsidR="007F35F3" w:rsidRDefault="00A0084E">
            <w:pPr>
              <w:spacing w:after="0" w:line="259" w:lineRule="auto"/>
              <w:ind w:left="0" w:firstLine="0"/>
            </w:pPr>
            <w:r>
              <w:t xml:space="preserve">Working in partnership with parents/carers </w:t>
            </w:r>
          </w:p>
        </w:tc>
        <w:tc>
          <w:tcPr>
            <w:tcW w:w="1419" w:type="dxa"/>
            <w:tcBorders>
              <w:top w:val="single" w:sz="4" w:space="0" w:color="000000"/>
              <w:left w:val="single" w:sz="4" w:space="0" w:color="000000"/>
              <w:bottom w:val="single" w:sz="4" w:space="0" w:color="000000"/>
              <w:right w:val="single" w:sz="4" w:space="0" w:color="000000"/>
            </w:tcBorders>
          </w:tcPr>
          <w:p w14:paraId="42F92195" w14:textId="77777777" w:rsidR="007F35F3" w:rsidRDefault="00A0084E">
            <w:pPr>
              <w:spacing w:after="0" w:line="259" w:lineRule="auto"/>
              <w:ind w:left="6" w:firstLine="0"/>
              <w:jc w:val="center"/>
            </w:pPr>
            <w:r>
              <w:rPr>
                <w:rFonts w:ascii="Wingdings" w:eastAsia="Wingdings" w:hAnsi="Wingdings" w:cs="Wingdings"/>
              </w:rPr>
              <w:t></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tcPr>
          <w:p w14:paraId="6A8A2353" w14:textId="77777777" w:rsidR="007F35F3" w:rsidRDefault="00A0084E">
            <w:pPr>
              <w:spacing w:after="0" w:line="259" w:lineRule="auto"/>
              <w:ind w:left="76" w:firstLine="0"/>
              <w:jc w:val="center"/>
            </w:pPr>
            <w:r>
              <w:t xml:space="preserve"> </w:t>
            </w:r>
          </w:p>
        </w:tc>
      </w:tr>
    </w:tbl>
    <w:p w14:paraId="750330BE" w14:textId="77777777" w:rsidR="007F35F3" w:rsidRDefault="00A0084E">
      <w:pPr>
        <w:spacing w:after="0" w:line="259" w:lineRule="auto"/>
        <w:ind w:left="0" w:firstLine="0"/>
      </w:pPr>
      <w:r>
        <w:rPr>
          <w:rFonts w:ascii="Times New Roman" w:eastAsia="Times New Roman" w:hAnsi="Times New Roman" w:cs="Times New Roman"/>
          <w:sz w:val="24"/>
        </w:rPr>
        <w:t xml:space="preserve"> </w:t>
      </w:r>
    </w:p>
    <w:tbl>
      <w:tblPr>
        <w:tblStyle w:val="TableGrid"/>
        <w:tblW w:w="10173" w:type="dxa"/>
        <w:tblInd w:w="-107" w:type="dxa"/>
        <w:tblCellMar>
          <w:top w:w="44" w:type="dxa"/>
          <w:left w:w="107" w:type="dxa"/>
          <w:right w:w="92" w:type="dxa"/>
        </w:tblCellMar>
        <w:tblLook w:val="04A0" w:firstRow="1" w:lastRow="0" w:firstColumn="1" w:lastColumn="0" w:noHBand="0" w:noVBand="1"/>
      </w:tblPr>
      <w:tblGrid>
        <w:gridCol w:w="7375"/>
        <w:gridCol w:w="1419"/>
        <w:gridCol w:w="1379"/>
      </w:tblGrid>
      <w:tr w:rsidR="007F35F3" w14:paraId="1B5AFE7E" w14:textId="77777777">
        <w:trPr>
          <w:trHeight w:val="515"/>
        </w:trPr>
        <w:tc>
          <w:tcPr>
            <w:tcW w:w="73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71DDC4" w14:textId="77777777" w:rsidR="007F35F3" w:rsidRDefault="00A0084E">
            <w:pPr>
              <w:spacing w:after="0" w:line="259" w:lineRule="auto"/>
              <w:ind w:left="0" w:firstLine="0"/>
            </w:pPr>
            <w:r>
              <w:rPr>
                <w:b/>
              </w:rPr>
              <w:t xml:space="preserve">Knowledge and </w:t>
            </w:r>
            <w:proofErr w:type="gramStart"/>
            <w:r>
              <w:rPr>
                <w:b/>
              </w:rPr>
              <w:t>Understanding</w:t>
            </w:r>
            <w:proofErr w:type="gramEnd"/>
            <w: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555BAE" w14:textId="77777777" w:rsidR="007F35F3" w:rsidRDefault="00A0084E">
            <w:pPr>
              <w:spacing w:after="0" w:line="259" w:lineRule="auto"/>
              <w:ind w:left="78" w:firstLine="0"/>
            </w:pPr>
            <w:r>
              <w:rPr>
                <w:b/>
              </w:rPr>
              <w:t>Desirable</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AAF3E2" w14:textId="77777777" w:rsidR="007F35F3" w:rsidRDefault="00A0084E">
            <w:pPr>
              <w:spacing w:after="0" w:line="259" w:lineRule="auto"/>
              <w:ind w:left="85" w:firstLine="0"/>
            </w:pPr>
            <w:r>
              <w:rPr>
                <w:b/>
              </w:rPr>
              <w:t>Essential</w:t>
            </w:r>
            <w:r>
              <w:t xml:space="preserve"> </w:t>
            </w:r>
          </w:p>
        </w:tc>
      </w:tr>
      <w:tr w:rsidR="007F35F3" w14:paraId="590C5C3D" w14:textId="77777777">
        <w:trPr>
          <w:trHeight w:val="662"/>
        </w:trPr>
        <w:tc>
          <w:tcPr>
            <w:tcW w:w="7375" w:type="dxa"/>
            <w:tcBorders>
              <w:top w:val="single" w:sz="4" w:space="0" w:color="000000"/>
              <w:left w:val="single" w:sz="4" w:space="0" w:color="000000"/>
              <w:bottom w:val="single" w:sz="4" w:space="0" w:color="000000"/>
              <w:right w:val="single" w:sz="4" w:space="0" w:color="000000"/>
            </w:tcBorders>
          </w:tcPr>
          <w:p w14:paraId="0CE1F601" w14:textId="77777777" w:rsidR="007F35F3" w:rsidRDefault="00A0084E">
            <w:pPr>
              <w:spacing w:after="0" w:line="259" w:lineRule="auto"/>
              <w:ind w:left="0" w:firstLine="0"/>
            </w:pPr>
            <w:r>
              <w:t>Theory and practice of providing effectively for the individual needs of all children (</w:t>
            </w:r>
            <w:proofErr w:type="spellStart"/>
            <w:r>
              <w:t>eg</w:t>
            </w:r>
            <w:proofErr w:type="spellEnd"/>
            <w:r>
              <w:t xml:space="preserve"> classroom organisation and learning strategies)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A729C0" w14:textId="77777777" w:rsidR="007F35F3" w:rsidRDefault="00A0084E">
            <w:pPr>
              <w:spacing w:after="0" w:line="259" w:lineRule="auto"/>
              <w:ind w:left="51"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vAlign w:val="center"/>
          </w:tcPr>
          <w:p w14:paraId="4EF99D17" w14:textId="77777777" w:rsidR="007F35F3" w:rsidRDefault="00A0084E">
            <w:pPr>
              <w:spacing w:after="0" w:line="259" w:lineRule="auto"/>
              <w:ind w:left="0" w:right="15" w:firstLine="0"/>
              <w:jc w:val="center"/>
            </w:pPr>
            <w:r>
              <w:rPr>
                <w:rFonts w:ascii="Wingdings" w:eastAsia="Wingdings" w:hAnsi="Wingdings" w:cs="Wingdings"/>
              </w:rPr>
              <w:t></w:t>
            </w:r>
            <w:r>
              <w:t xml:space="preserve"> </w:t>
            </w:r>
          </w:p>
        </w:tc>
      </w:tr>
      <w:tr w:rsidR="007F35F3" w14:paraId="27FC0F35" w14:textId="77777777">
        <w:trPr>
          <w:trHeight w:val="276"/>
        </w:trPr>
        <w:tc>
          <w:tcPr>
            <w:tcW w:w="7375" w:type="dxa"/>
            <w:tcBorders>
              <w:top w:val="single" w:sz="4" w:space="0" w:color="000000"/>
              <w:left w:val="single" w:sz="4" w:space="0" w:color="000000"/>
              <w:bottom w:val="single" w:sz="4" w:space="0" w:color="000000"/>
              <w:right w:val="single" w:sz="4" w:space="0" w:color="000000"/>
            </w:tcBorders>
          </w:tcPr>
          <w:p w14:paraId="4A3B64AE" w14:textId="77777777" w:rsidR="007F35F3" w:rsidRDefault="00A0084E">
            <w:pPr>
              <w:spacing w:after="0" w:line="259" w:lineRule="auto"/>
              <w:ind w:left="0" w:firstLine="0"/>
            </w:pPr>
            <w:r>
              <w:t xml:space="preserve">Planning and preparation of lessons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63923CDA" w14:textId="77777777" w:rsidR="007F35F3" w:rsidRDefault="00A0084E">
            <w:pPr>
              <w:spacing w:after="0" w:line="259" w:lineRule="auto"/>
              <w:ind w:left="51"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7C3568A2" w14:textId="77777777" w:rsidR="007F35F3" w:rsidRDefault="00A0084E">
            <w:pPr>
              <w:spacing w:after="0" w:line="259" w:lineRule="auto"/>
              <w:ind w:left="0" w:right="15" w:firstLine="0"/>
              <w:jc w:val="center"/>
            </w:pPr>
            <w:r>
              <w:rPr>
                <w:rFonts w:ascii="Wingdings" w:eastAsia="Wingdings" w:hAnsi="Wingdings" w:cs="Wingdings"/>
              </w:rPr>
              <w:t></w:t>
            </w:r>
            <w:r>
              <w:t xml:space="preserve"> </w:t>
            </w:r>
          </w:p>
        </w:tc>
      </w:tr>
      <w:tr w:rsidR="007F35F3" w14:paraId="78793A11"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0BE01D94" w14:textId="77777777" w:rsidR="007F35F3" w:rsidRDefault="00A0084E">
            <w:pPr>
              <w:spacing w:after="0" w:line="259" w:lineRule="auto"/>
              <w:ind w:left="0" w:firstLine="0"/>
            </w:pPr>
            <w:r>
              <w:t xml:space="preserve">Statutory National Curriculum requirements at the appropriate Key Stage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2FDB6885" w14:textId="77777777" w:rsidR="007F35F3" w:rsidRDefault="00A0084E">
            <w:pPr>
              <w:spacing w:after="0" w:line="259" w:lineRule="auto"/>
              <w:ind w:left="51"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0F45812C" w14:textId="77777777" w:rsidR="007F35F3" w:rsidRDefault="00A0084E">
            <w:pPr>
              <w:spacing w:after="0" w:line="259" w:lineRule="auto"/>
              <w:ind w:left="0" w:right="15" w:firstLine="0"/>
              <w:jc w:val="center"/>
            </w:pPr>
            <w:r>
              <w:rPr>
                <w:rFonts w:ascii="Wingdings" w:eastAsia="Wingdings" w:hAnsi="Wingdings" w:cs="Wingdings"/>
              </w:rPr>
              <w:t></w:t>
            </w:r>
            <w:r>
              <w:t xml:space="preserve"> </w:t>
            </w:r>
          </w:p>
        </w:tc>
      </w:tr>
      <w:tr w:rsidR="007F35F3" w14:paraId="1831EEA4"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5DB58A25" w14:textId="77777777" w:rsidR="007F35F3" w:rsidRDefault="00A0084E">
            <w:pPr>
              <w:spacing w:after="0" w:line="259" w:lineRule="auto"/>
              <w:ind w:left="0" w:firstLine="0"/>
            </w:pPr>
            <w:r>
              <w:t xml:space="preserve">Monitoring, assessment, recording and reporting of pupils’ progress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1881A3E8" w14:textId="77777777" w:rsidR="007F35F3" w:rsidRDefault="00A0084E">
            <w:pPr>
              <w:spacing w:after="0" w:line="259" w:lineRule="auto"/>
              <w:ind w:left="51"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4079B56D" w14:textId="77777777" w:rsidR="007F35F3" w:rsidRDefault="00A0084E">
            <w:pPr>
              <w:spacing w:after="0" w:line="259" w:lineRule="auto"/>
              <w:ind w:left="0" w:right="15" w:firstLine="0"/>
              <w:jc w:val="center"/>
            </w:pPr>
            <w:r>
              <w:rPr>
                <w:rFonts w:ascii="Wingdings" w:eastAsia="Wingdings" w:hAnsi="Wingdings" w:cs="Wingdings"/>
              </w:rPr>
              <w:t></w:t>
            </w:r>
            <w:r>
              <w:t xml:space="preserve"> </w:t>
            </w:r>
          </w:p>
        </w:tc>
      </w:tr>
      <w:tr w:rsidR="007F35F3" w14:paraId="1FC27948"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4E9CCD76" w14:textId="77777777" w:rsidR="007F35F3" w:rsidRDefault="00A0084E">
            <w:pPr>
              <w:spacing w:after="0" w:line="259" w:lineRule="auto"/>
              <w:ind w:left="0" w:firstLine="0"/>
            </w:pPr>
            <w:r>
              <w:t xml:space="preserve">Equal Opportunities, Health &amp; Safety, SEN and Child Protections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7083176F" w14:textId="77777777" w:rsidR="007F35F3" w:rsidRDefault="00A0084E">
            <w:pPr>
              <w:spacing w:after="0" w:line="259" w:lineRule="auto"/>
              <w:ind w:left="51"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7026E8EB" w14:textId="77777777" w:rsidR="007F35F3" w:rsidRDefault="00A0084E">
            <w:pPr>
              <w:spacing w:after="0" w:line="259" w:lineRule="auto"/>
              <w:ind w:left="0" w:right="15" w:firstLine="0"/>
              <w:jc w:val="center"/>
            </w:pPr>
            <w:r>
              <w:rPr>
                <w:rFonts w:ascii="Wingdings" w:eastAsia="Wingdings" w:hAnsi="Wingdings" w:cs="Wingdings"/>
              </w:rPr>
              <w:t></w:t>
            </w:r>
            <w:r>
              <w:t xml:space="preserve"> </w:t>
            </w:r>
          </w:p>
        </w:tc>
      </w:tr>
      <w:tr w:rsidR="007F35F3" w14:paraId="29D856EC"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02B38704" w14:textId="77777777" w:rsidR="007F35F3" w:rsidRDefault="00A0084E">
            <w:pPr>
              <w:spacing w:after="0" w:line="259" w:lineRule="auto"/>
              <w:ind w:left="0" w:firstLine="0"/>
            </w:pPr>
            <w:r>
              <w:t xml:space="preserve">The positive links necessary within school and with all its stakeholders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3C4F5F59" w14:textId="77777777" w:rsidR="007F35F3" w:rsidRDefault="00A0084E">
            <w:pPr>
              <w:spacing w:after="0" w:line="259" w:lineRule="auto"/>
              <w:ind w:left="51"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4C09AA55" w14:textId="77777777" w:rsidR="007F35F3" w:rsidRDefault="00A0084E">
            <w:pPr>
              <w:spacing w:after="0" w:line="259" w:lineRule="auto"/>
              <w:ind w:left="0" w:right="15" w:firstLine="0"/>
              <w:jc w:val="center"/>
            </w:pPr>
            <w:r>
              <w:rPr>
                <w:rFonts w:ascii="Wingdings" w:eastAsia="Wingdings" w:hAnsi="Wingdings" w:cs="Wingdings"/>
              </w:rPr>
              <w:t></w:t>
            </w:r>
            <w:r>
              <w:t xml:space="preserve"> </w:t>
            </w:r>
          </w:p>
        </w:tc>
      </w:tr>
      <w:tr w:rsidR="007F35F3" w14:paraId="699573EE" w14:textId="77777777">
        <w:trPr>
          <w:trHeight w:val="437"/>
        </w:trPr>
        <w:tc>
          <w:tcPr>
            <w:tcW w:w="7375" w:type="dxa"/>
            <w:tcBorders>
              <w:top w:val="single" w:sz="4" w:space="0" w:color="000000"/>
              <w:left w:val="single" w:sz="4" w:space="0" w:color="000000"/>
              <w:bottom w:val="single" w:sz="4" w:space="0" w:color="000000"/>
              <w:right w:val="single" w:sz="4" w:space="0" w:color="000000"/>
            </w:tcBorders>
          </w:tcPr>
          <w:p w14:paraId="6B8B5F9E" w14:textId="77777777" w:rsidR="007F35F3" w:rsidRDefault="00A0084E">
            <w:pPr>
              <w:spacing w:after="0" w:line="259" w:lineRule="auto"/>
              <w:ind w:left="0" w:firstLine="0"/>
            </w:pPr>
            <w:r>
              <w:t xml:space="preserve">Effective teaching and learning styles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5CE01FF7" w14:textId="77777777" w:rsidR="007F35F3" w:rsidRDefault="00A0084E">
            <w:pPr>
              <w:spacing w:after="0" w:line="259" w:lineRule="auto"/>
              <w:ind w:left="51"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1D373268" w14:textId="77777777" w:rsidR="007F35F3" w:rsidRDefault="00A0084E">
            <w:pPr>
              <w:spacing w:after="0" w:line="259" w:lineRule="auto"/>
              <w:ind w:left="0" w:right="15" w:firstLine="0"/>
              <w:jc w:val="center"/>
            </w:pPr>
            <w:r>
              <w:rPr>
                <w:rFonts w:ascii="Wingdings" w:eastAsia="Wingdings" w:hAnsi="Wingdings" w:cs="Wingdings"/>
              </w:rPr>
              <w:t></w:t>
            </w:r>
            <w:r>
              <w:t xml:space="preserve"> </w:t>
            </w:r>
          </w:p>
        </w:tc>
      </w:tr>
      <w:tr w:rsidR="007F35F3" w14:paraId="699E87E6"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258D5B7D" w14:textId="77777777" w:rsidR="007F35F3" w:rsidRDefault="00A0084E">
            <w:pPr>
              <w:spacing w:after="0" w:line="259" w:lineRule="auto"/>
              <w:ind w:left="0" w:firstLine="0"/>
            </w:pPr>
            <w:r>
              <w:t xml:space="preserve">The preparation of statutory National Curriculum tests </w:t>
            </w:r>
          </w:p>
        </w:tc>
        <w:tc>
          <w:tcPr>
            <w:tcW w:w="1419" w:type="dxa"/>
            <w:tcBorders>
              <w:top w:val="single" w:sz="4" w:space="0" w:color="000000"/>
              <w:left w:val="single" w:sz="4" w:space="0" w:color="000000"/>
              <w:bottom w:val="single" w:sz="4" w:space="0" w:color="000000"/>
              <w:right w:val="single" w:sz="4" w:space="0" w:color="000000"/>
            </w:tcBorders>
          </w:tcPr>
          <w:p w14:paraId="3AFB7EB6" w14:textId="77777777" w:rsidR="007F35F3" w:rsidRDefault="00A0084E">
            <w:pPr>
              <w:spacing w:after="0" w:line="259" w:lineRule="auto"/>
              <w:ind w:left="0" w:right="17" w:firstLine="0"/>
              <w:jc w:val="center"/>
            </w:pPr>
            <w:r>
              <w:rPr>
                <w:rFonts w:ascii="Wingdings" w:eastAsia="Wingdings" w:hAnsi="Wingdings" w:cs="Wingdings"/>
              </w:rPr>
              <w:t></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tcPr>
          <w:p w14:paraId="5D38DDB6" w14:textId="77777777" w:rsidR="007F35F3" w:rsidRDefault="00A0084E">
            <w:pPr>
              <w:spacing w:after="0" w:line="259" w:lineRule="auto"/>
              <w:ind w:left="53" w:firstLine="0"/>
              <w:jc w:val="center"/>
            </w:pPr>
            <w:r>
              <w:t xml:space="preserve"> </w:t>
            </w:r>
          </w:p>
        </w:tc>
      </w:tr>
      <w:tr w:rsidR="007F35F3" w14:paraId="597E1C1D" w14:textId="77777777">
        <w:trPr>
          <w:trHeight w:val="395"/>
        </w:trPr>
        <w:tc>
          <w:tcPr>
            <w:tcW w:w="7375" w:type="dxa"/>
            <w:tcBorders>
              <w:top w:val="single" w:sz="4" w:space="0" w:color="000000"/>
              <w:left w:val="single" w:sz="4" w:space="0" w:color="000000"/>
              <w:bottom w:val="single" w:sz="4" w:space="0" w:color="000000"/>
              <w:right w:val="single" w:sz="4" w:space="0" w:color="000000"/>
            </w:tcBorders>
          </w:tcPr>
          <w:p w14:paraId="01D07B45" w14:textId="77777777" w:rsidR="007F35F3" w:rsidRDefault="00A0084E">
            <w:pPr>
              <w:spacing w:after="0" w:line="259" w:lineRule="auto"/>
              <w:ind w:left="0" w:firstLine="0"/>
            </w:pPr>
            <w:r>
              <w:t xml:space="preserve">The links between schools, especially partner schools </w:t>
            </w:r>
          </w:p>
        </w:tc>
        <w:tc>
          <w:tcPr>
            <w:tcW w:w="1419" w:type="dxa"/>
            <w:tcBorders>
              <w:top w:val="single" w:sz="4" w:space="0" w:color="000000"/>
              <w:left w:val="single" w:sz="4" w:space="0" w:color="000000"/>
              <w:bottom w:val="single" w:sz="4" w:space="0" w:color="000000"/>
              <w:right w:val="single" w:sz="4" w:space="0" w:color="000000"/>
            </w:tcBorders>
          </w:tcPr>
          <w:p w14:paraId="3615AB15" w14:textId="77777777" w:rsidR="007F35F3" w:rsidRDefault="00A0084E">
            <w:pPr>
              <w:spacing w:after="0" w:line="259" w:lineRule="auto"/>
              <w:ind w:left="0" w:right="17" w:firstLine="0"/>
              <w:jc w:val="center"/>
            </w:pPr>
            <w:r>
              <w:rPr>
                <w:rFonts w:ascii="Wingdings" w:eastAsia="Wingdings" w:hAnsi="Wingdings" w:cs="Wingdings"/>
              </w:rPr>
              <w:t></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tcPr>
          <w:p w14:paraId="78511421" w14:textId="77777777" w:rsidR="007F35F3" w:rsidRDefault="00A0084E">
            <w:pPr>
              <w:spacing w:after="0" w:line="259" w:lineRule="auto"/>
              <w:ind w:left="53" w:firstLine="0"/>
              <w:jc w:val="center"/>
            </w:pPr>
            <w:r>
              <w:t xml:space="preserve"> </w:t>
            </w:r>
          </w:p>
        </w:tc>
      </w:tr>
    </w:tbl>
    <w:p w14:paraId="5609748D" w14:textId="77777777" w:rsidR="007F35F3" w:rsidRDefault="00A0084E">
      <w:pPr>
        <w:spacing w:after="0" w:line="259" w:lineRule="auto"/>
        <w:ind w:left="0" w:firstLine="0"/>
      </w:pPr>
      <w:r>
        <w:rPr>
          <w:sz w:val="24"/>
        </w:rPr>
        <w:t xml:space="preserve"> </w:t>
      </w:r>
    </w:p>
    <w:tbl>
      <w:tblPr>
        <w:tblStyle w:val="TableGrid"/>
        <w:tblW w:w="10173" w:type="dxa"/>
        <w:tblInd w:w="-107" w:type="dxa"/>
        <w:tblCellMar>
          <w:top w:w="57" w:type="dxa"/>
          <w:left w:w="107" w:type="dxa"/>
          <w:right w:w="115" w:type="dxa"/>
        </w:tblCellMar>
        <w:tblLook w:val="04A0" w:firstRow="1" w:lastRow="0" w:firstColumn="1" w:lastColumn="0" w:noHBand="0" w:noVBand="1"/>
      </w:tblPr>
      <w:tblGrid>
        <w:gridCol w:w="7375"/>
        <w:gridCol w:w="1419"/>
        <w:gridCol w:w="1379"/>
      </w:tblGrid>
      <w:tr w:rsidR="007F35F3" w14:paraId="48EC004C" w14:textId="77777777">
        <w:trPr>
          <w:trHeight w:val="515"/>
        </w:trPr>
        <w:tc>
          <w:tcPr>
            <w:tcW w:w="73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C93444" w14:textId="77777777" w:rsidR="007F35F3" w:rsidRDefault="00A0084E">
            <w:pPr>
              <w:spacing w:after="0" w:line="259" w:lineRule="auto"/>
              <w:ind w:left="0" w:firstLine="0"/>
            </w:pPr>
            <w:r>
              <w:rPr>
                <w:b/>
              </w:rPr>
              <w:t xml:space="preserve">Skills </w:t>
            </w:r>
            <w: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E6F5E3" w14:textId="77777777" w:rsidR="007F35F3" w:rsidRDefault="00A0084E">
            <w:pPr>
              <w:spacing w:after="0" w:line="259" w:lineRule="auto"/>
              <w:ind w:left="78" w:firstLine="0"/>
            </w:pPr>
            <w:r>
              <w:rPr>
                <w:b/>
              </w:rPr>
              <w:t>Desirable</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73CF7E" w14:textId="77777777" w:rsidR="007F35F3" w:rsidRDefault="00A0084E">
            <w:pPr>
              <w:spacing w:after="0" w:line="259" w:lineRule="auto"/>
              <w:ind w:left="1" w:firstLine="0"/>
            </w:pPr>
            <w:r>
              <w:rPr>
                <w:b/>
              </w:rPr>
              <w:t xml:space="preserve">Essential </w:t>
            </w:r>
            <w:r>
              <w:t xml:space="preserve"> </w:t>
            </w:r>
          </w:p>
        </w:tc>
      </w:tr>
      <w:tr w:rsidR="007F35F3" w14:paraId="0FA6232A"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20D43043" w14:textId="77777777" w:rsidR="007F35F3" w:rsidRDefault="00A0084E">
            <w:pPr>
              <w:spacing w:after="0" w:line="259" w:lineRule="auto"/>
              <w:ind w:left="0" w:firstLine="0"/>
            </w:pPr>
            <w:r>
              <w:t xml:space="preserve">Ability to create a happy, challenging and effective learning environment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074C4D37" w14:textId="77777777" w:rsidR="007F35F3" w:rsidRDefault="00A0084E">
            <w:pPr>
              <w:spacing w:after="0" w:line="259" w:lineRule="auto"/>
              <w:ind w:left="75"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153AE66A" w14:textId="77777777" w:rsidR="007F35F3" w:rsidRDefault="00A0084E">
            <w:pPr>
              <w:spacing w:after="0" w:line="259" w:lineRule="auto"/>
              <w:ind w:left="8" w:firstLine="0"/>
              <w:jc w:val="center"/>
            </w:pPr>
            <w:r>
              <w:rPr>
                <w:rFonts w:ascii="Wingdings" w:eastAsia="Wingdings" w:hAnsi="Wingdings" w:cs="Wingdings"/>
              </w:rPr>
              <w:t></w:t>
            </w:r>
            <w:r>
              <w:t xml:space="preserve"> </w:t>
            </w:r>
          </w:p>
        </w:tc>
      </w:tr>
      <w:tr w:rsidR="007F35F3" w14:paraId="140E921E" w14:textId="77777777">
        <w:trPr>
          <w:trHeight w:val="543"/>
        </w:trPr>
        <w:tc>
          <w:tcPr>
            <w:tcW w:w="7375" w:type="dxa"/>
            <w:tcBorders>
              <w:top w:val="single" w:sz="4" w:space="0" w:color="000000"/>
              <w:left w:val="single" w:sz="4" w:space="0" w:color="000000"/>
              <w:bottom w:val="single" w:sz="4" w:space="0" w:color="000000"/>
              <w:right w:val="single" w:sz="4" w:space="0" w:color="000000"/>
            </w:tcBorders>
          </w:tcPr>
          <w:p w14:paraId="739FADA3" w14:textId="77777777" w:rsidR="007F35F3" w:rsidRDefault="00A0084E">
            <w:pPr>
              <w:spacing w:after="0" w:line="259" w:lineRule="auto"/>
              <w:ind w:left="0" w:firstLine="0"/>
            </w:pPr>
            <w:r>
              <w:t xml:space="preserve">Ability to promote the school’s aims positively, and use effective strategies to monitor motivation and morale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D54CEF" w14:textId="77777777" w:rsidR="007F35F3" w:rsidRDefault="00A0084E">
            <w:pPr>
              <w:spacing w:after="0" w:line="259" w:lineRule="auto"/>
              <w:ind w:left="75"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vAlign w:val="center"/>
          </w:tcPr>
          <w:p w14:paraId="44F55D71" w14:textId="77777777" w:rsidR="007F35F3" w:rsidRDefault="00A0084E">
            <w:pPr>
              <w:spacing w:after="0" w:line="259" w:lineRule="auto"/>
              <w:ind w:left="8" w:firstLine="0"/>
              <w:jc w:val="center"/>
            </w:pPr>
            <w:r>
              <w:rPr>
                <w:rFonts w:ascii="Wingdings" w:eastAsia="Wingdings" w:hAnsi="Wingdings" w:cs="Wingdings"/>
              </w:rPr>
              <w:t></w:t>
            </w:r>
            <w:r>
              <w:t xml:space="preserve"> </w:t>
            </w:r>
          </w:p>
        </w:tc>
      </w:tr>
      <w:tr w:rsidR="007F35F3" w14:paraId="7F4EAC04"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0E08491E" w14:textId="77777777" w:rsidR="007F35F3" w:rsidRDefault="00A0084E">
            <w:pPr>
              <w:spacing w:after="0" w:line="259" w:lineRule="auto"/>
              <w:ind w:left="0" w:firstLine="0"/>
            </w:pPr>
            <w:r>
              <w:t xml:space="preserve">Demonstrates good personal relationships within a team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6EE9AA8F" w14:textId="77777777" w:rsidR="007F35F3" w:rsidRDefault="00A0084E">
            <w:pPr>
              <w:spacing w:after="0" w:line="259" w:lineRule="auto"/>
              <w:ind w:left="75"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154125AA" w14:textId="77777777" w:rsidR="007F35F3" w:rsidRDefault="00A0084E">
            <w:pPr>
              <w:spacing w:after="0" w:line="259" w:lineRule="auto"/>
              <w:ind w:left="8" w:firstLine="0"/>
              <w:jc w:val="center"/>
            </w:pPr>
            <w:r>
              <w:rPr>
                <w:rFonts w:ascii="Wingdings" w:eastAsia="Wingdings" w:hAnsi="Wingdings" w:cs="Wingdings"/>
              </w:rPr>
              <w:t></w:t>
            </w:r>
            <w:r>
              <w:t xml:space="preserve"> </w:t>
            </w:r>
          </w:p>
        </w:tc>
      </w:tr>
      <w:tr w:rsidR="007F35F3" w14:paraId="56D5415C" w14:textId="77777777">
        <w:trPr>
          <w:trHeight w:val="662"/>
        </w:trPr>
        <w:tc>
          <w:tcPr>
            <w:tcW w:w="7375" w:type="dxa"/>
            <w:tcBorders>
              <w:top w:val="single" w:sz="4" w:space="0" w:color="000000"/>
              <w:left w:val="single" w:sz="4" w:space="0" w:color="000000"/>
              <w:bottom w:val="single" w:sz="4" w:space="0" w:color="000000"/>
              <w:right w:val="single" w:sz="4" w:space="0" w:color="000000"/>
            </w:tcBorders>
          </w:tcPr>
          <w:p w14:paraId="082A1DAD" w14:textId="77777777" w:rsidR="007F35F3" w:rsidRDefault="00A0084E">
            <w:pPr>
              <w:spacing w:after="0" w:line="259" w:lineRule="auto"/>
              <w:ind w:left="0" w:firstLine="0"/>
            </w:pPr>
            <w:r>
              <w:t xml:space="preserve">Ability to establish and develop close relationships with parents/carers, governors and the community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C13204" w14:textId="77777777" w:rsidR="007F35F3" w:rsidRDefault="00A0084E">
            <w:pPr>
              <w:spacing w:after="0" w:line="259" w:lineRule="auto"/>
              <w:ind w:left="75"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vAlign w:val="center"/>
          </w:tcPr>
          <w:p w14:paraId="58A897D2" w14:textId="77777777" w:rsidR="007F35F3" w:rsidRDefault="00A0084E">
            <w:pPr>
              <w:spacing w:after="0" w:line="259" w:lineRule="auto"/>
              <w:ind w:left="8" w:firstLine="0"/>
              <w:jc w:val="center"/>
            </w:pPr>
            <w:r>
              <w:rPr>
                <w:rFonts w:ascii="Wingdings" w:eastAsia="Wingdings" w:hAnsi="Wingdings" w:cs="Wingdings"/>
              </w:rPr>
              <w:t></w:t>
            </w:r>
            <w:r>
              <w:t xml:space="preserve"> </w:t>
            </w:r>
          </w:p>
        </w:tc>
      </w:tr>
      <w:tr w:rsidR="007F35F3" w14:paraId="13C99345" w14:textId="77777777">
        <w:trPr>
          <w:trHeight w:val="396"/>
        </w:trPr>
        <w:tc>
          <w:tcPr>
            <w:tcW w:w="7375" w:type="dxa"/>
            <w:tcBorders>
              <w:top w:val="single" w:sz="4" w:space="0" w:color="000000"/>
              <w:left w:val="single" w:sz="4" w:space="0" w:color="000000"/>
              <w:bottom w:val="single" w:sz="4" w:space="0" w:color="000000"/>
              <w:right w:val="single" w:sz="4" w:space="0" w:color="000000"/>
            </w:tcBorders>
          </w:tcPr>
          <w:p w14:paraId="4E3939BE" w14:textId="77777777" w:rsidR="007F35F3" w:rsidRDefault="00A0084E">
            <w:pPr>
              <w:spacing w:after="0" w:line="259" w:lineRule="auto"/>
              <w:ind w:left="0" w:firstLine="0"/>
            </w:pPr>
            <w:r>
              <w:lastRenderedPageBreak/>
              <w:t xml:space="preserve">Demonstrates effective communication skills to a variety of audiences </w:t>
            </w:r>
          </w:p>
        </w:tc>
        <w:tc>
          <w:tcPr>
            <w:tcW w:w="1419" w:type="dxa"/>
            <w:tcBorders>
              <w:top w:val="single" w:sz="4" w:space="0" w:color="000000"/>
              <w:left w:val="single" w:sz="4" w:space="0" w:color="000000"/>
              <w:bottom w:val="single" w:sz="4" w:space="0" w:color="000000"/>
              <w:right w:val="single" w:sz="4" w:space="0" w:color="000000"/>
            </w:tcBorders>
            <w:shd w:val="clear" w:color="auto" w:fill="BFBFBF"/>
          </w:tcPr>
          <w:p w14:paraId="04690744" w14:textId="77777777" w:rsidR="007F35F3" w:rsidRDefault="00A0084E">
            <w:pPr>
              <w:spacing w:after="0" w:line="259" w:lineRule="auto"/>
              <w:ind w:left="75" w:firstLine="0"/>
              <w:jc w:val="center"/>
            </w:pPr>
            <w: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4C487BFE" w14:textId="77777777" w:rsidR="007F35F3" w:rsidRDefault="00A0084E">
            <w:pPr>
              <w:spacing w:after="0" w:line="259" w:lineRule="auto"/>
              <w:ind w:left="8" w:firstLine="0"/>
              <w:jc w:val="center"/>
            </w:pPr>
            <w:r>
              <w:rPr>
                <w:rFonts w:ascii="Wingdings" w:eastAsia="Wingdings" w:hAnsi="Wingdings" w:cs="Wingdings"/>
              </w:rPr>
              <w:t></w:t>
            </w:r>
            <w:r>
              <w:t xml:space="preserve"> </w:t>
            </w:r>
          </w:p>
        </w:tc>
      </w:tr>
      <w:tr w:rsidR="007F35F3" w14:paraId="49A35B97" w14:textId="77777777">
        <w:trPr>
          <w:trHeight w:val="395"/>
        </w:trPr>
        <w:tc>
          <w:tcPr>
            <w:tcW w:w="7375" w:type="dxa"/>
            <w:tcBorders>
              <w:top w:val="single" w:sz="4" w:space="0" w:color="000000"/>
              <w:left w:val="single" w:sz="4" w:space="0" w:color="000000"/>
              <w:bottom w:val="single" w:sz="4" w:space="0" w:color="000000"/>
              <w:right w:val="single" w:sz="4" w:space="0" w:color="000000"/>
            </w:tcBorders>
          </w:tcPr>
          <w:p w14:paraId="3723894C" w14:textId="77777777" w:rsidR="007F35F3" w:rsidRDefault="00A0084E">
            <w:pPr>
              <w:spacing w:after="0" w:line="259" w:lineRule="auto"/>
              <w:ind w:left="0" w:firstLine="0"/>
            </w:pPr>
            <w:r>
              <w:t xml:space="preserve">Ability to develop strategies for creating community links </w:t>
            </w:r>
          </w:p>
        </w:tc>
        <w:tc>
          <w:tcPr>
            <w:tcW w:w="1419" w:type="dxa"/>
            <w:tcBorders>
              <w:top w:val="single" w:sz="4" w:space="0" w:color="000000"/>
              <w:left w:val="single" w:sz="4" w:space="0" w:color="000000"/>
              <w:bottom w:val="single" w:sz="4" w:space="0" w:color="000000"/>
              <w:right w:val="single" w:sz="4" w:space="0" w:color="000000"/>
            </w:tcBorders>
          </w:tcPr>
          <w:p w14:paraId="6956EA2B" w14:textId="77777777" w:rsidR="007F35F3" w:rsidRDefault="00A0084E">
            <w:pPr>
              <w:spacing w:after="0" w:line="259" w:lineRule="auto"/>
              <w:ind w:left="6" w:firstLine="0"/>
              <w:jc w:val="center"/>
            </w:pPr>
            <w:r>
              <w:rPr>
                <w:rFonts w:ascii="Wingdings" w:eastAsia="Wingdings" w:hAnsi="Wingdings" w:cs="Wingdings"/>
              </w:rPr>
              <w:t></w:t>
            </w:r>
            <w: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BFBFBF"/>
          </w:tcPr>
          <w:p w14:paraId="4662715A" w14:textId="77777777" w:rsidR="007F35F3" w:rsidRDefault="00A0084E">
            <w:pPr>
              <w:spacing w:after="0" w:line="259" w:lineRule="auto"/>
              <w:ind w:left="76" w:firstLine="0"/>
              <w:jc w:val="center"/>
            </w:pPr>
            <w:r>
              <w:t xml:space="preserve"> </w:t>
            </w:r>
          </w:p>
        </w:tc>
      </w:tr>
    </w:tbl>
    <w:p w14:paraId="1AFD9E27" w14:textId="77777777" w:rsidR="007F35F3" w:rsidRDefault="00A0084E">
      <w:pPr>
        <w:spacing w:after="186" w:line="259" w:lineRule="auto"/>
        <w:ind w:left="0" w:firstLine="0"/>
      </w:pPr>
      <w:r>
        <w:rPr>
          <w:b/>
          <w:sz w:val="24"/>
        </w:rPr>
        <w:t xml:space="preserve"> </w:t>
      </w:r>
    </w:p>
    <w:p w14:paraId="0EA90009" w14:textId="77777777" w:rsidR="007F35F3" w:rsidRDefault="00A0084E">
      <w:pPr>
        <w:spacing w:after="0" w:line="259" w:lineRule="auto"/>
        <w:ind w:left="304" w:firstLine="0"/>
        <w:jc w:val="center"/>
      </w:pPr>
      <w:r>
        <w:rPr>
          <w:b/>
          <w:sz w:val="21"/>
        </w:rPr>
        <w:t xml:space="preserve">  </w:t>
      </w:r>
    </w:p>
    <w:sectPr w:rsidR="007F35F3">
      <w:pgSz w:w="11894" w:h="16834"/>
      <w:pgMar w:top="1447" w:right="1188" w:bottom="1042"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763F"/>
    <w:multiLevelType w:val="hybridMultilevel"/>
    <w:tmpl w:val="64C0746C"/>
    <w:lvl w:ilvl="0" w:tplc="DA8A81CA">
      <w:start w:val="1"/>
      <w:numFmt w:val="decimal"/>
      <w:pStyle w:val="Heading1"/>
      <w:lvlText w:val="%1."/>
      <w:lvlJc w:val="left"/>
      <w:pPr>
        <w:ind w:left="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79E17E6">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5BC88E92">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099032F2">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F3B62C30">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6881FAE">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D0EC6B6E">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E27C3C3A">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F2E60012">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12F3B7C"/>
    <w:multiLevelType w:val="hybridMultilevel"/>
    <w:tmpl w:val="A29CD9E4"/>
    <w:lvl w:ilvl="0" w:tplc="B4EA0A2E">
      <w:start w:val="1"/>
      <w:numFmt w:val="bullet"/>
      <w:lvlText w:val=""/>
      <w:lvlJc w:val="left"/>
      <w:pPr>
        <w:ind w:left="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4CC152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8D41C5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CCFCC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F20585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143AE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2402D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1EBFD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06A0BE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871383960">
    <w:abstractNumId w:val="1"/>
  </w:num>
  <w:num w:numId="2" w16cid:durableId="159751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F3"/>
    <w:rsid w:val="0007239D"/>
    <w:rsid w:val="00097A02"/>
    <w:rsid w:val="001078DE"/>
    <w:rsid w:val="006C3C77"/>
    <w:rsid w:val="007F35F3"/>
    <w:rsid w:val="00A0084E"/>
    <w:rsid w:val="00B77748"/>
    <w:rsid w:val="00CC76E8"/>
    <w:rsid w:val="00D4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8041"/>
  <w15:docId w15:val="{8C0613EE-E1A5-4309-A367-9C15342E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49" w:lineRule="auto"/>
      <w:ind w:left="10" w:hanging="10"/>
    </w:pPr>
    <w:rPr>
      <w:rFonts w:ascii="Tahoma" w:eastAsia="Tahoma" w:hAnsi="Tahoma" w:cs="Tahoma"/>
      <w:color w:val="000000"/>
      <w:sz w:val="22"/>
    </w:rPr>
  </w:style>
  <w:style w:type="paragraph" w:styleId="Heading1">
    <w:name w:val="heading 1"/>
    <w:next w:val="Normal"/>
    <w:link w:val="Heading1Char"/>
    <w:uiPriority w:val="9"/>
    <w:qFormat/>
    <w:pPr>
      <w:keepNext/>
      <w:keepLines/>
      <w:numPr>
        <w:numId w:val="2"/>
      </w:numPr>
      <w:spacing w:after="0" w:line="259" w:lineRule="auto"/>
      <w:ind w:left="318" w:right="128" w:hanging="10"/>
      <w:outlineLvl w:val="0"/>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564031F667445B371A5F6291EA754" ma:contentTypeVersion="12" ma:contentTypeDescription="Create a new document." ma:contentTypeScope="" ma:versionID="e9088dd625d2bbb95ccccc1a84ff1dbe">
  <xsd:schema xmlns:xsd="http://www.w3.org/2001/XMLSchema" xmlns:xs="http://www.w3.org/2001/XMLSchema" xmlns:p="http://schemas.microsoft.com/office/2006/metadata/properties" xmlns:ns2="73a73dea-8f96-4e5a-8e04-7f3cd2cc620a" xmlns:ns3="6f70a5b9-890c-402a-bdab-8e3cd0ebb6ba" targetNamespace="http://schemas.microsoft.com/office/2006/metadata/properties" ma:root="true" ma:fieldsID="e1fb497c5c6130fbad378aa503e0a018" ns2:_="" ns3:_="">
    <xsd:import namespace="73a73dea-8f96-4e5a-8e04-7f3cd2cc620a"/>
    <xsd:import namespace="6f70a5b9-890c-402a-bdab-8e3cd0ebb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73dea-8f96-4e5a-8e04-7f3cd2cc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3e16ad-9f0a-472c-a5db-55385ebd6a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0a5b9-890c-402a-bdab-8e3cd0ebb6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d7ca1a-4235-42ca-b0f4-4dc424dcc1ba}" ma:internalName="TaxCatchAll" ma:showField="CatchAllData" ma:web="6f70a5b9-890c-402a-bdab-8e3cd0eb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a73dea-8f96-4e5a-8e04-7f3cd2cc620a">
      <Terms xmlns="http://schemas.microsoft.com/office/infopath/2007/PartnerControls"/>
    </lcf76f155ced4ddcb4097134ff3c332f>
    <TaxCatchAll xmlns="6f70a5b9-890c-402a-bdab-8e3cd0ebb6ba" xsi:nil="true"/>
  </documentManagement>
</p:properties>
</file>

<file path=customXml/itemProps1.xml><?xml version="1.0" encoding="utf-8"?>
<ds:datastoreItem xmlns:ds="http://schemas.openxmlformats.org/officeDocument/2006/customXml" ds:itemID="{256D0217-037B-4509-9A0E-C5EC9A6E9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73dea-8f96-4e5a-8e04-7f3cd2cc620a"/>
    <ds:schemaRef ds:uri="6f70a5b9-890c-402a-bdab-8e3cd0eb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F3901-668D-4410-A35D-57908F443B0D}">
  <ds:schemaRefs>
    <ds:schemaRef ds:uri="http://schemas.microsoft.com/sharepoint/v3/contenttype/forms"/>
  </ds:schemaRefs>
</ds:datastoreItem>
</file>

<file path=customXml/itemProps3.xml><?xml version="1.0" encoding="utf-8"?>
<ds:datastoreItem xmlns:ds="http://schemas.openxmlformats.org/officeDocument/2006/customXml" ds:itemID="{E9530DF2-0EE4-4035-B4E5-BACECA4D63A5}">
  <ds:schemaRefs>
    <ds:schemaRef ds:uri="http://schemas.microsoft.com/office/2006/metadata/properties"/>
    <ds:schemaRef ds:uri="http://schemas.microsoft.com/office/infopath/2007/PartnerControls"/>
    <ds:schemaRef ds:uri="73a73dea-8f96-4e5a-8e04-7f3cd2cc620a"/>
    <ds:schemaRef ds:uri="6f70a5b9-890c-402a-bdab-8e3cd0ebb6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4721</Characters>
  <Application>Microsoft Office Word</Application>
  <DocSecurity>0</DocSecurity>
  <Lines>524</Lines>
  <Paragraphs>334</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Haines</dc:creator>
  <cp:keywords/>
  <cp:lastModifiedBy>Dawn Turner</cp:lastModifiedBy>
  <cp:revision>2</cp:revision>
  <dcterms:created xsi:type="dcterms:W3CDTF">2025-11-11T11:34:00Z</dcterms:created>
  <dcterms:modified xsi:type="dcterms:W3CDTF">2025-11-11T11:34:00Z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0x0101000B6564031F667445B371A5F6291EA754</vt:lpwstr>
  </property>
</Properties>
</file>