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18" w:rsidRPr="00265718" w:rsidRDefault="00265718" w:rsidP="00265718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32"/>
          <w:szCs w:val="32"/>
        </w:rPr>
      </w:pPr>
      <w:r w:rsidRPr="00693C38">
        <w:rPr>
          <w:rFonts w:ascii="Arial" w:eastAsia="Times New Roman" w:hAnsi="Arial" w:cs="Times New Roman"/>
          <w:b/>
          <w:sz w:val="32"/>
          <w:szCs w:val="32"/>
        </w:rPr>
        <w:t>Talbot Specialist School</w:t>
      </w:r>
    </w:p>
    <w:p w:rsidR="00265718" w:rsidRPr="00693C38" w:rsidRDefault="00265718" w:rsidP="00265718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8"/>
          <w:szCs w:val="20"/>
        </w:rPr>
      </w:pPr>
    </w:p>
    <w:p w:rsidR="00265718" w:rsidRPr="00EA3BFA" w:rsidRDefault="00265718" w:rsidP="002657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EA3BFA">
        <w:rPr>
          <w:rFonts w:ascii="Arial" w:eastAsia="Times New Roman" w:hAnsi="Arial" w:cs="Times New Roman"/>
          <w:b/>
          <w:sz w:val="28"/>
          <w:szCs w:val="28"/>
        </w:rPr>
        <w:t>Curriculum Leader for Post 16/Preparation for Adulthood</w:t>
      </w:r>
    </w:p>
    <w:p w:rsidR="00265718" w:rsidRPr="00EA3BFA" w:rsidRDefault="00265718" w:rsidP="002657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EA3BFA">
        <w:rPr>
          <w:rFonts w:ascii="Arial" w:eastAsia="Times New Roman" w:hAnsi="Arial" w:cs="Times New Roman"/>
          <w:b/>
          <w:sz w:val="28"/>
          <w:szCs w:val="28"/>
        </w:rPr>
        <w:t>Teaching and Learning Responsibility (TLR2a)</w:t>
      </w:r>
    </w:p>
    <w:p w:rsidR="00265718" w:rsidRPr="00693C38" w:rsidRDefault="00265718" w:rsidP="00265718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bCs/>
          <w:sz w:val="28"/>
          <w:szCs w:val="20"/>
        </w:rPr>
      </w:pPr>
    </w:p>
    <w:p w:rsidR="00265718" w:rsidRPr="00693C38" w:rsidRDefault="00265718" w:rsidP="00265718">
      <w:pPr>
        <w:keepNext/>
        <w:spacing w:after="0" w:line="240" w:lineRule="auto"/>
        <w:jc w:val="center"/>
        <w:outlineLvl w:val="6"/>
        <w:rPr>
          <w:rFonts w:ascii="Arial" w:eastAsia="Times New Roman" w:hAnsi="Arial" w:cs="Times New Roman"/>
          <w:b/>
          <w:bCs/>
          <w:sz w:val="28"/>
          <w:szCs w:val="20"/>
        </w:rPr>
      </w:pPr>
      <w:r w:rsidRPr="00693C38">
        <w:rPr>
          <w:rFonts w:ascii="Arial" w:eastAsia="Times New Roman" w:hAnsi="Arial" w:cs="Times New Roman"/>
          <w:b/>
          <w:bCs/>
          <w:sz w:val="28"/>
          <w:szCs w:val="20"/>
        </w:rPr>
        <w:t xml:space="preserve"> Person Specification</w:t>
      </w:r>
    </w:p>
    <w:p w:rsidR="00265718" w:rsidRPr="00693C38" w:rsidRDefault="00265718" w:rsidP="0026571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5"/>
        <w:gridCol w:w="4205"/>
      </w:tblGrid>
      <w:tr w:rsidR="00265718" w:rsidRPr="00693C38" w:rsidTr="00563320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bottom w:val="single" w:sz="4" w:space="0" w:color="auto"/>
            </w:tcBorders>
            <w:shd w:val="clear" w:color="auto" w:fill="CCCCCC"/>
          </w:tcPr>
          <w:p w:rsidR="00265718" w:rsidRPr="00693C38" w:rsidRDefault="00265718" w:rsidP="0056332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sz w:val="24"/>
                <w:szCs w:val="20"/>
              </w:rPr>
              <w:t>Key Areas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CCCCCC"/>
          </w:tcPr>
          <w:p w:rsidR="00265718" w:rsidRPr="00693C38" w:rsidRDefault="00265718" w:rsidP="005633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sz w:val="24"/>
                <w:szCs w:val="20"/>
              </w:rPr>
              <w:t>Method of Assessment</w:t>
            </w:r>
          </w:p>
          <w:p w:rsidR="00265718" w:rsidRPr="00693C38" w:rsidRDefault="00265718" w:rsidP="0056332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sz w:val="24"/>
                <w:szCs w:val="20"/>
              </w:rPr>
              <w:t>Interview, Application Form, Assessment Exercises, References</w:t>
            </w:r>
          </w:p>
        </w:tc>
      </w:tr>
      <w:tr w:rsidR="00265718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5515" w:type="dxa"/>
            <w:shd w:val="clear" w:color="auto" w:fill="E6E6E6"/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  <w:t>(</w:t>
            </w:r>
            <w:proofErr w:type="spellStart"/>
            <w:r w:rsidRPr="00693C38"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  <w:t>i</w:t>
            </w:r>
            <w:proofErr w:type="spellEnd"/>
            <w:r w:rsidRPr="00693C38"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  <w:t>) Qualifications</w:t>
            </w:r>
          </w:p>
        </w:tc>
        <w:tc>
          <w:tcPr>
            <w:tcW w:w="4205" w:type="dxa"/>
            <w:shd w:val="clear" w:color="auto" w:fill="E6E6E6"/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65718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5515" w:type="dxa"/>
            <w:tcBorders>
              <w:bottom w:val="single" w:sz="4" w:space="0" w:color="auto"/>
            </w:tcBorders>
          </w:tcPr>
          <w:p w:rsidR="00265718" w:rsidRPr="00693C38" w:rsidRDefault="00265718" w:rsidP="0056332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Qualified Teacher status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Evidence of regular and </w:t>
            </w:r>
            <w:proofErr w:type="gramStart"/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appropriate  professional</w:t>
            </w:r>
            <w:proofErr w:type="gramEnd"/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 development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Evidence of recent subject leadership and development</w:t>
            </w:r>
          </w:p>
          <w:p w:rsidR="00265718" w:rsidRPr="00693C38" w:rsidRDefault="00265718" w:rsidP="0056332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Application form,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</w:tc>
      </w:tr>
      <w:tr w:rsidR="00265718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515" w:type="dxa"/>
            <w:shd w:val="clear" w:color="auto" w:fill="E6E6E6"/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  <w:t>(ii) Experience</w:t>
            </w:r>
          </w:p>
        </w:tc>
        <w:tc>
          <w:tcPr>
            <w:tcW w:w="4205" w:type="dxa"/>
            <w:shd w:val="clear" w:color="auto" w:fill="E6E6E6"/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65718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6524"/>
        </w:trPr>
        <w:tc>
          <w:tcPr>
            <w:tcW w:w="5515" w:type="dxa"/>
            <w:tcBorders>
              <w:bottom w:val="single" w:sz="4" w:space="0" w:color="auto"/>
            </w:tcBorders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Leadership experience demonstrating an understanding of: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Developing and implementing a curriculum area, across school.</w:t>
            </w:r>
          </w:p>
          <w:p w:rsidR="00265718" w:rsidRPr="00693C38" w:rsidRDefault="00265718" w:rsidP="0056332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Planning, developing, monitoring and assessing curriculum targets</w:t>
            </w:r>
          </w:p>
          <w:p w:rsidR="00265718" w:rsidRPr="00693C38" w:rsidRDefault="00265718" w:rsidP="0056332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Raising standards through systematic target setting and monitoring.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Successful teaching experience in Special Education an Inclusive setting, or in whole school subject leadership.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Experience of leading curriculum developments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Experience of developing and introducing curriculum initiatives.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Application form,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Reference, </w:t>
            </w: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Assessment, Interview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Interview</w:t>
            </w: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65718" w:rsidRPr="00693C38" w:rsidRDefault="00265718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A21E5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515" w:type="dxa"/>
            <w:shd w:val="clear" w:color="auto" w:fill="E6E6E6"/>
          </w:tcPr>
          <w:p w:rsidR="004A21E5" w:rsidRPr="00693C38" w:rsidRDefault="004A21E5" w:rsidP="00563320">
            <w:pPr>
              <w:spacing w:after="0" w:line="240" w:lineRule="auto"/>
              <w:ind w:left="526" w:hanging="526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  <w:lastRenderedPageBreak/>
              <w:t>(iii) Skills: can evidence/demonstrate ability in:</w:t>
            </w:r>
          </w:p>
        </w:tc>
        <w:tc>
          <w:tcPr>
            <w:tcW w:w="4205" w:type="dxa"/>
            <w:shd w:val="clear" w:color="auto" w:fill="E6E6E6"/>
          </w:tcPr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A21E5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4060"/>
        </w:trPr>
        <w:tc>
          <w:tcPr>
            <w:tcW w:w="5515" w:type="dxa"/>
            <w:tcBorders>
              <w:bottom w:val="single" w:sz="4" w:space="0" w:color="auto"/>
            </w:tcBorders>
          </w:tcPr>
          <w:p w:rsidR="004A21E5" w:rsidRDefault="004A21E5" w:rsidP="0056332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Planning, developing and monitoring of target setting data.</w:t>
            </w:r>
          </w:p>
          <w:p w:rsidR="004A21E5" w:rsidRPr="00693C38" w:rsidRDefault="004A21E5" w:rsidP="0056332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The ability to motivate every child to reach their full potential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The ability to plan strategically and operationally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Effective leadership, decision making and organisational skills including:</w:t>
            </w:r>
          </w:p>
          <w:p w:rsidR="004A21E5" w:rsidRPr="00693C38" w:rsidRDefault="004A21E5" w:rsidP="00563320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Communication skills (oral and written)</w:t>
            </w:r>
          </w:p>
          <w:p w:rsidR="004A21E5" w:rsidRPr="00693C38" w:rsidRDefault="004A21E5" w:rsidP="00563320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Monitoring and Evaluation</w:t>
            </w:r>
          </w:p>
          <w:p w:rsidR="004A21E5" w:rsidRPr="00693C38" w:rsidRDefault="004A21E5" w:rsidP="00563320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Ability to motivate staff and pupils</w:t>
            </w:r>
          </w:p>
          <w:p w:rsidR="004A21E5" w:rsidRPr="00693C38" w:rsidRDefault="004A21E5" w:rsidP="00563320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Ability to lead and develop a whole school project with extended links and partnerships </w:t>
            </w:r>
          </w:p>
          <w:p w:rsidR="004A21E5" w:rsidRPr="00693C38" w:rsidRDefault="004A21E5" w:rsidP="0056332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Interpersonal skills which demonstrate an ability to develop and maintain good relationships with ALL members of the school community and partners</w:t>
            </w:r>
          </w:p>
          <w:p w:rsidR="004A21E5" w:rsidRPr="00693C38" w:rsidRDefault="004A21E5" w:rsidP="0056332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9B6413" w:rsidRDefault="004A21E5" w:rsidP="0056332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Active and effective internal school liaison work, including promotion and development of team working.</w:t>
            </w:r>
          </w:p>
          <w:p w:rsidR="004A21E5" w:rsidRPr="00693C38" w:rsidRDefault="004A21E5" w:rsidP="00563320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To plan and make decisions that take full account of equal opportunities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Performance review: the ability to implement effective measures for school </w:t>
            </w:r>
            <w:proofErr w:type="spellStart"/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self evaluation</w:t>
            </w:r>
            <w:proofErr w:type="spellEnd"/>
          </w:p>
        </w:tc>
        <w:tc>
          <w:tcPr>
            <w:tcW w:w="4205" w:type="dxa"/>
            <w:tcBorders>
              <w:bottom w:val="single" w:sz="4" w:space="0" w:color="auto"/>
            </w:tcBorders>
          </w:tcPr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 xml:space="preserve">Application form, Reference,  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Assessment, 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A21E5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5515" w:type="dxa"/>
            <w:shd w:val="clear" w:color="auto" w:fill="E6E6E6"/>
          </w:tcPr>
          <w:p w:rsidR="004A21E5" w:rsidRPr="00693C38" w:rsidRDefault="004A21E5" w:rsidP="0056332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 w:rsidRPr="00693C38"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  <w:lastRenderedPageBreak/>
              <w:t>(iv) Knowledge and Understanding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4205" w:type="dxa"/>
            <w:shd w:val="clear" w:color="auto" w:fill="E6E6E6"/>
          </w:tcPr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4A21E5" w:rsidRPr="00693C38" w:rsidTr="00563320">
        <w:tblPrEx>
          <w:tblCellMar>
            <w:top w:w="0" w:type="dxa"/>
            <w:bottom w:w="0" w:type="dxa"/>
          </w:tblCellMar>
        </w:tblPrEx>
        <w:trPr>
          <w:cantSplit/>
          <w:trHeight w:val="2210"/>
        </w:trPr>
        <w:tc>
          <w:tcPr>
            <w:tcW w:w="5515" w:type="dxa"/>
          </w:tcPr>
          <w:p w:rsidR="004A21E5" w:rsidRPr="00693C38" w:rsidRDefault="004A21E5" w:rsidP="0056332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Knowledge of Education Legislation</w:t>
            </w:r>
          </w:p>
          <w:p w:rsidR="004A21E5" w:rsidRPr="00693C38" w:rsidRDefault="004A21E5" w:rsidP="0056332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Knowledge of National Standards (particularly for subject leaders)</w:t>
            </w:r>
          </w:p>
          <w:p w:rsidR="004A21E5" w:rsidRPr="00693C38" w:rsidRDefault="004A21E5" w:rsidP="0056332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Knowledge of current educational issues including:</w:t>
            </w:r>
          </w:p>
          <w:p w:rsidR="004A21E5" w:rsidRPr="00693C38" w:rsidRDefault="004A21E5" w:rsidP="00563320">
            <w:pPr>
              <w:numPr>
                <w:ilvl w:val="0"/>
                <w:numId w:val="9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The school’s role in the community</w:t>
            </w:r>
          </w:p>
          <w:p w:rsidR="004A21E5" w:rsidRPr="00693C38" w:rsidRDefault="004A21E5" w:rsidP="00563320">
            <w:pPr>
              <w:numPr>
                <w:ilvl w:val="0"/>
                <w:numId w:val="9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National Curriculum and National Strategies</w:t>
            </w:r>
          </w:p>
          <w:p w:rsidR="004A21E5" w:rsidRPr="00693C38" w:rsidRDefault="004A21E5" w:rsidP="00563320">
            <w:pPr>
              <w:numPr>
                <w:ilvl w:val="0"/>
                <w:numId w:val="9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Performance management</w:t>
            </w:r>
          </w:p>
          <w:p w:rsidR="004A21E5" w:rsidRPr="00693C38" w:rsidRDefault="004A21E5" w:rsidP="00563320">
            <w:pPr>
              <w:numPr>
                <w:ilvl w:val="0"/>
                <w:numId w:val="9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Target setting and raising standards</w:t>
            </w:r>
          </w:p>
          <w:p w:rsidR="004A21E5" w:rsidRPr="00693C38" w:rsidRDefault="004A21E5" w:rsidP="00563320">
            <w:pPr>
              <w:numPr>
                <w:ilvl w:val="0"/>
                <w:numId w:val="9"/>
              </w:numPr>
              <w:tabs>
                <w:tab w:val="clear" w:pos="360"/>
                <w:tab w:val="left" w:pos="720"/>
              </w:tabs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 working knowledge of SEN code of practice</w:t>
            </w:r>
          </w:p>
          <w:p w:rsidR="004A21E5" w:rsidRPr="00693C38" w:rsidRDefault="004A21E5" w:rsidP="00563320">
            <w:pPr>
              <w:keepNext/>
              <w:numPr>
                <w:ilvl w:val="0"/>
                <w:numId w:val="10"/>
              </w:numPr>
              <w:spacing w:after="0" w:line="240" w:lineRule="auto"/>
              <w:ind w:left="386"/>
              <w:outlineLvl w:val="5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Equal opportunities policy in service delivery and employment</w:t>
            </w:r>
          </w:p>
          <w:p w:rsidR="004A21E5" w:rsidRPr="00693C38" w:rsidRDefault="004A21E5" w:rsidP="00563320">
            <w:pPr>
              <w:keepNext/>
              <w:numPr>
                <w:ilvl w:val="0"/>
                <w:numId w:val="10"/>
              </w:numPr>
              <w:spacing w:after="0" w:line="240" w:lineRule="auto"/>
              <w:ind w:left="386"/>
              <w:outlineLvl w:val="5"/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Excellence in classroom practice</w:t>
            </w:r>
          </w:p>
        </w:tc>
        <w:tc>
          <w:tcPr>
            <w:tcW w:w="4205" w:type="dxa"/>
          </w:tcPr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Assessment,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Reference, Assessment, Interview</w:t>
            </w: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693C38">
              <w:rPr>
                <w:rFonts w:ascii="Arial" w:eastAsia="Times New Roman" w:hAnsi="Arial" w:cs="Times New Roman"/>
                <w:sz w:val="24"/>
                <w:szCs w:val="20"/>
              </w:rPr>
              <w:t>Application form, Reference</w:t>
            </w:r>
          </w:p>
          <w:p w:rsidR="004A21E5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4A21E5" w:rsidRPr="00693C38" w:rsidRDefault="004A21E5" w:rsidP="0056332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Application form, Assessment </w:t>
            </w:r>
          </w:p>
        </w:tc>
      </w:tr>
    </w:tbl>
    <w:p w:rsidR="006928B0" w:rsidRDefault="006928B0" w:rsidP="004A21E5">
      <w:pPr>
        <w:spacing w:after="0" w:line="240" w:lineRule="auto"/>
      </w:pPr>
      <w:bookmarkStart w:id="0" w:name="_GoBack"/>
      <w:bookmarkEnd w:id="0"/>
    </w:p>
    <w:sectPr w:rsidR="0069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23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CB50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3B2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5C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703C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A7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CA64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3163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D004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C4A69A7"/>
    <w:multiLevelType w:val="hybridMultilevel"/>
    <w:tmpl w:val="00BE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18"/>
    <w:rsid w:val="00265718"/>
    <w:rsid w:val="003369DB"/>
    <w:rsid w:val="004A21E5"/>
    <w:rsid w:val="006928B0"/>
    <w:rsid w:val="00AA73B5"/>
    <w:rsid w:val="00BE616B"/>
    <w:rsid w:val="00E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3215"/>
  <w15:chartTrackingRefBased/>
  <w15:docId w15:val="{901B7879-EAE2-4AB2-AF44-D5A67676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Specialist School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Jones</dc:creator>
  <cp:keywords/>
  <dc:description/>
  <cp:lastModifiedBy>Nichola Jones</cp:lastModifiedBy>
  <cp:revision>4</cp:revision>
  <dcterms:created xsi:type="dcterms:W3CDTF">2021-03-03T10:33:00Z</dcterms:created>
  <dcterms:modified xsi:type="dcterms:W3CDTF">2021-03-03T10:39:00Z</dcterms:modified>
</cp:coreProperties>
</file>