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F3BB26" w14:textId="3BAC28EC" w:rsidR="00802AC4" w:rsidRPr="00191DDA" w:rsidRDefault="00802AC4" w:rsidP="00802AC4">
      <w:pPr>
        <w:pStyle w:val="4Heading1"/>
        <w:rPr>
          <w:noProof/>
          <w:color w:val="008499"/>
        </w:rPr>
      </w:pPr>
      <w:r w:rsidRPr="00191DDA">
        <w:rPr>
          <w:noProof/>
          <w:color w:val="008499"/>
        </w:rPr>
        <w:t xml:space="preserve">Job description: </w:t>
      </w:r>
      <w:r w:rsidRPr="00191DDA">
        <w:rPr>
          <w:color w:val="008499"/>
          <w:lang w:val="en-US"/>
        </w:rPr>
        <w:t xml:space="preserve">Teaching Assistant (TA) </w:t>
      </w:r>
    </w:p>
    <w:p w14:paraId="655F606B" w14:textId="2C34D748" w:rsidR="00802AC4" w:rsidRDefault="003436BC" w:rsidP="00802AC4">
      <w:pPr>
        <w:pStyle w:val="1bodycopy10pt"/>
        <w:rPr>
          <w:lang w:val="en-GB"/>
        </w:rPr>
      </w:pPr>
      <w:r>
        <w:rPr>
          <w:lang w:val="en-GB"/>
        </w:rPr>
        <w:t>The Elizabethan Academy</w:t>
      </w:r>
      <w:r w:rsidR="00802AC4" w:rsidRPr="007568C1">
        <w:rPr>
          <w:lang w:val="en-GB"/>
        </w:rPr>
        <w:t xml:space="preserve"> is committed to creating a diverse workforce. We</w:t>
      </w:r>
      <w:r w:rsidR="00802AC4">
        <w:rPr>
          <w:lang w:val="en-GB"/>
        </w:rPr>
        <w:t xml:space="preserve"> wi</w:t>
      </w:r>
      <w:r w:rsidR="00802AC4" w:rsidRPr="007568C1">
        <w:rPr>
          <w:lang w:val="en-GB"/>
        </w:rPr>
        <w:t>ll consider all qualified applicants for employment without regard to sex, race, religion, belief, sexual orientation, gender reassignment, pregnancy, maternity, age, disability, marriage or civil partnership</w:t>
      </w:r>
      <w:r w:rsidR="00802AC4">
        <w:rPr>
          <w:lang w:val="en-GB"/>
        </w:rPr>
        <w:t>.</w:t>
      </w:r>
    </w:p>
    <w:p w14:paraId="1702CAE1" w14:textId="40EC4811" w:rsidR="00802AC4" w:rsidRPr="00191DDA" w:rsidRDefault="00802AC4" w:rsidP="00802AC4">
      <w:pPr>
        <w:pStyle w:val="Heading1"/>
        <w:rPr>
          <w:color w:val="31849B" w:themeColor="accent5" w:themeShade="BF"/>
        </w:rPr>
      </w:pPr>
      <w:r w:rsidRPr="00191DDA">
        <w:rPr>
          <w:color w:val="31849B" w:themeColor="accent5" w:themeShade="BF"/>
        </w:rPr>
        <w:t>Job details</w:t>
      </w:r>
    </w:p>
    <w:p w14:paraId="612DE3B1" w14:textId="1818F23E" w:rsidR="00802AC4" w:rsidRPr="00EC2186" w:rsidRDefault="00802AC4" w:rsidP="00802AC4">
      <w:pPr>
        <w:pStyle w:val="6Abstract"/>
        <w:rPr>
          <w:rStyle w:val="1bodycopy10ptChar"/>
          <w:lang w:val="en-GB"/>
        </w:rPr>
      </w:pPr>
      <w:r w:rsidRPr="00EC2186">
        <w:rPr>
          <w:b/>
          <w:sz w:val="20"/>
          <w:lang w:val="en-GB"/>
        </w:rPr>
        <w:t>Job title:</w:t>
      </w:r>
      <w:r w:rsidRPr="00EC2186">
        <w:rPr>
          <w:b/>
          <w:color w:val="F15F22"/>
          <w:lang w:val="en-GB"/>
        </w:rPr>
        <w:t xml:space="preserve"> </w:t>
      </w:r>
      <w:r w:rsidRPr="006F7D3C">
        <w:rPr>
          <w:rStyle w:val="1bodycopy10ptChar"/>
        </w:rPr>
        <w:t xml:space="preserve">Teaching assistant (TA) </w:t>
      </w:r>
    </w:p>
    <w:p w14:paraId="3884E1DB" w14:textId="29209E60" w:rsidR="00802AC4" w:rsidRPr="00CE6705" w:rsidRDefault="00802AC4" w:rsidP="00802AC4">
      <w:pPr>
        <w:pStyle w:val="1bodycopy10pt"/>
      </w:pPr>
      <w:r w:rsidRPr="3FDDBF5D">
        <w:rPr>
          <w:b/>
          <w:bCs/>
        </w:rPr>
        <w:t>Salary:</w:t>
      </w:r>
      <w:r>
        <w:t xml:space="preserve"> </w:t>
      </w:r>
      <w:r w:rsidR="00882CFD">
        <w:t>Grade 3 (</w:t>
      </w:r>
      <w:r w:rsidR="0063697E">
        <w:t>5</w:t>
      </w:r>
      <w:r w:rsidR="006F7D3C">
        <w:t xml:space="preserve"> to 7) </w:t>
      </w:r>
    </w:p>
    <w:p w14:paraId="5CD95F41" w14:textId="061853CD" w:rsidR="00802AC4" w:rsidRPr="00CE6705" w:rsidRDefault="00802AC4" w:rsidP="00802AC4">
      <w:pPr>
        <w:pStyle w:val="1bodycopy10pt"/>
      </w:pPr>
      <w:r w:rsidRPr="00CE6705">
        <w:rPr>
          <w:b/>
        </w:rPr>
        <w:t>Hours:</w:t>
      </w:r>
      <w:r w:rsidRPr="00CE6705">
        <w:t xml:space="preserve"> </w:t>
      </w:r>
      <w:r w:rsidR="00882CFD">
        <w:t>32.5 per week</w:t>
      </w:r>
    </w:p>
    <w:p w14:paraId="1A283282" w14:textId="329D7DBC" w:rsidR="00802AC4" w:rsidRPr="00CE6705" w:rsidRDefault="00802AC4" w:rsidP="00802AC4">
      <w:pPr>
        <w:pStyle w:val="1bodycopy10pt"/>
      </w:pPr>
      <w:r w:rsidRPr="00CE6705">
        <w:rPr>
          <w:b/>
        </w:rPr>
        <w:t>Contract type:</w:t>
      </w:r>
      <w:r w:rsidRPr="00CE6705">
        <w:t xml:space="preserve"> </w:t>
      </w:r>
      <w:r w:rsidR="00882CFD">
        <w:t>Permanent</w:t>
      </w:r>
    </w:p>
    <w:p w14:paraId="13265C4D" w14:textId="59097E81" w:rsidR="00802AC4" w:rsidRPr="00CE6705" w:rsidRDefault="00802AC4" w:rsidP="00802AC4">
      <w:pPr>
        <w:pStyle w:val="1bodycopy10pt"/>
      </w:pPr>
      <w:r w:rsidRPr="1C910BE7">
        <w:rPr>
          <w:b/>
          <w:bCs/>
        </w:rPr>
        <w:t>Reporting to:</w:t>
      </w:r>
      <w:r>
        <w:t xml:space="preserve"> </w:t>
      </w:r>
      <w:r w:rsidR="00882CFD">
        <w:t>Head of SEN</w:t>
      </w:r>
    </w:p>
    <w:p w14:paraId="54B1510A" w14:textId="54308E2A" w:rsidR="008348E7" w:rsidRPr="006F7D3C" w:rsidRDefault="00802AC4" w:rsidP="006F7D3C">
      <w:pPr>
        <w:pStyle w:val="1bodycopy10pt"/>
      </w:pPr>
      <w:r w:rsidRPr="00CE6705">
        <w:rPr>
          <w:b/>
        </w:rPr>
        <w:t>Responsible for</w:t>
      </w:r>
      <w:r w:rsidRPr="006A3D1B">
        <w:rPr>
          <w:b/>
        </w:rPr>
        <w:t>:</w:t>
      </w:r>
      <w:r w:rsidRPr="00CE6705">
        <w:t xml:space="preserve"> </w:t>
      </w:r>
      <w:r w:rsidR="00882CFD">
        <w:t>No line management responsibility</w:t>
      </w:r>
    </w:p>
    <w:p w14:paraId="3AE02BB8" w14:textId="77777777" w:rsidR="000257B0" w:rsidRPr="00191DDA" w:rsidRDefault="000257B0" w:rsidP="000257B0">
      <w:pPr>
        <w:pStyle w:val="Heading1"/>
        <w:rPr>
          <w:color w:val="31849B" w:themeColor="accent5" w:themeShade="BF"/>
        </w:rPr>
      </w:pPr>
      <w:r w:rsidRPr="00191DDA">
        <w:rPr>
          <w:color w:val="31849B" w:themeColor="accent5" w:themeShade="BF"/>
        </w:rPr>
        <w:t xml:space="preserve">Main purpose </w:t>
      </w:r>
    </w:p>
    <w:p w14:paraId="44F9FE1F" w14:textId="32F7008C" w:rsidR="000257B0" w:rsidRPr="00EC2186" w:rsidRDefault="000257B0" w:rsidP="000257B0">
      <w:pPr>
        <w:rPr>
          <w:rFonts w:cs="Arial"/>
          <w:szCs w:val="20"/>
        </w:rPr>
      </w:pPr>
      <w:r w:rsidRPr="00EC2186">
        <w:rPr>
          <w:rFonts w:cs="Arial"/>
          <w:szCs w:val="20"/>
        </w:rPr>
        <w:t>The</w:t>
      </w:r>
      <w:r w:rsidRPr="00EC2186">
        <w:rPr>
          <w:rFonts w:cs="Arial"/>
          <w:color w:val="F15F22"/>
          <w:szCs w:val="20"/>
        </w:rPr>
        <w:t xml:space="preserve"> </w:t>
      </w:r>
      <w:r w:rsidRPr="000F4E6C">
        <w:rPr>
          <w:rFonts w:cs="Arial"/>
          <w:szCs w:val="20"/>
        </w:rPr>
        <w:t xml:space="preserve">TA </w:t>
      </w:r>
      <w:r w:rsidRPr="00EC2186">
        <w:rPr>
          <w:rFonts w:cs="Arial"/>
          <w:szCs w:val="20"/>
        </w:rPr>
        <w:t>will:</w:t>
      </w:r>
    </w:p>
    <w:p w14:paraId="4596C1A7" w14:textId="77777777" w:rsidR="000257B0" w:rsidRPr="00EC2186" w:rsidRDefault="000257B0" w:rsidP="35BA437D">
      <w:pPr>
        <w:pStyle w:val="4Bulletedcopyblue"/>
        <w:rPr>
          <w:lang w:val="en-GB"/>
        </w:rPr>
      </w:pPr>
      <w:r w:rsidRPr="35BA437D">
        <w:rPr>
          <w:lang w:val="en-GB"/>
        </w:rPr>
        <w:t xml:space="preserve">Work with class teachers to raise the learning and attainment of pupils </w:t>
      </w:r>
    </w:p>
    <w:p w14:paraId="7BD6D9C4" w14:textId="07ABC52C" w:rsidR="062E8AA5" w:rsidRDefault="062E8AA5" w:rsidP="35BA437D">
      <w:pPr>
        <w:pStyle w:val="4Bulletedcopyblue"/>
        <w:rPr>
          <w:lang w:val="en-GB"/>
        </w:rPr>
      </w:pPr>
      <w:r w:rsidRPr="1C910BE7">
        <w:rPr>
          <w:lang w:val="en-GB"/>
        </w:rPr>
        <w:t xml:space="preserve">Work at our Enhanced Provision </w:t>
      </w:r>
      <w:r w:rsidR="2BCF52A7" w:rsidRPr="1C910BE7">
        <w:rPr>
          <w:lang w:val="en-GB"/>
        </w:rPr>
        <w:t>site from time to time</w:t>
      </w:r>
    </w:p>
    <w:p w14:paraId="43900E11" w14:textId="77777777" w:rsidR="000257B0" w:rsidRPr="00EC2186" w:rsidRDefault="000257B0" w:rsidP="000F4E6C">
      <w:pPr>
        <w:pStyle w:val="4Bulletedcopyblue"/>
        <w:numPr>
          <w:ilvl w:val="0"/>
          <w:numId w:val="9"/>
        </w:numPr>
        <w:rPr>
          <w:lang w:val="en-GB"/>
        </w:rPr>
      </w:pPr>
      <w:r w:rsidRPr="00EC2186">
        <w:rPr>
          <w:lang w:val="en-GB"/>
        </w:rPr>
        <w:t xml:space="preserve">Promote pupils’ independence, self-esteem and social inclusion </w:t>
      </w:r>
    </w:p>
    <w:p w14:paraId="10D2FBC9" w14:textId="702AFFE7" w:rsidR="000257B0" w:rsidRPr="008348E7" w:rsidRDefault="000257B0" w:rsidP="000257B0">
      <w:pPr>
        <w:pStyle w:val="4Bulletedcopyblue"/>
        <w:numPr>
          <w:ilvl w:val="0"/>
          <w:numId w:val="9"/>
        </w:numPr>
        <w:rPr>
          <w:lang w:val="en-GB"/>
        </w:rPr>
      </w:pPr>
      <w:r w:rsidRPr="00EC2186">
        <w:rPr>
          <w:lang w:val="en-GB"/>
        </w:rPr>
        <w:t>Give support to pupils, individually or in groups, so they can access the curriculum, take part in learning</w:t>
      </w:r>
      <w:r>
        <w:rPr>
          <w:lang w:val="en-GB"/>
        </w:rPr>
        <w:t>,</w:t>
      </w:r>
      <w:r w:rsidRPr="00EC2186">
        <w:rPr>
          <w:lang w:val="en-GB"/>
        </w:rPr>
        <w:t xml:space="preserve"> and experience a sense of achievement </w:t>
      </w:r>
    </w:p>
    <w:p w14:paraId="0911FBF4" w14:textId="77777777" w:rsidR="000257B0" w:rsidRPr="00191DDA" w:rsidRDefault="000257B0" w:rsidP="000257B0">
      <w:pPr>
        <w:pStyle w:val="Heading1"/>
        <w:rPr>
          <w:color w:val="31849B" w:themeColor="accent5" w:themeShade="BF"/>
        </w:rPr>
      </w:pPr>
      <w:r w:rsidRPr="00191DDA">
        <w:rPr>
          <w:color w:val="31849B" w:themeColor="accent5" w:themeShade="BF"/>
        </w:rPr>
        <w:t>Duties and responsibilities</w:t>
      </w:r>
    </w:p>
    <w:p w14:paraId="11FB8062" w14:textId="77777777" w:rsidR="000257B0" w:rsidRPr="00191DDA" w:rsidRDefault="000257B0" w:rsidP="000257B0">
      <w:pPr>
        <w:pStyle w:val="Subhead2"/>
        <w:rPr>
          <w:color w:val="31849B" w:themeColor="accent5" w:themeShade="BF"/>
        </w:rPr>
      </w:pPr>
      <w:r w:rsidRPr="00191DDA">
        <w:rPr>
          <w:color w:val="31849B" w:themeColor="accent5" w:themeShade="BF"/>
        </w:rPr>
        <w:t>Teaching and learning</w:t>
      </w:r>
    </w:p>
    <w:p w14:paraId="7878E0AD" w14:textId="77777777" w:rsidR="000257B0" w:rsidRPr="00EB2CFA" w:rsidRDefault="000257B0" w:rsidP="00ED4AF1">
      <w:pPr>
        <w:pStyle w:val="4Bulletedcopyblue"/>
        <w:numPr>
          <w:ilvl w:val="0"/>
          <w:numId w:val="10"/>
        </w:numPr>
        <w:rPr>
          <w:b/>
        </w:rPr>
      </w:pPr>
      <w:r w:rsidRPr="00EC2186">
        <w:t>Demonstrate an informed and efficient approach to teaching and learning by adopting relevant strategies to support the work of the teacher and increase achievement of all pupils including, where appropriate, those with special educational needs and disabilities (SEND)</w:t>
      </w:r>
    </w:p>
    <w:p w14:paraId="50504C13" w14:textId="77777777" w:rsidR="000257B0" w:rsidRPr="00EB2CFA" w:rsidRDefault="000257B0" w:rsidP="00ED4AF1">
      <w:pPr>
        <w:pStyle w:val="4Bulletedcopyblue"/>
        <w:numPr>
          <w:ilvl w:val="0"/>
          <w:numId w:val="10"/>
        </w:numPr>
        <w:rPr>
          <w:b/>
        </w:rPr>
      </w:pPr>
      <w:r w:rsidRPr="00EC2186">
        <w:t>Promote, support and facilitate inclusion by encouraging participation of all pupils in learning and extracurricular activities</w:t>
      </w:r>
    </w:p>
    <w:p w14:paraId="33835F3A" w14:textId="77777777" w:rsidR="000257B0" w:rsidRPr="00EB2CFA" w:rsidRDefault="000257B0" w:rsidP="00ED4AF1">
      <w:pPr>
        <w:pStyle w:val="4Bulletedcopyblue"/>
        <w:numPr>
          <w:ilvl w:val="0"/>
          <w:numId w:val="10"/>
        </w:numPr>
        <w:rPr>
          <w:lang w:eastAsia="en-GB"/>
        </w:rPr>
      </w:pPr>
      <w:r>
        <w:rPr>
          <w:lang w:eastAsia="en-GB"/>
        </w:rPr>
        <w:t>Support</w:t>
      </w:r>
      <w:r w:rsidRPr="00991612">
        <w:rPr>
          <w:lang w:eastAsia="en-GB"/>
        </w:rPr>
        <w:t xml:space="preserve"> the teaching of a broa</w:t>
      </w:r>
      <w:r>
        <w:rPr>
          <w:lang w:eastAsia="en-GB"/>
        </w:rPr>
        <w:t>d and balanced curriculum aimed</w:t>
      </w:r>
      <w:r w:rsidRPr="00991612">
        <w:rPr>
          <w:lang w:eastAsia="en-GB"/>
        </w:rPr>
        <w:t xml:space="preserve"> at pupils achieving their full pot</w:t>
      </w:r>
      <w:r>
        <w:rPr>
          <w:lang w:eastAsia="en-GB"/>
        </w:rPr>
        <w:t>ential in all areas of learning</w:t>
      </w:r>
    </w:p>
    <w:p w14:paraId="51E9043E" w14:textId="77777777" w:rsidR="000257B0" w:rsidRPr="00EC2186" w:rsidRDefault="000257B0" w:rsidP="00ED4AF1">
      <w:pPr>
        <w:pStyle w:val="4Bulletedcopyblue"/>
        <w:numPr>
          <w:ilvl w:val="0"/>
          <w:numId w:val="10"/>
        </w:numPr>
        <w:rPr>
          <w:b/>
        </w:rPr>
      </w:pPr>
      <w:r w:rsidRPr="00EC2186">
        <w:t xml:space="preserve">Use effective behaviour management strategies consistently in line with the school’s policy and procedures </w:t>
      </w:r>
    </w:p>
    <w:p w14:paraId="7354A5FF" w14:textId="77777777" w:rsidR="000257B0" w:rsidRPr="00EC2186" w:rsidRDefault="000257B0" w:rsidP="00ED4AF1">
      <w:pPr>
        <w:pStyle w:val="4Bulletedcopyblue"/>
        <w:numPr>
          <w:ilvl w:val="0"/>
          <w:numId w:val="10"/>
        </w:numPr>
      </w:pPr>
      <w:r w:rsidRPr="00EC2186">
        <w:t>Support class teachers with maintaining good order and discipline among pupils, managing behaviour effectively to ensure a good and safe learning environment</w:t>
      </w:r>
    </w:p>
    <w:p w14:paraId="117121EC" w14:textId="77777777" w:rsidR="000257B0" w:rsidRPr="00EC2186" w:rsidRDefault="000257B0" w:rsidP="00ED4AF1">
      <w:pPr>
        <w:pStyle w:val="4Bulletedcopyblue"/>
        <w:numPr>
          <w:ilvl w:val="0"/>
          <w:numId w:val="10"/>
        </w:numPr>
        <w:rPr>
          <w:b/>
        </w:rPr>
      </w:pPr>
      <w:r w:rsidRPr="00EC2186">
        <w:t>Organise and manage teaching space and resources to help maintain a stimulating and safe learning environment</w:t>
      </w:r>
    </w:p>
    <w:p w14:paraId="3C2F1EFF" w14:textId="77777777" w:rsidR="000257B0" w:rsidRPr="00EC2186" w:rsidRDefault="000257B0" w:rsidP="00ED4AF1">
      <w:pPr>
        <w:pStyle w:val="4Bulletedcopyblue"/>
        <w:numPr>
          <w:ilvl w:val="0"/>
          <w:numId w:val="10"/>
        </w:numPr>
        <w:rPr>
          <w:b/>
        </w:rPr>
      </w:pPr>
      <w:r w:rsidRPr="00EC2186">
        <w:t>Observe pupil performance and pass observations on to the class teacher</w:t>
      </w:r>
    </w:p>
    <w:p w14:paraId="76C4E251" w14:textId="77777777" w:rsidR="000257B0" w:rsidRPr="00EC2186" w:rsidRDefault="000257B0" w:rsidP="00ED4AF1">
      <w:pPr>
        <w:pStyle w:val="4Bulletedcopyblue"/>
        <w:numPr>
          <w:ilvl w:val="0"/>
          <w:numId w:val="10"/>
        </w:numPr>
      </w:pPr>
      <w:r w:rsidRPr="00EC2186">
        <w:t xml:space="preserve">Supervise a class if the teacher is temporarily unavailable </w:t>
      </w:r>
    </w:p>
    <w:p w14:paraId="7A2B3AC7" w14:textId="77777777" w:rsidR="000257B0" w:rsidRPr="00EC2186" w:rsidRDefault="000257B0" w:rsidP="00ED4AF1">
      <w:pPr>
        <w:pStyle w:val="4Bulletedcopyblue"/>
        <w:numPr>
          <w:ilvl w:val="0"/>
          <w:numId w:val="10"/>
        </w:numPr>
        <w:rPr>
          <w:lang w:val="en-GB"/>
        </w:rPr>
      </w:pPr>
      <w:r w:rsidRPr="00EC2186">
        <w:rPr>
          <w:lang w:val="en-GB"/>
        </w:rPr>
        <w:t xml:space="preserve">Use ICT skills to advance pupils’ learning </w:t>
      </w:r>
    </w:p>
    <w:p w14:paraId="677AE026" w14:textId="77777777" w:rsidR="000257B0" w:rsidRPr="00EB2CFA" w:rsidRDefault="000257B0" w:rsidP="00ED4AF1">
      <w:pPr>
        <w:pStyle w:val="4Bulletedcopyblue"/>
        <w:numPr>
          <w:ilvl w:val="0"/>
          <w:numId w:val="10"/>
        </w:numPr>
        <w:rPr>
          <w:lang w:val="en-GB"/>
        </w:rPr>
      </w:pPr>
      <w:r w:rsidRPr="00EC2186">
        <w:rPr>
          <w:lang w:val="en-GB"/>
        </w:rPr>
        <w:t>Undertake any other relevant duties given by the class teacher</w:t>
      </w:r>
    </w:p>
    <w:p w14:paraId="16B67161" w14:textId="77777777" w:rsidR="000257B0" w:rsidRPr="00191DDA" w:rsidRDefault="000257B0" w:rsidP="000257B0">
      <w:pPr>
        <w:pStyle w:val="Subhead2"/>
        <w:rPr>
          <w:color w:val="31849B" w:themeColor="accent5" w:themeShade="BF"/>
        </w:rPr>
      </w:pPr>
      <w:r w:rsidRPr="00191DDA">
        <w:rPr>
          <w:color w:val="31849B" w:themeColor="accent5" w:themeShade="BF"/>
        </w:rPr>
        <w:t>Planning</w:t>
      </w:r>
    </w:p>
    <w:p w14:paraId="70284298" w14:textId="77777777" w:rsidR="000257B0" w:rsidRPr="00EC2186" w:rsidRDefault="000257B0" w:rsidP="00ED4AF1">
      <w:pPr>
        <w:pStyle w:val="4Bulletedcopyblue"/>
        <w:numPr>
          <w:ilvl w:val="0"/>
          <w:numId w:val="11"/>
        </w:numPr>
        <w:rPr>
          <w:b/>
          <w:lang w:val="en-GB"/>
        </w:rPr>
      </w:pPr>
      <w:r w:rsidRPr="00EC2186">
        <w:rPr>
          <w:lang w:val="en-GB"/>
        </w:rPr>
        <w:t>Contribute to effective assessment and planning by supporting the monitoring, recording and reporting of pupil performance and progress as appropriate to the level of the role</w:t>
      </w:r>
    </w:p>
    <w:p w14:paraId="538FAF70" w14:textId="77777777" w:rsidR="000257B0" w:rsidRPr="00EC2186" w:rsidRDefault="000257B0" w:rsidP="00ED4AF1">
      <w:pPr>
        <w:pStyle w:val="4Bulletedcopyblue"/>
        <w:numPr>
          <w:ilvl w:val="0"/>
          <w:numId w:val="11"/>
        </w:numPr>
        <w:rPr>
          <w:b/>
          <w:lang w:val="en-GB"/>
        </w:rPr>
      </w:pPr>
      <w:r w:rsidRPr="00EC2186">
        <w:rPr>
          <w:lang w:val="en-GB"/>
        </w:rPr>
        <w:t>Read and understand lesson plans shared prior to lessons, if available</w:t>
      </w:r>
    </w:p>
    <w:p w14:paraId="4A4A3D05" w14:textId="77777777" w:rsidR="000257B0" w:rsidRDefault="000257B0" w:rsidP="00ED4AF1">
      <w:pPr>
        <w:pStyle w:val="4Bulletedcopyblue"/>
        <w:numPr>
          <w:ilvl w:val="0"/>
          <w:numId w:val="11"/>
        </w:numPr>
        <w:rPr>
          <w:lang w:val="en-GB"/>
        </w:rPr>
      </w:pPr>
      <w:r w:rsidRPr="00EC2186">
        <w:rPr>
          <w:lang w:val="en-GB"/>
        </w:rPr>
        <w:t>Prepare the classroom for lessons</w:t>
      </w:r>
    </w:p>
    <w:p w14:paraId="0579C35B" w14:textId="77777777" w:rsidR="008348E7" w:rsidRDefault="008348E7" w:rsidP="008348E7">
      <w:pPr>
        <w:pStyle w:val="4Bulletedcopyblue"/>
        <w:numPr>
          <w:ilvl w:val="0"/>
          <w:numId w:val="0"/>
        </w:numPr>
        <w:rPr>
          <w:lang w:val="en-GB"/>
        </w:rPr>
      </w:pPr>
    </w:p>
    <w:p w14:paraId="23023263" w14:textId="77777777" w:rsidR="008348E7" w:rsidRPr="008348E7" w:rsidRDefault="008348E7" w:rsidP="008348E7">
      <w:pPr>
        <w:pStyle w:val="4Bulletedcopyblue"/>
        <w:rPr>
          <w:b/>
          <w:bCs/>
        </w:rPr>
      </w:pPr>
      <w:r w:rsidRPr="008348E7">
        <w:rPr>
          <w:b/>
          <w:bCs/>
        </w:rPr>
        <w:t>Working with Students </w:t>
      </w:r>
    </w:p>
    <w:p w14:paraId="2653BADC" w14:textId="77777777" w:rsidR="008348E7" w:rsidRPr="008348E7" w:rsidRDefault="008348E7" w:rsidP="008348E7">
      <w:pPr>
        <w:pStyle w:val="4Bulletedcopyblue"/>
        <w:numPr>
          <w:ilvl w:val="0"/>
          <w:numId w:val="22"/>
        </w:numPr>
      </w:pPr>
      <w:r w:rsidRPr="008348E7">
        <w:t>Assisting with the development and implementation of Individual Education/Behaviour/Personal Care Plans  </w:t>
      </w:r>
    </w:p>
    <w:p w14:paraId="75345AEB" w14:textId="77777777" w:rsidR="008348E7" w:rsidRPr="008348E7" w:rsidRDefault="008348E7" w:rsidP="008348E7">
      <w:pPr>
        <w:pStyle w:val="4Bulletedcopyblue"/>
        <w:numPr>
          <w:ilvl w:val="0"/>
          <w:numId w:val="23"/>
        </w:numPr>
      </w:pPr>
      <w:r w:rsidRPr="008348E7">
        <w:t>Establishing productive working relationships with pupils, acting as a role model and setting high expectations  </w:t>
      </w:r>
    </w:p>
    <w:p w14:paraId="7490D0C5" w14:textId="77777777" w:rsidR="008348E7" w:rsidRPr="008348E7" w:rsidRDefault="008348E7" w:rsidP="008348E7">
      <w:pPr>
        <w:pStyle w:val="4Bulletedcopyblue"/>
        <w:numPr>
          <w:ilvl w:val="0"/>
          <w:numId w:val="24"/>
        </w:numPr>
      </w:pPr>
      <w:r w:rsidRPr="008348E7">
        <w:t>Promoting the inclusion and acceptance of all pupils within an educational environment </w:t>
      </w:r>
    </w:p>
    <w:p w14:paraId="72A608E1" w14:textId="77777777" w:rsidR="008348E7" w:rsidRPr="008348E7" w:rsidRDefault="008348E7" w:rsidP="008348E7">
      <w:pPr>
        <w:pStyle w:val="4Bulletedcopyblue"/>
        <w:numPr>
          <w:ilvl w:val="0"/>
          <w:numId w:val="25"/>
        </w:numPr>
      </w:pPr>
      <w:r w:rsidRPr="008348E7">
        <w:t>Supporting pupils consistently whilst recognising and responding to their individual needs </w:t>
      </w:r>
    </w:p>
    <w:p w14:paraId="66AF8E8E" w14:textId="77777777" w:rsidR="008348E7" w:rsidRPr="008348E7" w:rsidRDefault="008348E7" w:rsidP="008348E7">
      <w:pPr>
        <w:pStyle w:val="4Bulletedcopyblue"/>
        <w:numPr>
          <w:ilvl w:val="0"/>
          <w:numId w:val="26"/>
        </w:numPr>
      </w:pPr>
      <w:r w:rsidRPr="008348E7">
        <w:t>Encouraging pupils to interact positively and work cooperatively with others and engage all pupils in activities </w:t>
      </w:r>
    </w:p>
    <w:p w14:paraId="77FCD04C" w14:textId="77777777" w:rsidR="008348E7" w:rsidRPr="008348E7" w:rsidRDefault="008348E7" w:rsidP="008348E7">
      <w:pPr>
        <w:pStyle w:val="4Bulletedcopyblue"/>
        <w:numPr>
          <w:ilvl w:val="0"/>
          <w:numId w:val="27"/>
        </w:numPr>
      </w:pPr>
      <w:r w:rsidRPr="008348E7">
        <w:t>Assist in the implementation of provision maps (where applicable) and monitor their progress. </w:t>
      </w:r>
    </w:p>
    <w:p w14:paraId="38CFF756" w14:textId="77777777" w:rsidR="008348E7" w:rsidRPr="008348E7" w:rsidRDefault="008348E7" w:rsidP="008348E7">
      <w:pPr>
        <w:pStyle w:val="4Bulletedcopyblue"/>
        <w:numPr>
          <w:ilvl w:val="0"/>
          <w:numId w:val="28"/>
        </w:numPr>
      </w:pPr>
      <w:r w:rsidRPr="008348E7">
        <w:t>Promoting independence and employ strategies to recognise and reward achievement of self reliance </w:t>
      </w:r>
    </w:p>
    <w:p w14:paraId="1D505E4F" w14:textId="77777777" w:rsidR="008348E7" w:rsidRPr="008348E7" w:rsidRDefault="008348E7" w:rsidP="008348E7">
      <w:pPr>
        <w:pStyle w:val="4Bulletedcopyblue"/>
        <w:numPr>
          <w:ilvl w:val="0"/>
          <w:numId w:val="29"/>
        </w:numPr>
      </w:pPr>
      <w:r w:rsidRPr="008348E7">
        <w:t>Providing feedback to pupils in relation to progress, achievement and problems </w:t>
      </w:r>
    </w:p>
    <w:p w14:paraId="2F3EBBCA" w14:textId="77777777" w:rsidR="008348E7" w:rsidRPr="008348E7" w:rsidRDefault="008348E7" w:rsidP="008348E7">
      <w:pPr>
        <w:pStyle w:val="4Bulletedcopyblue"/>
        <w:numPr>
          <w:ilvl w:val="0"/>
          <w:numId w:val="30"/>
        </w:numPr>
      </w:pPr>
      <w:r w:rsidRPr="008348E7">
        <w:t>Attending to pupils’ personal needs and provide advice to assist in their social, health and hygiene development </w:t>
      </w:r>
    </w:p>
    <w:p w14:paraId="14B70BFA" w14:textId="77777777" w:rsidR="008348E7" w:rsidRPr="008348E7" w:rsidRDefault="008348E7" w:rsidP="008348E7">
      <w:pPr>
        <w:pStyle w:val="4Bulletedcopyblue"/>
        <w:numPr>
          <w:ilvl w:val="0"/>
          <w:numId w:val="31"/>
        </w:numPr>
      </w:pPr>
      <w:r w:rsidRPr="008348E7">
        <w:t>Supporting provision for pupils with special needs </w:t>
      </w:r>
    </w:p>
    <w:p w14:paraId="4D533642" w14:textId="77777777" w:rsidR="008348E7" w:rsidRPr="008348E7" w:rsidRDefault="008348E7" w:rsidP="008348E7">
      <w:pPr>
        <w:pStyle w:val="4Bulletedcopyblue"/>
        <w:numPr>
          <w:ilvl w:val="0"/>
          <w:numId w:val="32"/>
        </w:numPr>
      </w:pPr>
      <w:r w:rsidRPr="008348E7">
        <w:t>Monitoring and evaluating pupils’ responses to learning activities through observation and planned recording of achievement against pre-determined learning objectives </w:t>
      </w:r>
    </w:p>
    <w:p w14:paraId="0C5563E9" w14:textId="77777777" w:rsidR="008348E7" w:rsidRPr="008348E7" w:rsidRDefault="008348E7" w:rsidP="008348E7">
      <w:pPr>
        <w:pStyle w:val="4Bulletedcopyblue"/>
        <w:numPr>
          <w:ilvl w:val="0"/>
          <w:numId w:val="33"/>
        </w:numPr>
      </w:pPr>
      <w:r w:rsidRPr="008348E7">
        <w:t>Undertaking marking of pupils’ work and accurately recording achievement/progress </w:t>
      </w:r>
    </w:p>
    <w:p w14:paraId="42E6A4A1" w14:textId="77777777" w:rsidR="008348E7" w:rsidRPr="008348E7" w:rsidRDefault="008348E7" w:rsidP="008348E7">
      <w:pPr>
        <w:pStyle w:val="4Bulletedcopyblue"/>
        <w:numPr>
          <w:ilvl w:val="0"/>
          <w:numId w:val="34"/>
        </w:numPr>
      </w:pPr>
      <w:r w:rsidRPr="008348E7">
        <w:t>Promoting positive values, attitudes and good pupil behaviour, dealing promptly with conflict and incidents in line with established policy and encourage pupils to take responsibility for their own behaviour </w:t>
      </w:r>
    </w:p>
    <w:p w14:paraId="25469D2A" w14:textId="77777777" w:rsidR="008348E7" w:rsidRPr="008348E7" w:rsidRDefault="008348E7" w:rsidP="008348E7">
      <w:pPr>
        <w:pStyle w:val="4Bulletedcopyblue"/>
        <w:numPr>
          <w:ilvl w:val="0"/>
          <w:numId w:val="35"/>
        </w:numPr>
      </w:pPr>
      <w:r w:rsidRPr="008348E7">
        <w:t>Administering and assessing routine tests and invigilate exams/tests  </w:t>
      </w:r>
    </w:p>
    <w:p w14:paraId="21082495" w14:textId="77777777" w:rsidR="008348E7" w:rsidRPr="008348E7" w:rsidRDefault="008348E7" w:rsidP="008348E7">
      <w:pPr>
        <w:pStyle w:val="4Bulletedcopyblue"/>
        <w:numPr>
          <w:ilvl w:val="0"/>
          <w:numId w:val="36"/>
        </w:numPr>
      </w:pPr>
      <w:r w:rsidRPr="008348E7">
        <w:t>Providing general clerical/admin support e.g. administer coursework, produce worksheets for agreed activities etc </w:t>
      </w:r>
    </w:p>
    <w:p w14:paraId="5070372D" w14:textId="77777777" w:rsidR="008348E7" w:rsidRPr="008348E7" w:rsidRDefault="008348E7" w:rsidP="008348E7">
      <w:pPr>
        <w:pStyle w:val="4Bulletedcopyblue"/>
        <w:numPr>
          <w:ilvl w:val="0"/>
          <w:numId w:val="37"/>
        </w:numPr>
      </w:pPr>
      <w:r w:rsidRPr="008348E7">
        <w:t>Implementing agreed learning activities/teaching programmes, adjusting activities according to pupil responses  </w:t>
      </w:r>
    </w:p>
    <w:p w14:paraId="7C01AB63" w14:textId="77777777" w:rsidR="008348E7" w:rsidRPr="008348E7" w:rsidRDefault="008348E7" w:rsidP="008348E7">
      <w:pPr>
        <w:pStyle w:val="4Bulletedcopyblue"/>
        <w:numPr>
          <w:ilvl w:val="0"/>
          <w:numId w:val="38"/>
        </w:numPr>
      </w:pPr>
      <w:r w:rsidRPr="008348E7">
        <w:t>Implementing local and national learning strategies e.g. literacy, numeracy and make effective use of opportunities provided by other learning activities to support the development of relevant skills </w:t>
      </w:r>
    </w:p>
    <w:p w14:paraId="6718E056" w14:textId="77777777" w:rsidR="008348E7" w:rsidRPr="008348E7" w:rsidRDefault="008348E7" w:rsidP="008348E7">
      <w:pPr>
        <w:pStyle w:val="4Bulletedcopyblue"/>
        <w:numPr>
          <w:ilvl w:val="0"/>
          <w:numId w:val="39"/>
        </w:numPr>
      </w:pPr>
      <w:r w:rsidRPr="008348E7">
        <w:t>Supporting the use of ICT in learning activities and developing pupils’ competence and independence in its use </w:t>
      </w:r>
    </w:p>
    <w:p w14:paraId="40632852" w14:textId="77777777" w:rsidR="008348E7" w:rsidRPr="008348E7" w:rsidRDefault="008348E7" w:rsidP="008348E7">
      <w:pPr>
        <w:pStyle w:val="4Bulletedcopyblue"/>
        <w:numPr>
          <w:ilvl w:val="0"/>
          <w:numId w:val="40"/>
        </w:numPr>
      </w:pPr>
      <w:r w:rsidRPr="008348E7">
        <w:t>Helping pupils to access learning activities through specialist support </w:t>
      </w:r>
    </w:p>
    <w:p w14:paraId="370EACE7" w14:textId="77777777" w:rsidR="008348E7" w:rsidRPr="008348E7" w:rsidRDefault="008348E7" w:rsidP="008348E7">
      <w:pPr>
        <w:pStyle w:val="4Bulletedcopyblue"/>
        <w:numPr>
          <w:ilvl w:val="0"/>
          <w:numId w:val="41"/>
        </w:numPr>
      </w:pPr>
      <w:r w:rsidRPr="008348E7">
        <w:t>Undertaking planned supervision of pupils’ learning activities including those not in a classroom setting </w:t>
      </w:r>
    </w:p>
    <w:p w14:paraId="490BEEF6" w14:textId="77777777" w:rsidR="008348E7" w:rsidRPr="008348E7" w:rsidRDefault="008348E7" w:rsidP="008348E7">
      <w:pPr>
        <w:pStyle w:val="4Bulletedcopyblue"/>
        <w:numPr>
          <w:ilvl w:val="0"/>
          <w:numId w:val="42"/>
        </w:numPr>
      </w:pPr>
      <w:r w:rsidRPr="008348E7">
        <w:t>Supervising pupils on visits, trips and out of school activities as required </w:t>
      </w:r>
    </w:p>
    <w:p w14:paraId="6241B44A" w14:textId="30828A84" w:rsidR="008348E7" w:rsidRPr="008348E7" w:rsidRDefault="008348E7" w:rsidP="008348E7">
      <w:pPr>
        <w:pStyle w:val="4Bulletedcopyblue"/>
        <w:numPr>
          <w:ilvl w:val="0"/>
          <w:numId w:val="43"/>
        </w:numPr>
      </w:pPr>
      <w:r w:rsidRPr="008348E7">
        <w:t>Providing First Aid Support (with appropriate training) </w:t>
      </w:r>
    </w:p>
    <w:p w14:paraId="756ABE10" w14:textId="77777777" w:rsidR="008348E7" w:rsidRPr="00EC2186" w:rsidRDefault="008348E7" w:rsidP="008348E7">
      <w:pPr>
        <w:pStyle w:val="4Bulletedcopyblue"/>
        <w:numPr>
          <w:ilvl w:val="0"/>
          <w:numId w:val="0"/>
        </w:numPr>
        <w:rPr>
          <w:lang w:val="en-GB"/>
        </w:rPr>
      </w:pPr>
    </w:p>
    <w:p w14:paraId="2FD0E1BF" w14:textId="77777777" w:rsidR="000257B0" w:rsidRPr="00191DDA" w:rsidRDefault="000257B0" w:rsidP="000257B0">
      <w:pPr>
        <w:pStyle w:val="Subhead2"/>
        <w:rPr>
          <w:color w:val="31849B" w:themeColor="accent5" w:themeShade="BF"/>
          <w:lang w:val="en-GB"/>
        </w:rPr>
      </w:pPr>
      <w:r w:rsidRPr="00191DDA">
        <w:rPr>
          <w:color w:val="31849B" w:themeColor="accent5" w:themeShade="BF"/>
          <w:lang w:val="en-GB"/>
        </w:rPr>
        <w:t>Working with staff, parents/carers and relevant professionals</w:t>
      </w:r>
    </w:p>
    <w:p w14:paraId="7B7130AE" w14:textId="77777777" w:rsidR="000257B0" w:rsidRPr="00EC2186" w:rsidRDefault="000257B0" w:rsidP="00ED4AF1">
      <w:pPr>
        <w:pStyle w:val="4Bulletedcopyblue"/>
        <w:numPr>
          <w:ilvl w:val="0"/>
          <w:numId w:val="12"/>
        </w:numPr>
        <w:rPr>
          <w:lang w:val="en-GB"/>
        </w:rPr>
      </w:pPr>
      <w:r w:rsidRPr="00EC2186">
        <w:rPr>
          <w:lang w:val="en-GB"/>
        </w:rPr>
        <w:t>Communicate effectively with other staff members and pupils, and with parents and carers under the direction of the class teacher</w:t>
      </w:r>
    </w:p>
    <w:p w14:paraId="40656A50" w14:textId="77777777" w:rsidR="000257B0" w:rsidRPr="00EB2CFA" w:rsidRDefault="000257B0" w:rsidP="00ED4AF1">
      <w:pPr>
        <w:pStyle w:val="4Bulletedcopyblue"/>
        <w:numPr>
          <w:ilvl w:val="0"/>
          <w:numId w:val="12"/>
        </w:numPr>
        <w:rPr>
          <w:b/>
          <w:lang w:val="en-GB"/>
        </w:rPr>
      </w:pPr>
      <w:r w:rsidRPr="00EC2186">
        <w:rPr>
          <w:lang w:val="en-GB"/>
        </w:rPr>
        <w:t>Communicate their knowledge and understanding of pupils to other school staff and education, health and social care professionals, so that informed decision making can take place on intervention and provision</w:t>
      </w:r>
    </w:p>
    <w:p w14:paraId="0DAC5682" w14:textId="77777777" w:rsidR="000257B0" w:rsidRPr="00EB2CFA" w:rsidRDefault="000257B0" w:rsidP="00ED4AF1">
      <w:pPr>
        <w:pStyle w:val="4Bulletedcopyblue"/>
        <w:numPr>
          <w:ilvl w:val="0"/>
          <w:numId w:val="12"/>
        </w:numPr>
      </w:pPr>
      <w:r>
        <w:t xml:space="preserve">Contribute to meetings with parents and carers by providing feedback on pupil progress, attainment and barriers to learning, as directed by teachers </w:t>
      </w:r>
    </w:p>
    <w:p w14:paraId="277F6BBB" w14:textId="77777777" w:rsidR="000257B0" w:rsidRPr="00EC2186" w:rsidRDefault="000257B0" w:rsidP="00ED4AF1">
      <w:pPr>
        <w:pStyle w:val="4Bulletedcopyblue"/>
        <w:numPr>
          <w:ilvl w:val="0"/>
          <w:numId w:val="12"/>
        </w:numPr>
        <w:rPr>
          <w:b/>
          <w:lang w:val="en-GB"/>
        </w:rPr>
      </w:pPr>
      <w:r w:rsidRPr="00EC2186">
        <w:rPr>
          <w:lang w:val="en-GB"/>
        </w:rPr>
        <w:t>With the class teacher, keep other professionals accurately informed of performance and progress</w:t>
      </w:r>
      <w:r>
        <w:rPr>
          <w:lang w:val="en-GB"/>
        </w:rPr>
        <w:t>,</w:t>
      </w:r>
      <w:r w:rsidRPr="00EC2186">
        <w:rPr>
          <w:lang w:val="en-GB"/>
        </w:rPr>
        <w:t xml:space="preserve"> or concerns they may have about the pupils they work with</w:t>
      </w:r>
    </w:p>
    <w:p w14:paraId="5E54A8BE" w14:textId="77777777" w:rsidR="000257B0" w:rsidRPr="00EC2186" w:rsidRDefault="000257B0" w:rsidP="00ED4AF1">
      <w:pPr>
        <w:pStyle w:val="4Bulletedcopyblue"/>
        <w:numPr>
          <w:ilvl w:val="0"/>
          <w:numId w:val="12"/>
        </w:numPr>
        <w:rPr>
          <w:b/>
          <w:lang w:val="en-GB"/>
        </w:rPr>
      </w:pPr>
      <w:r w:rsidRPr="00EC2186">
        <w:rPr>
          <w:lang w:val="en-GB"/>
        </w:rPr>
        <w:t>Understand their role in order to be able to work collaboratively with classroom teachers and other colleagues, including specialist advisory teachers</w:t>
      </w:r>
    </w:p>
    <w:p w14:paraId="70DA699F" w14:textId="77777777" w:rsidR="000257B0" w:rsidRPr="00EC2186" w:rsidRDefault="000257B0" w:rsidP="00ED4AF1">
      <w:pPr>
        <w:pStyle w:val="4Bulletedcopyblue"/>
        <w:numPr>
          <w:ilvl w:val="0"/>
          <w:numId w:val="12"/>
        </w:numPr>
        <w:rPr>
          <w:lang w:val="en-GB"/>
        </w:rPr>
      </w:pPr>
      <w:r w:rsidRPr="00EC2186">
        <w:rPr>
          <w:lang w:val="en-GB"/>
        </w:rPr>
        <w:t>Collaborate and work with colleagues and other relevant professionals within and beyond the school</w:t>
      </w:r>
    </w:p>
    <w:p w14:paraId="0612E87C" w14:textId="77777777" w:rsidR="000257B0" w:rsidRPr="00EC2186" w:rsidRDefault="000257B0" w:rsidP="00ED4AF1">
      <w:pPr>
        <w:pStyle w:val="4Bulletedcopyblue"/>
        <w:numPr>
          <w:ilvl w:val="0"/>
          <w:numId w:val="12"/>
        </w:numPr>
        <w:rPr>
          <w:lang w:val="en-GB"/>
        </w:rPr>
      </w:pPr>
      <w:r w:rsidRPr="00EC2186">
        <w:rPr>
          <w:lang w:val="en-GB"/>
        </w:rPr>
        <w:t>Develop effective professional relationships with colleagues</w:t>
      </w:r>
    </w:p>
    <w:p w14:paraId="576F4D60" w14:textId="77777777" w:rsidR="00A10C2E" w:rsidRDefault="00A10C2E" w:rsidP="000257B0">
      <w:pPr>
        <w:pStyle w:val="Subhead2"/>
        <w:rPr>
          <w:color w:val="31849B" w:themeColor="accent5" w:themeShade="BF"/>
          <w:lang w:val="en-GB"/>
        </w:rPr>
      </w:pPr>
    </w:p>
    <w:p w14:paraId="18ADFF32" w14:textId="77777777" w:rsidR="00A10C2E" w:rsidRPr="00A10C2E" w:rsidRDefault="00A10C2E" w:rsidP="00A10C2E">
      <w:pPr>
        <w:pStyle w:val="Subhead2"/>
        <w:rPr>
          <w:color w:val="008499"/>
          <w:lang w:eastAsia="en-GB"/>
        </w:rPr>
      </w:pPr>
      <w:r w:rsidRPr="00A10C2E">
        <w:rPr>
          <w:color w:val="008499"/>
          <w:lang w:eastAsia="en-GB"/>
        </w:rPr>
        <w:t xml:space="preserve">Administrative </w:t>
      </w:r>
    </w:p>
    <w:p w14:paraId="6623D922" w14:textId="77777777" w:rsidR="00A10C2E" w:rsidRPr="00A10C2E" w:rsidRDefault="00A10C2E" w:rsidP="00A10C2E">
      <w:pPr>
        <w:pStyle w:val="ListParagraph"/>
        <w:numPr>
          <w:ilvl w:val="0"/>
          <w:numId w:val="17"/>
        </w:numPr>
        <w:spacing w:after="0" w:line="240" w:lineRule="auto"/>
        <w:rPr>
          <w:rFonts w:ascii="Arial" w:hAnsi="Arial" w:cs="Arial"/>
          <w:sz w:val="20"/>
          <w:szCs w:val="20"/>
        </w:rPr>
      </w:pPr>
      <w:r w:rsidRPr="00A10C2E">
        <w:rPr>
          <w:rFonts w:ascii="Arial" w:hAnsi="Arial" w:cs="Arial"/>
          <w:sz w:val="20"/>
          <w:szCs w:val="20"/>
        </w:rPr>
        <w:t>To undertake a range of clerical and administration tasks as required e.g. photocopying, word-processing, filing, emailing and other written communication.</w:t>
      </w:r>
    </w:p>
    <w:p w14:paraId="084DE17E" w14:textId="77777777" w:rsidR="00A10C2E" w:rsidRPr="00A10C2E" w:rsidRDefault="00A10C2E" w:rsidP="00A10C2E">
      <w:pPr>
        <w:pStyle w:val="ListParagraph"/>
        <w:numPr>
          <w:ilvl w:val="0"/>
          <w:numId w:val="17"/>
        </w:numPr>
        <w:spacing w:after="0" w:line="240" w:lineRule="auto"/>
        <w:rPr>
          <w:rFonts w:ascii="Arial" w:hAnsi="Arial" w:cs="Arial"/>
          <w:sz w:val="20"/>
          <w:szCs w:val="20"/>
        </w:rPr>
      </w:pPr>
      <w:r w:rsidRPr="00A10C2E">
        <w:rPr>
          <w:rFonts w:ascii="Arial" w:hAnsi="Arial" w:cs="Arial"/>
          <w:sz w:val="20"/>
          <w:szCs w:val="20"/>
        </w:rPr>
        <w:t>To ensure that all administrative duties, checks and documentation are completed to the required level of accuracy and within deadlines including returns and reports.</w:t>
      </w:r>
    </w:p>
    <w:p w14:paraId="2ED06715" w14:textId="77777777" w:rsidR="00A10C2E" w:rsidRPr="00A10C2E" w:rsidRDefault="00A10C2E" w:rsidP="00A10C2E">
      <w:pPr>
        <w:pStyle w:val="ListParagraph"/>
        <w:numPr>
          <w:ilvl w:val="0"/>
          <w:numId w:val="17"/>
        </w:numPr>
        <w:spacing w:after="0" w:line="240" w:lineRule="auto"/>
        <w:rPr>
          <w:rFonts w:ascii="Arial" w:hAnsi="Arial" w:cs="Arial"/>
          <w:sz w:val="20"/>
          <w:szCs w:val="20"/>
        </w:rPr>
      </w:pPr>
      <w:r w:rsidRPr="00A10C2E">
        <w:rPr>
          <w:rFonts w:ascii="Arial" w:hAnsi="Arial" w:cs="Arial"/>
          <w:sz w:val="20"/>
          <w:szCs w:val="20"/>
        </w:rPr>
        <w:t xml:space="preserve">To input and extract information from other school’s database system/s. </w:t>
      </w:r>
    </w:p>
    <w:p w14:paraId="0C0F4EF9" w14:textId="77777777" w:rsidR="00A10C2E" w:rsidRPr="00A10C2E" w:rsidRDefault="00A10C2E" w:rsidP="00A10C2E">
      <w:pPr>
        <w:pStyle w:val="ListParagraph"/>
        <w:numPr>
          <w:ilvl w:val="0"/>
          <w:numId w:val="17"/>
        </w:numPr>
        <w:spacing w:after="0" w:line="240" w:lineRule="auto"/>
        <w:rPr>
          <w:rFonts w:ascii="Arial" w:hAnsi="Arial" w:cs="Arial"/>
          <w:sz w:val="20"/>
          <w:szCs w:val="20"/>
        </w:rPr>
      </w:pPr>
      <w:r w:rsidRPr="00A10C2E">
        <w:rPr>
          <w:rFonts w:ascii="Arial" w:hAnsi="Arial" w:cs="Arial"/>
          <w:sz w:val="20"/>
          <w:szCs w:val="20"/>
        </w:rPr>
        <w:t>To collate information, statistics and prepare reports as required by line manager, Principal and the Governing Body.</w:t>
      </w:r>
    </w:p>
    <w:p w14:paraId="42555EBA" w14:textId="77777777" w:rsidR="00A10C2E" w:rsidRPr="00A10C2E" w:rsidRDefault="00A10C2E" w:rsidP="00A10C2E">
      <w:pPr>
        <w:pStyle w:val="ListParagraph"/>
        <w:numPr>
          <w:ilvl w:val="0"/>
          <w:numId w:val="17"/>
        </w:numPr>
        <w:spacing w:after="0" w:line="240" w:lineRule="auto"/>
        <w:rPr>
          <w:rFonts w:ascii="Arial" w:hAnsi="Arial" w:cs="Arial"/>
          <w:sz w:val="20"/>
          <w:szCs w:val="20"/>
        </w:rPr>
      </w:pPr>
      <w:r w:rsidRPr="00A10C2E">
        <w:rPr>
          <w:rFonts w:ascii="Arial" w:hAnsi="Arial" w:cs="Arial"/>
          <w:sz w:val="20"/>
          <w:szCs w:val="20"/>
        </w:rPr>
        <w:t xml:space="preserve">To maintain both manual and computerised record and filing systems in line with requirements. </w:t>
      </w:r>
    </w:p>
    <w:p w14:paraId="601FEF38" w14:textId="77777777" w:rsidR="00A10C2E" w:rsidRPr="00A10C2E" w:rsidRDefault="00A10C2E" w:rsidP="00A10C2E">
      <w:pPr>
        <w:pStyle w:val="ListParagraph"/>
        <w:numPr>
          <w:ilvl w:val="0"/>
          <w:numId w:val="17"/>
        </w:numPr>
        <w:spacing w:after="0" w:line="240" w:lineRule="auto"/>
        <w:rPr>
          <w:rFonts w:ascii="Arial" w:hAnsi="Arial" w:cs="Arial"/>
          <w:sz w:val="20"/>
          <w:szCs w:val="20"/>
        </w:rPr>
      </w:pPr>
      <w:r w:rsidRPr="00A10C2E">
        <w:rPr>
          <w:rFonts w:ascii="Arial" w:hAnsi="Arial" w:cs="Arial"/>
          <w:sz w:val="20"/>
          <w:szCs w:val="20"/>
        </w:rPr>
        <w:t>To attend parents’ evenings, open days and meetings with parents/carers and other professionals as required.</w:t>
      </w:r>
    </w:p>
    <w:p w14:paraId="44291587" w14:textId="77777777" w:rsidR="00A10C2E" w:rsidRPr="00A10C2E" w:rsidRDefault="00A10C2E" w:rsidP="00A10C2E">
      <w:pPr>
        <w:pStyle w:val="ListParagraph"/>
        <w:numPr>
          <w:ilvl w:val="0"/>
          <w:numId w:val="17"/>
        </w:numPr>
        <w:spacing w:after="0" w:line="240" w:lineRule="auto"/>
        <w:rPr>
          <w:rFonts w:ascii="Arial" w:hAnsi="Arial" w:cs="Arial"/>
          <w:sz w:val="20"/>
          <w:szCs w:val="20"/>
        </w:rPr>
      </w:pPr>
      <w:r w:rsidRPr="00A10C2E">
        <w:rPr>
          <w:rFonts w:ascii="Arial" w:hAnsi="Arial" w:cs="Arial"/>
          <w:sz w:val="20"/>
          <w:szCs w:val="20"/>
        </w:rPr>
        <w:t>To assist in escorting students on educational visits and to participate in extra-curricular activities as required.</w:t>
      </w:r>
    </w:p>
    <w:p w14:paraId="44F4F65C" w14:textId="3D3B5D7A" w:rsidR="00A10C2E" w:rsidRPr="008348E7" w:rsidRDefault="00A10C2E" w:rsidP="000257B0">
      <w:pPr>
        <w:pStyle w:val="ListParagraph"/>
        <w:numPr>
          <w:ilvl w:val="0"/>
          <w:numId w:val="17"/>
        </w:numPr>
        <w:spacing w:after="0" w:line="240" w:lineRule="auto"/>
        <w:rPr>
          <w:rFonts w:ascii="Arial" w:hAnsi="Arial" w:cs="Arial"/>
          <w:sz w:val="20"/>
          <w:szCs w:val="20"/>
        </w:rPr>
      </w:pPr>
      <w:r w:rsidRPr="00A10C2E">
        <w:rPr>
          <w:rFonts w:ascii="Arial" w:hAnsi="Arial" w:cs="Arial"/>
          <w:sz w:val="20"/>
          <w:szCs w:val="20"/>
        </w:rPr>
        <w:t xml:space="preserve">To support students in school and public examinations and tests as required. </w:t>
      </w:r>
    </w:p>
    <w:p w14:paraId="6B5141BB" w14:textId="63F83ACF" w:rsidR="000257B0" w:rsidRPr="00191DDA" w:rsidRDefault="000257B0" w:rsidP="000257B0">
      <w:pPr>
        <w:pStyle w:val="Subhead2"/>
        <w:rPr>
          <w:color w:val="31849B" w:themeColor="accent5" w:themeShade="BF"/>
          <w:lang w:val="en-GB"/>
        </w:rPr>
      </w:pPr>
      <w:r w:rsidRPr="00191DDA">
        <w:rPr>
          <w:color w:val="31849B" w:themeColor="accent5" w:themeShade="BF"/>
          <w:lang w:val="en-GB"/>
        </w:rPr>
        <w:t>Health and safety</w:t>
      </w:r>
    </w:p>
    <w:p w14:paraId="27538DB5" w14:textId="77777777" w:rsidR="000257B0" w:rsidRPr="00EC2186" w:rsidRDefault="000257B0" w:rsidP="00ED4AF1">
      <w:pPr>
        <w:pStyle w:val="4Bulletedcopyblue"/>
        <w:numPr>
          <w:ilvl w:val="0"/>
          <w:numId w:val="13"/>
        </w:numPr>
        <w:rPr>
          <w:lang w:val="en-GB"/>
        </w:rPr>
      </w:pPr>
      <w:r w:rsidRPr="00EC2186">
        <w:rPr>
          <w:lang w:val="en-GB"/>
        </w:rPr>
        <w:t>Promote the safety and wellbeing of pupils, and</w:t>
      </w:r>
      <w:r>
        <w:rPr>
          <w:lang w:val="en-GB"/>
        </w:rPr>
        <w:t xml:space="preserve"> help to safeguard pupils’ well</w:t>
      </w:r>
      <w:r w:rsidRPr="00EC2186">
        <w:rPr>
          <w:lang w:val="en-GB"/>
        </w:rPr>
        <w:t xml:space="preserve">being by following the requirements of Keeping Children Safe in Education </w:t>
      </w:r>
      <w:r>
        <w:rPr>
          <w:lang w:val="en-GB"/>
        </w:rPr>
        <w:t xml:space="preserve">(KCSIE) </w:t>
      </w:r>
      <w:r w:rsidRPr="00EC2186">
        <w:rPr>
          <w:lang w:val="en-GB"/>
        </w:rPr>
        <w:t xml:space="preserve">and our school’s child protection policy </w:t>
      </w:r>
    </w:p>
    <w:p w14:paraId="4B702C73" w14:textId="77777777" w:rsidR="000257B0" w:rsidRPr="00EC2186" w:rsidRDefault="000257B0" w:rsidP="00ED4AF1">
      <w:pPr>
        <w:pStyle w:val="4Bulletedcopyblue"/>
        <w:numPr>
          <w:ilvl w:val="0"/>
          <w:numId w:val="13"/>
        </w:numPr>
        <w:rPr>
          <w:lang w:val="en-GB"/>
        </w:rPr>
      </w:pPr>
      <w:r w:rsidRPr="00EC2186">
        <w:rPr>
          <w:lang w:val="en-GB"/>
        </w:rPr>
        <w:t xml:space="preserve">Look after children who are upset or have had accidents </w:t>
      </w:r>
    </w:p>
    <w:p w14:paraId="4B20932F" w14:textId="77777777" w:rsidR="000257B0" w:rsidRPr="00191DDA" w:rsidRDefault="000257B0" w:rsidP="000257B0">
      <w:pPr>
        <w:pStyle w:val="Subhead2"/>
        <w:rPr>
          <w:color w:val="31849B" w:themeColor="accent5" w:themeShade="BF"/>
          <w:lang w:val="en-GB"/>
        </w:rPr>
      </w:pPr>
      <w:r w:rsidRPr="00191DDA">
        <w:rPr>
          <w:color w:val="31849B" w:themeColor="accent5" w:themeShade="BF"/>
          <w:lang w:val="en-GB"/>
        </w:rPr>
        <w:t>Professional development</w:t>
      </w:r>
    </w:p>
    <w:p w14:paraId="3BBB47F1" w14:textId="77777777" w:rsidR="000257B0" w:rsidRPr="00EC2186" w:rsidRDefault="000257B0" w:rsidP="00ED4AF1">
      <w:pPr>
        <w:pStyle w:val="4Bulletedcopyblue"/>
        <w:numPr>
          <w:ilvl w:val="0"/>
          <w:numId w:val="14"/>
        </w:numPr>
        <w:rPr>
          <w:b/>
          <w:lang w:val="en-GB"/>
        </w:rPr>
      </w:pPr>
      <w:r w:rsidRPr="00EC2186">
        <w:rPr>
          <w:lang w:val="en-GB"/>
        </w:rPr>
        <w:t xml:space="preserve">Help keep their own knowledge and understanding relevant and up-to-date by reflecting on their own practice, liaising with school leaders, and identifying relevant professional development to improve personal effectiveness </w:t>
      </w:r>
    </w:p>
    <w:p w14:paraId="1AC3C889" w14:textId="77777777" w:rsidR="000257B0" w:rsidRPr="00EC2186" w:rsidRDefault="000257B0" w:rsidP="00ED4AF1">
      <w:pPr>
        <w:pStyle w:val="4Bulletedcopyblue"/>
        <w:numPr>
          <w:ilvl w:val="0"/>
          <w:numId w:val="14"/>
        </w:numPr>
        <w:rPr>
          <w:b/>
          <w:lang w:val="en-GB"/>
        </w:rPr>
      </w:pPr>
      <w:r w:rsidRPr="00EC2186">
        <w:rPr>
          <w:lang w:val="en-GB"/>
        </w:rPr>
        <w:t xml:space="preserve">Take opportunities to build the appropriate skills, qualifications, and/or experience needed for the role, with support from the school </w:t>
      </w:r>
    </w:p>
    <w:p w14:paraId="63F0FD65" w14:textId="77777777" w:rsidR="000257B0" w:rsidRPr="00EC2186" w:rsidRDefault="000257B0" w:rsidP="00ED4AF1">
      <w:pPr>
        <w:pStyle w:val="4Bulletedcopyblue"/>
        <w:numPr>
          <w:ilvl w:val="0"/>
          <w:numId w:val="14"/>
        </w:numPr>
        <w:rPr>
          <w:lang w:val="en-GB"/>
        </w:rPr>
      </w:pPr>
      <w:r w:rsidRPr="00EC2186">
        <w:rPr>
          <w:lang w:val="en-GB"/>
        </w:rPr>
        <w:t>Take part in the school’s appraisal procedures</w:t>
      </w:r>
    </w:p>
    <w:p w14:paraId="42BBD82E" w14:textId="19CDF277" w:rsidR="000257B0" w:rsidRPr="00191DDA" w:rsidRDefault="000257B0" w:rsidP="000257B0">
      <w:pPr>
        <w:pStyle w:val="Heading1"/>
        <w:rPr>
          <w:color w:val="31849B" w:themeColor="accent5" w:themeShade="BF"/>
        </w:rPr>
      </w:pPr>
      <w:r w:rsidRPr="00191DDA">
        <w:rPr>
          <w:color w:val="31849B" w:themeColor="accent5" w:themeShade="BF"/>
        </w:rPr>
        <w:t>Other areas of responsibility</w:t>
      </w:r>
    </w:p>
    <w:p w14:paraId="3B613A99" w14:textId="77777777" w:rsidR="000257B0" w:rsidRPr="00191DDA" w:rsidRDefault="000257B0" w:rsidP="000257B0">
      <w:pPr>
        <w:pStyle w:val="Subhead2"/>
        <w:rPr>
          <w:color w:val="31849B" w:themeColor="accent5" w:themeShade="BF"/>
        </w:rPr>
      </w:pPr>
      <w:r w:rsidRPr="00191DDA">
        <w:rPr>
          <w:color w:val="31849B" w:themeColor="accent5" w:themeShade="BF"/>
        </w:rPr>
        <w:t xml:space="preserve">Safeguarding </w:t>
      </w:r>
    </w:p>
    <w:p w14:paraId="1C11C9EA" w14:textId="77777777" w:rsidR="000257B0" w:rsidRDefault="000257B0" w:rsidP="00ED4AF1">
      <w:pPr>
        <w:pStyle w:val="4Bulletedcopyblue"/>
        <w:numPr>
          <w:ilvl w:val="0"/>
          <w:numId w:val="15"/>
        </w:numPr>
      </w:pPr>
      <w:r>
        <w:t xml:space="preserve">Work in line with statutory safeguarding guidance (e.g. Keeping Children Safe in Education, Prevent) and our safeguarding and child protection policies </w:t>
      </w:r>
    </w:p>
    <w:p w14:paraId="717BD0AD" w14:textId="77777777" w:rsidR="000257B0" w:rsidRDefault="000257B0" w:rsidP="00ED4AF1">
      <w:pPr>
        <w:pStyle w:val="4Bulletedcopyblue"/>
        <w:numPr>
          <w:ilvl w:val="0"/>
          <w:numId w:val="15"/>
        </w:numPr>
      </w:pPr>
      <w:r w:rsidRPr="00E76BFA">
        <w:t>Promote the safeguarding of all pupils in the school</w:t>
      </w:r>
    </w:p>
    <w:p w14:paraId="6915D487" w14:textId="77777777" w:rsidR="005D0233" w:rsidRDefault="005D0233" w:rsidP="005D0233">
      <w:pPr>
        <w:pStyle w:val="4Bulletedcopyblue"/>
        <w:numPr>
          <w:ilvl w:val="0"/>
          <w:numId w:val="0"/>
        </w:numPr>
      </w:pPr>
    </w:p>
    <w:p w14:paraId="5C381225" w14:textId="77777777" w:rsidR="008348E7" w:rsidRDefault="008348E7" w:rsidP="005D0233">
      <w:pPr>
        <w:pStyle w:val="4Bulletedcopyblue"/>
        <w:numPr>
          <w:ilvl w:val="0"/>
          <w:numId w:val="0"/>
        </w:numPr>
      </w:pPr>
    </w:p>
    <w:p w14:paraId="6B449E96" w14:textId="77777777" w:rsidR="008348E7" w:rsidRDefault="008348E7" w:rsidP="005D0233">
      <w:pPr>
        <w:pStyle w:val="4Bulletedcopyblue"/>
        <w:numPr>
          <w:ilvl w:val="0"/>
          <w:numId w:val="0"/>
        </w:numPr>
      </w:pPr>
    </w:p>
    <w:p w14:paraId="4C9611D7" w14:textId="341F94B9" w:rsidR="005D0233" w:rsidRPr="005D0233" w:rsidRDefault="005D0233" w:rsidP="005D0233">
      <w:pPr>
        <w:pStyle w:val="Subhead2"/>
        <w:rPr>
          <w:color w:val="31849B" w:themeColor="accent5" w:themeShade="BF"/>
        </w:rPr>
      </w:pPr>
      <w:r>
        <w:rPr>
          <w:color w:val="31849B" w:themeColor="accent5" w:themeShade="BF"/>
        </w:rPr>
        <w:t>General</w:t>
      </w:r>
      <w:r w:rsidRPr="00191DDA">
        <w:rPr>
          <w:color w:val="31849B" w:themeColor="accent5" w:themeShade="BF"/>
        </w:rPr>
        <w:t xml:space="preserve"> </w:t>
      </w:r>
    </w:p>
    <w:p w14:paraId="264E952A" w14:textId="77777777" w:rsidR="004E5249" w:rsidRDefault="004E5249" w:rsidP="004E5249">
      <w:pPr>
        <w:pStyle w:val="paragraph"/>
        <w:numPr>
          <w:ilvl w:val="0"/>
          <w:numId w:val="19"/>
        </w:numPr>
        <w:spacing w:before="0" w:beforeAutospacing="0" w:after="0" w:afterAutospacing="0"/>
        <w:textAlignment w:val="baseline"/>
        <w:rPr>
          <w:rFonts w:ascii="Arial" w:hAnsi="Arial" w:cs="Arial"/>
          <w:sz w:val="20"/>
          <w:szCs w:val="20"/>
        </w:rPr>
      </w:pPr>
      <w:r>
        <w:rPr>
          <w:rStyle w:val="normaltextrun"/>
          <w:rFonts w:ascii="Arial" w:hAnsi="Arial" w:cs="Arial"/>
          <w:sz w:val="20"/>
          <w:szCs w:val="20"/>
          <w:lang w:val="en-US"/>
        </w:rPr>
        <w:t>Support the school in the carrying out of home visits</w:t>
      </w:r>
      <w:r>
        <w:rPr>
          <w:rStyle w:val="eop"/>
          <w:rFonts w:ascii="Arial" w:hAnsi="Arial" w:cs="Arial"/>
          <w:sz w:val="20"/>
          <w:szCs w:val="20"/>
        </w:rPr>
        <w:t> </w:t>
      </w:r>
    </w:p>
    <w:p w14:paraId="2FBD3790" w14:textId="77777777" w:rsidR="004E5249" w:rsidRDefault="004E5249" w:rsidP="004E5249">
      <w:pPr>
        <w:pStyle w:val="paragraph"/>
        <w:numPr>
          <w:ilvl w:val="0"/>
          <w:numId w:val="19"/>
        </w:numPr>
        <w:spacing w:before="0" w:beforeAutospacing="0" w:after="0" w:afterAutospacing="0"/>
        <w:textAlignment w:val="baseline"/>
        <w:rPr>
          <w:rFonts w:ascii="Arial" w:hAnsi="Arial" w:cs="Arial"/>
          <w:sz w:val="20"/>
          <w:szCs w:val="20"/>
        </w:rPr>
      </w:pPr>
      <w:r>
        <w:rPr>
          <w:rStyle w:val="normaltextrun"/>
          <w:rFonts w:ascii="Arial" w:hAnsi="Arial" w:cs="Arial"/>
          <w:sz w:val="20"/>
          <w:szCs w:val="20"/>
          <w:lang w:val="en-US"/>
        </w:rPr>
        <w:t>Undertake reading, scribe or invigilation work as required</w:t>
      </w:r>
      <w:r>
        <w:rPr>
          <w:rStyle w:val="eop"/>
          <w:rFonts w:ascii="Arial" w:hAnsi="Arial" w:cs="Arial"/>
          <w:sz w:val="20"/>
          <w:szCs w:val="20"/>
        </w:rPr>
        <w:t> </w:t>
      </w:r>
    </w:p>
    <w:p w14:paraId="7C8E9ABD" w14:textId="77777777" w:rsidR="005D0233" w:rsidRPr="005D0233" w:rsidRDefault="005D0233" w:rsidP="005D0233">
      <w:pPr>
        <w:pStyle w:val="ListParagraph"/>
        <w:numPr>
          <w:ilvl w:val="0"/>
          <w:numId w:val="19"/>
        </w:numPr>
        <w:spacing w:after="0" w:line="240" w:lineRule="auto"/>
        <w:jc w:val="both"/>
        <w:rPr>
          <w:rFonts w:ascii="Arial" w:hAnsi="Arial" w:cs="Arial"/>
          <w:sz w:val="20"/>
          <w:szCs w:val="20"/>
        </w:rPr>
      </w:pPr>
      <w:r w:rsidRPr="005D0233">
        <w:rPr>
          <w:rFonts w:ascii="Arial" w:hAnsi="Arial" w:cs="Arial"/>
          <w:sz w:val="20"/>
          <w:szCs w:val="20"/>
        </w:rPr>
        <w:t xml:space="preserve">Work in a professional manner and with integrity and maintain confidentiality of records and information.  </w:t>
      </w:r>
    </w:p>
    <w:p w14:paraId="05D332E2" w14:textId="77777777" w:rsidR="005D0233" w:rsidRPr="005D0233" w:rsidRDefault="005D0233" w:rsidP="005D0233">
      <w:pPr>
        <w:pStyle w:val="ListParagraph"/>
        <w:numPr>
          <w:ilvl w:val="0"/>
          <w:numId w:val="19"/>
        </w:numPr>
        <w:spacing w:after="0" w:line="240" w:lineRule="auto"/>
        <w:jc w:val="both"/>
        <w:rPr>
          <w:rFonts w:ascii="Arial" w:hAnsi="Arial" w:cs="Arial"/>
          <w:sz w:val="20"/>
          <w:szCs w:val="20"/>
        </w:rPr>
      </w:pPr>
      <w:r w:rsidRPr="005D0233">
        <w:rPr>
          <w:rFonts w:ascii="Arial" w:hAnsi="Arial" w:cs="Arial"/>
          <w:sz w:val="20"/>
          <w:szCs w:val="20"/>
        </w:rPr>
        <w:t>Maintain up to date knowledge in line with national changes and legislation as appropriate to the role.</w:t>
      </w:r>
    </w:p>
    <w:p w14:paraId="1253C313" w14:textId="77777777" w:rsidR="005D0233" w:rsidRPr="005D0233" w:rsidRDefault="005D0233" w:rsidP="005D0233">
      <w:pPr>
        <w:pStyle w:val="ListParagraph"/>
        <w:numPr>
          <w:ilvl w:val="0"/>
          <w:numId w:val="19"/>
        </w:numPr>
        <w:spacing w:after="0" w:line="240" w:lineRule="auto"/>
        <w:jc w:val="both"/>
        <w:rPr>
          <w:rFonts w:ascii="Arial" w:hAnsi="Arial" w:cs="Arial"/>
          <w:sz w:val="20"/>
          <w:szCs w:val="20"/>
        </w:rPr>
      </w:pPr>
      <w:r w:rsidRPr="005D0233">
        <w:rPr>
          <w:rFonts w:ascii="Arial" w:hAnsi="Arial" w:cs="Arial"/>
          <w:sz w:val="20"/>
          <w:szCs w:val="20"/>
        </w:rPr>
        <w:t>Be aware of and comply with all Trust policies including in particular IT, Health and Safety and Safeguarding.</w:t>
      </w:r>
    </w:p>
    <w:p w14:paraId="326F6182" w14:textId="77777777" w:rsidR="005D0233" w:rsidRPr="005D0233" w:rsidRDefault="005D0233" w:rsidP="005D0233">
      <w:pPr>
        <w:pStyle w:val="ListParagraph"/>
        <w:numPr>
          <w:ilvl w:val="0"/>
          <w:numId w:val="19"/>
        </w:numPr>
        <w:spacing w:after="0" w:line="240" w:lineRule="auto"/>
        <w:jc w:val="both"/>
        <w:rPr>
          <w:rFonts w:ascii="Arial" w:hAnsi="Arial" w:cs="Arial"/>
          <w:sz w:val="20"/>
          <w:szCs w:val="20"/>
        </w:rPr>
      </w:pPr>
      <w:r w:rsidRPr="005D0233">
        <w:rPr>
          <w:rFonts w:ascii="Arial" w:hAnsi="Arial" w:cs="Arial"/>
          <w:sz w:val="20"/>
          <w:szCs w:val="20"/>
        </w:rPr>
        <w:t>Participate in the Trust Professional Performance Review process and undertake professional development as required.</w:t>
      </w:r>
    </w:p>
    <w:p w14:paraId="75FC7524" w14:textId="77777777" w:rsidR="005D0233" w:rsidRPr="005D0233" w:rsidRDefault="005D0233" w:rsidP="005D0233">
      <w:pPr>
        <w:pStyle w:val="ListParagraph"/>
        <w:numPr>
          <w:ilvl w:val="0"/>
          <w:numId w:val="19"/>
        </w:numPr>
        <w:spacing w:after="0" w:line="240" w:lineRule="auto"/>
        <w:jc w:val="both"/>
        <w:rPr>
          <w:rFonts w:ascii="Arial" w:hAnsi="Arial" w:cs="Arial"/>
          <w:sz w:val="20"/>
          <w:szCs w:val="20"/>
        </w:rPr>
      </w:pPr>
      <w:r w:rsidRPr="005D0233">
        <w:rPr>
          <w:rFonts w:ascii="Arial" w:hAnsi="Arial" w:cs="Arial"/>
          <w:sz w:val="20"/>
          <w:szCs w:val="20"/>
        </w:rPr>
        <w:t>Adhere to all internal and external deadlines.</w:t>
      </w:r>
    </w:p>
    <w:p w14:paraId="4645BDC9" w14:textId="77777777" w:rsidR="005D0233" w:rsidRPr="00E76BFA" w:rsidRDefault="005D0233" w:rsidP="005D0233">
      <w:pPr>
        <w:pStyle w:val="4Bulletedcopyblue"/>
        <w:numPr>
          <w:ilvl w:val="0"/>
          <w:numId w:val="0"/>
        </w:numPr>
      </w:pPr>
    </w:p>
    <w:p w14:paraId="60D8DE3A" w14:textId="77777777" w:rsidR="000257B0" w:rsidRPr="00EC2186" w:rsidRDefault="000257B0" w:rsidP="000257B0">
      <w:pPr>
        <w:pStyle w:val="1bodycopy10pt"/>
        <w:rPr>
          <w:highlight w:val="yellow"/>
        </w:rPr>
      </w:pPr>
    </w:p>
    <w:p w14:paraId="7AD24849" w14:textId="3457A78A" w:rsidR="000257B0" w:rsidRPr="00FE6572" w:rsidRDefault="000257B0" w:rsidP="000257B0">
      <w:pPr>
        <w:pStyle w:val="1bodycopy10pt"/>
        <w:rPr>
          <w:lang w:val="en-GB"/>
        </w:rPr>
      </w:pPr>
      <w:r w:rsidRPr="00FE6572">
        <w:rPr>
          <w:lang w:val="en-GB"/>
        </w:rPr>
        <w:t xml:space="preserve">The </w:t>
      </w:r>
      <w:r w:rsidRPr="000F4E6C">
        <w:t xml:space="preserve">TA </w:t>
      </w:r>
      <w:r w:rsidRPr="00FE6572">
        <w:rPr>
          <w:lang w:val="en-GB"/>
        </w:rPr>
        <w:t>will be required to follow school policies and the staff code of conduct.</w:t>
      </w:r>
    </w:p>
    <w:p w14:paraId="702C03F7" w14:textId="77777777" w:rsidR="000257B0" w:rsidRPr="00FE6572" w:rsidRDefault="000257B0" w:rsidP="000257B0">
      <w:pPr>
        <w:pStyle w:val="1bodycopy10pt"/>
        <w:rPr>
          <w:lang w:val="en-GB"/>
        </w:rPr>
      </w:pPr>
      <w:r w:rsidRPr="00FE6572">
        <w:rPr>
          <w:lang w:val="en-GB"/>
        </w:rPr>
        <w:t>Please note</w:t>
      </w:r>
      <w:r>
        <w:rPr>
          <w:lang w:val="en-GB"/>
        </w:rPr>
        <w:t xml:space="preserve">, </w:t>
      </w:r>
      <w:r w:rsidRPr="00FE6572">
        <w:rPr>
          <w:lang w:val="en-GB"/>
        </w:rPr>
        <w:t xml:space="preserve">this is illustrative of the general nature and level of responsibility of the role. It is not a comprehensive list of all tasks that the </w:t>
      </w:r>
      <w:r>
        <w:rPr>
          <w:lang w:val="en-GB"/>
        </w:rPr>
        <w:t>TA / HLTA</w:t>
      </w:r>
      <w:r w:rsidRPr="00FE6572">
        <w:rPr>
          <w:lang w:val="en-GB"/>
        </w:rPr>
        <w:t xml:space="preserve"> will carry out. The postholder may be required to do other duties appropriate to the level of the role, as directed by the headteacher or line manager.</w:t>
      </w:r>
    </w:p>
    <w:p w14:paraId="63A106DA" w14:textId="77777777" w:rsidR="000257B0" w:rsidRDefault="000257B0" w:rsidP="000257B0">
      <w:pPr>
        <w:pStyle w:val="4Bulletedcopyblue"/>
        <w:numPr>
          <w:ilvl w:val="0"/>
          <w:numId w:val="0"/>
        </w:numPr>
      </w:pPr>
    </w:p>
    <w:p w14:paraId="43D7107A" w14:textId="0A24F8D9" w:rsidR="00994D9E" w:rsidRPr="00C93171" w:rsidRDefault="000257B0" w:rsidP="000F4E6C">
      <w:pPr>
        <w:pStyle w:val="1bodycopy10pt"/>
        <w:spacing w:before="120" w:after="240"/>
        <w:rPr>
          <w:rFonts w:cs="Arial"/>
          <w:b/>
          <w:szCs w:val="20"/>
        </w:rPr>
      </w:pPr>
      <w:r w:rsidRPr="001571A9">
        <w:tab/>
      </w:r>
    </w:p>
    <w:p w14:paraId="45FB0818" w14:textId="77777777" w:rsidR="00860C5A" w:rsidRPr="00C93171" w:rsidRDefault="00860C5A" w:rsidP="00860C5A">
      <w:pPr>
        <w:rPr>
          <w:rFonts w:ascii="Arial" w:hAnsi="Arial" w:cs="Arial"/>
          <w:sz w:val="20"/>
          <w:szCs w:val="20"/>
        </w:rPr>
      </w:pPr>
    </w:p>
    <w:p w14:paraId="1A00338D" w14:textId="4A49C777" w:rsidR="00860C5A" w:rsidRPr="00191DDA" w:rsidRDefault="000257B0" w:rsidP="45BD8D03">
      <w:pPr>
        <w:pStyle w:val="Heading1"/>
        <w:spacing w:before="120" w:after="120"/>
        <w:rPr>
          <w:rFonts w:ascii="Arial" w:eastAsia="Arial" w:hAnsi="Arial" w:cs="Arial"/>
          <w:b/>
          <w:bCs/>
          <w:color w:val="31849B" w:themeColor="accent5" w:themeShade="BF"/>
          <w:sz w:val="28"/>
          <w:szCs w:val="28"/>
        </w:rPr>
      </w:pPr>
      <w:r w:rsidRPr="00191DDA">
        <w:rPr>
          <w:color w:val="31849B" w:themeColor="accent5" w:themeShade="BF"/>
        </w:rPr>
        <w:t>Person specification</w:t>
      </w:r>
    </w:p>
    <w:tbl>
      <w:tblPr>
        <w:tblW w:w="0" w:type="auto"/>
        <w:jc w:val="center"/>
        <w:tblLook w:val="04A0" w:firstRow="1" w:lastRow="0" w:firstColumn="1" w:lastColumn="0" w:noHBand="0" w:noVBand="1"/>
      </w:tblPr>
      <w:tblGrid>
        <w:gridCol w:w="844"/>
        <w:gridCol w:w="7216"/>
        <w:gridCol w:w="473"/>
        <w:gridCol w:w="473"/>
      </w:tblGrid>
      <w:tr w:rsidR="00D3122D" w:rsidRPr="00D3122D" w14:paraId="23EADF29" w14:textId="77777777" w:rsidTr="009D2651">
        <w:trPr>
          <w:cantSplit/>
          <w:trHeight w:val="1134"/>
          <w:jc w:val="center"/>
        </w:trPr>
        <w:tc>
          <w:tcPr>
            <w:tcW w:w="0" w:type="auto"/>
            <w:tcBorders>
              <w:top w:val="single" w:sz="8" w:space="0" w:color="F8F8F8"/>
              <w:left w:val="single" w:sz="8" w:space="0" w:color="F8F8F8"/>
              <w:bottom w:val="single" w:sz="8" w:space="0" w:color="F8F8F8"/>
              <w:right w:val="single" w:sz="12" w:space="0" w:color="F8F8F8"/>
            </w:tcBorders>
            <w:shd w:val="clear" w:color="auto" w:fill="008499"/>
            <w:tcMar>
              <w:top w:w="57" w:type="dxa"/>
              <w:left w:w="108" w:type="dxa"/>
              <w:bottom w:w="57" w:type="dxa"/>
              <w:right w:w="108" w:type="dxa"/>
            </w:tcMar>
            <w:textDirection w:val="tbRl"/>
          </w:tcPr>
          <w:p w14:paraId="123ECF4E" w14:textId="77777777" w:rsidR="00D3122D" w:rsidRPr="00D3122D" w:rsidRDefault="00D3122D" w:rsidP="00D3122D">
            <w:pPr>
              <w:spacing w:before="240" w:after="0" w:line="240" w:lineRule="auto"/>
              <w:ind w:left="113" w:right="113"/>
              <w:rPr>
                <w:rFonts w:cstheme="minorHAnsi"/>
                <w:b/>
                <w:bCs/>
                <w:caps/>
                <w:color w:val="FFFFFF" w:themeColor="background1"/>
                <w:sz w:val="20"/>
                <w:szCs w:val="20"/>
              </w:rPr>
            </w:pPr>
            <w:r w:rsidRPr="00D3122D">
              <w:rPr>
                <w:rFonts w:cstheme="minorHAnsi"/>
                <w:b/>
                <w:bCs/>
                <w:caps/>
                <w:color w:val="FFFFFF" w:themeColor="background1"/>
                <w:sz w:val="20"/>
                <w:szCs w:val="20"/>
              </w:rPr>
              <w:t>criteria</w:t>
            </w:r>
          </w:p>
        </w:tc>
        <w:tc>
          <w:tcPr>
            <w:tcW w:w="0" w:type="auto"/>
            <w:tcBorders>
              <w:top w:val="single" w:sz="8" w:space="0" w:color="F8F8F8"/>
              <w:left w:val="single" w:sz="12" w:space="0" w:color="F8F8F8"/>
              <w:bottom w:val="single" w:sz="8" w:space="0" w:color="F8F8F8"/>
              <w:right w:val="single" w:sz="8" w:space="0" w:color="F8F8F8"/>
            </w:tcBorders>
            <w:shd w:val="clear" w:color="auto" w:fill="008499"/>
            <w:tcMar>
              <w:top w:w="57" w:type="dxa"/>
              <w:left w:w="108" w:type="dxa"/>
              <w:bottom w:w="57" w:type="dxa"/>
              <w:right w:w="108" w:type="dxa"/>
            </w:tcMar>
            <w:textDirection w:val="tbRl"/>
          </w:tcPr>
          <w:p w14:paraId="0EA3AF04" w14:textId="77777777" w:rsidR="00D3122D" w:rsidRPr="00D3122D" w:rsidRDefault="00D3122D" w:rsidP="00D3122D">
            <w:pPr>
              <w:spacing w:before="240" w:after="0" w:line="240" w:lineRule="auto"/>
              <w:ind w:left="113" w:right="113"/>
              <w:rPr>
                <w:rFonts w:cstheme="minorHAnsi"/>
                <w:b/>
                <w:bCs/>
                <w:caps/>
                <w:color w:val="FFFFFF" w:themeColor="background1"/>
                <w:sz w:val="20"/>
                <w:szCs w:val="20"/>
              </w:rPr>
            </w:pPr>
            <w:r w:rsidRPr="00D3122D">
              <w:rPr>
                <w:rFonts w:cstheme="minorHAnsi"/>
                <w:b/>
                <w:bCs/>
                <w:caps/>
                <w:color w:val="FFFFFF" w:themeColor="background1"/>
                <w:sz w:val="20"/>
                <w:szCs w:val="20"/>
              </w:rPr>
              <w:t>qualities</w:t>
            </w:r>
          </w:p>
        </w:tc>
        <w:tc>
          <w:tcPr>
            <w:tcW w:w="0" w:type="auto"/>
            <w:tcBorders>
              <w:top w:val="single" w:sz="8" w:space="0" w:color="F8F8F8"/>
              <w:left w:val="single" w:sz="12" w:space="0" w:color="F8F8F8"/>
              <w:bottom w:val="single" w:sz="8" w:space="0" w:color="F8F8F8"/>
              <w:right w:val="single" w:sz="8" w:space="0" w:color="F8F8F8"/>
            </w:tcBorders>
            <w:shd w:val="clear" w:color="auto" w:fill="008499"/>
            <w:tcMar>
              <w:top w:w="57" w:type="dxa"/>
              <w:left w:w="108" w:type="dxa"/>
              <w:bottom w:w="57" w:type="dxa"/>
              <w:right w:w="108" w:type="dxa"/>
            </w:tcMar>
            <w:textDirection w:val="tbRl"/>
          </w:tcPr>
          <w:p w14:paraId="387DF176" w14:textId="77777777" w:rsidR="00D3122D" w:rsidRPr="00D3122D" w:rsidRDefault="00D3122D" w:rsidP="00D3122D">
            <w:pPr>
              <w:spacing w:after="0" w:line="240" w:lineRule="auto"/>
              <w:ind w:left="113" w:right="113"/>
              <w:rPr>
                <w:rFonts w:cstheme="minorHAnsi"/>
                <w:b/>
                <w:bCs/>
                <w:caps/>
                <w:color w:val="FFFFFF" w:themeColor="background1"/>
                <w:sz w:val="20"/>
                <w:szCs w:val="20"/>
              </w:rPr>
            </w:pPr>
            <w:r w:rsidRPr="00D3122D">
              <w:rPr>
                <w:rFonts w:cstheme="minorHAnsi"/>
                <w:b/>
                <w:bCs/>
                <w:caps/>
                <w:color w:val="FFFFFF" w:themeColor="background1"/>
                <w:sz w:val="20"/>
                <w:szCs w:val="20"/>
              </w:rPr>
              <w:t>Essential</w:t>
            </w:r>
          </w:p>
        </w:tc>
        <w:tc>
          <w:tcPr>
            <w:tcW w:w="0" w:type="auto"/>
            <w:tcBorders>
              <w:top w:val="single" w:sz="8" w:space="0" w:color="F8F8F8"/>
              <w:left w:val="single" w:sz="12" w:space="0" w:color="F8F8F8"/>
              <w:bottom w:val="single" w:sz="8" w:space="0" w:color="F8F8F8"/>
              <w:right w:val="single" w:sz="8" w:space="0" w:color="F8F8F8"/>
            </w:tcBorders>
            <w:shd w:val="clear" w:color="auto" w:fill="008499"/>
            <w:tcMar>
              <w:top w:w="57" w:type="dxa"/>
              <w:left w:w="108" w:type="dxa"/>
              <w:bottom w:w="57" w:type="dxa"/>
              <w:right w:w="108" w:type="dxa"/>
            </w:tcMar>
            <w:textDirection w:val="tbRl"/>
          </w:tcPr>
          <w:p w14:paraId="52A520DF" w14:textId="77777777" w:rsidR="00D3122D" w:rsidRPr="00D3122D" w:rsidRDefault="00D3122D" w:rsidP="00D3122D">
            <w:pPr>
              <w:spacing w:after="0" w:line="240" w:lineRule="auto"/>
              <w:ind w:left="113" w:right="113"/>
              <w:rPr>
                <w:sz w:val="20"/>
                <w:szCs w:val="20"/>
              </w:rPr>
            </w:pPr>
            <w:r w:rsidRPr="00D3122D">
              <w:rPr>
                <w:color w:val="FFFFFF" w:themeColor="background1"/>
                <w:sz w:val="20"/>
                <w:szCs w:val="20"/>
              </w:rPr>
              <w:t>DESIRABLE</w:t>
            </w:r>
          </w:p>
        </w:tc>
      </w:tr>
      <w:tr w:rsidR="00D3122D" w:rsidRPr="00D3122D" w14:paraId="35283C93" w14:textId="77777777" w:rsidTr="009D2651">
        <w:trPr>
          <w:cantSplit/>
          <w:trHeight w:val="1417"/>
          <w:jc w:val="center"/>
        </w:trPr>
        <w:tc>
          <w:tcPr>
            <w:tcW w:w="0" w:type="auto"/>
            <w:tcBorders>
              <w:top w:val="single" w:sz="8" w:space="0" w:color="F8F8F8"/>
              <w:left w:val="single" w:sz="8" w:space="0" w:color="B9B9B9"/>
              <w:bottom w:val="single" w:sz="8" w:space="0" w:color="B9B9B9"/>
              <w:right w:val="single" w:sz="8" w:space="0" w:color="B9B9B9"/>
            </w:tcBorders>
            <w:tcMar>
              <w:top w:w="57" w:type="dxa"/>
              <w:left w:w="108" w:type="dxa"/>
              <w:bottom w:w="57" w:type="dxa"/>
              <w:right w:w="108" w:type="dxa"/>
            </w:tcMar>
            <w:textDirection w:val="tbRl"/>
          </w:tcPr>
          <w:p w14:paraId="047FDAB3" w14:textId="77777777" w:rsidR="00D3122D" w:rsidRPr="00D3122D" w:rsidRDefault="00D3122D" w:rsidP="00D3122D">
            <w:pPr>
              <w:spacing w:after="0" w:line="240" w:lineRule="auto"/>
              <w:ind w:left="113" w:right="113"/>
              <w:jc w:val="both"/>
              <w:rPr>
                <w:rFonts w:eastAsia="Arial" w:cstheme="minorHAnsi"/>
                <w:b/>
                <w:bCs/>
                <w:sz w:val="20"/>
                <w:szCs w:val="20"/>
                <w:lang w:val="en-US"/>
              </w:rPr>
            </w:pPr>
            <w:r w:rsidRPr="00D3122D">
              <w:rPr>
                <w:rFonts w:eastAsia="Arial" w:cstheme="minorHAnsi"/>
                <w:b/>
                <w:bCs/>
                <w:sz w:val="20"/>
                <w:szCs w:val="20"/>
                <w:lang w:val="en-US"/>
              </w:rPr>
              <w:t xml:space="preserve">Qualifications and </w:t>
            </w:r>
          </w:p>
          <w:p w14:paraId="37F5BE59" w14:textId="77777777" w:rsidR="00D3122D" w:rsidRPr="00D3122D" w:rsidRDefault="00D3122D" w:rsidP="00D3122D">
            <w:pPr>
              <w:spacing w:after="60" w:line="240" w:lineRule="auto"/>
              <w:ind w:left="113" w:right="113"/>
              <w:jc w:val="both"/>
              <w:rPr>
                <w:rFonts w:cstheme="minorHAnsi"/>
                <w:sz w:val="20"/>
                <w:szCs w:val="20"/>
              </w:rPr>
            </w:pPr>
            <w:r w:rsidRPr="00D3122D">
              <w:rPr>
                <w:rFonts w:eastAsia="Arial" w:cstheme="minorHAnsi"/>
                <w:b/>
                <w:bCs/>
                <w:sz w:val="20"/>
                <w:szCs w:val="20"/>
                <w:lang w:val="en-US"/>
              </w:rPr>
              <w:t>experience</w:t>
            </w:r>
          </w:p>
        </w:tc>
        <w:tc>
          <w:tcPr>
            <w:tcW w:w="0" w:type="auto"/>
            <w:tcBorders>
              <w:top w:val="single" w:sz="8" w:space="0" w:color="F8F8F8"/>
              <w:left w:val="single" w:sz="8" w:space="0" w:color="B9B9B9"/>
              <w:bottom w:val="single" w:sz="8" w:space="0" w:color="B9B9B9"/>
              <w:right w:val="single" w:sz="8" w:space="0" w:color="B9B9B9"/>
            </w:tcBorders>
            <w:tcMar>
              <w:top w:w="57" w:type="dxa"/>
              <w:left w:w="108" w:type="dxa"/>
              <w:bottom w:w="57" w:type="dxa"/>
              <w:right w:w="108" w:type="dxa"/>
            </w:tcMar>
          </w:tcPr>
          <w:p w14:paraId="69943472" w14:textId="77777777" w:rsidR="00D3122D" w:rsidRPr="00D3122D" w:rsidRDefault="00D3122D" w:rsidP="00D3122D">
            <w:pPr>
              <w:spacing w:after="0" w:line="240" w:lineRule="auto"/>
              <w:jc w:val="both"/>
              <w:rPr>
                <w:rFonts w:cstheme="minorHAnsi"/>
                <w:sz w:val="20"/>
                <w:szCs w:val="20"/>
              </w:rPr>
            </w:pPr>
            <w:r w:rsidRPr="00D3122D">
              <w:rPr>
                <w:rFonts w:cstheme="minorHAnsi"/>
                <w:sz w:val="20"/>
                <w:szCs w:val="20"/>
              </w:rPr>
              <w:t>• Level 2 NVQ in Literacy and Numeracy or GCSE Grade C/4 equivalent</w:t>
            </w:r>
          </w:p>
          <w:p w14:paraId="75ACEAA1" w14:textId="77777777" w:rsidR="00D3122D" w:rsidRPr="00D3122D" w:rsidRDefault="00D3122D" w:rsidP="00D3122D">
            <w:pPr>
              <w:spacing w:after="0" w:line="240" w:lineRule="auto"/>
              <w:jc w:val="both"/>
              <w:rPr>
                <w:rFonts w:cstheme="minorHAnsi"/>
                <w:sz w:val="20"/>
                <w:szCs w:val="20"/>
              </w:rPr>
            </w:pPr>
            <w:r w:rsidRPr="00D3122D">
              <w:rPr>
                <w:rFonts w:cstheme="minorHAnsi"/>
                <w:sz w:val="20"/>
                <w:szCs w:val="20"/>
              </w:rPr>
              <w:t>• Evidence of additional qualifications suitable to TA role NVQ Level 2 Teaching Assistant or equivalent</w:t>
            </w:r>
          </w:p>
          <w:p w14:paraId="1ACD75F3" w14:textId="5F7823CB" w:rsidR="00D3122D" w:rsidRPr="00D3122D" w:rsidRDefault="00D3122D" w:rsidP="00D3122D">
            <w:pPr>
              <w:spacing w:after="0" w:line="240" w:lineRule="auto"/>
              <w:jc w:val="both"/>
              <w:rPr>
                <w:rFonts w:cstheme="minorHAnsi"/>
                <w:sz w:val="20"/>
                <w:szCs w:val="20"/>
              </w:rPr>
            </w:pPr>
            <w:r w:rsidRPr="00D3122D">
              <w:rPr>
                <w:rFonts w:cstheme="minorHAnsi"/>
                <w:sz w:val="20"/>
                <w:szCs w:val="20"/>
              </w:rPr>
              <w:t xml:space="preserve">• Experience of working and supporting children in a </w:t>
            </w:r>
            <w:r w:rsidR="00601449">
              <w:rPr>
                <w:rFonts w:cstheme="minorHAnsi"/>
                <w:sz w:val="20"/>
                <w:szCs w:val="20"/>
              </w:rPr>
              <w:t>secondary</w:t>
            </w:r>
            <w:r w:rsidRPr="00D3122D">
              <w:rPr>
                <w:rFonts w:cstheme="minorHAnsi"/>
                <w:sz w:val="20"/>
                <w:szCs w:val="20"/>
              </w:rPr>
              <w:t xml:space="preserve"> school setting</w:t>
            </w:r>
          </w:p>
          <w:p w14:paraId="5732A2E0" w14:textId="77777777" w:rsidR="00D3122D" w:rsidRPr="00D3122D" w:rsidRDefault="00D3122D" w:rsidP="00D3122D">
            <w:pPr>
              <w:spacing w:after="0" w:line="240" w:lineRule="auto"/>
              <w:jc w:val="both"/>
              <w:rPr>
                <w:rFonts w:cstheme="minorHAnsi"/>
                <w:sz w:val="20"/>
                <w:szCs w:val="20"/>
              </w:rPr>
            </w:pPr>
            <w:r w:rsidRPr="00D3122D">
              <w:rPr>
                <w:rFonts w:cstheme="minorHAnsi"/>
                <w:sz w:val="20"/>
                <w:szCs w:val="20"/>
              </w:rPr>
              <w:t>• Experience of carrying out intervention programmes</w:t>
            </w:r>
          </w:p>
        </w:tc>
        <w:tc>
          <w:tcPr>
            <w:tcW w:w="0" w:type="auto"/>
            <w:tcBorders>
              <w:top w:val="single" w:sz="8" w:space="0" w:color="F8F8F8"/>
              <w:left w:val="single" w:sz="8" w:space="0" w:color="B9B9B9"/>
              <w:bottom w:val="single" w:sz="8" w:space="0" w:color="B9B9B9"/>
              <w:right w:val="single" w:sz="8" w:space="0" w:color="B9B9B9"/>
            </w:tcBorders>
            <w:tcMar>
              <w:top w:w="57" w:type="dxa"/>
              <w:left w:w="108" w:type="dxa"/>
              <w:bottom w:w="57" w:type="dxa"/>
              <w:right w:w="108" w:type="dxa"/>
            </w:tcMar>
          </w:tcPr>
          <w:p w14:paraId="4C9F3CAC" w14:textId="77777777" w:rsidR="00D3122D" w:rsidRPr="00D3122D" w:rsidRDefault="00D3122D" w:rsidP="00D3122D">
            <w:pPr>
              <w:spacing w:after="0" w:line="240" w:lineRule="auto"/>
              <w:jc w:val="center"/>
              <w:rPr>
                <w:rFonts w:eastAsia="Arial" w:cstheme="minorHAnsi"/>
                <w:sz w:val="20"/>
                <w:szCs w:val="20"/>
                <w:lang w:val="en-US"/>
              </w:rPr>
            </w:pPr>
            <w:r w:rsidRPr="00D3122D">
              <w:rPr>
                <w:rFonts w:ascii="Wingdings" w:eastAsia="Wingdings" w:hAnsi="Wingdings" w:cstheme="minorHAnsi"/>
                <w:sz w:val="20"/>
                <w:szCs w:val="20"/>
                <w:lang w:val="en-US"/>
              </w:rPr>
              <w:t>ü</w:t>
            </w:r>
          </w:p>
          <w:p w14:paraId="13E76F66" w14:textId="77777777" w:rsidR="00D3122D" w:rsidRPr="00D3122D" w:rsidRDefault="00D3122D" w:rsidP="00D3122D">
            <w:pPr>
              <w:spacing w:after="0" w:line="240" w:lineRule="auto"/>
              <w:jc w:val="center"/>
              <w:rPr>
                <w:rFonts w:eastAsia="Arial" w:cstheme="minorHAnsi"/>
                <w:sz w:val="20"/>
                <w:szCs w:val="20"/>
                <w:lang w:val="en-US"/>
              </w:rPr>
            </w:pPr>
            <w:r w:rsidRPr="00D3122D">
              <w:rPr>
                <w:rFonts w:ascii="Wingdings" w:eastAsia="Wingdings" w:hAnsi="Wingdings" w:cstheme="minorHAnsi"/>
                <w:sz w:val="20"/>
                <w:szCs w:val="20"/>
                <w:lang w:val="en-US"/>
              </w:rPr>
              <w:t>ü</w:t>
            </w:r>
          </w:p>
        </w:tc>
        <w:tc>
          <w:tcPr>
            <w:tcW w:w="0" w:type="auto"/>
            <w:tcBorders>
              <w:top w:val="single" w:sz="8" w:space="0" w:color="F8F8F8"/>
              <w:left w:val="single" w:sz="8" w:space="0" w:color="B9B9B9"/>
              <w:bottom w:val="single" w:sz="8" w:space="0" w:color="B9B9B9"/>
              <w:right w:val="single" w:sz="8" w:space="0" w:color="B9B9B9"/>
            </w:tcBorders>
            <w:tcMar>
              <w:top w:w="57" w:type="dxa"/>
              <w:left w:w="108" w:type="dxa"/>
              <w:bottom w:w="57" w:type="dxa"/>
              <w:right w:w="108" w:type="dxa"/>
            </w:tcMar>
          </w:tcPr>
          <w:p w14:paraId="30A95886" w14:textId="77777777" w:rsidR="00D3122D" w:rsidRPr="00D3122D" w:rsidRDefault="00D3122D" w:rsidP="00D3122D">
            <w:pPr>
              <w:spacing w:after="0" w:line="240" w:lineRule="auto"/>
            </w:pPr>
          </w:p>
          <w:p w14:paraId="6BB5D68F" w14:textId="77777777" w:rsidR="00D3122D" w:rsidRPr="00D3122D" w:rsidRDefault="00D3122D" w:rsidP="00D3122D">
            <w:pPr>
              <w:spacing w:after="0" w:line="240" w:lineRule="auto"/>
            </w:pPr>
          </w:p>
          <w:p w14:paraId="39F50989" w14:textId="77777777" w:rsidR="00D3122D" w:rsidRPr="00D3122D" w:rsidRDefault="00D3122D" w:rsidP="00D3122D">
            <w:pPr>
              <w:spacing w:after="0" w:line="240" w:lineRule="auto"/>
            </w:pPr>
            <w:r w:rsidRPr="00D3122D">
              <w:rPr>
                <w:rFonts w:ascii="Wingdings" w:eastAsia="Wingdings" w:hAnsi="Wingdings" w:cs="Wingdings"/>
              </w:rPr>
              <w:t>ü</w:t>
            </w:r>
          </w:p>
          <w:p w14:paraId="087BA1AB" w14:textId="200503D6" w:rsidR="00D3122D" w:rsidRPr="00D3122D" w:rsidRDefault="00D3122D" w:rsidP="00D3122D">
            <w:pPr>
              <w:spacing w:after="0" w:line="240" w:lineRule="auto"/>
            </w:pPr>
          </w:p>
          <w:p w14:paraId="09F5C8E2" w14:textId="77777777" w:rsidR="00D3122D" w:rsidRPr="00D3122D" w:rsidRDefault="00D3122D" w:rsidP="00D3122D">
            <w:pPr>
              <w:spacing w:after="0" w:line="240" w:lineRule="auto"/>
            </w:pPr>
            <w:r w:rsidRPr="00D3122D">
              <w:rPr>
                <w:rFonts w:ascii="Wingdings" w:eastAsia="Wingdings" w:hAnsi="Wingdings" w:cs="Wingdings"/>
              </w:rPr>
              <w:t>ü</w:t>
            </w:r>
          </w:p>
        </w:tc>
      </w:tr>
      <w:tr w:rsidR="00D3122D" w:rsidRPr="00D3122D" w14:paraId="5215F859" w14:textId="77777777" w:rsidTr="009D2651">
        <w:trPr>
          <w:cantSplit/>
          <w:trHeight w:val="2948"/>
          <w:jc w:val="center"/>
        </w:trPr>
        <w:tc>
          <w:tcPr>
            <w:tcW w:w="0" w:type="auto"/>
            <w:tcBorders>
              <w:top w:val="single" w:sz="8" w:space="0" w:color="B9B9B9"/>
              <w:left w:val="single" w:sz="8" w:space="0" w:color="B9B9B9"/>
              <w:bottom w:val="single" w:sz="8" w:space="0" w:color="B9B9B9"/>
              <w:right w:val="single" w:sz="8" w:space="0" w:color="B9B9B9"/>
            </w:tcBorders>
            <w:tcMar>
              <w:top w:w="113" w:type="dxa"/>
              <w:left w:w="108" w:type="dxa"/>
              <w:bottom w:w="113" w:type="dxa"/>
              <w:right w:w="108" w:type="dxa"/>
            </w:tcMar>
            <w:textDirection w:val="tbRl"/>
          </w:tcPr>
          <w:p w14:paraId="63A8AF43" w14:textId="77777777" w:rsidR="00D3122D" w:rsidRPr="00D3122D" w:rsidRDefault="00D3122D" w:rsidP="00D3122D">
            <w:pPr>
              <w:spacing w:after="60" w:line="240" w:lineRule="auto"/>
              <w:ind w:left="113" w:right="113"/>
              <w:rPr>
                <w:rFonts w:eastAsia="Arial" w:cstheme="minorHAnsi"/>
                <w:b/>
                <w:bCs/>
                <w:sz w:val="20"/>
                <w:szCs w:val="20"/>
                <w:lang w:val="en-US"/>
              </w:rPr>
            </w:pPr>
            <w:r w:rsidRPr="00D3122D">
              <w:rPr>
                <w:rFonts w:eastAsia="Arial" w:cstheme="minorHAnsi"/>
                <w:b/>
                <w:bCs/>
                <w:sz w:val="20"/>
                <w:szCs w:val="20"/>
                <w:lang w:val="en-US"/>
              </w:rPr>
              <w:t>Knowledge, skills &amp; understanding</w:t>
            </w:r>
          </w:p>
          <w:p w14:paraId="595891B4" w14:textId="77777777" w:rsidR="00D3122D" w:rsidRPr="00D3122D" w:rsidRDefault="00D3122D" w:rsidP="00D3122D">
            <w:pPr>
              <w:spacing w:after="60" w:line="240" w:lineRule="auto"/>
              <w:ind w:left="113" w:right="113"/>
              <w:rPr>
                <w:rFonts w:cstheme="minorHAnsi"/>
                <w:sz w:val="20"/>
                <w:szCs w:val="20"/>
              </w:rPr>
            </w:pPr>
          </w:p>
          <w:p w14:paraId="35DA839A" w14:textId="77777777" w:rsidR="00D3122D" w:rsidRPr="00D3122D" w:rsidRDefault="00D3122D" w:rsidP="00D3122D">
            <w:pPr>
              <w:spacing w:after="60" w:line="240" w:lineRule="auto"/>
              <w:ind w:left="113" w:right="113"/>
              <w:rPr>
                <w:rFonts w:cstheme="minorHAnsi"/>
                <w:sz w:val="20"/>
                <w:szCs w:val="20"/>
              </w:rPr>
            </w:pPr>
          </w:p>
        </w:tc>
        <w:tc>
          <w:tcPr>
            <w:tcW w:w="0" w:type="auto"/>
            <w:tcBorders>
              <w:top w:val="single" w:sz="8" w:space="0" w:color="B9B9B9"/>
              <w:left w:val="single" w:sz="8" w:space="0" w:color="B9B9B9"/>
              <w:bottom w:val="single" w:sz="8" w:space="0" w:color="B9B9B9"/>
              <w:right w:val="single" w:sz="8" w:space="0" w:color="B9B9B9"/>
            </w:tcBorders>
            <w:tcMar>
              <w:top w:w="113" w:type="dxa"/>
              <w:left w:w="108" w:type="dxa"/>
              <w:bottom w:w="113" w:type="dxa"/>
              <w:right w:w="108" w:type="dxa"/>
            </w:tcMar>
          </w:tcPr>
          <w:p w14:paraId="1AF7834A" w14:textId="77777777" w:rsidR="00D3122D" w:rsidRPr="00D3122D" w:rsidRDefault="00D3122D" w:rsidP="00D3122D">
            <w:pPr>
              <w:spacing w:after="0" w:line="240" w:lineRule="auto"/>
              <w:jc w:val="both"/>
              <w:rPr>
                <w:rFonts w:cstheme="minorHAnsi"/>
                <w:sz w:val="20"/>
                <w:szCs w:val="20"/>
              </w:rPr>
            </w:pPr>
            <w:r w:rsidRPr="00D3122D">
              <w:rPr>
                <w:rFonts w:cstheme="minorHAnsi"/>
                <w:sz w:val="20"/>
                <w:szCs w:val="20"/>
              </w:rPr>
              <w:t>• Knowledge of the role of a Teaching Assistant</w:t>
            </w:r>
          </w:p>
          <w:p w14:paraId="24746748" w14:textId="77777777" w:rsidR="00D3122D" w:rsidRPr="00D3122D" w:rsidRDefault="00D3122D" w:rsidP="00D3122D">
            <w:pPr>
              <w:spacing w:after="0" w:line="240" w:lineRule="auto"/>
              <w:jc w:val="both"/>
              <w:rPr>
                <w:rFonts w:cstheme="minorHAnsi"/>
                <w:sz w:val="20"/>
                <w:szCs w:val="20"/>
              </w:rPr>
            </w:pPr>
            <w:r w:rsidRPr="00D3122D">
              <w:rPr>
                <w:rFonts w:cstheme="minorHAnsi"/>
                <w:sz w:val="20"/>
                <w:szCs w:val="20"/>
              </w:rPr>
              <w:t>• To understand the writing and implementation of Provision Maps</w:t>
            </w:r>
          </w:p>
          <w:p w14:paraId="20AAEDE1" w14:textId="77777777" w:rsidR="00D3122D" w:rsidRPr="00D3122D" w:rsidRDefault="00D3122D" w:rsidP="00D3122D">
            <w:pPr>
              <w:spacing w:after="0" w:line="240" w:lineRule="auto"/>
              <w:jc w:val="both"/>
              <w:rPr>
                <w:rFonts w:cstheme="minorHAnsi"/>
                <w:sz w:val="20"/>
                <w:szCs w:val="20"/>
              </w:rPr>
            </w:pPr>
            <w:r w:rsidRPr="00D3122D">
              <w:rPr>
                <w:rFonts w:cstheme="minorHAnsi"/>
                <w:sz w:val="20"/>
                <w:szCs w:val="20"/>
              </w:rPr>
              <w:t>• Excellent communication (written and verbal) and an active listener</w:t>
            </w:r>
          </w:p>
          <w:p w14:paraId="58749778" w14:textId="77777777" w:rsidR="00D3122D" w:rsidRPr="00D3122D" w:rsidRDefault="00D3122D" w:rsidP="00D3122D">
            <w:pPr>
              <w:spacing w:after="0" w:line="240" w:lineRule="auto"/>
              <w:jc w:val="both"/>
              <w:rPr>
                <w:rFonts w:cstheme="minorHAnsi"/>
                <w:sz w:val="20"/>
                <w:szCs w:val="20"/>
              </w:rPr>
            </w:pPr>
            <w:r w:rsidRPr="00D3122D">
              <w:rPr>
                <w:rFonts w:cstheme="minorHAnsi"/>
                <w:sz w:val="20"/>
                <w:szCs w:val="20"/>
              </w:rPr>
              <w:t>• Highly motivated and the ability to motivate children</w:t>
            </w:r>
          </w:p>
          <w:p w14:paraId="0BE3C26B" w14:textId="77777777" w:rsidR="00D3122D" w:rsidRPr="00D3122D" w:rsidRDefault="00D3122D" w:rsidP="00D3122D">
            <w:pPr>
              <w:spacing w:after="0" w:line="240" w:lineRule="auto"/>
              <w:jc w:val="both"/>
              <w:rPr>
                <w:rFonts w:cstheme="minorHAnsi"/>
                <w:sz w:val="20"/>
                <w:szCs w:val="20"/>
              </w:rPr>
            </w:pPr>
            <w:r w:rsidRPr="00D3122D">
              <w:rPr>
                <w:rFonts w:cstheme="minorHAnsi"/>
                <w:sz w:val="20"/>
                <w:szCs w:val="20"/>
              </w:rPr>
              <w:t>• Assist children on an individual basis, in small group and whole class work</w:t>
            </w:r>
          </w:p>
          <w:p w14:paraId="3BA644F5" w14:textId="77777777" w:rsidR="00D3122D" w:rsidRPr="00D3122D" w:rsidRDefault="00D3122D" w:rsidP="00D3122D">
            <w:pPr>
              <w:spacing w:after="0" w:line="240" w:lineRule="auto"/>
              <w:jc w:val="both"/>
              <w:rPr>
                <w:rFonts w:cstheme="minorHAnsi"/>
                <w:sz w:val="20"/>
                <w:szCs w:val="20"/>
              </w:rPr>
            </w:pPr>
            <w:r w:rsidRPr="00D3122D">
              <w:rPr>
                <w:rFonts w:cstheme="minorHAnsi"/>
                <w:sz w:val="20"/>
                <w:szCs w:val="20"/>
              </w:rPr>
              <w:t>• Good organisational skills and the ability to work independently, using own initiative, solving problems and finding solutions</w:t>
            </w:r>
          </w:p>
          <w:p w14:paraId="74B04CC8" w14:textId="77777777" w:rsidR="00D3122D" w:rsidRPr="00D3122D" w:rsidRDefault="00D3122D" w:rsidP="00D3122D">
            <w:pPr>
              <w:spacing w:after="0" w:line="240" w:lineRule="auto"/>
              <w:jc w:val="both"/>
              <w:rPr>
                <w:rFonts w:cstheme="minorHAnsi"/>
                <w:sz w:val="20"/>
                <w:szCs w:val="20"/>
              </w:rPr>
            </w:pPr>
            <w:r w:rsidRPr="00D3122D">
              <w:rPr>
                <w:rFonts w:cstheme="minorHAnsi"/>
                <w:sz w:val="20"/>
                <w:szCs w:val="20"/>
              </w:rPr>
              <w:t>• Explain tasks simply and clearly and foster independence</w:t>
            </w:r>
          </w:p>
          <w:p w14:paraId="2A7E966F" w14:textId="77777777" w:rsidR="00D3122D" w:rsidRPr="00D3122D" w:rsidRDefault="00D3122D" w:rsidP="00D3122D">
            <w:pPr>
              <w:spacing w:after="0" w:line="240" w:lineRule="auto"/>
              <w:jc w:val="both"/>
              <w:rPr>
                <w:rFonts w:cstheme="minorHAnsi"/>
                <w:sz w:val="20"/>
                <w:szCs w:val="20"/>
              </w:rPr>
            </w:pPr>
            <w:r w:rsidRPr="00D3122D">
              <w:rPr>
                <w:rFonts w:cstheme="minorHAnsi"/>
                <w:sz w:val="20"/>
                <w:szCs w:val="20"/>
              </w:rPr>
              <w:t>• Good ICT skills</w:t>
            </w:r>
          </w:p>
          <w:p w14:paraId="555DEAE0" w14:textId="77777777" w:rsidR="00D3122D" w:rsidRPr="00D3122D" w:rsidRDefault="00D3122D" w:rsidP="00D3122D">
            <w:pPr>
              <w:spacing w:after="0" w:line="240" w:lineRule="auto"/>
              <w:jc w:val="both"/>
              <w:rPr>
                <w:rFonts w:cstheme="minorHAnsi"/>
                <w:sz w:val="20"/>
                <w:szCs w:val="20"/>
              </w:rPr>
            </w:pPr>
            <w:r w:rsidRPr="00D3122D">
              <w:rPr>
                <w:rFonts w:cstheme="minorHAnsi"/>
                <w:sz w:val="20"/>
                <w:szCs w:val="20"/>
              </w:rPr>
              <w:t>• Supervise children and adhere to defined behaviour management policies</w:t>
            </w:r>
          </w:p>
          <w:p w14:paraId="0F088951" w14:textId="77777777" w:rsidR="00D3122D" w:rsidRPr="00D3122D" w:rsidRDefault="00D3122D" w:rsidP="00D3122D">
            <w:pPr>
              <w:spacing w:after="0" w:line="240" w:lineRule="auto"/>
              <w:jc w:val="both"/>
              <w:rPr>
                <w:rFonts w:cstheme="minorHAnsi"/>
                <w:sz w:val="20"/>
                <w:szCs w:val="20"/>
              </w:rPr>
            </w:pPr>
            <w:r w:rsidRPr="00D3122D">
              <w:rPr>
                <w:rFonts w:cstheme="minorHAnsi"/>
                <w:sz w:val="20"/>
                <w:szCs w:val="20"/>
              </w:rPr>
              <w:t>• Display work effectively</w:t>
            </w:r>
          </w:p>
          <w:p w14:paraId="55889827" w14:textId="77777777" w:rsidR="00D3122D" w:rsidRPr="00D3122D" w:rsidRDefault="00D3122D" w:rsidP="00D3122D">
            <w:pPr>
              <w:spacing w:after="0" w:line="240" w:lineRule="auto"/>
              <w:jc w:val="both"/>
              <w:rPr>
                <w:rFonts w:cstheme="minorHAnsi"/>
                <w:sz w:val="20"/>
                <w:szCs w:val="20"/>
              </w:rPr>
            </w:pPr>
            <w:r w:rsidRPr="00D3122D">
              <w:rPr>
                <w:rFonts w:cstheme="minorHAnsi"/>
                <w:sz w:val="20"/>
                <w:szCs w:val="20"/>
              </w:rPr>
              <w:t>• Ability to run an extra-curricular activity</w:t>
            </w:r>
          </w:p>
        </w:tc>
        <w:tc>
          <w:tcPr>
            <w:tcW w:w="0" w:type="auto"/>
            <w:tcBorders>
              <w:top w:val="single" w:sz="8" w:space="0" w:color="B9B9B9"/>
              <w:left w:val="single" w:sz="8" w:space="0" w:color="B9B9B9"/>
              <w:bottom w:val="single" w:sz="8" w:space="0" w:color="B9B9B9"/>
              <w:right w:val="single" w:sz="8" w:space="0" w:color="B9B9B9"/>
            </w:tcBorders>
            <w:tcMar>
              <w:top w:w="113" w:type="dxa"/>
              <w:left w:w="108" w:type="dxa"/>
              <w:bottom w:w="113" w:type="dxa"/>
              <w:right w:w="108" w:type="dxa"/>
            </w:tcMar>
          </w:tcPr>
          <w:p w14:paraId="7442050E" w14:textId="77777777" w:rsidR="00D3122D" w:rsidRPr="00D3122D" w:rsidRDefault="00D3122D" w:rsidP="00D3122D">
            <w:pPr>
              <w:spacing w:after="0" w:line="240" w:lineRule="auto"/>
              <w:jc w:val="center"/>
              <w:rPr>
                <w:rFonts w:eastAsia="Arial" w:cstheme="minorHAnsi"/>
                <w:sz w:val="20"/>
                <w:szCs w:val="20"/>
                <w:lang w:val="en-US"/>
              </w:rPr>
            </w:pPr>
            <w:r w:rsidRPr="00D3122D">
              <w:rPr>
                <w:rFonts w:ascii="Wingdings" w:eastAsia="Wingdings" w:hAnsi="Wingdings" w:cstheme="minorHAnsi"/>
                <w:sz w:val="20"/>
                <w:szCs w:val="20"/>
                <w:lang w:val="en-US"/>
              </w:rPr>
              <w:t>ü</w:t>
            </w:r>
          </w:p>
          <w:p w14:paraId="23C8D1B7" w14:textId="77777777" w:rsidR="00D3122D" w:rsidRPr="00D3122D" w:rsidRDefault="00D3122D" w:rsidP="00D3122D">
            <w:pPr>
              <w:spacing w:after="0" w:line="240" w:lineRule="auto"/>
              <w:jc w:val="center"/>
              <w:rPr>
                <w:rFonts w:eastAsia="Arial" w:cstheme="minorHAnsi"/>
                <w:sz w:val="20"/>
                <w:szCs w:val="20"/>
                <w:lang w:val="en-US"/>
              </w:rPr>
            </w:pPr>
          </w:p>
          <w:p w14:paraId="6A22150C" w14:textId="77777777" w:rsidR="00D3122D" w:rsidRPr="00D3122D" w:rsidRDefault="00D3122D" w:rsidP="00D3122D">
            <w:pPr>
              <w:spacing w:after="0" w:line="240" w:lineRule="auto"/>
              <w:jc w:val="center"/>
              <w:rPr>
                <w:rFonts w:eastAsia="Arial" w:cstheme="minorHAnsi"/>
                <w:sz w:val="20"/>
                <w:szCs w:val="20"/>
                <w:lang w:val="en-US"/>
              </w:rPr>
            </w:pPr>
            <w:r w:rsidRPr="00D3122D">
              <w:rPr>
                <w:rFonts w:ascii="Wingdings" w:eastAsia="Wingdings" w:hAnsi="Wingdings" w:cstheme="minorHAnsi"/>
                <w:sz w:val="20"/>
                <w:szCs w:val="20"/>
                <w:lang w:val="en-US"/>
              </w:rPr>
              <w:t>ü</w:t>
            </w:r>
          </w:p>
          <w:p w14:paraId="388E56B6" w14:textId="77777777" w:rsidR="00D3122D" w:rsidRPr="00D3122D" w:rsidRDefault="00D3122D" w:rsidP="00D3122D">
            <w:pPr>
              <w:spacing w:after="0" w:line="240" w:lineRule="auto"/>
              <w:jc w:val="center"/>
              <w:rPr>
                <w:rFonts w:eastAsia="Arial" w:cstheme="minorHAnsi"/>
                <w:sz w:val="20"/>
                <w:szCs w:val="20"/>
                <w:lang w:val="en-US"/>
              </w:rPr>
            </w:pPr>
            <w:r w:rsidRPr="00D3122D">
              <w:rPr>
                <w:rFonts w:ascii="Wingdings" w:eastAsia="Wingdings" w:hAnsi="Wingdings" w:cstheme="minorHAnsi"/>
                <w:sz w:val="20"/>
                <w:szCs w:val="20"/>
                <w:lang w:val="en-US"/>
              </w:rPr>
              <w:t>ü</w:t>
            </w:r>
          </w:p>
          <w:p w14:paraId="47A1466E" w14:textId="77777777" w:rsidR="00D3122D" w:rsidRPr="00D3122D" w:rsidRDefault="00D3122D" w:rsidP="00D3122D">
            <w:pPr>
              <w:spacing w:after="0" w:line="240" w:lineRule="auto"/>
              <w:jc w:val="center"/>
              <w:rPr>
                <w:rFonts w:eastAsia="Arial" w:cstheme="minorHAnsi"/>
                <w:sz w:val="20"/>
                <w:szCs w:val="20"/>
                <w:lang w:val="en-US"/>
              </w:rPr>
            </w:pPr>
          </w:p>
          <w:p w14:paraId="1117BA4A" w14:textId="77777777" w:rsidR="00D3122D" w:rsidRPr="00D3122D" w:rsidRDefault="00D3122D" w:rsidP="00D3122D">
            <w:pPr>
              <w:spacing w:after="0" w:line="240" w:lineRule="auto"/>
              <w:jc w:val="center"/>
              <w:rPr>
                <w:rFonts w:eastAsia="Arial" w:cstheme="minorHAnsi"/>
                <w:sz w:val="20"/>
                <w:szCs w:val="20"/>
                <w:lang w:val="en-US"/>
              </w:rPr>
            </w:pPr>
          </w:p>
          <w:p w14:paraId="56525191" w14:textId="77777777" w:rsidR="00D3122D" w:rsidRPr="00D3122D" w:rsidRDefault="00D3122D" w:rsidP="00D3122D">
            <w:pPr>
              <w:spacing w:after="0" w:line="240" w:lineRule="auto"/>
              <w:jc w:val="center"/>
              <w:rPr>
                <w:rFonts w:eastAsia="Arial" w:cstheme="minorHAnsi"/>
                <w:sz w:val="20"/>
                <w:szCs w:val="20"/>
                <w:lang w:val="en-US"/>
              </w:rPr>
            </w:pPr>
            <w:r w:rsidRPr="00D3122D">
              <w:rPr>
                <w:rFonts w:ascii="Wingdings" w:eastAsia="Wingdings" w:hAnsi="Wingdings" w:cstheme="minorHAnsi"/>
                <w:sz w:val="20"/>
                <w:szCs w:val="20"/>
                <w:lang w:val="en-US"/>
              </w:rPr>
              <w:t>ü</w:t>
            </w:r>
          </w:p>
          <w:p w14:paraId="2F1019B8" w14:textId="77777777" w:rsidR="00D3122D" w:rsidRPr="00D3122D" w:rsidRDefault="00D3122D" w:rsidP="00D3122D">
            <w:pPr>
              <w:spacing w:after="0" w:line="240" w:lineRule="auto"/>
              <w:jc w:val="center"/>
              <w:rPr>
                <w:rFonts w:eastAsia="Arial" w:cstheme="minorHAnsi"/>
                <w:sz w:val="20"/>
                <w:szCs w:val="20"/>
                <w:lang w:val="en-US"/>
              </w:rPr>
            </w:pPr>
            <w:r w:rsidRPr="00D3122D">
              <w:rPr>
                <w:rFonts w:ascii="Wingdings" w:eastAsia="Wingdings" w:hAnsi="Wingdings" w:cstheme="minorHAnsi"/>
                <w:sz w:val="20"/>
                <w:szCs w:val="20"/>
                <w:lang w:val="en-US"/>
              </w:rPr>
              <w:t>ü</w:t>
            </w:r>
          </w:p>
          <w:p w14:paraId="17B76CDB" w14:textId="77777777" w:rsidR="00D3122D" w:rsidRPr="00D3122D" w:rsidRDefault="00D3122D" w:rsidP="00D3122D">
            <w:pPr>
              <w:spacing w:after="0" w:line="240" w:lineRule="auto"/>
              <w:jc w:val="center"/>
              <w:rPr>
                <w:rFonts w:eastAsia="Arial" w:cstheme="minorHAnsi"/>
                <w:sz w:val="20"/>
                <w:szCs w:val="20"/>
                <w:lang w:val="en-US"/>
              </w:rPr>
            </w:pPr>
          </w:p>
          <w:p w14:paraId="72D7CC32" w14:textId="77777777" w:rsidR="00D3122D" w:rsidRPr="00D3122D" w:rsidRDefault="00D3122D" w:rsidP="00D3122D">
            <w:pPr>
              <w:spacing w:after="0" w:line="240" w:lineRule="auto"/>
              <w:jc w:val="center"/>
              <w:rPr>
                <w:rFonts w:eastAsia="Arial" w:cstheme="minorHAnsi"/>
                <w:sz w:val="20"/>
                <w:szCs w:val="20"/>
                <w:lang w:val="en-US"/>
              </w:rPr>
            </w:pPr>
          </w:p>
          <w:p w14:paraId="5BC194AC" w14:textId="77777777" w:rsidR="00D3122D" w:rsidRPr="00D3122D" w:rsidRDefault="00D3122D" w:rsidP="00D3122D">
            <w:pPr>
              <w:spacing w:after="0" w:line="240" w:lineRule="auto"/>
              <w:jc w:val="center"/>
              <w:rPr>
                <w:rFonts w:eastAsia="Arial" w:cstheme="minorHAnsi"/>
                <w:sz w:val="20"/>
                <w:szCs w:val="20"/>
                <w:lang w:val="en-US"/>
              </w:rPr>
            </w:pPr>
            <w:r w:rsidRPr="00D3122D">
              <w:rPr>
                <w:rFonts w:ascii="Wingdings" w:eastAsia="Wingdings" w:hAnsi="Wingdings" w:cstheme="minorHAnsi"/>
                <w:sz w:val="20"/>
                <w:szCs w:val="20"/>
                <w:lang w:val="en-US"/>
              </w:rPr>
              <w:t>ü</w:t>
            </w:r>
          </w:p>
          <w:p w14:paraId="2C7163BA" w14:textId="77777777" w:rsidR="00D3122D" w:rsidRPr="00D3122D" w:rsidRDefault="00D3122D" w:rsidP="00D3122D">
            <w:pPr>
              <w:spacing w:after="0" w:line="240" w:lineRule="auto"/>
              <w:jc w:val="center"/>
              <w:rPr>
                <w:rFonts w:eastAsia="Arial" w:cstheme="minorHAnsi"/>
                <w:sz w:val="20"/>
                <w:szCs w:val="20"/>
                <w:lang w:val="en-US"/>
              </w:rPr>
            </w:pPr>
          </w:p>
          <w:p w14:paraId="150B96DD" w14:textId="77777777" w:rsidR="00D3122D" w:rsidRPr="00D3122D" w:rsidRDefault="00D3122D" w:rsidP="00D3122D">
            <w:pPr>
              <w:spacing w:after="0" w:line="240" w:lineRule="auto"/>
              <w:jc w:val="center"/>
              <w:rPr>
                <w:rFonts w:eastAsia="Arial" w:cstheme="minorHAnsi"/>
                <w:sz w:val="20"/>
                <w:szCs w:val="20"/>
                <w:lang w:val="en-US"/>
              </w:rPr>
            </w:pPr>
            <w:r w:rsidRPr="00D3122D">
              <w:rPr>
                <w:rFonts w:ascii="Wingdings" w:eastAsia="Wingdings" w:hAnsi="Wingdings" w:cstheme="minorHAnsi"/>
                <w:sz w:val="20"/>
                <w:szCs w:val="20"/>
                <w:lang w:val="en-US"/>
              </w:rPr>
              <w:t>ü</w:t>
            </w:r>
          </w:p>
        </w:tc>
        <w:tc>
          <w:tcPr>
            <w:tcW w:w="0" w:type="auto"/>
            <w:tcBorders>
              <w:top w:val="single" w:sz="8" w:space="0" w:color="B9B9B9"/>
              <w:left w:val="single" w:sz="8" w:space="0" w:color="B9B9B9"/>
              <w:bottom w:val="single" w:sz="8" w:space="0" w:color="B9B9B9"/>
              <w:right w:val="single" w:sz="8" w:space="0" w:color="B9B9B9"/>
            </w:tcBorders>
            <w:tcMar>
              <w:top w:w="113" w:type="dxa"/>
              <w:left w:w="108" w:type="dxa"/>
              <w:bottom w:w="113" w:type="dxa"/>
              <w:right w:w="108" w:type="dxa"/>
            </w:tcMar>
          </w:tcPr>
          <w:p w14:paraId="78A749EA" w14:textId="77777777" w:rsidR="00D3122D" w:rsidRPr="00D3122D" w:rsidRDefault="00D3122D" w:rsidP="00D3122D">
            <w:pPr>
              <w:spacing w:after="0" w:line="240" w:lineRule="auto"/>
            </w:pPr>
          </w:p>
          <w:p w14:paraId="44CB8799" w14:textId="77777777" w:rsidR="00D3122D" w:rsidRPr="00D3122D" w:rsidRDefault="00D3122D" w:rsidP="00D3122D">
            <w:pPr>
              <w:spacing w:after="0" w:line="240" w:lineRule="auto"/>
            </w:pPr>
            <w:r w:rsidRPr="00D3122D">
              <w:rPr>
                <w:rFonts w:ascii="Wingdings" w:eastAsia="Wingdings" w:hAnsi="Wingdings" w:cstheme="minorHAnsi"/>
                <w:sz w:val="20"/>
                <w:szCs w:val="20"/>
                <w:lang w:val="en-US"/>
              </w:rPr>
              <w:t>ü</w:t>
            </w:r>
          </w:p>
          <w:p w14:paraId="4F1DE082" w14:textId="77777777" w:rsidR="00D3122D" w:rsidRPr="00D3122D" w:rsidRDefault="00D3122D" w:rsidP="00D3122D">
            <w:pPr>
              <w:spacing w:after="0" w:line="240" w:lineRule="auto"/>
            </w:pPr>
          </w:p>
          <w:p w14:paraId="483AB298" w14:textId="77777777" w:rsidR="00D3122D" w:rsidRPr="00D3122D" w:rsidRDefault="00D3122D" w:rsidP="00D3122D">
            <w:pPr>
              <w:spacing w:after="0" w:line="240" w:lineRule="auto"/>
            </w:pPr>
          </w:p>
          <w:p w14:paraId="0EE2431E" w14:textId="77777777" w:rsidR="00D3122D" w:rsidRPr="00D3122D" w:rsidRDefault="00D3122D" w:rsidP="00D3122D">
            <w:pPr>
              <w:spacing w:after="0" w:line="240" w:lineRule="auto"/>
            </w:pPr>
            <w:r w:rsidRPr="00D3122D">
              <w:rPr>
                <w:rFonts w:ascii="Wingdings" w:eastAsia="Wingdings" w:hAnsi="Wingdings" w:cstheme="minorHAnsi"/>
                <w:sz w:val="20"/>
                <w:szCs w:val="20"/>
                <w:lang w:val="en-US"/>
              </w:rPr>
              <w:t>ü</w:t>
            </w:r>
          </w:p>
          <w:p w14:paraId="19359DD5" w14:textId="77777777" w:rsidR="00D3122D" w:rsidRPr="00D3122D" w:rsidRDefault="00D3122D" w:rsidP="00D3122D">
            <w:pPr>
              <w:spacing w:after="0" w:line="240" w:lineRule="auto"/>
            </w:pPr>
          </w:p>
          <w:p w14:paraId="38F4B63E" w14:textId="77777777" w:rsidR="00D3122D" w:rsidRPr="00D3122D" w:rsidRDefault="00D3122D" w:rsidP="00D3122D">
            <w:pPr>
              <w:spacing w:after="0" w:line="240" w:lineRule="auto"/>
            </w:pPr>
          </w:p>
          <w:p w14:paraId="1F003567" w14:textId="77777777" w:rsidR="00D3122D" w:rsidRPr="00D3122D" w:rsidRDefault="00D3122D" w:rsidP="00D3122D">
            <w:pPr>
              <w:spacing w:after="0" w:line="240" w:lineRule="auto"/>
              <w:rPr>
                <w:rFonts w:eastAsia="Arial" w:cstheme="minorHAnsi"/>
                <w:sz w:val="20"/>
                <w:szCs w:val="20"/>
                <w:lang w:val="en-US"/>
              </w:rPr>
            </w:pPr>
            <w:r w:rsidRPr="00D3122D">
              <w:rPr>
                <w:rFonts w:ascii="Wingdings" w:eastAsia="Wingdings" w:hAnsi="Wingdings" w:cstheme="minorHAnsi"/>
                <w:sz w:val="20"/>
                <w:szCs w:val="20"/>
                <w:lang w:val="en-US"/>
              </w:rPr>
              <w:t>ü</w:t>
            </w:r>
          </w:p>
          <w:p w14:paraId="660D71D4" w14:textId="77777777" w:rsidR="00D3122D" w:rsidRPr="00D3122D" w:rsidRDefault="00D3122D" w:rsidP="00D3122D">
            <w:pPr>
              <w:spacing w:after="0" w:line="240" w:lineRule="auto"/>
              <w:rPr>
                <w:rFonts w:eastAsia="Arial" w:cstheme="minorHAnsi"/>
                <w:sz w:val="20"/>
                <w:szCs w:val="20"/>
                <w:lang w:val="en-US"/>
              </w:rPr>
            </w:pPr>
          </w:p>
          <w:p w14:paraId="2CD4C1CF" w14:textId="77777777" w:rsidR="00D3122D" w:rsidRPr="00D3122D" w:rsidRDefault="00D3122D" w:rsidP="00D3122D">
            <w:pPr>
              <w:spacing w:after="0" w:line="240" w:lineRule="auto"/>
              <w:rPr>
                <w:rFonts w:eastAsia="Arial" w:cstheme="minorHAnsi"/>
                <w:sz w:val="20"/>
                <w:szCs w:val="20"/>
                <w:lang w:val="en-US"/>
              </w:rPr>
            </w:pPr>
          </w:p>
          <w:p w14:paraId="791BFC56" w14:textId="77777777" w:rsidR="00D3122D" w:rsidRPr="00D3122D" w:rsidRDefault="00D3122D" w:rsidP="00D3122D">
            <w:pPr>
              <w:spacing w:after="0" w:line="240" w:lineRule="auto"/>
              <w:rPr>
                <w:rFonts w:eastAsia="Arial" w:cstheme="minorHAnsi"/>
                <w:sz w:val="20"/>
                <w:szCs w:val="20"/>
                <w:lang w:val="en-US"/>
              </w:rPr>
            </w:pPr>
            <w:r w:rsidRPr="00D3122D">
              <w:rPr>
                <w:rFonts w:ascii="Wingdings" w:eastAsia="Wingdings" w:hAnsi="Wingdings" w:cstheme="minorHAnsi"/>
                <w:sz w:val="20"/>
                <w:szCs w:val="20"/>
                <w:lang w:val="en-US"/>
              </w:rPr>
              <w:t>ü</w:t>
            </w:r>
          </w:p>
          <w:p w14:paraId="41AC5CCA" w14:textId="77777777" w:rsidR="00D3122D" w:rsidRPr="00D3122D" w:rsidRDefault="00D3122D" w:rsidP="00D3122D">
            <w:pPr>
              <w:spacing w:after="0" w:line="240" w:lineRule="auto"/>
            </w:pPr>
          </w:p>
          <w:p w14:paraId="0C707A71" w14:textId="77777777" w:rsidR="00D3122D" w:rsidRPr="00D3122D" w:rsidRDefault="00D3122D" w:rsidP="00D3122D">
            <w:pPr>
              <w:spacing w:after="0" w:line="240" w:lineRule="auto"/>
            </w:pPr>
          </w:p>
        </w:tc>
      </w:tr>
      <w:tr w:rsidR="00D3122D" w:rsidRPr="00D3122D" w14:paraId="5D6D80DC" w14:textId="77777777" w:rsidTr="009D2651">
        <w:trPr>
          <w:cantSplit/>
          <w:trHeight w:val="907"/>
          <w:jc w:val="center"/>
        </w:trPr>
        <w:tc>
          <w:tcPr>
            <w:tcW w:w="0" w:type="auto"/>
            <w:tcBorders>
              <w:top w:val="single" w:sz="8" w:space="0" w:color="B9B9B9"/>
              <w:left w:val="single" w:sz="8" w:space="0" w:color="B9B9B9"/>
              <w:bottom w:val="single" w:sz="8" w:space="0" w:color="B9B9B9"/>
              <w:right w:val="single" w:sz="8" w:space="0" w:color="B9B9B9"/>
            </w:tcBorders>
            <w:tcMar>
              <w:top w:w="113" w:type="dxa"/>
              <w:left w:w="108" w:type="dxa"/>
              <w:bottom w:w="113" w:type="dxa"/>
              <w:right w:w="108" w:type="dxa"/>
            </w:tcMar>
            <w:textDirection w:val="tbRl"/>
          </w:tcPr>
          <w:p w14:paraId="2FE54A1F" w14:textId="77777777" w:rsidR="00D3122D" w:rsidRPr="00D3122D" w:rsidRDefault="00D3122D" w:rsidP="00D3122D">
            <w:pPr>
              <w:spacing w:after="60" w:line="240" w:lineRule="auto"/>
              <w:ind w:left="113" w:right="113"/>
              <w:rPr>
                <w:rFonts w:eastAsia="Arial" w:cstheme="minorHAnsi"/>
                <w:b/>
                <w:bCs/>
                <w:sz w:val="20"/>
                <w:szCs w:val="20"/>
                <w:lang w:val="en-US"/>
              </w:rPr>
            </w:pPr>
            <w:r w:rsidRPr="00D3122D">
              <w:rPr>
                <w:rFonts w:eastAsia="Arial" w:cstheme="minorHAnsi"/>
                <w:b/>
                <w:bCs/>
                <w:sz w:val="20"/>
                <w:szCs w:val="20"/>
                <w:lang w:val="en-US"/>
              </w:rPr>
              <w:t>Personal Qualities</w:t>
            </w:r>
          </w:p>
          <w:p w14:paraId="0A594E4C" w14:textId="77777777" w:rsidR="00D3122D" w:rsidRPr="00D3122D" w:rsidRDefault="00D3122D" w:rsidP="00D3122D">
            <w:pPr>
              <w:spacing w:after="60" w:line="240" w:lineRule="auto"/>
              <w:ind w:left="113" w:right="113"/>
              <w:rPr>
                <w:rFonts w:cstheme="minorHAnsi"/>
                <w:sz w:val="20"/>
                <w:szCs w:val="20"/>
              </w:rPr>
            </w:pPr>
          </w:p>
        </w:tc>
        <w:tc>
          <w:tcPr>
            <w:tcW w:w="0" w:type="auto"/>
            <w:tcBorders>
              <w:top w:val="single" w:sz="8" w:space="0" w:color="B9B9B9"/>
              <w:left w:val="single" w:sz="8" w:space="0" w:color="B9B9B9"/>
              <w:bottom w:val="single" w:sz="8" w:space="0" w:color="B9B9B9"/>
              <w:right w:val="single" w:sz="8" w:space="0" w:color="B9B9B9"/>
            </w:tcBorders>
            <w:tcMar>
              <w:top w:w="113" w:type="dxa"/>
              <w:left w:w="108" w:type="dxa"/>
              <w:bottom w:w="113" w:type="dxa"/>
              <w:right w:w="108" w:type="dxa"/>
            </w:tcMar>
          </w:tcPr>
          <w:p w14:paraId="1F1D7495" w14:textId="77777777" w:rsidR="00D3122D" w:rsidRPr="00D3122D" w:rsidRDefault="00D3122D" w:rsidP="00D3122D">
            <w:pPr>
              <w:spacing w:after="0" w:line="240" w:lineRule="auto"/>
              <w:jc w:val="both"/>
              <w:rPr>
                <w:rFonts w:cstheme="minorHAnsi"/>
                <w:sz w:val="20"/>
                <w:szCs w:val="20"/>
              </w:rPr>
            </w:pPr>
            <w:r w:rsidRPr="00D3122D">
              <w:rPr>
                <w:rFonts w:cstheme="minorHAnsi"/>
                <w:sz w:val="20"/>
                <w:szCs w:val="20"/>
              </w:rPr>
              <w:t>• Able to form positive relationships with all children and motivate them to succeed, contributing to a warm, friendly environment</w:t>
            </w:r>
          </w:p>
          <w:p w14:paraId="480E29BB" w14:textId="77777777" w:rsidR="00D3122D" w:rsidRPr="00D3122D" w:rsidRDefault="00D3122D" w:rsidP="00D3122D">
            <w:pPr>
              <w:spacing w:after="0" w:line="240" w:lineRule="auto"/>
              <w:jc w:val="both"/>
              <w:rPr>
                <w:rFonts w:cstheme="minorHAnsi"/>
                <w:sz w:val="20"/>
                <w:szCs w:val="20"/>
              </w:rPr>
            </w:pPr>
            <w:r w:rsidRPr="00D3122D">
              <w:rPr>
                <w:rFonts w:cstheme="minorHAnsi"/>
                <w:sz w:val="20"/>
                <w:szCs w:val="20"/>
              </w:rPr>
              <w:t>• Able to work with others in a team to support work with children with special educational needs</w:t>
            </w:r>
          </w:p>
          <w:p w14:paraId="6263CE36" w14:textId="77777777" w:rsidR="00D3122D" w:rsidRPr="00D3122D" w:rsidRDefault="00D3122D" w:rsidP="00D3122D">
            <w:pPr>
              <w:spacing w:after="0" w:line="240" w:lineRule="auto"/>
              <w:jc w:val="both"/>
              <w:rPr>
                <w:rFonts w:cstheme="minorHAnsi"/>
                <w:sz w:val="20"/>
                <w:szCs w:val="20"/>
              </w:rPr>
            </w:pPr>
            <w:r w:rsidRPr="00D3122D">
              <w:rPr>
                <w:rFonts w:cstheme="minorHAnsi"/>
                <w:sz w:val="20"/>
                <w:szCs w:val="20"/>
              </w:rPr>
              <w:t>• Always Work within the framework of agreed school policies</w:t>
            </w:r>
          </w:p>
          <w:p w14:paraId="29EAE14F" w14:textId="77777777" w:rsidR="00D3122D" w:rsidRPr="00D3122D" w:rsidRDefault="00D3122D" w:rsidP="00D3122D">
            <w:pPr>
              <w:spacing w:after="0" w:line="240" w:lineRule="auto"/>
              <w:jc w:val="both"/>
              <w:rPr>
                <w:rFonts w:cstheme="minorHAnsi"/>
                <w:sz w:val="20"/>
                <w:szCs w:val="20"/>
              </w:rPr>
            </w:pPr>
            <w:r w:rsidRPr="00D3122D">
              <w:rPr>
                <w:rFonts w:cstheme="minorHAnsi"/>
                <w:sz w:val="20"/>
                <w:szCs w:val="20"/>
              </w:rPr>
              <w:t xml:space="preserve">• Have a flexible approach to work and to enjoy being a member of a team </w:t>
            </w:r>
          </w:p>
          <w:p w14:paraId="32D2588F" w14:textId="77777777" w:rsidR="00D3122D" w:rsidRPr="00D3122D" w:rsidRDefault="00D3122D" w:rsidP="00D3122D">
            <w:pPr>
              <w:spacing w:after="0" w:line="240" w:lineRule="auto"/>
              <w:jc w:val="both"/>
              <w:rPr>
                <w:rFonts w:cstheme="minorHAnsi"/>
                <w:sz w:val="20"/>
                <w:szCs w:val="20"/>
              </w:rPr>
            </w:pPr>
            <w:r w:rsidRPr="00D3122D">
              <w:rPr>
                <w:rFonts w:cstheme="minorHAnsi"/>
                <w:sz w:val="20"/>
                <w:szCs w:val="20"/>
              </w:rPr>
              <w:t xml:space="preserve">• Able to manage own workload effectively and responds swiftly to tight deadlines </w:t>
            </w:r>
          </w:p>
          <w:p w14:paraId="4A9C3D04" w14:textId="77777777" w:rsidR="00D3122D" w:rsidRPr="00D3122D" w:rsidRDefault="00D3122D" w:rsidP="00D3122D">
            <w:pPr>
              <w:spacing w:after="0" w:line="240" w:lineRule="auto"/>
              <w:jc w:val="both"/>
              <w:rPr>
                <w:rFonts w:cstheme="minorHAnsi"/>
                <w:sz w:val="20"/>
                <w:szCs w:val="20"/>
              </w:rPr>
            </w:pPr>
            <w:r w:rsidRPr="00D3122D">
              <w:rPr>
                <w:rFonts w:cstheme="minorHAnsi"/>
                <w:sz w:val="20"/>
                <w:szCs w:val="20"/>
              </w:rPr>
              <w:t xml:space="preserve">• Good interpersonal skills, with the ability to enthuse and motivate others </w:t>
            </w:r>
          </w:p>
          <w:p w14:paraId="66DD9ED6" w14:textId="77777777" w:rsidR="00D3122D" w:rsidRPr="00D3122D" w:rsidRDefault="00D3122D" w:rsidP="00D3122D">
            <w:pPr>
              <w:spacing w:after="0" w:line="240" w:lineRule="auto"/>
              <w:jc w:val="both"/>
              <w:rPr>
                <w:rFonts w:cstheme="minorHAnsi"/>
                <w:sz w:val="20"/>
                <w:szCs w:val="20"/>
              </w:rPr>
            </w:pPr>
            <w:r w:rsidRPr="00D3122D">
              <w:rPr>
                <w:rFonts w:cstheme="minorHAnsi"/>
                <w:sz w:val="20"/>
                <w:szCs w:val="20"/>
              </w:rPr>
              <w:t>• To show a caring attitude towards pupils, staff and parents/carers</w:t>
            </w:r>
          </w:p>
          <w:p w14:paraId="5F237685" w14:textId="77777777" w:rsidR="00D3122D" w:rsidRPr="00D3122D" w:rsidRDefault="00D3122D" w:rsidP="00D3122D">
            <w:pPr>
              <w:spacing w:after="0" w:line="240" w:lineRule="auto"/>
              <w:jc w:val="both"/>
              <w:rPr>
                <w:rFonts w:cstheme="minorHAnsi"/>
                <w:sz w:val="20"/>
                <w:szCs w:val="20"/>
              </w:rPr>
            </w:pPr>
            <w:r w:rsidRPr="00D3122D">
              <w:rPr>
                <w:rFonts w:cstheme="minorHAnsi"/>
                <w:sz w:val="20"/>
                <w:szCs w:val="20"/>
              </w:rPr>
              <w:t xml:space="preserve">• Willingness to share expertise, skills and knowledge and ability to encourage others to follow suit </w:t>
            </w:r>
          </w:p>
          <w:p w14:paraId="6E86B30A" w14:textId="77777777" w:rsidR="00D3122D" w:rsidRPr="00D3122D" w:rsidRDefault="00D3122D" w:rsidP="00D3122D">
            <w:pPr>
              <w:spacing w:after="0" w:line="240" w:lineRule="auto"/>
              <w:jc w:val="both"/>
              <w:rPr>
                <w:rFonts w:cstheme="minorHAnsi"/>
                <w:sz w:val="20"/>
                <w:szCs w:val="20"/>
              </w:rPr>
            </w:pPr>
            <w:r w:rsidRPr="00D3122D">
              <w:rPr>
                <w:rFonts w:cstheme="minorHAnsi"/>
                <w:sz w:val="20"/>
                <w:szCs w:val="20"/>
              </w:rPr>
              <w:t>• Openness and willingness to address and discuss relevant issues</w:t>
            </w:r>
          </w:p>
          <w:p w14:paraId="408F87F6" w14:textId="77777777" w:rsidR="00D3122D" w:rsidRPr="00D3122D" w:rsidRDefault="00D3122D" w:rsidP="00D3122D">
            <w:pPr>
              <w:spacing w:after="0" w:line="240" w:lineRule="auto"/>
              <w:jc w:val="both"/>
              <w:rPr>
                <w:rFonts w:cstheme="minorHAnsi"/>
                <w:sz w:val="20"/>
                <w:szCs w:val="20"/>
              </w:rPr>
            </w:pPr>
            <w:r w:rsidRPr="00D3122D">
              <w:rPr>
                <w:rFonts w:cstheme="minorHAnsi"/>
                <w:sz w:val="20"/>
                <w:szCs w:val="20"/>
              </w:rPr>
              <w:t xml:space="preserve">• To practice equal opportunities in all aspects of the role and around the workplace in line with policy </w:t>
            </w:r>
          </w:p>
          <w:p w14:paraId="5D5FAF9F" w14:textId="77777777" w:rsidR="00D3122D" w:rsidRPr="00D3122D" w:rsidRDefault="00D3122D" w:rsidP="00D3122D">
            <w:pPr>
              <w:spacing w:after="0" w:line="240" w:lineRule="auto"/>
              <w:jc w:val="both"/>
              <w:rPr>
                <w:rFonts w:cstheme="minorHAnsi"/>
                <w:sz w:val="20"/>
                <w:szCs w:val="20"/>
              </w:rPr>
            </w:pPr>
            <w:r w:rsidRPr="00D3122D">
              <w:rPr>
                <w:rFonts w:cstheme="minorHAnsi"/>
                <w:sz w:val="20"/>
                <w:szCs w:val="20"/>
              </w:rPr>
              <w:t xml:space="preserve">• To maintain a personal commitment to professional development </w:t>
            </w:r>
          </w:p>
          <w:p w14:paraId="3AE15D00" w14:textId="77777777" w:rsidR="00D3122D" w:rsidRPr="00D3122D" w:rsidRDefault="00D3122D" w:rsidP="00D3122D">
            <w:pPr>
              <w:spacing w:after="0" w:line="240" w:lineRule="auto"/>
              <w:jc w:val="both"/>
              <w:rPr>
                <w:rFonts w:cstheme="minorHAnsi"/>
                <w:sz w:val="20"/>
                <w:szCs w:val="20"/>
              </w:rPr>
            </w:pPr>
            <w:r w:rsidRPr="00D3122D">
              <w:rPr>
                <w:rFonts w:cstheme="minorHAnsi"/>
                <w:sz w:val="20"/>
                <w:szCs w:val="20"/>
              </w:rPr>
              <w:t>• To contribute to the wider life of the academy</w:t>
            </w:r>
          </w:p>
          <w:p w14:paraId="72B9949A" w14:textId="77777777" w:rsidR="00D3122D" w:rsidRPr="00D3122D" w:rsidRDefault="00D3122D" w:rsidP="00D3122D">
            <w:pPr>
              <w:spacing w:after="0" w:line="240" w:lineRule="auto"/>
              <w:jc w:val="both"/>
              <w:rPr>
                <w:rFonts w:cstheme="minorHAnsi"/>
                <w:sz w:val="20"/>
                <w:szCs w:val="20"/>
              </w:rPr>
            </w:pPr>
            <w:r w:rsidRPr="00D3122D">
              <w:rPr>
                <w:rFonts w:cstheme="minorHAnsi"/>
                <w:sz w:val="20"/>
                <w:szCs w:val="20"/>
              </w:rPr>
              <w:t>• Commitment to the highest standards of child protection and safeguarding</w:t>
            </w:r>
          </w:p>
          <w:p w14:paraId="5486BC59" w14:textId="77777777" w:rsidR="00D3122D" w:rsidRPr="00D3122D" w:rsidRDefault="00D3122D" w:rsidP="00D3122D">
            <w:pPr>
              <w:spacing w:after="0" w:line="240" w:lineRule="auto"/>
              <w:jc w:val="both"/>
              <w:rPr>
                <w:rFonts w:cstheme="minorHAnsi"/>
                <w:sz w:val="20"/>
                <w:szCs w:val="20"/>
              </w:rPr>
            </w:pPr>
            <w:r w:rsidRPr="00D3122D">
              <w:rPr>
                <w:rFonts w:cstheme="minorHAnsi"/>
                <w:sz w:val="20"/>
                <w:szCs w:val="20"/>
              </w:rPr>
              <w:t>• Recognition of the importance of personal responsibility for health and safety</w:t>
            </w:r>
          </w:p>
          <w:p w14:paraId="4FF48B75" w14:textId="77777777" w:rsidR="00D3122D" w:rsidRPr="00D3122D" w:rsidRDefault="00D3122D" w:rsidP="00D3122D">
            <w:pPr>
              <w:spacing w:after="0" w:line="240" w:lineRule="auto"/>
              <w:jc w:val="both"/>
              <w:rPr>
                <w:rFonts w:cstheme="minorHAnsi"/>
                <w:sz w:val="20"/>
                <w:szCs w:val="20"/>
              </w:rPr>
            </w:pPr>
            <w:r w:rsidRPr="00D3122D">
              <w:rPr>
                <w:rFonts w:cstheme="minorHAnsi"/>
                <w:sz w:val="20"/>
                <w:szCs w:val="20"/>
              </w:rPr>
              <w:t>• Commitment to the Trust’s ethos, aims and whole community.</w:t>
            </w:r>
          </w:p>
        </w:tc>
        <w:tc>
          <w:tcPr>
            <w:tcW w:w="0" w:type="auto"/>
            <w:tcBorders>
              <w:top w:val="single" w:sz="8" w:space="0" w:color="B9B9B9"/>
              <w:left w:val="single" w:sz="8" w:space="0" w:color="B9B9B9"/>
              <w:bottom w:val="single" w:sz="8" w:space="0" w:color="B9B9B9"/>
              <w:right w:val="single" w:sz="8" w:space="0" w:color="B9B9B9"/>
            </w:tcBorders>
            <w:tcMar>
              <w:top w:w="113" w:type="dxa"/>
              <w:left w:w="108" w:type="dxa"/>
              <w:bottom w:w="113" w:type="dxa"/>
              <w:right w:w="108" w:type="dxa"/>
            </w:tcMar>
          </w:tcPr>
          <w:p w14:paraId="7396DB45" w14:textId="77777777" w:rsidR="00D3122D" w:rsidRPr="00D3122D" w:rsidRDefault="00D3122D" w:rsidP="00D3122D">
            <w:pPr>
              <w:spacing w:after="0" w:line="240" w:lineRule="auto"/>
              <w:jc w:val="center"/>
              <w:rPr>
                <w:rFonts w:eastAsia="Arial" w:cstheme="minorHAnsi"/>
                <w:sz w:val="20"/>
                <w:szCs w:val="20"/>
                <w:lang w:val="en-US"/>
              </w:rPr>
            </w:pPr>
            <w:r w:rsidRPr="00D3122D">
              <w:rPr>
                <w:rFonts w:ascii="Wingdings" w:eastAsia="Wingdings" w:hAnsi="Wingdings" w:cstheme="minorHAnsi"/>
                <w:sz w:val="20"/>
                <w:szCs w:val="20"/>
                <w:lang w:val="en-US"/>
              </w:rPr>
              <w:t>ü</w:t>
            </w:r>
          </w:p>
          <w:p w14:paraId="7D66E91D" w14:textId="77777777" w:rsidR="00D3122D" w:rsidRPr="00D3122D" w:rsidRDefault="00D3122D" w:rsidP="00D3122D">
            <w:pPr>
              <w:spacing w:before="240" w:after="0" w:line="240" w:lineRule="auto"/>
              <w:jc w:val="center"/>
              <w:rPr>
                <w:rFonts w:eastAsia="Arial" w:cstheme="minorHAnsi"/>
                <w:sz w:val="20"/>
                <w:szCs w:val="20"/>
                <w:lang w:val="en-US"/>
              </w:rPr>
            </w:pPr>
            <w:r w:rsidRPr="00D3122D">
              <w:rPr>
                <w:rFonts w:ascii="Wingdings" w:eastAsia="Wingdings" w:hAnsi="Wingdings" w:cstheme="minorHAnsi"/>
                <w:sz w:val="20"/>
                <w:szCs w:val="20"/>
                <w:lang w:val="en-US"/>
              </w:rPr>
              <w:t>ü</w:t>
            </w:r>
          </w:p>
          <w:p w14:paraId="7009F1E5" w14:textId="77777777" w:rsidR="00D3122D" w:rsidRPr="00D3122D" w:rsidRDefault="00D3122D" w:rsidP="00D3122D">
            <w:pPr>
              <w:spacing w:before="240" w:after="0" w:line="240" w:lineRule="auto"/>
              <w:jc w:val="center"/>
              <w:rPr>
                <w:rFonts w:eastAsia="Arial" w:cstheme="minorHAnsi"/>
                <w:sz w:val="20"/>
                <w:szCs w:val="20"/>
                <w:lang w:val="en-US"/>
              </w:rPr>
            </w:pPr>
            <w:r w:rsidRPr="00D3122D">
              <w:rPr>
                <w:rFonts w:ascii="Wingdings" w:eastAsia="Wingdings" w:hAnsi="Wingdings" w:cstheme="minorHAnsi"/>
                <w:sz w:val="20"/>
                <w:szCs w:val="20"/>
                <w:lang w:val="en-US"/>
              </w:rPr>
              <w:t>ü</w:t>
            </w:r>
          </w:p>
          <w:p w14:paraId="4891E1D7" w14:textId="77777777" w:rsidR="00D3122D" w:rsidRPr="00D3122D" w:rsidRDefault="00D3122D" w:rsidP="00D3122D">
            <w:pPr>
              <w:spacing w:after="0" w:line="240" w:lineRule="auto"/>
              <w:jc w:val="center"/>
              <w:rPr>
                <w:rFonts w:eastAsia="Arial" w:cstheme="minorHAnsi"/>
                <w:sz w:val="20"/>
                <w:szCs w:val="20"/>
                <w:lang w:val="en-US"/>
              </w:rPr>
            </w:pPr>
            <w:r w:rsidRPr="00D3122D">
              <w:rPr>
                <w:rFonts w:ascii="Wingdings" w:eastAsia="Wingdings" w:hAnsi="Wingdings" w:cstheme="minorHAnsi"/>
                <w:sz w:val="20"/>
                <w:szCs w:val="20"/>
                <w:lang w:val="en-US"/>
              </w:rPr>
              <w:t>ü</w:t>
            </w:r>
          </w:p>
          <w:p w14:paraId="1F91D47E" w14:textId="77777777" w:rsidR="00D3122D" w:rsidRPr="00D3122D" w:rsidRDefault="00D3122D" w:rsidP="00D3122D">
            <w:pPr>
              <w:spacing w:after="0" w:line="240" w:lineRule="auto"/>
              <w:jc w:val="center"/>
              <w:rPr>
                <w:rFonts w:eastAsia="Arial" w:cstheme="minorHAnsi"/>
                <w:sz w:val="20"/>
                <w:szCs w:val="20"/>
                <w:lang w:val="en-US"/>
              </w:rPr>
            </w:pPr>
            <w:r w:rsidRPr="00D3122D">
              <w:rPr>
                <w:rFonts w:ascii="Wingdings" w:eastAsia="Wingdings" w:hAnsi="Wingdings" w:cstheme="minorHAnsi"/>
                <w:sz w:val="20"/>
                <w:szCs w:val="20"/>
                <w:lang w:val="en-US"/>
              </w:rPr>
              <w:t>ü</w:t>
            </w:r>
          </w:p>
          <w:p w14:paraId="3891A204" w14:textId="77777777" w:rsidR="00D3122D" w:rsidRPr="00D3122D" w:rsidRDefault="00D3122D" w:rsidP="00D3122D">
            <w:pPr>
              <w:spacing w:after="0" w:line="240" w:lineRule="auto"/>
              <w:jc w:val="center"/>
              <w:rPr>
                <w:rFonts w:eastAsia="Arial" w:cstheme="minorHAnsi"/>
                <w:sz w:val="20"/>
                <w:szCs w:val="20"/>
                <w:lang w:val="en-US"/>
              </w:rPr>
            </w:pPr>
            <w:r w:rsidRPr="00D3122D">
              <w:rPr>
                <w:rFonts w:ascii="Wingdings" w:eastAsia="Wingdings" w:hAnsi="Wingdings" w:cstheme="minorHAnsi"/>
                <w:sz w:val="20"/>
                <w:szCs w:val="20"/>
                <w:lang w:val="en-US"/>
              </w:rPr>
              <w:t>ü</w:t>
            </w:r>
          </w:p>
          <w:p w14:paraId="46014ECA" w14:textId="77777777" w:rsidR="00D3122D" w:rsidRPr="00D3122D" w:rsidRDefault="00D3122D" w:rsidP="00D3122D">
            <w:pPr>
              <w:spacing w:after="0" w:line="240" w:lineRule="auto"/>
              <w:jc w:val="center"/>
              <w:rPr>
                <w:rFonts w:eastAsia="Arial" w:cstheme="minorHAnsi"/>
                <w:sz w:val="20"/>
                <w:szCs w:val="20"/>
                <w:lang w:val="en-US"/>
              </w:rPr>
            </w:pPr>
            <w:r w:rsidRPr="00D3122D">
              <w:rPr>
                <w:rFonts w:ascii="Wingdings" w:eastAsia="Wingdings" w:hAnsi="Wingdings" w:cstheme="minorHAnsi"/>
                <w:sz w:val="20"/>
                <w:szCs w:val="20"/>
                <w:lang w:val="en-US"/>
              </w:rPr>
              <w:t>ü</w:t>
            </w:r>
          </w:p>
          <w:p w14:paraId="3B388555" w14:textId="77777777" w:rsidR="00D3122D" w:rsidRPr="00D3122D" w:rsidRDefault="00D3122D" w:rsidP="00D3122D">
            <w:pPr>
              <w:spacing w:after="0" w:line="240" w:lineRule="auto"/>
              <w:jc w:val="center"/>
              <w:rPr>
                <w:rFonts w:eastAsia="Arial" w:cstheme="minorHAnsi"/>
                <w:sz w:val="20"/>
                <w:szCs w:val="20"/>
                <w:lang w:val="en-US"/>
              </w:rPr>
            </w:pPr>
            <w:r w:rsidRPr="00D3122D">
              <w:rPr>
                <w:rFonts w:ascii="Wingdings" w:eastAsia="Wingdings" w:hAnsi="Wingdings" w:cstheme="minorHAnsi"/>
                <w:sz w:val="20"/>
                <w:szCs w:val="20"/>
                <w:lang w:val="en-US"/>
              </w:rPr>
              <w:t>ü</w:t>
            </w:r>
          </w:p>
          <w:p w14:paraId="025FE194" w14:textId="77777777" w:rsidR="00D3122D" w:rsidRPr="00D3122D" w:rsidRDefault="00D3122D" w:rsidP="00D3122D">
            <w:pPr>
              <w:spacing w:after="0" w:line="240" w:lineRule="auto"/>
              <w:jc w:val="center"/>
              <w:rPr>
                <w:rFonts w:eastAsia="Arial" w:cstheme="minorHAnsi"/>
                <w:sz w:val="20"/>
                <w:szCs w:val="20"/>
                <w:lang w:val="en-US"/>
              </w:rPr>
            </w:pPr>
          </w:p>
          <w:p w14:paraId="335D9A1F" w14:textId="77777777" w:rsidR="00D3122D" w:rsidRPr="00D3122D" w:rsidRDefault="00D3122D" w:rsidP="00D3122D">
            <w:pPr>
              <w:spacing w:after="0" w:line="240" w:lineRule="auto"/>
              <w:jc w:val="center"/>
              <w:rPr>
                <w:rFonts w:eastAsia="Arial" w:cstheme="minorHAnsi"/>
                <w:sz w:val="20"/>
                <w:szCs w:val="20"/>
                <w:lang w:val="en-US"/>
              </w:rPr>
            </w:pPr>
          </w:p>
          <w:p w14:paraId="28EE6950" w14:textId="77777777" w:rsidR="00D3122D" w:rsidRPr="00D3122D" w:rsidRDefault="00D3122D" w:rsidP="00D3122D">
            <w:pPr>
              <w:spacing w:after="0" w:line="240" w:lineRule="auto"/>
              <w:jc w:val="center"/>
              <w:rPr>
                <w:rFonts w:eastAsia="Arial" w:cstheme="minorHAnsi"/>
                <w:sz w:val="20"/>
                <w:szCs w:val="20"/>
                <w:lang w:val="en-US"/>
              </w:rPr>
            </w:pPr>
            <w:r w:rsidRPr="00D3122D">
              <w:rPr>
                <w:rFonts w:ascii="Wingdings" w:eastAsia="Wingdings" w:hAnsi="Wingdings" w:cstheme="minorHAnsi"/>
                <w:sz w:val="20"/>
                <w:szCs w:val="20"/>
                <w:lang w:val="en-US"/>
              </w:rPr>
              <w:t>ü</w:t>
            </w:r>
          </w:p>
          <w:p w14:paraId="5D4AE892" w14:textId="77777777" w:rsidR="00D3122D" w:rsidRPr="00D3122D" w:rsidRDefault="00D3122D" w:rsidP="00D3122D">
            <w:pPr>
              <w:spacing w:after="0" w:line="240" w:lineRule="auto"/>
              <w:jc w:val="center"/>
              <w:rPr>
                <w:rFonts w:eastAsia="Arial" w:cstheme="minorHAnsi"/>
                <w:sz w:val="20"/>
                <w:szCs w:val="20"/>
                <w:lang w:val="en-US"/>
              </w:rPr>
            </w:pPr>
            <w:r w:rsidRPr="00D3122D">
              <w:rPr>
                <w:rFonts w:ascii="Wingdings" w:eastAsia="Wingdings" w:hAnsi="Wingdings" w:cstheme="minorHAnsi"/>
                <w:sz w:val="20"/>
                <w:szCs w:val="20"/>
                <w:lang w:val="en-US"/>
              </w:rPr>
              <w:t>ü</w:t>
            </w:r>
          </w:p>
          <w:p w14:paraId="1DC8FFF5" w14:textId="77777777" w:rsidR="00D3122D" w:rsidRPr="00D3122D" w:rsidRDefault="00D3122D" w:rsidP="00D3122D">
            <w:pPr>
              <w:spacing w:after="0" w:line="240" w:lineRule="auto"/>
              <w:jc w:val="center"/>
              <w:rPr>
                <w:rFonts w:eastAsia="Arial" w:cstheme="minorHAnsi"/>
                <w:sz w:val="20"/>
                <w:szCs w:val="20"/>
                <w:lang w:val="en-US"/>
              </w:rPr>
            </w:pPr>
          </w:p>
          <w:p w14:paraId="43102874" w14:textId="77777777" w:rsidR="00D3122D" w:rsidRPr="00D3122D" w:rsidRDefault="00D3122D" w:rsidP="00D3122D">
            <w:pPr>
              <w:spacing w:after="0" w:line="240" w:lineRule="auto"/>
              <w:jc w:val="center"/>
              <w:rPr>
                <w:rFonts w:eastAsia="Arial" w:cstheme="minorHAnsi"/>
                <w:sz w:val="20"/>
                <w:szCs w:val="20"/>
                <w:lang w:val="en-US"/>
              </w:rPr>
            </w:pPr>
            <w:r w:rsidRPr="00D3122D">
              <w:rPr>
                <w:rFonts w:ascii="Wingdings" w:eastAsia="Wingdings" w:hAnsi="Wingdings" w:cstheme="minorHAnsi"/>
                <w:sz w:val="20"/>
                <w:szCs w:val="20"/>
                <w:lang w:val="en-US"/>
              </w:rPr>
              <w:t>ü</w:t>
            </w:r>
          </w:p>
          <w:p w14:paraId="5DECCACC" w14:textId="77777777" w:rsidR="00D3122D" w:rsidRPr="00D3122D" w:rsidRDefault="00D3122D" w:rsidP="00D3122D">
            <w:pPr>
              <w:spacing w:after="0" w:line="240" w:lineRule="auto"/>
              <w:jc w:val="center"/>
              <w:rPr>
                <w:rFonts w:eastAsia="Arial" w:cstheme="minorHAnsi"/>
                <w:sz w:val="20"/>
                <w:szCs w:val="20"/>
                <w:lang w:val="en-US"/>
              </w:rPr>
            </w:pPr>
            <w:r w:rsidRPr="00D3122D">
              <w:rPr>
                <w:rFonts w:ascii="Wingdings" w:eastAsia="Wingdings" w:hAnsi="Wingdings" w:cstheme="minorHAnsi"/>
                <w:sz w:val="20"/>
                <w:szCs w:val="20"/>
                <w:lang w:val="en-US"/>
              </w:rPr>
              <w:t>ü</w:t>
            </w:r>
          </w:p>
          <w:p w14:paraId="602CDA16" w14:textId="77777777" w:rsidR="00D3122D" w:rsidRPr="00D3122D" w:rsidRDefault="00D3122D" w:rsidP="00D3122D">
            <w:pPr>
              <w:spacing w:after="0" w:line="240" w:lineRule="auto"/>
              <w:jc w:val="center"/>
              <w:rPr>
                <w:rFonts w:eastAsia="Arial" w:cstheme="minorHAnsi"/>
                <w:sz w:val="20"/>
                <w:szCs w:val="20"/>
                <w:lang w:val="en-US"/>
              </w:rPr>
            </w:pPr>
            <w:r w:rsidRPr="00D3122D">
              <w:rPr>
                <w:rFonts w:ascii="Wingdings" w:eastAsia="Wingdings" w:hAnsi="Wingdings" w:cstheme="minorHAnsi"/>
                <w:sz w:val="20"/>
                <w:szCs w:val="20"/>
                <w:lang w:val="en-US"/>
              </w:rPr>
              <w:t>ü</w:t>
            </w:r>
          </w:p>
          <w:p w14:paraId="33B76000" w14:textId="77777777" w:rsidR="00D3122D" w:rsidRPr="00D3122D" w:rsidRDefault="00D3122D" w:rsidP="00D3122D">
            <w:pPr>
              <w:spacing w:after="0" w:line="240" w:lineRule="auto"/>
              <w:jc w:val="center"/>
              <w:rPr>
                <w:rFonts w:eastAsia="Arial" w:cstheme="minorHAnsi"/>
                <w:sz w:val="20"/>
                <w:szCs w:val="20"/>
                <w:lang w:val="en-US"/>
              </w:rPr>
            </w:pPr>
            <w:r w:rsidRPr="00D3122D">
              <w:rPr>
                <w:rFonts w:ascii="Wingdings" w:eastAsia="Wingdings" w:hAnsi="Wingdings" w:cstheme="minorHAnsi"/>
                <w:sz w:val="20"/>
                <w:szCs w:val="20"/>
                <w:lang w:val="en-US"/>
              </w:rPr>
              <w:t>ü</w:t>
            </w:r>
          </w:p>
          <w:p w14:paraId="1CEAA9F5" w14:textId="77777777" w:rsidR="00D3122D" w:rsidRPr="00D3122D" w:rsidRDefault="00D3122D" w:rsidP="00D3122D">
            <w:pPr>
              <w:spacing w:after="0" w:line="240" w:lineRule="auto"/>
              <w:jc w:val="center"/>
              <w:rPr>
                <w:rFonts w:cstheme="minorHAnsi"/>
                <w:sz w:val="20"/>
                <w:szCs w:val="20"/>
                <w:lang w:val="en-US"/>
              </w:rPr>
            </w:pPr>
            <w:r w:rsidRPr="00D3122D">
              <w:rPr>
                <w:rFonts w:ascii="Wingdings" w:eastAsia="Wingdings" w:hAnsi="Wingdings" w:cstheme="minorHAnsi"/>
                <w:sz w:val="20"/>
                <w:szCs w:val="20"/>
                <w:lang w:val="en-US"/>
              </w:rPr>
              <w:t>ü</w:t>
            </w:r>
          </w:p>
        </w:tc>
        <w:tc>
          <w:tcPr>
            <w:tcW w:w="0" w:type="auto"/>
            <w:tcBorders>
              <w:top w:val="single" w:sz="8" w:space="0" w:color="B9B9B9"/>
              <w:left w:val="single" w:sz="8" w:space="0" w:color="B9B9B9"/>
              <w:bottom w:val="single" w:sz="8" w:space="0" w:color="B9B9B9"/>
              <w:right w:val="single" w:sz="8" w:space="0" w:color="B9B9B9"/>
            </w:tcBorders>
            <w:tcMar>
              <w:top w:w="113" w:type="dxa"/>
              <w:left w:w="108" w:type="dxa"/>
              <w:bottom w:w="113" w:type="dxa"/>
              <w:right w:w="108" w:type="dxa"/>
            </w:tcMar>
          </w:tcPr>
          <w:p w14:paraId="7186DA31" w14:textId="77777777" w:rsidR="00D3122D" w:rsidRPr="00D3122D" w:rsidRDefault="00D3122D" w:rsidP="00D3122D">
            <w:pPr>
              <w:spacing w:after="0" w:line="240" w:lineRule="auto"/>
            </w:pPr>
          </w:p>
        </w:tc>
      </w:tr>
    </w:tbl>
    <w:p w14:paraId="043BF0D3" w14:textId="0C003390" w:rsidR="00860C5A" w:rsidRPr="00C93171" w:rsidRDefault="77FF2F00" w:rsidP="5107AFDC">
      <w:pPr>
        <w:spacing w:before="240" w:after="240"/>
      </w:pPr>
      <w:r w:rsidRPr="5107AFDC">
        <w:rPr>
          <w:rFonts w:ascii="Arial" w:eastAsia="Arial" w:hAnsi="Arial" w:cs="Arial"/>
          <w:sz w:val="20"/>
          <w:szCs w:val="20"/>
        </w:rPr>
        <w:t xml:space="preserve"> </w:t>
      </w:r>
    </w:p>
    <w:p w14:paraId="29D73AB2" w14:textId="40C16AF5" w:rsidR="00860C5A" w:rsidRPr="00C93171" w:rsidRDefault="77FF2F00" w:rsidP="5107AFDC">
      <w:pPr>
        <w:pStyle w:val="Heading1"/>
        <w:spacing w:before="120" w:after="120"/>
      </w:pPr>
      <w:r w:rsidRPr="5107AFDC">
        <w:rPr>
          <w:rFonts w:ascii="Arial" w:eastAsia="Arial" w:hAnsi="Arial" w:cs="Arial"/>
          <w:b/>
          <w:bCs/>
          <w:sz w:val="28"/>
          <w:szCs w:val="28"/>
        </w:rPr>
        <w:t>Notes:</w:t>
      </w:r>
    </w:p>
    <w:p w14:paraId="0C70F53E" w14:textId="02B16974" w:rsidR="00860C5A" w:rsidRPr="00C93171" w:rsidRDefault="77FF2F00" w:rsidP="5107AFDC">
      <w:pPr>
        <w:spacing w:before="240" w:after="240"/>
      </w:pPr>
      <w:r w:rsidRPr="5107AFDC">
        <w:rPr>
          <w:rFonts w:ascii="Arial" w:eastAsia="Arial" w:hAnsi="Arial" w:cs="Arial"/>
          <w:sz w:val="20"/>
          <w:szCs w:val="20"/>
          <w:lang w:val="en-US"/>
        </w:rPr>
        <w:t xml:space="preserve">This job description may be amended at any time in consultation with the postholder. </w:t>
      </w:r>
    </w:p>
    <w:p w14:paraId="316F0732" w14:textId="7A60799C" w:rsidR="00860C5A" w:rsidRPr="00C93171" w:rsidRDefault="77FF2F00" w:rsidP="24EEC36E">
      <w:pPr>
        <w:spacing w:before="240" w:after="240"/>
        <w:rPr>
          <w:rFonts w:ascii="Arial" w:eastAsia="Arial" w:hAnsi="Arial" w:cs="Arial"/>
          <w:sz w:val="20"/>
          <w:szCs w:val="20"/>
          <w:lang w:val="en-US"/>
        </w:rPr>
      </w:pPr>
      <w:r w:rsidRPr="24EEC36E">
        <w:rPr>
          <w:rFonts w:ascii="Arial" w:eastAsia="Arial" w:hAnsi="Arial" w:cs="Arial"/>
          <w:b/>
          <w:bCs/>
          <w:sz w:val="20"/>
          <w:szCs w:val="20"/>
          <w:lang w:val="en-US"/>
        </w:rPr>
        <w:t>Last review date:</w:t>
      </w:r>
      <w:r w:rsidRPr="24EEC36E">
        <w:rPr>
          <w:rFonts w:ascii="Arial" w:eastAsia="Arial" w:hAnsi="Arial" w:cs="Arial"/>
          <w:sz w:val="20"/>
          <w:szCs w:val="20"/>
          <w:lang w:val="en-US"/>
        </w:rPr>
        <w:t xml:space="preserve"> </w:t>
      </w:r>
    </w:p>
    <w:p w14:paraId="017E2B33" w14:textId="1DDCDD1D" w:rsidR="00860C5A" w:rsidRPr="00C93171" w:rsidRDefault="77FF2F00" w:rsidP="5107AFDC">
      <w:pPr>
        <w:spacing w:before="240" w:after="240"/>
      </w:pPr>
      <w:r w:rsidRPr="5107AFDC">
        <w:rPr>
          <w:rFonts w:ascii="Arial" w:eastAsia="Arial" w:hAnsi="Arial" w:cs="Arial"/>
          <w:b/>
          <w:bCs/>
          <w:sz w:val="20"/>
          <w:szCs w:val="20"/>
          <w:lang w:val="en-US"/>
        </w:rPr>
        <w:t>Next review date:</w:t>
      </w:r>
      <w:r w:rsidRPr="5107AFDC">
        <w:rPr>
          <w:rFonts w:ascii="Arial" w:eastAsia="Arial" w:hAnsi="Arial" w:cs="Arial"/>
          <w:sz w:val="20"/>
          <w:szCs w:val="20"/>
          <w:lang w:val="en-US"/>
        </w:rPr>
        <w:t xml:space="preserve"> </w:t>
      </w:r>
      <w:r w:rsidR="007359C5">
        <w:rPr>
          <w:rFonts w:ascii="Arial" w:eastAsia="Arial" w:hAnsi="Arial" w:cs="Arial"/>
          <w:sz w:val="20"/>
          <w:szCs w:val="20"/>
          <w:lang w:val="en-US"/>
        </w:rPr>
        <w:t xml:space="preserve">During </w:t>
      </w:r>
      <w:r w:rsidR="009F70D4">
        <w:rPr>
          <w:rFonts w:ascii="Arial" w:eastAsia="Arial" w:hAnsi="Arial" w:cs="Arial"/>
          <w:sz w:val="20"/>
          <w:szCs w:val="20"/>
          <w:lang w:val="en-US"/>
        </w:rPr>
        <w:t>Appraisal</w:t>
      </w:r>
    </w:p>
    <w:p w14:paraId="4C10F0E4" w14:textId="1BD55358" w:rsidR="00860C5A" w:rsidRPr="00C93171" w:rsidRDefault="77FF2F00" w:rsidP="5107AFDC">
      <w:pPr>
        <w:spacing w:before="240" w:after="240"/>
      </w:pPr>
      <w:r w:rsidRPr="5107AFDC">
        <w:rPr>
          <w:rFonts w:ascii="Arial" w:eastAsia="Arial" w:hAnsi="Arial" w:cs="Arial"/>
          <w:sz w:val="20"/>
          <w:szCs w:val="20"/>
          <w:lang w:val="en-US"/>
        </w:rPr>
        <w:t xml:space="preserve"> </w:t>
      </w:r>
    </w:p>
    <w:p w14:paraId="1A7FD824" w14:textId="5C28A3C0" w:rsidR="00860C5A" w:rsidRPr="00C93171" w:rsidRDefault="000257B0" w:rsidP="5107AFDC">
      <w:pPr>
        <w:spacing w:before="120" w:after="240"/>
      </w:pPr>
      <w:r>
        <w:rPr>
          <w:rFonts w:ascii="Arial" w:eastAsia="Arial" w:hAnsi="Arial" w:cs="Arial"/>
          <w:b/>
          <w:bCs/>
          <w:sz w:val="20"/>
          <w:szCs w:val="20"/>
          <w:lang w:val="en-US"/>
        </w:rPr>
        <w:t>Director of HR’s</w:t>
      </w:r>
      <w:r w:rsidR="77FF2F00" w:rsidRPr="5107AFDC">
        <w:rPr>
          <w:rFonts w:ascii="Arial" w:eastAsia="Arial" w:hAnsi="Arial" w:cs="Arial"/>
          <w:b/>
          <w:bCs/>
          <w:sz w:val="20"/>
          <w:szCs w:val="20"/>
          <w:lang w:val="en-US"/>
        </w:rPr>
        <w:t xml:space="preserve"> signature:</w:t>
      </w:r>
      <w:r w:rsidR="00860C5A">
        <w:tab/>
      </w:r>
      <w:r w:rsidR="00191DDA">
        <w:tab/>
      </w:r>
      <w:r w:rsidR="00191DDA">
        <w:tab/>
      </w:r>
      <w:r w:rsidR="77FF2F00" w:rsidRPr="5107AFDC">
        <w:rPr>
          <w:rFonts w:ascii="Arial" w:eastAsia="Arial" w:hAnsi="Arial" w:cs="Arial"/>
          <w:color w:val="B9B9B9"/>
          <w:sz w:val="20"/>
          <w:szCs w:val="20"/>
          <w:lang w:val="en-US"/>
        </w:rPr>
        <w:t>_______________________________________</w:t>
      </w:r>
    </w:p>
    <w:p w14:paraId="3A401569" w14:textId="502B72AA" w:rsidR="00860C5A" w:rsidRPr="00C93171" w:rsidRDefault="77FF2F00" w:rsidP="5107AFDC">
      <w:pPr>
        <w:spacing w:before="120" w:after="240"/>
        <w:rPr>
          <w:rFonts w:ascii="Arial" w:eastAsia="Arial" w:hAnsi="Arial" w:cs="Arial"/>
          <w:color w:val="B9B9B9"/>
          <w:sz w:val="20"/>
          <w:szCs w:val="20"/>
          <w:lang w:val="en-US"/>
        </w:rPr>
      </w:pPr>
      <w:r w:rsidRPr="5107AFDC">
        <w:rPr>
          <w:rFonts w:ascii="Arial" w:eastAsia="Arial" w:hAnsi="Arial" w:cs="Arial"/>
          <w:b/>
          <w:bCs/>
          <w:sz w:val="20"/>
          <w:szCs w:val="20"/>
          <w:lang w:val="en-US"/>
        </w:rPr>
        <w:t>Date:</w:t>
      </w:r>
      <w:r w:rsidRPr="5107AFDC">
        <w:rPr>
          <w:rFonts w:ascii="Arial" w:eastAsia="Arial" w:hAnsi="Arial" w:cs="Arial"/>
          <w:sz w:val="20"/>
          <w:szCs w:val="20"/>
          <w:lang w:val="en-US"/>
        </w:rPr>
        <w:t xml:space="preserve"> </w:t>
      </w:r>
      <w:r w:rsidR="00860C5A">
        <w:tab/>
      </w:r>
      <w:r w:rsidR="00860C5A">
        <w:tab/>
      </w:r>
      <w:r w:rsidR="00860C5A">
        <w:tab/>
      </w:r>
      <w:r w:rsidR="00860C5A">
        <w:tab/>
      </w:r>
      <w:r w:rsidR="00860C5A">
        <w:tab/>
      </w:r>
      <w:r w:rsidR="00860C5A">
        <w:tab/>
      </w:r>
      <w:r w:rsidRPr="5107AFDC">
        <w:rPr>
          <w:rFonts w:ascii="Arial" w:eastAsia="Arial" w:hAnsi="Arial" w:cs="Arial"/>
          <w:color w:val="B9B9B9"/>
          <w:sz w:val="20"/>
          <w:szCs w:val="20"/>
          <w:lang w:val="en-US"/>
        </w:rPr>
        <w:t>_______________________________________</w:t>
      </w:r>
      <w:r w:rsidR="00860C5A">
        <w:tab/>
      </w:r>
    </w:p>
    <w:p w14:paraId="143B018C" w14:textId="28EBB4B2" w:rsidR="00860C5A" w:rsidRPr="00C93171" w:rsidRDefault="77FF2F00" w:rsidP="5107AFDC">
      <w:pPr>
        <w:spacing w:before="120" w:after="240"/>
      </w:pPr>
      <w:r w:rsidRPr="5107AFDC">
        <w:rPr>
          <w:rFonts w:ascii="Arial" w:eastAsia="Arial" w:hAnsi="Arial" w:cs="Arial"/>
          <w:sz w:val="20"/>
          <w:szCs w:val="20"/>
          <w:lang w:val="en-US"/>
        </w:rPr>
        <w:t xml:space="preserve"> </w:t>
      </w:r>
    </w:p>
    <w:p w14:paraId="780B35FE" w14:textId="6A4B42F9" w:rsidR="00860C5A" w:rsidRPr="00C93171" w:rsidRDefault="77FF2F00" w:rsidP="5107AFDC">
      <w:pPr>
        <w:spacing w:before="120" w:after="240"/>
      </w:pPr>
      <w:r w:rsidRPr="5107AFDC">
        <w:rPr>
          <w:rFonts w:ascii="Arial" w:eastAsia="Arial" w:hAnsi="Arial" w:cs="Arial"/>
          <w:b/>
          <w:bCs/>
          <w:sz w:val="20"/>
          <w:szCs w:val="20"/>
          <w:lang w:val="en-US"/>
        </w:rPr>
        <w:t>Postholder’s signature:</w:t>
      </w:r>
      <w:r w:rsidR="00860C5A">
        <w:tab/>
      </w:r>
      <w:r w:rsidR="00860C5A">
        <w:tab/>
      </w:r>
      <w:r w:rsidR="00860C5A">
        <w:tab/>
      </w:r>
      <w:r w:rsidRPr="5107AFDC">
        <w:rPr>
          <w:rFonts w:ascii="Arial" w:eastAsia="Arial" w:hAnsi="Arial" w:cs="Arial"/>
          <w:color w:val="B9B9B9"/>
          <w:sz w:val="20"/>
          <w:szCs w:val="20"/>
          <w:lang w:val="en-US"/>
        </w:rPr>
        <w:t>_______________________________________</w:t>
      </w:r>
    </w:p>
    <w:p w14:paraId="4253D52C" w14:textId="344C7918" w:rsidR="00860C5A" w:rsidRPr="00C93171" w:rsidRDefault="77FF2F00" w:rsidP="5107AFDC">
      <w:pPr>
        <w:spacing w:before="120" w:after="240"/>
      </w:pPr>
      <w:r w:rsidRPr="5107AFDC">
        <w:rPr>
          <w:rFonts w:ascii="Arial" w:eastAsia="Arial" w:hAnsi="Arial" w:cs="Arial"/>
          <w:b/>
          <w:bCs/>
          <w:sz w:val="20"/>
          <w:szCs w:val="20"/>
          <w:lang w:val="en-US"/>
        </w:rPr>
        <w:t xml:space="preserve">Date: </w:t>
      </w:r>
      <w:r w:rsidR="00860C5A">
        <w:tab/>
      </w:r>
      <w:r w:rsidR="00860C5A">
        <w:tab/>
      </w:r>
      <w:r w:rsidR="00860C5A">
        <w:tab/>
      </w:r>
      <w:r w:rsidR="00860C5A">
        <w:tab/>
      </w:r>
      <w:r w:rsidR="00860C5A">
        <w:tab/>
      </w:r>
      <w:r w:rsidR="00860C5A">
        <w:tab/>
      </w:r>
      <w:r w:rsidRPr="5107AFDC">
        <w:rPr>
          <w:rFonts w:ascii="Arial" w:eastAsia="Arial" w:hAnsi="Arial" w:cs="Arial"/>
          <w:color w:val="B9B9B9"/>
          <w:sz w:val="20"/>
          <w:szCs w:val="20"/>
          <w:lang w:val="en-US"/>
        </w:rPr>
        <w:t>_______________________________________</w:t>
      </w:r>
    </w:p>
    <w:p w14:paraId="049F31CB" w14:textId="6E2BC4C6" w:rsidR="00860C5A" w:rsidRPr="00C93171" w:rsidRDefault="00860C5A" w:rsidP="5107AFDC">
      <w:pPr>
        <w:rPr>
          <w:rFonts w:ascii="Arial" w:hAnsi="Arial" w:cs="Arial"/>
          <w:b/>
          <w:bCs/>
          <w:sz w:val="20"/>
          <w:szCs w:val="20"/>
        </w:rPr>
      </w:pPr>
    </w:p>
    <w:p w14:paraId="53128261" w14:textId="7BF335BB" w:rsidR="00860C5A" w:rsidRPr="00C93171" w:rsidRDefault="00860C5A" w:rsidP="00860C5A">
      <w:pPr>
        <w:rPr>
          <w:rFonts w:ascii="Arial" w:hAnsi="Arial" w:cs="Arial"/>
          <w:b/>
          <w:sz w:val="20"/>
          <w:szCs w:val="20"/>
        </w:rPr>
      </w:pPr>
    </w:p>
    <w:sectPr w:rsidR="00860C5A" w:rsidRPr="00C93171">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636BF8" w14:textId="77777777" w:rsidR="00182F20" w:rsidRDefault="00182F20" w:rsidP="00C93171">
      <w:pPr>
        <w:spacing w:after="0" w:line="240" w:lineRule="auto"/>
      </w:pPr>
      <w:r>
        <w:separator/>
      </w:r>
    </w:p>
  </w:endnote>
  <w:endnote w:type="continuationSeparator" w:id="0">
    <w:p w14:paraId="48247E4F" w14:textId="77777777" w:rsidR="00182F20" w:rsidRDefault="00182F20" w:rsidP="00C93171">
      <w:pPr>
        <w:spacing w:after="0" w:line="240" w:lineRule="auto"/>
      </w:pPr>
      <w:r>
        <w:continuationSeparator/>
      </w:r>
    </w:p>
  </w:endnote>
  <w:endnote w:type="continuationNotice" w:id="1">
    <w:p w14:paraId="368F12B7" w14:textId="77777777" w:rsidR="00182F20" w:rsidRDefault="00182F2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271B17" w14:textId="77777777" w:rsidR="00182F20" w:rsidRDefault="00182F20" w:rsidP="00C93171">
      <w:pPr>
        <w:spacing w:after="0" w:line="240" w:lineRule="auto"/>
      </w:pPr>
      <w:r>
        <w:separator/>
      </w:r>
    </w:p>
  </w:footnote>
  <w:footnote w:type="continuationSeparator" w:id="0">
    <w:p w14:paraId="40FF6971" w14:textId="77777777" w:rsidR="00182F20" w:rsidRDefault="00182F20" w:rsidP="00C93171">
      <w:pPr>
        <w:spacing w:after="0" w:line="240" w:lineRule="auto"/>
      </w:pPr>
      <w:r>
        <w:continuationSeparator/>
      </w:r>
    </w:p>
  </w:footnote>
  <w:footnote w:type="continuationNotice" w:id="1">
    <w:p w14:paraId="4F9422F3" w14:textId="77777777" w:rsidR="00182F20" w:rsidRDefault="00182F2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B8003" w14:textId="77777777" w:rsidR="00C93171" w:rsidRDefault="00C93171" w:rsidP="00C93171">
    <w:pPr>
      <w:pStyle w:val="Header"/>
      <w:jc w:val="right"/>
    </w:pPr>
    <w:r>
      <w:rPr>
        <w:noProof/>
        <w:lang w:eastAsia="en-GB"/>
      </w:rPr>
      <w:drawing>
        <wp:anchor distT="0" distB="0" distL="114300" distR="114300" simplePos="0" relativeHeight="251658240" behindDoc="0" locked="0" layoutInCell="1" allowOverlap="1" wp14:anchorId="2626234A" wp14:editId="20248B8D">
          <wp:simplePos x="0" y="0"/>
          <wp:positionH relativeFrom="margin">
            <wp:posOffset>4396105</wp:posOffset>
          </wp:positionH>
          <wp:positionV relativeFrom="page">
            <wp:posOffset>200025</wp:posOffset>
          </wp:positionV>
          <wp:extent cx="1929765" cy="6858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ull Colour Logo.jpg"/>
                  <pic:cNvPicPr/>
                </pic:nvPicPr>
                <pic:blipFill>
                  <a:blip r:embed="rId1">
                    <a:extLst>
                      <a:ext uri="{28A0092B-C50C-407E-A947-70E740481C1C}">
                        <a14:useLocalDpi xmlns:a14="http://schemas.microsoft.com/office/drawing/2010/main" val="0"/>
                      </a:ext>
                    </a:extLst>
                  </a:blip>
                  <a:stretch>
                    <a:fillRect/>
                  </a:stretch>
                </pic:blipFill>
                <pic:spPr>
                  <a:xfrm>
                    <a:off x="0" y="0"/>
                    <a:ext cx="1929765" cy="6858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50003907" o:spid="_x0000_i1025" type="#_x0000_t75" style="width:69.75pt;height:111pt;visibility:visible" o:bullet="t">
        <v:imagedata r:id="rId1" o:title=""/>
      </v:shape>
    </w:pict>
  </w:numPicBullet>
  <w:abstractNum w:abstractNumId="0" w15:restartNumberingAfterBreak="0">
    <w:nsid w:val="003E75B1"/>
    <w:multiLevelType w:val="multilevel"/>
    <w:tmpl w:val="9B861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A239F5"/>
    <w:multiLevelType w:val="multilevel"/>
    <w:tmpl w:val="77B00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34234EF"/>
    <w:multiLevelType w:val="hybridMultilevel"/>
    <w:tmpl w:val="E84A14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87F2208"/>
    <w:multiLevelType w:val="multilevel"/>
    <w:tmpl w:val="A120F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AD96AE9"/>
    <w:multiLevelType w:val="hybridMultilevel"/>
    <w:tmpl w:val="5DB436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70591A"/>
    <w:multiLevelType w:val="hybridMultilevel"/>
    <w:tmpl w:val="0D0CF67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D31448A"/>
    <w:multiLevelType w:val="hybridMultilevel"/>
    <w:tmpl w:val="3294E8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0D60A7AD"/>
    <w:multiLevelType w:val="hybridMultilevel"/>
    <w:tmpl w:val="B59CC9C8"/>
    <w:lvl w:ilvl="0" w:tplc="B91E39A4">
      <w:start w:val="1"/>
      <w:numFmt w:val="bullet"/>
      <w:lvlText w:val="o"/>
      <w:lvlJc w:val="left"/>
      <w:pPr>
        <w:ind w:left="720" w:hanging="360"/>
      </w:pPr>
      <w:rPr>
        <w:rFonts w:ascii="Symbol" w:hAnsi="Symbol" w:hint="default"/>
      </w:rPr>
    </w:lvl>
    <w:lvl w:ilvl="1" w:tplc="D19E4964">
      <w:start w:val="1"/>
      <w:numFmt w:val="bullet"/>
      <w:lvlText w:val="o"/>
      <w:lvlJc w:val="left"/>
      <w:pPr>
        <w:ind w:left="1440" w:hanging="360"/>
      </w:pPr>
      <w:rPr>
        <w:rFonts w:ascii="Courier New" w:hAnsi="Courier New" w:hint="default"/>
      </w:rPr>
    </w:lvl>
    <w:lvl w:ilvl="2" w:tplc="DC065DAC">
      <w:start w:val="1"/>
      <w:numFmt w:val="bullet"/>
      <w:lvlText w:val=""/>
      <w:lvlJc w:val="left"/>
      <w:pPr>
        <w:ind w:left="2160" w:hanging="360"/>
      </w:pPr>
      <w:rPr>
        <w:rFonts w:ascii="Wingdings" w:hAnsi="Wingdings" w:hint="default"/>
      </w:rPr>
    </w:lvl>
    <w:lvl w:ilvl="3" w:tplc="F5E6237A">
      <w:start w:val="1"/>
      <w:numFmt w:val="bullet"/>
      <w:lvlText w:val=""/>
      <w:lvlJc w:val="left"/>
      <w:pPr>
        <w:ind w:left="2880" w:hanging="360"/>
      </w:pPr>
      <w:rPr>
        <w:rFonts w:ascii="Symbol" w:hAnsi="Symbol" w:hint="default"/>
      </w:rPr>
    </w:lvl>
    <w:lvl w:ilvl="4" w:tplc="5666F1FA">
      <w:start w:val="1"/>
      <w:numFmt w:val="bullet"/>
      <w:lvlText w:val="o"/>
      <w:lvlJc w:val="left"/>
      <w:pPr>
        <w:ind w:left="3600" w:hanging="360"/>
      </w:pPr>
      <w:rPr>
        <w:rFonts w:ascii="Courier New" w:hAnsi="Courier New" w:hint="default"/>
      </w:rPr>
    </w:lvl>
    <w:lvl w:ilvl="5" w:tplc="ACDE2C46">
      <w:start w:val="1"/>
      <w:numFmt w:val="bullet"/>
      <w:lvlText w:val=""/>
      <w:lvlJc w:val="left"/>
      <w:pPr>
        <w:ind w:left="4320" w:hanging="360"/>
      </w:pPr>
      <w:rPr>
        <w:rFonts w:ascii="Wingdings" w:hAnsi="Wingdings" w:hint="default"/>
      </w:rPr>
    </w:lvl>
    <w:lvl w:ilvl="6" w:tplc="032633AE">
      <w:start w:val="1"/>
      <w:numFmt w:val="bullet"/>
      <w:lvlText w:val=""/>
      <w:lvlJc w:val="left"/>
      <w:pPr>
        <w:ind w:left="5040" w:hanging="360"/>
      </w:pPr>
      <w:rPr>
        <w:rFonts w:ascii="Symbol" w:hAnsi="Symbol" w:hint="default"/>
      </w:rPr>
    </w:lvl>
    <w:lvl w:ilvl="7" w:tplc="F49463D2">
      <w:start w:val="1"/>
      <w:numFmt w:val="bullet"/>
      <w:lvlText w:val="o"/>
      <w:lvlJc w:val="left"/>
      <w:pPr>
        <w:ind w:left="5760" w:hanging="360"/>
      </w:pPr>
      <w:rPr>
        <w:rFonts w:ascii="Courier New" w:hAnsi="Courier New" w:hint="default"/>
      </w:rPr>
    </w:lvl>
    <w:lvl w:ilvl="8" w:tplc="D6CA8DD6">
      <w:start w:val="1"/>
      <w:numFmt w:val="bullet"/>
      <w:lvlText w:val=""/>
      <w:lvlJc w:val="left"/>
      <w:pPr>
        <w:ind w:left="6480" w:hanging="360"/>
      </w:pPr>
      <w:rPr>
        <w:rFonts w:ascii="Wingdings" w:hAnsi="Wingdings" w:hint="default"/>
      </w:rPr>
    </w:lvl>
  </w:abstractNum>
  <w:abstractNum w:abstractNumId="8" w15:restartNumberingAfterBreak="0">
    <w:nsid w:val="15296AE8"/>
    <w:multiLevelType w:val="multilevel"/>
    <w:tmpl w:val="0E787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5A939D6"/>
    <w:multiLevelType w:val="multilevel"/>
    <w:tmpl w:val="EB244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9E81BE8"/>
    <w:multiLevelType w:val="multilevel"/>
    <w:tmpl w:val="87ECD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A3F23C4"/>
    <w:multiLevelType w:val="hybridMultilevel"/>
    <w:tmpl w:val="853EFB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D5907CE"/>
    <w:multiLevelType w:val="multilevel"/>
    <w:tmpl w:val="10A88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EC519B6"/>
    <w:multiLevelType w:val="hybridMultilevel"/>
    <w:tmpl w:val="3B5CAB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65A76A4"/>
    <w:multiLevelType w:val="multilevel"/>
    <w:tmpl w:val="89BEA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7D42211"/>
    <w:multiLevelType w:val="multilevel"/>
    <w:tmpl w:val="4FF62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C9173E9"/>
    <w:multiLevelType w:val="multilevel"/>
    <w:tmpl w:val="F460B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6A7638A"/>
    <w:multiLevelType w:val="multilevel"/>
    <w:tmpl w:val="00AC1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7305FC2"/>
    <w:multiLevelType w:val="multilevel"/>
    <w:tmpl w:val="B832D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BBA09A4"/>
    <w:multiLevelType w:val="multilevel"/>
    <w:tmpl w:val="F3522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CC45C73"/>
    <w:multiLevelType w:val="hybridMultilevel"/>
    <w:tmpl w:val="EC2CF9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3D07756A"/>
    <w:multiLevelType w:val="hybridMultilevel"/>
    <w:tmpl w:val="4D4CEE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E4D4E25"/>
    <w:multiLevelType w:val="multilevel"/>
    <w:tmpl w:val="72FCA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B69412F"/>
    <w:multiLevelType w:val="hybridMultilevel"/>
    <w:tmpl w:val="EBF80B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D064529"/>
    <w:multiLevelType w:val="hybridMultilevel"/>
    <w:tmpl w:val="104C8998"/>
    <w:lvl w:ilvl="0" w:tplc="13B2D2FE">
      <w:start w:val="1"/>
      <w:numFmt w:val="bullet"/>
      <w:lvlText w:val="·"/>
      <w:lvlJc w:val="left"/>
      <w:pPr>
        <w:ind w:left="720" w:hanging="360"/>
      </w:pPr>
      <w:rPr>
        <w:rFonts w:ascii="Symbol" w:hAnsi="Symbol" w:hint="default"/>
      </w:rPr>
    </w:lvl>
    <w:lvl w:ilvl="1" w:tplc="11E001D8">
      <w:start w:val="1"/>
      <w:numFmt w:val="bullet"/>
      <w:lvlText w:val="o"/>
      <w:lvlJc w:val="left"/>
      <w:pPr>
        <w:ind w:left="1440" w:hanging="360"/>
      </w:pPr>
      <w:rPr>
        <w:rFonts w:ascii="Courier New" w:hAnsi="Courier New" w:hint="default"/>
      </w:rPr>
    </w:lvl>
    <w:lvl w:ilvl="2" w:tplc="01F8F232">
      <w:start w:val="1"/>
      <w:numFmt w:val="bullet"/>
      <w:lvlText w:val=""/>
      <w:lvlJc w:val="left"/>
      <w:pPr>
        <w:ind w:left="2160" w:hanging="360"/>
      </w:pPr>
      <w:rPr>
        <w:rFonts w:ascii="Wingdings" w:hAnsi="Wingdings" w:hint="default"/>
      </w:rPr>
    </w:lvl>
    <w:lvl w:ilvl="3" w:tplc="027CB52C">
      <w:start w:val="1"/>
      <w:numFmt w:val="bullet"/>
      <w:lvlText w:val=""/>
      <w:lvlJc w:val="left"/>
      <w:pPr>
        <w:ind w:left="2880" w:hanging="360"/>
      </w:pPr>
      <w:rPr>
        <w:rFonts w:ascii="Symbol" w:hAnsi="Symbol" w:hint="default"/>
      </w:rPr>
    </w:lvl>
    <w:lvl w:ilvl="4" w:tplc="EA2A12E0">
      <w:start w:val="1"/>
      <w:numFmt w:val="bullet"/>
      <w:lvlText w:val="o"/>
      <w:lvlJc w:val="left"/>
      <w:pPr>
        <w:ind w:left="3600" w:hanging="360"/>
      </w:pPr>
      <w:rPr>
        <w:rFonts w:ascii="Courier New" w:hAnsi="Courier New" w:hint="default"/>
      </w:rPr>
    </w:lvl>
    <w:lvl w:ilvl="5" w:tplc="70389824">
      <w:start w:val="1"/>
      <w:numFmt w:val="bullet"/>
      <w:lvlText w:val=""/>
      <w:lvlJc w:val="left"/>
      <w:pPr>
        <w:ind w:left="4320" w:hanging="360"/>
      </w:pPr>
      <w:rPr>
        <w:rFonts w:ascii="Wingdings" w:hAnsi="Wingdings" w:hint="default"/>
      </w:rPr>
    </w:lvl>
    <w:lvl w:ilvl="6" w:tplc="4BE29FD8">
      <w:start w:val="1"/>
      <w:numFmt w:val="bullet"/>
      <w:lvlText w:val=""/>
      <w:lvlJc w:val="left"/>
      <w:pPr>
        <w:ind w:left="5040" w:hanging="360"/>
      </w:pPr>
      <w:rPr>
        <w:rFonts w:ascii="Symbol" w:hAnsi="Symbol" w:hint="default"/>
      </w:rPr>
    </w:lvl>
    <w:lvl w:ilvl="7" w:tplc="CB7E1950">
      <w:start w:val="1"/>
      <w:numFmt w:val="bullet"/>
      <w:lvlText w:val="o"/>
      <w:lvlJc w:val="left"/>
      <w:pPr>
        <w:ind w:left="5760" w:hanging="360"/>
      </w:pPr>
      <w:rPr>
        <w:rFonts w:ascii="Courier New" w:hAnsi="Courier New" w:hint="default"/>
      </w:rPr>
    </w:lvl>
    <w:lvl w:ilvl="8" w:tplc="85849B44">
      <w:start w:val="1"/>
      <w:numFmt w:val="bullet"/>
      <w:lvlText w:val=""/>
      <w:lvlJc w:val="left"/>
      <w:pPr>
        <w:ind w:left="6480" w:hanging="360"/>
      </w:pPr>
      <w:rPr>
        <w:rFonts w:ascii="Wingdings" w:hAnsi="Wingdings" w:hint="default"/>
      </w:rPr>
    </w:lvl>
  </w:abstractNum>
  <w:abstractNum w:abstractNumId="25" w15:restartNumberingAfterBreak="0">
    <w:nsid w:val="56A66981"/>
    <w:multiLevelType w:val="multilevel"/>
    <w:tmpl w:val="93466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78F3E66"/>
    <w:multiLevelType w:val="multilevel"/>
    <w:tmpl w:val="20805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87F55C7"/>
    <w:multiLevelType w:val="hybridMultilevel"/>
    <w:tmpl w:val="E4344254"/>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5C7A096E"/>
    <w:multiLevelType w:val="hybridMultilevel"/>
    <w:tmpl w:val="C4B852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5CA03D40"/>
    <w:multiLevelType w:val="hybridMultilevel"/>
    <w:tmpl w:val="EF66D1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5CC23FDA"/>
    <w:multiLevelType w:val="multilevel"/>
    <w:tmpl w:val="9ACAB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39F03DD"/>
    <w:multiLevelType w:val="multilevel"/>
    <w:tmpl w:val="C4AA4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90E02BA"/>
    <w:multiLevelType w:val="multilevel"/>
    <w:tmpl w:val="AC48F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93C5FF4"/>
    <w:multiLevelType w:val="multilevel"/>
    <w:tmpl w:val="D466C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D971112"/>
    <w:multiLevelType w:val="multilevel"/>
    <w:tmpl w:val="3F88B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0EE3CF2"/>
    <w:multiLevelType w:val="hybridMultilevel"/>
    <w:tmpl w:val="7FECE818"/>
    <w:lvl w:ilvl="0" w:tplc="08090001">
      <w:start w:val="1"/>
      <w:numFmt w:val="bullet"/>
      <w:lvlText w:val=""/>
      <w:lvlJc w:val="left"/>
      <w:pPr>
        <w:ind w:left="1190" w:hanging="360"/>
      </w:pPr>
      <w:rPr>
        <w:rFonts w:ascii="Symbol" w:hAnsi="Symbol" w:hint="default"/>
      </w:rPr>
    </w:lvl>
    <w:lvl w:ilvl="1" w:tplc="08090003" w:tentative="1">
      <w:start w:val="1"/>
      <w:numFmt w:val="bullet"/>
      <w:lvlText w:val="o"/>
      <w:lvlJc w:val="left"/>
      <w:pPr>
        <w:ind w:left="1910" w:hanging="360"/>
      </w:pPr>
      <w:rPr>
        <w:rFonts w:ascii="Courier New" w:hAnsi="Courier New" w:cs="Courier New" w:hint="default"/>
      </w:rPr>
    </w:lvl>
    <w:lvl w:ilvl="2" w:tplc="08090005" w:tentative="1">
      <w:start w:val="1"/>
      <w:numFmt w:val="bullet"/>
      <w:lvlText w:val=""/>
      <w:lvlJc w:val="left"/>
      <w:pPr>
        <w:ind w:left="2630" w:hanging="360"/>
      </w:pPr>
      <w:rPr>
        <w:rFonts w:ascii="Wingdings" w:hAnsi="Wingdings" w:hint="default"/>
      </w:rPr>
    </w:lvl>
    <w:lvl w:ilvl="3" w:tplc="08090001" w:tentative="1">
      <w:start w:val="1"/>
      <w:numFmt w:val="bullet"/>
      <w:lvlText w:val=""/>
      <w:lvlJc w:val="left"/>
      <w:pPr>
        <w:ind w:left="3350" w:hanging="360"/>
      </w:pPr>
      <w:rPr>
        <w:rFonts w:ascii="Symbol" w:hAnsi="Symbol" w:hint="default"/>
      </w:rPr>
    </w:lvl>
    <w:lvl w:ilvl="4" w:tplc="08090003" w:tentative="1">
      <w:start w:val="1"/>
      <w:numFmt w:val="bullet"/>
      <w:lvlText w:val="o"/>
      <w:lvlJc w:val="left"/>
      <w:pPr>
        <w:ind w:left="4070" w:hanging="360"/>
      </w:pPr>
      <w:rPr>
        <w:rFonts w:ascii="Courier New" w:hAnsi="Courier New" w:cs="Courier New" w:hint="default"/>
      </w:rPr>
    </w:lvl>
    <w:lvl w:ilvl="5" w:tplc="08090005" w:tentative="1">
      <w:start w:val="1"/>
      <w:numFmt w:val="bullet"/>
      <w:lvlText w:val=""/>
      <w:lvlJc w:val="left"/>
      <w:pPr>
        <w:ind w:left="4790" w:hanging="360"/>
      </w:pPr>
      <w:rPr>
        <w:rFonts w:ascii="Wingdings" w:hAnsi="Wingdings" w:hint="default"/>
      </w:rPr>
    </w:lvl>
    <w:lvl w:ilvl="6" w:tplc="08090001" w:tentative="1">
      <w:start w:val="1"/>
      <w:numFmt w:val="bullet"/>
      <w:lvlText w:val=""/>
      <w:lvlJc w:val="left"/>
      <w:pPr>
        <w:ind w:left="5510" w:hanging="360"/>
      </w:pPr>
      <w:rPr>
        <w:rFonts w:ascii="Symbol" w:hAnsi="Symbol" w:hint="default"/>
      </w:rPr>
    </w:lvl>
    <w:lvl w:ilvl="7" w:tplc="08090003" w:tentative="1">
      <w:start w:val="1"/>
      <w:numFmt w:val="bullet"/>
      <w:lvlText w:val="o"/>
      <w:lvlJc w:val="left"/>
      <w:pPr>
        <w:ind w:left="6230" w:hanging="360"/>
      </w:pPr>
      <w:rPr>
        <w:rFonts w:ascii="Courier New" w:hAnsi="Courier New" w:cs="Courier New" w:hint="default"/>
      </w:rPr>
    </w:lvl>
    <w:lvl w:ilvl="8" w:tplc="08090005" w:tentative="1">
      <w:start w:val="1"/>
      <w:numFmt w:val="bullet"/>
      <w:lvlText w:val=""/>
      <w:lvlJc w:val="left"/>
      <w:pPr>
        <w:ind w:left="6950" w:hanging="360"/>
      </w:pPr>
      <w:rPr>
        <w:rFonts w:ascii="Wingdings" w:hAnsi="Wingdings" w:hint="default"/>
      </w:rPr>
    </w:lvl>
  </w:abstractNum>
  <w:abstractNum w:abstractNumId="36" w15:restartNumberingAfterBreak="0">
    <w:nsid w:val="732F2A0A"/>
    <w:multiLevelType w:val="multilevel"/>
    <w:tmpl w:val="DF14B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4111210"/>
    <w:multiLevelType w:val="hybridMultilevel"/>
    <w:tmpl w:val="3C2A9D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74995F56"/>
    <w:multiLevelType w:val="multilevel"/>
    <w:tmpl w:val="841ED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A5B3DF7"/>
    <w:multiLevelType w:val="hybridMultilevel"/>
    <w:tmpl w:val="DF6A7A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7BA6693B"/>
    <w:multiLevelType w:val="hybridMultilevel"/>
    <w:tmpl w:val="73F619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7C3436B1"/>
    <w:multiLevelType w:val="hybridMultilevel"/>
    <w:tmpl w:val="432C43FA"/>
    <w:lvl w:ilvl="0" w:tplc="15D4C746">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42" w15:restartNumberingAfterBreak="0">
    <w:nsid w:val="7F2C1A36"/>
    <w:multiLevelType w:val="multilevel"/>
    <w:tmpl w:val="8F24E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48520657">
    <w:abstractNumId w:val="7"/>
  </w:num>
  <w:num w:numId="2" w16cid:durableId="1844052935">
    <w:abstractNumId w:val="24"/>
  </w:num>
  <w:num w:numId="3" w16cid:durableId="1590117008">
    <w:abstractNumId w:val="21"/>
  </w:num>
  <w:num w:numId="4" w16cid:durableId="1262181699">
    <w:abstractNumId w:val="37"/>
  </w:num>
  <w:num w:numId="5" w16cid:durableId="1469668976">
    <w:abstractNumId w:val="4"/>
  </w:num>
  <w:num w:numId="6" w16cid:durableId="621956074">
    <w:abstractNumId w:val="11"/>
  </w:num>
  <w:num w:numId="7" w16cid:durableId="975837963">
    <w:abstractNumId w:val="35"/>
  </w:num>
  <w:num w:numId="8" w16cid:durableId="1754202887">
    <w:abstractNumId w:val="41"/>
  </w:num>
  <w:num w:numId="9" w16cid:durableId="1822187433">
    <w:abstractNumId w:val="13"/>
  </w:num>
  <w:num w:numId="10" w16cid:durableId="1853717607">
    <w:abstractNumId w:val="29"/>
  </w:num>
  <w:num w:numId="11" w16cid:durableId="277875597">
    <w:abstractNumId w:val="28"/>
  </w:num>
  <w:num w:numId="12" w16cid:durableId="1929537729">
    <w:abstractNumId w:val="40"/>
  </w:num>
  <w:num w:numId="13" w16cid:durableId="1520579889">
    <w:abstractNumId w:val="23"/>
  </w:num>
  <w:num w:numId="14" w16cid:durableId="184288780">
    <w:abstractNumId w:val="20"/>
  </w:num>
  <w:num w:numId="15" w16cid:durableId="215095203">
    <w:abstractNumId w:val="2"/>
  </w:num>
  <w:num w:numId="16" w16cid:durableId="74061943">
    <w:abstractNumId w:val="5"/>
  </w:num>
  <w:num w:numId="17" w16cid:durableId="618686250">
    <w:abstractNumId w:val="39"/>
  </w:num>
  <w:num w:numId="18" w16cid:durableId="395712045">
    <w:abstractNumId w:val="27"/>
  </w:num>
  <w:num w:numId="19" w16cid:durableId="936913248">
    <w:abstractNumId w:val="6"/>
  </w:num>
  <w:num w:numId="20" w16cid:durableId="1892303602">
    <w:abstractNumId w:val="22"/>
  </w:num>
  <w:num w:numId="21" w16cid:durableId="384329463">
    <w:abstractNumId w:val="36"/>
  </w:num>
  <w:num w:numId="22" w16cid:durableId="722677334">
    <w:abstractNumId w:val="34"/>
  </w:num>
  <w:num w:numId="23" w16cid:durableId="1968929150">
    <w:abstractNumId w:val="25"/>
  </w:num>
  <w:num w:numId="24" w16cid:durableId="77410426">
    <w:abstractNumId w:val="17"/>
  </w:num>
  <w:num w:numId="25" w16cid:durableId="1898710741">
    <w:abstractNumId w:val="15"/>
  </w:num>
  <w:num w:numId="26" w16cid:durableId="513304240">
    <w:abstractNumId w:val="3"/>
  </w:num>
  <w:num w:numId="27" w16cid:durableId="6061552">
    <w:abstractNumId w:val="10"/>
  </w:num>
  <w:num w:numId="28" w16cid:durableId="181552687">
    <w:abstractNumId w:val="8"/>
  </w:num>
  <w:num w:numId="29" w16cid:durableId="571699425">
    <w:abstractNumId w:val="9"/>
  </w:num>
  <w:num w:numId="30" w16cid:durableId="1989507703">
    <w:abstractNumId w:val="18"/>
  </w:num>
  <w:num w:numId="31" w16cid:durableId="1440026202">
    <w:abstractNumId w:val="19"/>
  </w:num>
  <w:num w:numId="32" w16cid:durableId="1432314433">
    <w:abstractNumId w:val="12"/>
  </w:num>
  <w:num w:numId="33" w16cid:durableId="824008257">
    <w:abstractNumId w:val="32"/>
  </w:num>
  <w:num w:numId="34" w16cid:durableId="1153378254">
    <w:abstractNumId w:val="42"/>
  </w:num>
  <w:num w:numId="35" w16cid:durableId="1313366112">
    <w:abstractNumId w:val="1"/>
  </w:num>
  <w:num w:numId="36" w16cid:durableId="552469511">
    <w:abstractNumId w:val="0"/>
  </w:num>
  <w:num w:numId="37" w16cid:durableId="1602644206">
    <w:abstractNumId w:val="38"/>
  </w:num>
  <w:num w:numId="38" w16cid:durableId="374736870">
    <w:abstractNumId w:val="33"/>
  </w:num>
  <w:num w:numId="39" w16cid:durableId="399061816">
    <w:abstractNumId w:val="30"/>
  </w:num>
  <w:num w:numId="40" w16cid:durableId="1430587615">
    <w:abstractNumId w:val="31"/>
  </w:num>
  <w:num w:numId="41" w16cid:durableId="211885821">
    <w:abstractNumId w:val="14"/>
  </w:num>
  <w:num w:numId="42" w16cid:durableId="52582789">
    <w:abstractNumId w:val="26"/>
  </w:num>
  <w:num w:numId="43" w16cid:durableId="5709102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2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0C5A"/>
    <w:rsid w:val="00006C7C"/>
    <w:rsid w:val="00007EBE"/>
    <w:rsid w:val="000257B0"/>
    <w:rsid w:val="0004773F"/>
    <w:rsid w:val="00084B8B"/>
    <w:rsid w:val="00087781"/>
    <w:rsid w:val="000A4B62"/>
    <w:rsid w:val="000C4B26"/>
    <w:rsid w:val="000D3FDA"/>
    <w:rsid w:val="000D5617"/>
    <w:rsid w:val="000E3F7E"/>
    <w:rsid w:val="000F4E6C"/>
    <w:rsid w:val="00123B86"/>
    <w:rsid w:val="00181AB0"/>
    <w:rsid w:val="00182F20"/>
    <w:rsid w:val="00190E02"/>
    <w:rsid w:val="00191DDA"/>
    <w:rsid w:val="001F5DD9"/>
    <w:rsid w:val="00216E78"/>
    <w:rsid w:val="00220665"/>
    <w:rsid w:val="00263B4A"/>
    <w:rsid w:val="002B3055"/>
    <w:rsid w:val="002B7905"/>
    <w:rsid w:val="002C2A4D"/>
    <w:rsid w:val="002E2254"/>
    <w:rsid w:val="002E5C10"/>
    <w:rsid w:val="00312D23"/>
    <w:rsid w:val="003436BC"/>
    <w:rsid w:val="00376132"/>
    <w:rsid w:val="00376EDC"/>
    <w:rsid w:val="00381993"/>
    <w:rsid w:val="003911E4"/>
    <w:rsid w:val="003A1622"/>
    <w:rsid w:val="003E25B3"/>
    <w:rsid w:val="004308D7"/>
    <w:rsid w:val="00431CD1"/>
    <w:rsid w:val="00442387"/>
    <w:rsid w:val="004534F9"/>
    <w:rsid w:val="004E5249"/>
    <w:rsid w:val="004F30D0"/>
    <w:rsid w:val="004F6088"/>
    <w:rsid w:val="00567AED"/>
    <w:rsid w:val="00573D2E"/>
    <w:rsid w:val="00580BBE"/>
    <w:rsid w:val="005B045D"/>
    <w:rsid w:val="005B225A"/>
    <w:rsid w:val="005D0233"/>
    <w:rsid w:val="005D2B17"/>
    <w:rsid w:val="00601449"/>
    <w:rsid w:val="006028EB"/>
    <w:rsid w:val="006033AC"/>
    <w:rsid w:val="0063697E"/>
    <w:rsid w:val="00642A4A"/>
    <w:rsid w:val="006468F0"/>
    <w:rsid w:val="0066220A"/>
    <w:rsid w:val="00664532"/>
    <w:rsid w:val="00687CBE"/>
    <w:rsid w:val="006A5A77"/>
    <w:rsid w:val="006C1691"/>
    <w:rsid w:val="006F7D3C"/>
    <w:rsid w:val="007270B4"/>
    <w:rsid w:val="00727B15"/>
    <w:rsid w:val="007323B4"/>
    <w:rsid w:val="007359C5"/>
    <w:rsid w:val="007410CE"/>
    <w:rsid w:val="00744551"/>
    <w:rsid w:val="00746072"/>
    <w:rsid w:val="00760249"/>
    <w:rsid w:val="00767D9B"/>
    <w:rsid w:val="007A2DCB"/>
    <w:rsid w:val="00802AC4"/>
    <w:rsid w:val="0082047E"/>
    <w:rsid w:val="008348E7"/>
    <w:rsid w:val="00860635"/>
    <w:rsid w:val="00860C5A"/>
    <w:rsid w:val="00881FF4"/>
    <w:rsid w:val="00882CFD"/>
    <w:rsid w:val="00883B7B"/>
    <w:rsid w:val="008D106B"/>
    <w:rsid w:val="00927C64"/>
    <w:rsid w:val="00944F72"/>
    <w:rsid w:val="00966489"/>
    <w:rsid w:val="009800B3"/>
    <w:rsid w:val="00990460"/>
    <w:rsid w:val="00994D9E"/>
    <w:rsid w:val="009D2651"/>
    <w:rsid w:val="009D6421"/>
    <w:rsid w:val="009E2FAB"/>
    <w:rsid w:val="009E49A4"/>
    <w:rsid w:val="009F0360"/>
    <w:rsid w:val="009F70D4"/>
    <w:rsid w:val="00A10C2E"/>
    <w:rsid w:val="00A20180"/>
    <w:rsid w:val="00A512C7"/>
    <w:rsid w:val="00A80296"/>
    <w:rsid w:val="00AB0B84"/>
    <w:rsid w:val="00AD2EA7"/>
    <w:rsid w:val="00AE786B"/>
    <w:rsid w:val="00B205A4"/>
    <w:rsid w:val="00B30F7E"/>
    <w:rsid w:val="00B577BC"/>
    <w:rsid w:val="00BA2E77"/>
    <w:rsid w:val="00BC58F6"/>
    <w:rsid w:val="00BC7772"/>
    <w:rsid w:val="00BD2B06"/>
    <w:rsid w:val="00C1371C"/>
    <w:rsid w:val="00C14383"/>
    <w:rsid w:val="00C14D4A"/>
    <w:rsid w:val="00C93171"/>
    <w:rsid w:val="00CA70E3"/>
    <w:rsid w:val="00D00715"/>
    <w:rsid w:val="00D3122D"/>
    <w:rsid w:val="00D56D35"/>
    <w:rsid w:val="00D7211E"/>
    <w:rsid w:val="00D932B9"/>
    <w:rsid w:val="00DF0D11"/>
    <w:rsid w:val="00DF2424"/>
    <w:rsid w:val="00E07E07"/>
    <w:rsid w:val="00E110E9"/>
    <w:rsid w:val="00E3305C"/>
    <w:rsid w:val="00E702BB"/>
    <w:rsid w:val="00E80C9A"/>
    <w:rsid w:val="00E9243A"/>
    <w:rsid w:val="00EA0ED2"/>
    <w:rsid w:val="00EB2F4C"/>
    <w:rsid w:val="00ED376C"/>
    <w:rsid w:val="00ED4AF1"/>
    <w:rsid w:val="00EE6741"/>
    <w:rsid w:val="00F26DB3"/>
    <w:rsid w:val="00F53829"/>
    <w:rsid w:val="00F60AAA"/>
    <w:rsid w:val="00F62E2F"/>
    <w:rsid w:val="00F81828"/>
    <w:rsid w:val="00F9613F"/>
    <w:rsid w:val="062E8AA5"/>
    <w:rsid w:val="0CDD95CC"/>
    <w:rsid w:val="138643CB"/>
    <w:rsid w:val="17B73863"/>
    <w:rsid w:val="1C910BE7"/>
    <w:rsid w:val="223B8678"/>
    <w:rsid w:val="232A8AFA"/>
    <w:rsid w:val="24EEC36E"/>
    <w:rsid w:val="29DC4676"/>
    <w:rsid w:val="2A13969F"/>
    <w:rsid w:val="2BCF52A7"/>
    <w:rsid w:val="3470F215"/>
    <w:rsid w:val="35BA437D"/>
    <w:rsid w:val="3A067A21"/>
    <w:rsid w:val="3FDDBF5D"/>
    <w:rsid w:val="45BD8D03"/>
    <w:rsid w:val="4B65A836"/>
    <w:rsid w:val="5107AFDC"/>
    <w:rsid w:val="54100528"/>
    <w:rsid w:val="68FC089C"/>
    <w:rsid w:val="6E537FFE"/>
    <w:rsid w:val="6F51BE23"/>
    <w:rsid w:val="77FF2F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9506F4"/>
  <w15:docId w15:val="{0F17BF17-9FB0-4906-979A-9FCFF4BAC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rsid w:val="5107AFDC"/>
    <w:pPr>
      <w:keepNext/>
      <w:keepLines/>
      <w:spacing w:before="360" w:after="80"/>
      <w:outlineLvl w:val="0"/>
    </w:pPr>
    <w:rPr>
      <w:rFonts w:asciiTheme="majorHAnsi" w:eastAsiaTheme="minorEastAsia" w:hAnsiTheme="majorHAnsi" w:cstheme="majorEastAsia"/>
      <w:color w:val="365F91" w:themeColor="accent1" w:themeShade="BF"/>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60C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6220A"/>
    <w:pPr>
      <w:ind w:left="720"/>
      <w:contextualSpacing/>
    </w:pPr>
  </w:style>
  <w:style w:type="paragraph" w:styleId="BalloonText">
    <w:name w:val="Balloon Text"/>
    <w:basedOn w:val="Normal"/>
    <w:link w:val="BalloonTextChar"/>
    <w:uiPriority w:val="99"/>
    <w:semiHidden/>
    <w:unhideWhenUsed/>
    <w:rsid w:val="00F26D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6DB3"/>
    <w:rPr>
      <w:rFonts w:ascii="Tahoma" w:hAnsi="Tahoma" w:cs="Tahoma"/>
      <w:sz w:val="16"/>
      <w:szCs w:val="16"/>
    </w:rPr>
  </w:style>
  <w:style w:type="paragraph" w:styleId="Header">
    <w:name w:val="header"/>
    <w:basedOn w:val="Normal"/>
    <w:link w:val="HeaderChar"/>
    <w:uiPriority w:val="99"/>
    <w:unhideWhenUsed/>
    <w:rsid w:val="00C93171"/>
    <w:pPr>
      <w:tabs>
        <w:tab w:val="center" w:pos="4513"/>
        <w:tab w:val="right" w:pos="9026"/>
      </w:tabs>
      <w:spacing w:after="0" w:line="240" w:lineRule="auto"/>
    </w:pPr>
  </w:style>
  <w:style w:type="character" w:customStyle="1" w:styleId="HeaderChar">
    <w:name w:val="Header Char"/>
    <w:basedOn w:val="DefaultParagraphFont"/>
    <w:link w:val="Header"/>
    <w:uiPriority w:val="99"/>
    <w:rsid w:val="00C93171"/>
  </w:style>
  <w:style w:type="paragraph" w:styleId="Footer">
    <w:name w:val="footer"/>
    <w:basedOn w:val="Normal"/>
    <w:link w:val="FooterChar"/>
    <w:uiPriority w:val="99"/>
    <w:unhideWhenUsed/>
    <w:rsid w:val="00C93171"/>
    <w:pPr>
      <w:tabs>
        <w:tab w:val="center" w:pos="4513"/>
        <w:tab w:val="right" w:pos="9026"/>
      </w:tabs>
      <w:spacing w:after="0" w:line="240" w:lineRule="auto"/>
    </w:pPr>
  </w:style>
  <w:style w:type="character" w:customStyle="1" w:styleId="FooterChar">
    <w:name w:val="Footer Char"/>
    <w:basedOn w:val="DefaultParagraphFont"/>
    <w:link w:val="Footer"/>
    <w:uiPriority w:val="99"/>
    <w:rsid w:val="00C93171"/>
  </w:style>
  <w:style w:type="paragraph" w:customStyle="1" w:styleId="1bodycopy10pt">
    <w:name w:val="1 body copy 10pt"/>
    <w:basedOn w:val="Normal"/>
    <w:link w:val="1bodycopy10ptChar"/>
    <w:qFormat/>
    <w:rsid w:val="00802AC4"/>
    <w:pPr>
      <w:spacing w:after="120" w:line="240" w:lineRule="auto"/>
    </w:pPr>
    <w:rPr>
      <w:rFonts w:ascii="Arial" w:eastAsia="MS Mincho" w:hAnsi="Arial" w:cs="Times New Roman"/>
      <w:sz w:val="20"/>
      <w:szCs w:val="24"/>
      <w:lang w:val="en-US"/>
    </w:rPr>
  </w:style>
  <w:style w:type="character" w:customStyle="1" w:styleId="1bodycopy10ptChar">
    <w:name w:val="1 body copy 10pt Char"/>
    <w:link w:val="1bodycopy10pt"/>
    <w:rsid w:val="00802AC4"/>
    <w:rPr>
      <w:rFonts w:ascii="Arial" w:eastAsia="MS Mincho" w:hAnsi="Arial" w:cs="Times New Roman"/>
      <w:sz w:val="20"/>
      <w:szCs w:val="24"/>
      <w:lang w:val="en-US"/>
    </w:rPr>
  </w:style>
  <w:style w:type="paragraph" w:customStyle="1" w:styleId="6Abstract">
    <w:name w:val="6 Abstract"/>
    <w:qFormat/>
    <w:rsid w:val="00802AC4"/>
    <w:pPr>
      <w:spacing w:after="240" w:line="259" w:lineRule="auto"/>
    </w:pPr>
    <w:rPr>
      <w:rFonts w:ascii="Arial" w:eastAsia="MS Mincho" w:hAnsi="Arial" w:cs="Times New Roman"/>
      <w:sz w:val="28"/>
      <w:szCs w:val="28"/>
      <w:lang w:val="en-US"/>
    </w:rPr>
  </w:style>
  <w:style w:type="paragraph" w:customStyle="1" w:styleId="4Heading1">
    <w:name w:val="4 Heading 1"/>
    <w:basedOn w:val="Heading1"/>
    <w:next w:val="Normal"/>
    <w:qFormat/>
    <w:rsid w:val="00802AC4"/>
    <w:pPr>
      <w:keepNext w:val="0"/>
      <w:keepLines w:val="0"/>
      <w:spacing w:before="0" w:after="480" w:line="240" w:lineRule="auto"/>
    </w:pPr>
    <w:rPr>
      <w:rFonts w:ascii="Arial" w:eastAsia="Calibri" w:hAnsi="Arial" w:cs="Arial"/>
      <w:b/>
      <w:color w:val="FF1F64"/>
      <w:sz w:val="60"/>
      <w:szCs w:val="36"/>
    </w:rPr>
  </w:style>
  <w:style w:type="paragraph" w:customStyle="1" w:styleId="4Bulletedcopyblue">
    <w:name w:val="4 Bulleted copy blue"/>
    <w:basedOn w:val="Normal"/>
    <w:qFormat/>
    <w:rsid w:val="000257B0"/>
    <w:pPr>
      <w:numPr>
        <w:numId w:val="8"/>
      </w:numPr>
      <w:spacing w:after="60" w:line="240" w:lineRule="auto"/>
    </w:pPr>
    <w:rPr>
      <w:rFonts w:ascii="Arial" w:eastAsia="MS Mincho" w:hAnsi="Arial" w:cs="Arial"/>
      <w:sz w:val="20"/>
      <w:szCs w:val="20"/>
      <w:lang w:val="en-US"/>
    </w:rPr>
  </w:style>
  <w:style w:type="paragraph" w:customStyle="1" w:styleId="Subhead2">
    <w:name w:val="Subhead 2"/>
    <w:basedOn w:val="1bodycopy10pt"/>
    <w:next w:val="1bodycopy10pt"/>
    <w:link w:val="Subhead2Char"/>
    <w:qFormat/>
    <w:rsid w:val="000257B0"/>
    <w:pPr>
      <w:spacing w:before="120"/>
    </w:pPr>
    <w:rPr>
      <w:b/>
      <w:color w:val="12263F"/>
      <w:sz w:val="24"/>
    </w:rPr>
  </w:style>
  <w:style w:type="character" w:customStyle="1" w:styleId="Subhead2Char">
    <w:name w:val="Subhead 2 Char"/>
    <w:link w:val="Subhead2"/>
    <w:rsid w:val="000257B0"/>
    <w:rPr>
      <w:rFonts w:ascii="Arial" w:eastAsia="MS Mincho" w:hAnsi="Arial" w:cs="Times New Roman"/>
      <w:b/>
      <w:color w:val="12263F"/>
      <w:sz w:val="24"/>
      <w:szCs w:val="24"/>
      <w:lang w:val="en-US"/>
    </w:rPr>
  </w:style>
  <w:style w:type="paragraph" w:customStyle="1" w:styleId="Sub-heading">
    <w:name w:val="Sub-heading"/>
    <w:basedOn w:val="BodyText"/>
    <w:link w:val="Sub-headingChar"/>
    <w:qFormat/>
    <w:rsid w:val="000257B0"/>
    <w:pPr>
      <w:spacing w:line="240" w:lineRule="auto"/>
    </w:pPr>
    <w:rPr>
      <w:rFonts w:ascii="Arial" w:eastAsia="MS Mincho" w:hAnsi="Arial" w:cs="Arial"/>
      <w:b/>
      <w:sz w:val="20"/>
      <w:szCs w:val="20"/>
      <w:lang w:val="en-US"/>
    </w:rPr>
  </w:style>
  <w:style w:type="character" w:customStyle="1" w:styleId="Sub-headingChar">
    <w:name w:val="Sub-heading Char"/>
    <w:link w:val="Sub-heading"/>
    <w:rsid w:val="000257B0"/>
    <w:rPr>
      <w:rFonts w:ascii="Arial" w:eastAsia="MS Mincho" w:hAnsi="Arial" w:cs="Arial"/>
      <w:b/>
      <w:sz w:val="20"/>
      <w:szCs w:val="20"/>
      <w:lang w:val="en-US"/>
    </w:rPr>
  </w:style>
  <w:style w:type="paragraph" w:styleId="BodyText">
    <w:name w:val="Body Text"/>
    <w:basedOn w:val="Normal"/>
    <w:link w:val="BodyTextChar"/>
    <w:uiPriority w:val="99"/>
    <w:semiHidden/>
    <w:unhideWhenUsed/>
    <w:rsid w:val="000257B0"/>
    <w:pPr>
      <w:spacing w:after="120"/>
    </w:pPr>
  </w:style>
  <w:style w:type="character" w:customStyle="1" w:styleId="BodyTextChar">
    <w:name w:val="Body Text Char"/>
    <w:basedOn w:val="DefaultParagraphFont"/>
    <w:link w:val="BodyText"/>
    <w:uiPriority w:val="99"/>
    <w:semiHidden/>
    <w:rsid w:val="000257B0"/>
  </w:style>
  <w:style w:type="paragraph" w:customStyle="1" w:styleId="paragraph">
    <w:name w:val="paragraph"/>
    <w:basedOn w:val="Normal"/>
    <w:rsid w:val="004E524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4E5249"/>
  </w:style>
  <w:style w:type="character" w:customStyle="1" w:styleId="eop">
    <w:name w:val="eop"/>
    <w:basedOn w:val="DefaultParagraphFont"/>
    <w:rsid w:val="004E52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10631">
      <w:bodyDiv w:val="1"/>
      <w:marLeft w:val="0"/>
      <w:marRight w:val="0"/>
      <w:marTop w:val="0"/>
      <w:marBottom w:val="0"/>
      <w:divBdr>
        <w:top w:val="none" w:sz="0" w:space="0" w:color="auto"/>
        <w:left w:val="none" w:sz="0" w:space="0" w:color="auto"/>
        <w:bottom w:val="none" w:sz="0" w:space="0" w:color="auto"/>
        <w:right w:val="none" w:sz="0" w:space="0" w:color="auto"/>
      </w:divBdr>
      <w:divsChild>
        <w:div w:id="868493122">
          <w:marLeft w:val="0"/>
          <w:marRight w:val="0"/>
          <w:marTop w:val="0"/>
          <w:marBottom w:val="0"/>
          <w:divBdr>
            <w:top w:val="none" w:sz="0" w:space="0" w:color="auto"/>
            <w:left w:val="none" w:sz="0" w:space="0" w:color="auto"/>
            <w:bottom w:val="none" w:sz="0" w:space="0" w:color="auto"/>
            <w:right w:val="none" w:sz="0" w:space="0" w:color="auto"/>
          </w:divBdr>
          <w:divsChild>
            <w:div w:id="191069655">
              <w:marLeft w:val="0"/>
              <w:marRight w:val="0"/>
              <w:marTop w:val="0"/>
              <w:marBottom w:val="0"/>
              <w:divBdr>
                <w:top w:val="none" w:sz="0" w:space="0" w:color="auto"/>
                <w:left w:val="none" w:sz="0" w:space="0" w:color="auto"/>
                <w:bottom w:val="none" w:sz="0" w:space="0" w:color="auto"/>
                <w:right w:val="none" w:sz="0" w:space="0" w:color="auto"/>
              </w:divBdr>
            </w:div>
            <w:div w:id="456683749">
              <w:marLeft w:val="0"/>
              <w:marRight w:val="0"/>
              <w:marTop w:val="0"/>
              <w:marBottom w:val="0"/>
              <w:divBdr>
                <w:top w:val="none" w:sz="0" w:space="0" w:color="auto"/>
                <w:left w:val="none" w:sz="0" w:space="0" w:color="auto"/>
                <w:bottom w:val="none" w:sz="0" w:space="0" w:color="auto"/>
                <w:right w:val="none" w:sz="0" w:space="0" w:color="auto"/>
              </w:divBdr>
            </w:div>
            <w:div w:id="848443260">
              <w:marLeft w:val="0"/>
              <w:marRight w:val="0"/>
              <w:marTop w:val="0"/>
              <w:marBottom w:val="0"/>
              <w:divBdr>
                <w:top w:val="none" w:sz="0" w:space="0" w:color="auto"/>
                <w:left w:val="none" w:sz="0" w:space="0" w:color="auto"/>
                <w:bottom w:val="none" w:sz="0" w:space="0" w:color="auto"/>
                <w:right w:val="none" w:sz="0" w:space="0" w:color="auto"/>
              </w:divBdr>
            </w:div>
            <w:div w:id="996763438">
              <w:marLeft w:val="0"/>
              <w:marRight w:val="0"/>
              <w:marTop w:val="0"/>
              <w:marBottom w:val="0"/>
              <w:divBdr>
                <w:top w:val="none" w:sz="0" w:space="0" w:color="auto"/>
                <w:left w:val="none" w:sz="0" w:space="0" w:color="auto"/>
                <w:bottom w:val="none" w:sz="0" w:space="0" w:color="auto"/>
                <w:right w:val="none" w:sz="0" w:space="0" w:color="auto"/>
              </w:divBdr>
            </w:div>
            <w:div w:id="1084691649">
              <w:marLeft w:val="0"/>
              <w:marRight w:val="0"/>
              <w:marTop w:val="0"/>
              <w:marBottom w:val="0"/>
              <w:divBdr>
                <w:top w:val="none" w:sz="0" w:space="0" w:color="auto"/>
                <w:left w:val="none" w:sz="0" w:space="0" w:color="auto"/>
                <w:bottom w:val="none" w:sz="0" w:space="0" w:color="auto"/>
                <w:right w:val="none" w:sz="0" w:space="0" w:color="auto"/>
              </w:divBdr>
            </w:div>
            <w:div w:id="1090469923">
              <w:marLeft w:val="0"/>
              <w:marRight w:val="0"/>
              <w:marTop w:val="0"/>
              <w:marBottom w:val="0"/>
              <w:divBdr>
                <w:top w:val="none" w:sz="0" w:space="0" w:color="auto"/>
                <w:left w:val="none" w:sz="0" w:space="0" w:color="auto"/>
                <w:bottom w:val="none" w:sz="0" w:space="0" w:color="auto"/>
                <w:right w:val="none" w:sz="0" w:space="0" w:color="auto"/>
              </w:divBdr>
            </w:div>
            <w:div w:id="1181896517">
              <w:marLeft w:val="0"/>
              <w:marRight w:val="0"/>
              <w:marTop w:val="0"/>
              <w:marBottom w:val="0"/>
              <w:divBdr>
                <w:top w:val="none" w:sz="0" w:space="0" w:color="auto"/>
                <w:left w:val="none" w:sz="0" w:space="0" w:color="auto"/>
                <w:bottom w:val="none" w:sz="0" w:space="0" w:color="auto"/>
                <w:right w:val="none" w:sz="0" w:space="0" w:color="auto"/>
              </w:divBdr>
            </w:div>
            <w:div w:id="1244071478">
              <w:marLeft w:val="0"/>
              <w:marRight w:val="0"/>
              <w:marTop w:val="0"/>
              <w:marBottom w:val="0"/>
              <w:divBdr>
                <w:top w:val="none" w:sz="0" w:space="0" w:color="auto"/>
                <w:left w:val="none" w:sz="0" w:space="0" w:color="auto"/>
                <w:bottom w:val="none" w:sz="0" w:space="0" w:color="auto"/>
                <w:right w:val="none" w:sz="0" w:space="0" w:color="auto"/>
              </w:divBdr>
            </w:div>
            <w:div w:id="1287809305">
              <w:marLeft w:val="0"/>
              <w:marRight w:val="0"/>
              <w:marTop w:val="0"/>
              <w:marBottom w:val="0"/>
              <w:divBdr>
                <w:top w:val="none" w:sz="0" w:space="0" w:color="auto"/>
                <w:left w:val="none" w:sz="0" w:space="0" w:color="auto"/>
                <w:bottom w:val="none" w:sz="0" w:space="0" w:color="auto"/>
                <w:right w:val="none" w:sz="0" w:space="0" w:color="auto"/>
              </w:divBdr>
            </w:div>
            <w:div w:id="1860972450">
              <w:marLeft w:val="0"/>
              <w:marRight w:val="0"/>
              <w:marTop w:val="0"/>
              <w:marBottom w:val="0"/>
              <w:divBdr>
                <w:top w:val="none" w:sz="0" w:space="0" w:color="auto"/>
                <w:left w:val="none" w:sz="0" w:space="0" w:color="auto"/>
                <w:bottom w:val="none" w:sz="0" w:space="0" w:color="auto"/>
                <w:right w:val="none" w:sz="0" w:space="0" w:color="auto"/>
              </w:divBdr>
            </w:div>
            <w:div w:id="1871607130">
              <w:marLeft w:val="0"/>
              <w:marRight w:val="0"/>
              <w:marTop w:val="0"/>
              <w:marBottom w:val="0"/>
              <w:divBdr>
                <w:top w:val="none" w:sz="0" w:space="0" w:color="auto"/>
                <w:left w:val="none" w:sz="0" w:space="0" w:color="auto"/>
                <w:bottom w:val="none" w:sz="0" w:space="0" w:color="auto"/>
                <w:right w:val="none" w:sz="0" w:space="0" w:color="auto"/>
              </w:divBdr>
            </w:div>
          </w:divsChild>
        </w:div>
        <w:div w:id="1274286945">
          <w:marLeft w:val="0"/>
          <w:marRight w:val="0"/>
          <w:marTop w:val="0"/>
          <w:marBottom w:val="0"/>
          <w:divBdr>
            <w:top w:val="none" w:sz="0" w:space="0" w:color="auto"/>
            <w:left w:val="none" w:sz="0" w:space="0" w:color="auto"/>
            <w:bottom w:val="none" w:sz="0" w:space="0" w:color="auto"/>
            <w:right w:val="none" w:sz="0" w:space="0" w:color="auto"/>
          </w:divBdr>
          <w:divsChild>
            <w:div w:id="101726079">
              <w:marLeft w:val="0"/>
              <w:marRight w:val="0"/>
              <w:marTop w:val="0"/>
              <w:marBottom w:val="0"/>
              <w:divBdr>
                <w:top w:val="none" w:sz="0" w:space="0" w:color="auto"/>
                <w:left w:val="none" w:sz="0" w:space="0" w:color="auto"/>
                <w:bottom w:val="none" w:sz="0" w:space="0" w:color="auto"/>
                <w:right w:val="none" w:sz="0" w:space="0" w:color="auto"/>
              </w:divBdr>
            </w:div>
            <w:div w:id="222763731">
              <w:marLeft w:val="0"/>
              <w:marRight w:val="0"/>
              <w:marTop w:val="0"/>
              <w:marBottom w:val="0"/>
              <w:divBdr>
                <w:top w:val="none" w:sz="0" w:space="0" w:color="auto"/>
                <w:left w:val="none" w:sz="0" w:space="0" w:color="auto"/>
                <w:bottom w:val="none" w:sz="0" w:space="0" w:color="auto"/>
                <w:right w:val="none" w:sz="0" w:space="0" w:color="auto"/>
              </w:divBdr>
            </w:div>
            <w:div w:id="293871500">
              <w:marLeft w:val="0"/>
              <w:marRight w:val="0"/>
              <w:marTop w:val="0"/>
              <w:marBottom w:val="0"/>
              <w:divBdr>
                <w:top w:val="none" w:sz="0" w:space="0" w:color="auto"/>
                <w:left w:val="none" w:sz="0" w:space="0" w:color="auto"/>
                <w:bottom w:val="none" w:sz="0" w:space="0" w:color="auto"/>
                <w:right w:val="none" w:sz="0" w:space="0" w:color="auto"/>
              </w:divBdr>
            </w:div>
            <w:div w:id="404185251">
              <w:marLeft w:val="0"/>
              <w:marRight w:val="0"/>
              <w:marTop w:val="0"/>
              <w:marBottom w:val="0"/>
              <w:divBdr>
                <w:top w:val="none" w:sz="0" w:space="0" w:color="auto"/>
                <w:left w:val="none" w:sz="0" w:space="0" w:color="auto"/>
                <w:bottom w:val="none" w:sz="0" w:space="0" w:color="auto"/>
                <w:right w:val="none" w:sz="0" w:space="0" w:color="auto"/>
              </w:divBdr>
            </w:div>
            <w:div w:id="813063758">
              <w:marLeft w:val="0"/>
              <w:marRight w:val="0"/>
              <w:marTop w:val="0"/>
              <w:marBottom w:val="0"/>
              <w:divBdr>
                <w:top w:val="none" w:sz="0" w:space="0" w:color="auto"/>
                <w:left w:val="none" w:sz="0" w:space="0" w:color="auto"/>
                <w:bottom w:val="none" w:sz="0" w:space="0" w:color="auto"/>
                <w:right w:val="none" w:sz="0" w:space="0" w:color="auto"/>
              </w:divBdr>
            </w:div>
            <w:div w:id="818305644">
              <w:marLeft w:val="0"/>
              <w:marRight w:val="0"/>
              <w:marTop w:val="0"/>
              <w:marBottom w:val="0"/>
              <w:divBdr>
                <w:top w:val="none" w:sz="0" w:space="0" w:color="auto"/>
                <w:left w:val="none" w:sz="0" w:space="0" w:color="auto"/>
                <w:bottom w:val="none" w:sz="0" w:space="0" w:color="auto"/>
                <w:right w:val="none" w:sz="0" w:space="0" w:color="auto"/>
              </w:divBdr>
            </w:div>
            <w:div w:id="839584225">
              <w:marLeft w:val="0"/>
              <w:marRight w:val="0"/>
              <w:marTop w:val="0"/>
              <w:marBottom w:val="0"/>
              <w:divBdr>
                <w:top w:val="none" w:sz="0" w:space="0" w:color="auto"/>
                <w:left w:val="none" w:sz="0" w:space="0" w:color="auto"/>
                <w:bottom w:val="none" w:sz="0" w:space="0" w:color="auto"/>
                <w:right w:val="none" w:sz="0" w:space="0" w:color="auto"/>
              </w:divBdr>
            </w:div>
            <w:div w:id="883561586">
              <w:marLeft w:val="0"/>
              <w:marRight w:val="0"/>
              <w:marTop w:val="0"/>
              <w:marBottom w:val="0"/>
              <w:divBdr>
                <w:top w:val="none" w:sz="0" w:space="0" w:color="auto"/>
                <w:left w:val="none" w:sz="0" w:space="0" w:color="auto"/>
                <w:bottom w:val="none" w:sz="0" w:space="0" w:color="auto"/>
                <w:right w:val="none" w:sz="0" w:space="0" w:color="auto"/>
              </w:divBdr>
            </w:div>
            <w:div w:id="974792342">
              <w:marLeft w:val="0"/>
              <w:marRight w:val="0"/>
              <w:marTop w:val="0"/>
              <w:marBottom w:val="0"/>
              <w:divBdr>
                <w:top w:val="none" w:sz="0" w:space="0" w:color="auto"/>
                <w:left w:val="none" w:sz="0" w:space="0" w:color="auto"/>
                <w:bottom w:val="none" w:sz="0" w:space="0" w:color="auto"/>
                <w:right w:val="none" w:sz="0" w:space="0" w:color="auto"/>
              </w:divBdr>
            </w:div>
            <w:div w:id="1332761498">
              <w:marLeft w:val="0"/>
              <w:marRight w:val="0"/>
              <w:marTop w:val="0"/>
              <w:marBottom w:val="0"/>
              <w:divBdr>
                <w:top w:val="none" w:sz="0" w:space="0" w:color="auto"/>
                <w:left w:val="none" w:sz="0" w:space="0" w:color="auto"/>
                <w:bottom w:val="none" w:sz="0" w:space="0" w:color="auto"/>
                <w:right w:val="none" w:sz="0" w:space="0" w:color="auto"/>
              </w:divBdr>
            </w:div>
            <w:div w:id="1547596573">
              <w:marLeft w:val="0"/>
              <w:marRight w:val="0"/>
              <w:marTop w:val="0"/>
              <w:marBottom w:val="0"/>
              <w:divBdr>
                <w:top w:val="none" w:sz="0" w:space="0" w:color="auto"/>
                <w:left w:val="none" w:sz="0" w:space="0" w:color="auto"/>
                <w:bottom w:val="none" w:sz="0" w:space="0" w:color="auto"/>
                <w:right w:val="none" w:sz="0" w:space="0" w:color="auto"/>
              </w:divBdr>
            </w:div>
            <w:div w:id="2072926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444877">
      <w:bodyDiv w:val="1"/>
      <w:marLeft w:val="0"/>
      <w:marRight w:val="0"/>
      <w:marTop w:val="0"/>
      <w:marBottom w:val="0"/>
      <w:divBdr>
        <w:top w:val="none" w:sz="0" w:space="0" w:color="auto"/>
        <w:left w:val="none" w:sz="0" w:space="0" w:color="auto"/>
        <w:bottom w:val="none" w:sz="0" w:space="0" w:color="auto"/>
        <w:right w:val="none" w:sz="0" w:space="0" w:color="auto"/>
      </w:divBdr>
      <w:divsChild>
        <w:div w:id="116221266">
          <w:marLeft w:val="0"/>
          <w:marRight w:val="0"/>
          <w:marTop w:val="0"/>
          <w:marBottom w:val="0"/>
          <w:divBdr>
            <w:top w:val="none" w:sz="0" w:space="0" w:color="auto"/>
            <w:left w:val="none" w:sz="0" w:space="0" w:color="auto"/>
            <w:bottom w:val="none" w:sz="0" w:space="0" w:color="auto"/>
            <w:right w:val="none" w:sz="0" w:space="0" w:color="auto"/>
          </w:divBdr>
          <w:divsChild>
            <w:div w:id="201982192">
              <w:marLeft w:val="0"/>
              <w:marRight w:val="0"/>
              <w:marTop w:val="0"/>
              <w:marBottom w:val="0"/>
              <w:divBdr>
                <w:top w:val="none" w:sz="0" w:space="0" w:color="auto"/>
                <w:left w:val="none" w:sz="0" w:space="0" w:color="auto"/>
                <w:bottom w:val="none" w:sz="0" w:space="0" w:color="auto"/>
                <w:right w:val="none" w:sz="0" w:space="0" w:color="auto"/>
              </w:divBdr>
            </w:div>
            <w:div w:id="283849577">
              <w:marLeft w:val="0"/>
              <w:marRight w:val="0"/>
              <w:marTop w:val="0"/>
              <w:marBottom w:val="0"/>
              <w:divBdr>
                <w:top w:val="none" w:sz="0" w:space="0" w:color="auto"/>
                <w:left w:val="none" w:sz="0" w:space="0" w:color="auto"/>
                <w:bottom w:val="none" w:sz="0" w:space="0" w:color="auto"/>
                <w:right w:val="none" w:sz="0" w:space="0" w:color="auto"/>
              </w:divBdr>
            </w:div>
            <w:div w:id="305823411">
              <w:marLeft w:val="0"/>
              <w:marRight w:val="0"/>
              <w:marTop w:val="0"/>
              <w:marBottom w:val="0"/>
              <w:divBdr>
                <w:top w:val="none" w:sz="0" w:space="0" w:color="auto"/>
                <w:left w:val="none" w:sz="0" w:space="0" w:color="auto"/>
                <w:bottom w:val="none" w:sz="0" w:space="0" w:color="auto"/>
                <w:right w:val="none" w:sz="0" w:space="0" w:color="auto"/>
              </w:divBdr>
            </w:div>
            <w:div w:id="420302571">
              <w:marLeft w:val="0"/>
              <w:marRight w:val="0"/>
              <w:marTop w:val="0"/>
              <w:marBottom w:val="0"/>
              <w:divBdr>
                <w:top w:val="none" w:sz="0" w:space="0" w:color="auto"/>
                <w:left w:val="none" w:sz="0" w:space="0" w:color="auto"/>
                <w:bottom w:val="none" w:sz="0" w:space="0" w:color="auto"/>
                <w:right w:val="none" w:sz="0" w:space="0" w:color="auto"/>
              </w:divBdr>
            </w:div>
            <w:div w:id="518815657">
              <w:marLeft w:val="0"/>
              <w:marRight w:val="0"/>
              <w:marTop w:val="0"/>
              <w:marBottom w:val="0"/>
              <w:divBdr>
                <w:top w:val="none" w:sz="0" w:space="0" w:color="auto"/>
                <w:left w:val="none" w:sz="0" w:space="0" w:color="auto"/>
                <w:bottom w:val="none" w:sz="0" w:space="0" w:color="auto"/>
                <w:right w:val="none" w:sz="0" w:space="0" w:color="auto"/>
              </w:divBdr>
            </w:div>
            <w:div w:id="968781682">
              <w:marLeft w:val="0"/>
              <w:marRight w:val="0"/>
              <w:marTop w:val="0"/>
              <w:marBottom w:val="0"/>
              <w:divBdr>
                <w:top w:val="none" w:sz="0" w:space="0" w:color="auto"/>
                <w:left w:val="none" w:sz="0" w:space="0" w:color="auto"/>
                <w:bottom w:val="none" w:sz="0" w:space="0" w:color="auto"/>
                <w:right w:val="none" w:sz="0" w:space="0" w:color="auto"/>
              </w:divBdr>
            </w:div>
            <w:div w:id="1169251837">
              <w:marLeft w:val="0"/>
              <w:marRight w:val="0"/>
              <w:marTop w:val="0"/>
              <w:marBottom w:val="0"/>
              <w:divBdr>
                <w:top w:val="none" w:sz="0" w:space="0" w:color="auto"/>
                <w:left w:val="none" w:sz="0" w:space="0" w:color="auto"/>
                <w:bottom w:val="none" w:sz="0" w:space="0" w:color="auto"/>
                <w:right w:val="none" w:sz="0" w:space="0" w:color="auto"/>
              </w:divBdr>
            </w:div>
            <w:div w:id="1272861556">
              <w:marLeft w:val="0"/>
              <w:marRight w:val="0"/>
              <w:marTop w:val="0"/>
              <w:marBottom w:val="0"/>
              <w:divBdr>
                <w:top w:val="none" w:sz="0" w:space="0" w:color="auto"/>
                <w:left w:val="none" w:sz="0" w:space="0" w:color="auto"/>
                <w:bottom w:val="none" w:sz="0" w:space="0" w:color="auto"/>
                <w:right w:val="none" w:sz="0" w:space="0" w:color="auto"/>
              </w:divBdr>
            </w:div>
            <w:div w:id="1557543797">
              <w:marLeft w:val="0"/>
              <w:marRight w:val="0"/>
              <w:marTop w:val="0"/>
              <w:marBottom w:val="0"/>
              <w:divBdr>
                <w:top w:val="none" w:sz="0" w:space="0" w:color="auto"/>
                <w:left w:val="none" w:sz="0" w:space="0" w:color="auto"/>
                <w:bottom w:val="none" w:sz="0" w:space="0" w:color="auto"/>
                <w:right w:val="none" w:sz="0" w:space="0" w:color="auto"/>
              </w:divBdr>
            </w:div>
            <w:div w:id="1731807461">
              <w:marLeft w:val="0"/>
              <w:marRight w:val="0"/>
              <w:marTop w:val="0"/>
              <w:marBottom w:val="0"/>
              <w:divBdr>
                <w:top w:val="none" w:sz="0" w:space="0" w:color="auto"/>
                <w:left w:val="none" w:sz="0" w:space="0" w:color="auto"/>
                <w:bottom w:val="none" w:sz="0" w:space="0" w:color="auto"/>
                <w:right w:val="none" w:sz="0" w:space="0" w:color="auto"/>
              </w:divBdr>
            </w:div>
            <w:div w:id="1768773771">
              <w:marLeft w:val="0"/>
              <w:marRight w:val="0"/>
              <w:marTop w:val="0"/>
              <w:marBottom w:val="0"/>
              <w:divBdr>
                <w:top w:val="none" w:sz="0" w:space="0" w:color="auto"/>
                <w:left w:val="none" w:sz="0" w:space="0" w:color="auto"/>
                <w:bottom w:val="none" w:sz="0" w:space="0" w:color="auto"/>
                <w:right w:val="none" w:sz="0" w:space="0" w:color="auto"/>
              </w:divBdr>
            </w:div>
          </w:divsChild>
        </w:div>
        <w:div w:id="545146355">
          <w:marLeft w:val="0"/>
          <w:marRight w:val="0"/>
          <w:marTop w:val="0"/>
          <w:marBottom w:val="0"/>
          <w:divBdr>
            <w:top w:val="none" w:sz="0" w:space="0" w:color="auto"/>
            <w:left w:val="none" w:sz="0" w:space="0" w:color="auto"/>
            <w:bottom w:val="none" w:sz="0" w:space="0" w:color="auto"/>
            <w:right w:val="none" w:sz="0" w:space="0" w:color="auto"/>
          </w:divBdr>
          <w:divsChild>
            <w:div w:id="65105900">
              <w:marLeft w:val="0"/>
              <w:marRight w:val="0"/>
              <w:marTop w:val="0"/>
              <w:marBottom w:val="0"/>
              <w:divBdr>
                <w:top w:val="none" w:sz="0" w:space="0" w:color="auto"/>
                <w:left w:val="none" w:sz="0" w:space="0" w:color="auto"/>
                <w:bottom w:val="none" w:sz="0" w:space="0" w:color="auto"/>
                <w:right w:val="none" w:sz="0" w:space="0" w:color="auto"/>
              </w:divBdr>
            </w:div>
            <w:div w:id="175313713">
              <w:marLeft w:val="0"/>
              <w:marRight w:val="0"/>
              <w:marTop w:val="0"/>
              <w:marBottom w:val="0"/>
              <w:divBdr>
                <w:top w:val="none" w:sz="0" w:space="0" w:color="auto"/>
                <w:left w:val="none" w:sz="0" w:space="0" w:color="auto"/>
                <w:bottom w:val="none" w:sz="0" w:space="0" w:color="auto"/>
                <w:right w:val="none" w:sz="0" w:space="0" w:color="auto"/>
              </w:divBdr>
            </w:div>
            <w:div w:id="405995634">
              <w:marLeft w:val="0"/>
              <w:marRight w:val="0"/>
              <w:marTop w:val="0"/>
              <w:marBottom w:val="0"/>
              <w:divBdr>
                <w:top w:val="none" w:sz="0" w:space="0" w:color="auto"/>
                <w:left w:val="none" w:sz="0" w:space="0" w:color="auto"/>
                <w:bottom w:val="none" w:sz="0" w:space="0" w:color="auto"/>
                <w:right w:val="none" w:sz="0" w:space="0" w:color="auto"/>
              </w:divBdr>
            </w:div>
            <w:div w:id="558783422">
              <w:marLeft w:val="0"/>
              <w:marRight w:val="0"/>
              <w:marTop w:val="0"/>
              <w:marBottom w:val="0"/>
              <w:divBdr>
                <w:top w:val="none" w:sz="0" w:space="0" w:color="auto"/>
                <w:left w:val="none" w:sz="0" w:space="0" w:color="auto"/>
                <w:bottom w:val="none" w:sz="0" w:space="0" w:color="auto"/>
                <w:right w:val="none" w:sz="0" w:space="0" w:color="auto"/>
              </w:divBdr>
            </w:div>
            <w:div w:id="572937278">
              <w:marLeft w:val="0"/>
              <w:marRight w:val="0"/>
              <w:marTop w:val="0"/>
              <w:marBottom w:val="0"/>
              <w:divBdr>
                <w:top w:val="none" w:sz="0" w:space="0" w:color="auto"/>
                <w:left w:val="none" w:sz="0" w:space="0" w:color="auto"/>
                <w:bottom w:val="none" w:sz="0" w:space="0" w:color="auto"/>
                <w:right w:val="none" w:sz="0" w:space="0" w:color="auto"/>
              </w:divBdr>
            </w:div>
            <w:div w:id="589238590">
              <w:marLeft w:val="0"/>
              <w:marRight w:val="0"/>
              <w:marTop w:val="0"/>
              <w:marBottom w:val="0"/>
              <w:divBdr>
                <w:top w:val="none" w:sz="0" w:space="0" w:color="auto"/>
                <w:left w:val="none" w:sz="0" w:space="0" w:color="auto"/>
                <w:bottom w:val="none" w:sz="0" w:space="0" w:color="auto"/>
                <w:right w:val="none" w:sz="0" w:space="0" w:color="auto"/>
              </w:divBdr>
            </w:div>
            <w:div w:id="800343540">
              <w:marLeft w:val="0"/>
              <w:marRight w:val="0"/>
              <w:marTop w:val="0"/>
              <w:marBottom w:val="0"/>
              <w:divBdr>
                <w:top w:val="none" w:sz="0" w:space="0" w:color="auto"/>
                <w:left w:val="none" w:sz="0" w:space="0" w:color="auto"/>
                <w:bottom w:val="none" w:sz="0" w:space="0" w:color="auto"/>
                <w:right w:val="none" w:sz="0" w:space="0" w:color="auto"/>
              </w:divBdr>
            </w:div>
            <w:div w:id="843125215">
              <w:marLeft w:val="0"/>
              <w:marRight w:val="0"/>
              <w:marTop w:val="0"/>
              <w:marBottom w:val="0"/>
              <w:divBdr>
                <w:top w:val="none" w:sz="0" w:space="0" w:color="auto"/>
                <w:left w:val="none" w:sz="0" w:space="0" w:color="auto"/>
                <w:bottom w:val="none" w:sz="0" w:space="0" w:color="auto"/>
                <w:right w:val="none" w:sz="0" w:space="0" w:color="auto"/>
              </w:divBdr>
            </w:div>
            <w:div w:id="843320877">
              <w:marLeft w:val="0"/>
              <w:marRight w:val="0"/>
              <w:marTop w:val="0"/>
              <w:marBottom w:val="0"/>
              <w:divBdr>
                <w:top w:val="none" w:sz="0" w:space="0" w:color="auto"/>
                <w:left w:val="none" w:sz="0" w:space="0" w:color="auto"/>
                <w:bottom w:val="none" w:sz="0" w:space="0" w:color="auto"/>
                <w:right w:val="none" w:sz="0" w:space="0" w:color="auto"/>
              </w:divBdr>
            </w:div>
            <w:div w:id="1820614744">
              <w:marLeft w:val="0"/>
              <w:marRight w:val="0"/>
              <w:marTop w:val="0"/>
              <w:marBottom w:val="0"/>
              <w:divBdr>
                <w:top w:val="none" w:sz="0" w:space="0" w:color="auto"/>
                <w:left w:val="none" w:sz="0" w:space="0" w:color="auto"/>
                <w:bottom w:val="none" w:sz="0" w:space="0" w:color="auto"/>
                <w:right w:val="none" w:sz="0" w:space="0" w:color="auto"/>
              </w:divBdr>
            </w:div>
            <w:div w:id="2085518617">
              <w:marLeft w:val="0"/>
              <w:marRight w:val="0"/>
              <w:marTop w:val="0"/>
              <w:marBottom w:val="0"/>
              <w:divBdr>
                <w:top w:val="none" w:sz="0" w:space="0" w:color="auto"/>
                <w:left w:val="none" w:sz="0" w:space="0" w:color="auto"/>
                <w:bottom w:val="none" w:sz="0" w:space="0" w:color="auto"/>
                <w:right w:val="none" w:sz="0" w:space="0" w:color="auto"/>
              </w:divBdr>
            </w:div>
            <w:div w:id="2128423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378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2ceaa45-087e-456f-a773-8bd1b374785e">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E40C6CA99CD7C4781602BABF3197EBF" ma:contentTypeVersion="15" ma:contentTypeDescription="Create a new document." ma:contentTypeScope="" ma:versionID="98e3a49370feedc2a792f83c312fd0f6">
  <xsd:schema xmlns:xsd="http://www.w3.org/2001/XMLSchema" xmlns:xs="http://www.w3.org/2001/XMLSchema" xmlns:p="http://schemas.microsoft.com/office/2006/metadata/properties" xmlns:ns2="22ceaa45-087e-456f-a773-8bd1b374785e" xmlns:ns3="800d17b1-c8ea-4ffa-9e26-80bf40a8719a" targetNamespace="http://schemas.microsoft.com/office/2006/metadata/properties" ma:root="true" ma:fieldsID="1fd01e6078963d26a0871cd7ccd57372" ns2:_="" ns3:_="">
    <xsd:import namespace="22ceaa45-087e-456f-a773-8bd1b374785e"/>
    <xsd:import namespace="800d17b1-c8ea-4ffa-9e26-80bf40a8719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ceaa45-087e-456f-a773-8bd1b37478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e5045d4-db37-4347-8535-e7892fe518ee"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0d17b1-c8ea-4ffa-9e26-80bf40a8719a"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84CB4A-E95B-4E25-89E6-D64D864C5D3F}">
  <ds:schemaRefs>
    <ds:schemaRef ds:uri="http://schemas.microsoft.com/sharepoint/v3/contenttype/forms"/>
  </ds:schemaRefs>
</ds:datastoreItem>
</file>

<file path=customXml/itemProps2.xml><?xml version="1.0" encoding="utf-8"?>
<ds:datastoreItem xmlns:ds="http://schemas.openxmlformats.org/officeDocument/2006/customXml" ds:itemID="{572B5AAB-3F3B-4647-ACE5-EFC3A164B42F}">
  <ds:schemaRefs>
    <ds:schemaRef ds:uri="http://schemas.microsoft.com/office/2006/metadata/properties"/>
    <ds:schemaRef ds:uri="http://schemas.microsoft.com/office/infopath/2007/PartnerControls"/>
    <ds:schemaRef ds:uri="22ceaa45-087e-456f-a773-8bd1b374785e"/>
  </ds:schemaRefs>
</ds:datastoreItem>
</file>

<file path=customXml/itemProps3.xml><?xml version="1.0" encoding="utf-8"?>
<ds:datastoreItem xmlns:ds="http://schemas.openxmlformats.org/officeDocument/2006/customXml" ds:itemID="{FF5B73DB-BAF0-4DD4-B943-0D34143566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ceaa45-087e-456f-a773-8bd1b374785e"/>
    <ds:schemaRef ds:uri="800d17b1-c8ea-4ffa-9e26-80bf40a871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1710</Words>
  <Characters>9751</Characters>
  <Application>Microsoft Office Word</Application>
  <DocSecurity>4</DocSecurity>
  <Lines>81</Lines>
  <Paragraphs>22</Paragraphs>
  <ScaleCrop>false</ScaleCrop>
  <Company>RM plc</Company>
  <LinksUpToDate>false</LinksUpToDate>
  <CharactersWithSpaces>11439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KenworthyL</dc:creator>
  <cp:keywords/>
  <cp:lastModifiedBy>Mrs H Upson</cp:lastModifiedBy>
  <cp:revision>29</cp:revision>
  <cp:lastPrinted>2025-03-25T22:46:00Z</cp:lastPrinted>
  <dcterms:created xsi:type="dcterms:W3CDTF">2025-03-25T23:14:00Z</dcterms:created>
  <dcterms:modified xsi:type="dcterms:W3CDTF">2026-07-07T18:19:00Z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0x010100AE40C6CA99CD7C4781602BABF3197EBF</vt:lpwstr>
  </property>
  <property fmtid="{D5CDD505-2E9C-101B-9397-08002B2CF9AE}" pid="3" name="Order">
    <vt:r8>158200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y fmtid="{D5CDD505-2E9C-101B-9397-08002B2CF9AE}" pid="7" name="MediaServiceImageTags">
    <vt:lpwstr/>
  </property>
</Properties>
</file>