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5E641" w14:textId="23871A52" w:rsidR="009F5ADF" w:rsidRDefault="00106A8D" w:rsidP="009F5A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b/>
          <w:bCs/>
          <w:color w:val="212121"/>
          <w:sz w:val="24"/>
          <w:szCs w:val="24"/>
          <w:u w:val="singl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E77E9D6" wp14:editId="2C05756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36320" cy="1119505"/>
            <wp:effectExtent l="0" t="0" r="0" b="4445"/>
            <wp:wrapTight wrapText="bothSides">
              <wp:wrapPolygon edited="0">
                <wp:start x="0" y="0"/>
                <wp:lineTo x="0" y="21318"/>
                <wp:lineTo x="21044" y="21318"/>
                <wp:lineTo x="2104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E45ADA2" wp14:editId="07D92F5C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36320" cy="1119505"/>
            <wp:effectExtent l="0" t="0" r="0" b="4445"/>
            <wp:wrapTight wrapText="bothSides">
              <wp:wrapPolygon edited="0">
                <wp:start x="0" y="0"/>
                <wp:lineTo x="0" y="21318"/>
                <wp:lineTo x="21044" y="21318"/>
                <wp:lineTo x="2104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F85">
        <w:rPr>
          <w:rFonts w:ascii="Helvetica" w:eastAsia="Times New Roman" w:hAnsi="Helvetica" w:cs="Times New Roman"/>
          <w:b/>
          <w:bCs/>
          <w:color w:val="212121"/>
          <w:sz w:val="24"/>
          <w:szCs w:val="24"/>
          <w:u w:val="single"/>
          <w:lang w:eastAsia="en-GB"/>
        </w:rPr>
        <w:t xml:space="preserve"> </w:t>
      </w:r>
      <w:r w:rsidR="00440ADA">
        <w:rPr>
          <w:rFonts w:ascii="Helvetica" w:eastAsia="Times New Roman" w:hAnsi="Helvetica" w:cs="Times New Roman"/>
          <w:b/>
          <w:bCs/>
          <w:color w:val="212121"/>
          <w:sz w:val="24"/>
          <w:szCs w:val="24"/>
          <w:u w:val="single"/>
          <w:lang w:eastAsia="en-GB"/>
        </w:rPr>
        <w:t xml:space="preserve"> </w:t>
      </w:r>
    </w:p>
    <w:p w14:paraId="795F1AA9" w14:textId="71F6C8ED" w:rsidR="009F5ADF" w:rsidRPr="009F5ADF" w:rsidRDefault="00B32069" w:rsidP="009F5ADF">
      <w:pPr>
        <w:autoSpaceDE w:val="0"/>
        <w:autoSpaceDN w:val="0"/>
        <w:adjustRightInd w:val="0"/>
        <w:jc w:val="center"/>
        <w:rPr>
          <w:rFonts w:ascii="Century Gothic" w:hAnsi="Century Gothic" w:cs="Calibri"/>
          <w:bCs/>
          <w:i/>
          <w:color w:val="000000"/>
          <w:szCs w:val="24"/>
        </w:rPr>
      </w:pPr>
      <w:r>
        <w:rPr>
          <w:rFonts w:ascii="Century Gothic" w:hAnsi="Century Gothic" w:cs="Calibri"/>
          <w:bCs/>
          <w:i/>
          <w:color w:val="000000"/>
          <w:szCs w:val="24"/>
        </w:rPr>
        <w:t>Limitless Dreams – Endless Opportunities</w:t>
      </w:r>
    </w:p>
    <w:p w14:paraId="508EB76F" w14:textId="02C60672" w:rsidR="00280BA4" w:rsidRPr="00280BA4" w:rsidRDefault="00186314" w:rsidP="009F5A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212121"/>
          <w:sz w:val="24"/>
          <w:szCs w:val="24"/>
          <w:u w:val="single"/>
          <w:lang w:eastAsia="en-GB"/>
        </w:rPr>
      </w:pPr>
      <w:r>
        <w:rPr>
          <w:rFonts w:ascii="Helvetica" w:eastAsia="Times New Roman" w:hAnsi="Helvetica" w:cs="Times New Roman"/>
          <w:b/>
          <w:bCs/>
          <w:color w:val="212121"/>
          <w:sz w:val="24"/>
          <w:szCs w:val="24"/>
          <w:u w:val="single"/>
          <w:lang w:eastAsia="en-GB"/>
        </w:rPr>
        <w:t>Teaching Assistant</w:t>
      </w:r>
    </w:p>
    <w:p w14:paraId="0E2008DA" w14:textId="0FB4F9CF" w:rsidR="00280BA4" w:rsidRPr="00280BA4" w:rsidRDefault="00186314" w:rsidP="009C79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212121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b/>
          <w:bCs/>
          <w:color w:val="212121"/>
          <w:sz w:val="24"/>
          <w:szCs w:val="24"/>
          <w:lang w:eastAsia="en-GB"/>
        </w:rPr>
        <w:t>GRADE 4</w:t>
      </w:r>
      <w:r w:rsidR="00280BA4" w:rsidRPr="00280BA4">
        <w:rPr>
          <w:rFonts w:ascii="Helvetica" w:eastAsia="Times New Roman" w:hAnsi="Helvetica" w:cs="Times New Roman"/>
          <w:b/>
          <w:bCs/>
          <w:color w:val="212121"/>
          <w:sz w:val="24"/>
          <w:szCs w:val="24"/>
          <w:lang w:eastAsia="en-GB"/>
        </w:rPr>
        <w:t xml:space="preserve"> </w:t>
      </w:r>
      <w:r w:rsidR="0057675A">
        <w:rPr>
          <w:rFonts w:ascii="Helvetica" w:eastAsia="Times New Roman" w:hAnsi="Helvetica" w:cs="Times New Roman"/>
          <w:b/>
          <w:bCs/>
          <w:color w:val="212121"/>
          <w:sz w:val="24"/>
          <w:szCs w:val="24"/>
          <w:lang w:eastAsia="en-GB"/>
        </w:rPr>
        <w:t>SCP 4 (£19,264</w:t>
      </w:r>
      <w:r w:rsidR="00280BA4" w:rsidRPr="009C79C4">
        <w:rPr>
          <w:rFonts w:ascii="Helvetica" w:eastAsia="Times New Roman" w:hAnsi="Helvetica" w:cs="Times New Roman"/>
          <w:b/>
          <w:bCs/>
          <w:color w:val="212121"/>
          <w:sz w:val="24"/>
          <w:szCs w:val="24"/>
          <w:lang w:eastAsia="en-GB"/>
        </w:rPr>
        <w:t xml:space="preserve"> per annum, pro rata)</w:t>
      </w:r>
    </w:p>
    <w:p w14:paraId="7E003968" w14:textId="24441196" w:rsidR="00280BA4" w:rsidRPr="00280BA4" w:rsidRDefault="00B32069" w:rsidP="009C79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212121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b/>
          <w:bCs/>
          <w:color w:val="212121"/>
          <w:sz w:val="24"/>
          <w:szCs w:val="24"/>
          <w:lang w:eastAsia="en-GB"/>
        </w:rPr>
        <w:t>Permanent</w:t>
      </w:r>
      <w:r w:rsidR="00280BA4" w:rsidRPr="00280BA4">
        <w:rPr>
          <w:rFonts w:ascii="Helvetica" w:eastAsia="Times New Roman" w:hAnsi="Helvetica" w:cs="Times New Roman"/>
          <w:b/>
          <w:bCs/>
          <w:color w:val="212121"/>
          <w:sz w:val="24"/>
          <w:szCs w:val="24"/>
          <w:lang w:eastAsia="en-GB"/>
        </w:rPr>
        <w:t xml:space="preserve">: </w:t>
      </w:r>
      <w:r w:rsidR="00961B7F">
        <w:rPr>
          <w:rFonts w:ascii="Helvetica" w:eastAsia="Times New Roman" w:hAnsi="Helvetica" w:cs="Times New Roman"/>
          <w:b/>
          <w:bCs/>
          <w:color w:val="212121"/>
          <w:sz w:val="24"/>
          <w:szCs w:val="24"/>
          <w:lang w:eastAsia="en-GB"/>
        </w:rPr>
        <w:t>32.5</w:t>
      </w:r>
      <w:r w:rsidR="00280BA4" w:rsidRPr="00280BA4">
        <w:rPr>
          <w:rFonts w:ascii="Helvetica" w:eastAsia="Times New Roman" w:hAnsi="Helvetica" w:cs="Times New Roman"/>
          <w:b/>
          <w:bCs/>
          <w:color w:val="212121"/>
          <w:sz w:val="24"/>
          <w:szCs w:val="24"/>
          <w:lang w:eastAsia="en-GB"/>
        </w:rPr>
        <w:t xml:space="preserve">hrs per week, term time </w:t>
      </w:r>
      <w:r w:rsidR="00885F89">
        <w:rPr>
          <w:rFonts w:ascii="Helvetica" w:eastAsia="Times New Roman" w:hAnsi="Helvetica" w:cs="Times New Roman"/>
          <w:b/>
          <w:bCs/>
          <w:color w:val="212121"/>
          <w:sz w:val="24"/>
          <w:szCs w:val="24"/>
          <w:lang w:eastAsia="en-GB"/>
        </w:rPr>
        <w:t>plus INSET days</w:t>
      </w:r>
    </w:p>
    <w:p w14:paraId="0E5D7C8D" w14:textId="20A12013" w:rsidR="007953C5" w:rsidRPr="00E81A0B" w:rsidRDefault="00B22459" w:rsidP="00280B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en-GB"/>
        </w:rPr>
      </w:pP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An amazing opportunity </w:t>
      </w:r>
      <w:r w:rsidR="007953C5"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has arisen to join our thriving, forward-thinking </w:t>
      </w:r>
      <w:r w:rsidR="00961B7F">
        <w:rPr>
          <w:rFonts w:ascii="Helvetica" w:eastAsia="Times New Roman" w:hAnsi="Helvetica" w:cs="Times New Roman"/>
          <w:sz w:val="24"/>
          <w:szCs w:val="24"/>
          <w:lang w:eastAsia="en-GB"/>
        </w:rPr>
        <w:t>school</w:t>
      </w:r>
      <w:r w:rsidR="007953C5"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 at a time when numbers on roll are increasing and staff </w:t>
      </w:r>
      <w:r w:rsidR="00961B7F">
        <w:rPr>
          <w:rFonts w:ascii="Helvetica" w:eastAsia="Times New Roman" w:hAnsi="Helvetica" w:cs="Times New Roman"/>
          <w:sz w:val="24"/>
          <w:szCs w:val="24"/>
          <w:lang w:eastAsia="en-GB"/>
        </w:rPr>
        <w:t>are expanding and developing our exciting learning offer to give our pupils the best start in their learning.</w:t>
      </w:r>
    </w:p>
    <w:p w14:paraId="4DDBADAE" w14:textId="41B00DC3" w:rsidR="007953C5" w:rsidRPr="00E81A0B" w:rsidRDefault="007953C5" w:rsidP="00280B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en-GB"/>
        </w:rPr>
      </w:pP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The vacancy which has arisen</w:t>
      </w:r>
      <w:r w:rsidR="007339B8">
        <w:rPr>
          <w:rFonts w:ascii="Helvetica" w:eastAsia="Times New Roman" w:hAnsi="Helvetica" w:cs="Times New Roman"/>
          <w:sz w:val="24"/>
          <w:szCs w:val="24"/>
          <w:lang w:eastAsia="en-GB"/>
        </w:rPr>
        <w:t>,</w:t>
      </w: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 is for a </w:t>
      </w:r>
      <w:r w:rsidR="00186314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permanent </w:t>
      </w:r>
      <w:r w:rsidR="00961B7F">
        <w:rPr>
          <w:rFonts w:ascii="Helvetica" w:eastAsia="Times New Roman" w:hAnsi="Helvetica" w:cs="Times New Roman"/>
          <w:sz w:val="24"/>
          <w:szCs w:val="24"/>
          <w:lang w:eastAsia="en-GB"/>
        </w:rPr>
        <w:t>Teaching Assistant</w:t>
      </w:r>
      <w:r w:rsidR="00186314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 in our </w:t>
      </w:r>
      <w:r w:rsidR="00961B7F">
        <w:rPr>
          <w:rFonts w:ascii="Helvetica" w:eastAsia="Times New Roman" w:hAnsi="Helvetica" w:cs="Times New Roman"/>
          <w:sz w:val="24"/>
          <w:szCs w:val="24"/>
          <w:lang w:eastAsia="en-GB"/>
        </w:rPr>
        <w:t>school</w:t>
      </w:r>
      <w:r w:rsidR="007E0A3A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, </w:t>
      </w:r>
      <w:r w:rsidR="0057675A">
        <w:rPr>
          <w:rFonts w:ascii="Helvetica" w:eastAsia="Times New Roman" w:hAnsi="Helvetica" w:cs="Times New Roman"/>
          <w:sz w:val="24"/>
          <w:szCs w:val="24"/>
          <w:lang w:eastAsia="en-GB"/>
        </w:rPr>
        <w:t>commencing September 2022</w:t>
      </w: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. As part of </w:t>
      </w:r>
      <w:r w:rsidR="00961B7F">
        <w:rPr>
          <w:rFonts w:ascii="Helvetica" w:eastAsia="Times New Roman" w:hAnsi="Helvetica" w:cs="Times New Roman"/>
          <w:sz w:val="24"/>
          <w:szCs w:val="24"/>
          <w:lang w:eastAsia="en-GB"/>
        </w:rPr>
        <w:t>our</w:t>
      </w: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 dedicated team, you will be supported by the </w:t>
      </w:r>
      <w:r w:rsidR="00961B7F">
        <w:rPr>
          <w:rFonts w:ascii="Helvetica" w:eastAsia="Times New Roman" w:hAnsi="Helvetica" w:cs="Times New Roman"/>
          <w:sz w:val="24"/>
          <w:szCs w:val="24"/>
          <w:lang w:eastAsia="en-GB"/>
        </w:rPr>
        <w:t>Teachers, other Teaching Assistants</w:t>
      </w: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 and </w:t>
      </w:r>
      <w:r w:rsidR="00961B7F">
        <w:rPr>
          <w:rFonts w:ascii="Helvetica" w:eastAsia="Times New Roman" w:hAnsi="Helvetica" w:cs="Times New Roman"/>
          <w:sz w:val="24"/>
          <w:szCs w:val="24"/>
          <w:lang w:eastAsia="en-GB"/>
        </w:rPr>
        <w:t>the wider school team</w:t>
      </w: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, dealing with a wide range of tasks including </w:t>
      </w:r>
      <w:r w:rsidR="002A2573">
        <w:rPr>
          <w:rFonts w:ascii="Helvetica" w:eastAsia="Times New Roman" w:hAnsi="Helvetica" w:cs="Times New Roman"/>
          <w:sz w:val="24"/>
          <w:szCs w:val="24"/>
          <w:lang w:eastAsia="en-GB"/>
        </w:rPr>
        <w:t>helping to deliver planned lessons,</w:t>
      </w:r>
      <w:r w:rsidR="00961B7F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 interactions</w:t>
      </w:r>
      <w:r w:rsidR="002A2573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 and engaging with the children</w:t>
      </w: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, personal care and communication with parents, carers and professionals. </w:t>
      </w:r>
    </w:p>
    <w:p w14:paraId="69A73D0B" w14:textId="5C10ACDB" w:rsidR="00280BA4" w:rsidRPr="00E81A0B" w:rsidRDefault="00280BA4" w:rsidP="00280B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en-GB"/>
        </w:rPr>
      </w:pP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 </w:t>
      </w:r>
      <w:r w:rsidR="007953C5"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The successful person will</w:t>
      </w: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:</w:t>
      </w:r>
    </w:p>
    <w:p w14:paraId="4FDDCF59" w14:textId="7C1ADCB4" w:rsidR="00280BA4" w:rsidRPr="00E81A0B" w:rsidRDefault="007953C5" w:rsidP="00280B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en-GB"/>
        </w:rPr>
      </w:pP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Be f</w:t>
      </w:r>
      <w:r w:rsidR="00280BA4"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riendly and enthusiastic</w:t>
      </w:r>
    </w:p>
    <w:p w14:paraId="0B6868F2" w14:textId="7302D25D" w:rsidR="00280BA4" w:rsidRPr="00E81A0B" w:rsidRDefault="007953C5" w:rsidP="00280B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en-GB"/>
        </w:rPr>
      </w:pP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Be patient, tolerant and resilient</w:t>
      </w:r>
    </w:p>
    <w:p w14:paraId="3F8EB6B3" w14:textId="55870105" w:rsidR="00280BA4" w:rsidRPr="00E81A0B" w:rsidRDefault="007953C5" w:rsidP="00280B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en-GB"/>
        </w:rPr>
      </w:pP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Be w</w:t>
      </w:r>
      <w:r w:rsidR="00280BA4"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ell organised and creative</w:t>
      </w:r>
    </w:p>
    <w:p w14:paraId="67E9AB12" w14:textId="17BCA11D" w:rsidR="00280BA4" w:rsidRPr="00E81A0B" w:rsidRDefault="002A2573" w:rsidP="00280B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sz w:val="24"/>
          <w:szCs w:val="24"/>
          <w:lang w:eastAsia="en-GB"/>
        </w:rPr>
        <w:t>Be</w:t>
      </w:r>
      <w:r w:rsidR="00280BA4"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 committed to delivering a high standard of work</w:t>
      </w:r>
    </w:p>
    <w:p w14:paraId="0A54C109" w14:textId="1AE2BBD9" w:rsidR="00280BA4" w:rsidRPr="00E81A0B" w:rsidRDefault="007953C5" w:rsidP="00280B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en-GB"/>
        </w:rPr>
      </w:pP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Have</w:t>
      </w:r>
      <w:r w:rsidR="00280BA4"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 children’s needs at the heart of their practice</w:t>
      </w:r>
    </w:p>
    <w:p w14:paraId="707E3488" w14:textId="459CB4A6" w:rsidR="00280BA4" w:rsidRPr="00E81A0B" w:rsidRDefault="007953C5" w:rsidP="00280B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en-GB"/>
        </w:rPr>
      </w:pP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Demonstrate the ability to</w:t>
      </w:r>
      <w:r w:rsidR="00280BA4"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 develop good relationships with pupils, parents, carers and colleagues and be able to work as part of a team</w:t>
      </w:r>
    </w:p>
    <w:p w14:paraId="34B24370" w14:textId="6365F0C6" w:rsidR="00280BA4" w:rsidRPr="00E81A0B" w:rsidRDefault="007953C5" w:rsidP="00280B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en-GB"/>
        </w:rPr>
      </w:pP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C</w:t>
      </w:r>
      <w:r w:rsidR="00280BA4"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ontribute to the ethos and values of our school</w:t>
      </w:r>
    </w:p>
    <w:p w14:paraId="58D2D204" w14:textId="2783A1F6" w:rsidR="007953C5" w:rsidRPr="00E81A0B" w:rsidRDefault="007953C5" w:rsidP="00280B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en-GB"/>
        </w:rPr>
      </w:pP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Have a great sense of humour</w:t>
      </w:r>
      <w:bookmarkStart w:id="0" w:name="_GoBack"/>
      <w:bookmarkEnd w:id="0"/>
    </w:p>
    <w:p w14:paraId="7FE92571" w14:textId="57916CBD" w:rsidR="007953C5" w:rsidRPr="00E81A0B" w:rsidRDefault="007953C5" w:rsidP="00280B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en-GB"/>
        </w:rPr>
      </w:pP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Display good communication skills</w:t>
      </w:r>
    </w:p>
    <w:p w14:paraId="35D1E73F" w14:textId="02F1D6D5" w:rsidR="00280BA4" w:rsidRPr="007339B8" w:rsidRDefault="002A2573" w:rsidP="00280B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en-GB"/>
        </w:rPr>
      </w:pPr>
      <w:r w:rsidRPr="007339B8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Have </w:t>
      </w:r>
      <w:r w:rsidR="00186314" w:rsidRPr="007339B8">
        <w:rPr>
          <w:rFonts w:ascii="Helvetica" w:eastAsia="Times New Roman" w:hAnsi="Helvetica" w:cs="Times New Roman"/>
          <w:sz w:val="24"/>
          <w:szCs w:val="24"/>
          <w:lang w:eastAsia="en-GB"/>
        </w:rPr>
        <w:t>previous Teaching Assistant experience</w:t>
      </w:r>
      <w:r w:rsidR="00F04614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 – level 3 qualification desirable</w:t>
      </w:r>
    </w:p>
    <w:p w14:paraId="1E5F6473" w14:textId="58B4EE12" w:rsidR="00025436" w:rsidRPr="00E81A0B" w:rsidRDefault="007953C5" w:rsidP="00280B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en-GB"/>
        </w:rPr>
      </w:pP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In return, we </w:t>
      </w:r>
      <w:r w:rsidR="00025436"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can offer you-</w:t>
      </w:r>
    </w:p>
    <w:p w14:paraId="55B5C7E3" w14:textId="048C9C70" w:rsidR="00025436" w:rsidRPr="00E81A0B" w:rsidRDefault="007953C5" w:rsidP="00113AB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en-GB"/>
        </w:rPr>
      </w:pP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A </w:t>
      </w:r>
      <w:r w:rsidR="00025436"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happy and vibrant working environment</w:t>
      </w:r>
    </w:p>
    <w:p w14:paraId="15BFEFEC" w14:textId="377EAE32" w:rsidR="00113ABD" w:rsidRPr="00E81A0B" w:rsidRDefault="00113ABD" w:rsidP="00113AB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en-GB"/>
        </w:rPr>
      </w:pP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The most wonderful children to work with and support.</w:t>
      </w:r>
    </w:p>
    <w:p w14:paraId="11ED8B3C" w14:textId="4758941E" w:rsidR="00113ABD" w:rsidRPr="00E81A0B" w:rsidRDefault="00113ABD" w:rsidP="00113AB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en-GB"/>
        </w:rPr>
      </w:pP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The opportunity to really make a different in children’s lives and futures</w:t>
      </w:r>
    </w:p>
    <w:p w14:paraId="292E04CF" w14:textId="78C82CE5" w:rsidR="00113ABD" w:rsidRPr="00E81A0B" w:rsidRDefault="00113ABD" w:rsidP="00113AB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en-GB"/>
        </w:rPr>
      </w:pP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A supportive team and a dedicated mentor for the first 12 months in role.</w:t>
      </w:r>
    </w:p>
    <w:p w14:paraId="33E694D8" w14:textId="77777777" w:rsidR="00113ABD" w:rsidRPr="00E81A0B" w:rsidRDefault="00113ABD" w:rsidP="00113AB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en-GB"/>
        </w:rPr>
      </w:pP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Support and encouragement to complete further CPD.</w:t>
      </w:r>
    </w:p>
    <w:p w14:paraId="7782E480" w14:textId="21BC0464" w:rsidR="00113ABD" w:rsidRPr="00E81A0B" w:rsidRDefault="00113ABD" w:rsidP="00280BA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en-GB"/>
        </w:rPr>
      </w:pP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Competitive salary and pension scheme.</w:t>
      </w:r>
    </w:p>
    <w:p w14:paraId="47C121C3" w14:textId="4D04C55D" w:rsidR="009F5ADF" w:rsidRPr="00E81A0B" w:rsidRDefault="00280BA4" w:rsidP="00280B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en-GB"/>
        </w:rPr>
      </w:pP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Visits to the </w:t>
      </w:r>
      <w:r w:rsidR="00961B7F">
        <w:rPr>
          <w:rFonts w:ascii="Helvetica" w:eastAsia="Times New Roman" w:hAnsi="Helvetica" w:cs="Times New Roman"/>
          <w:sz w:val="24"/>
          <w:szCs w:val="24"/>
          <w:lang w:eastAsia="en-GB"/>
        </w:rPr>
        <w:t>School</w:t>
      </w: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 are welcome, please contact the </w:t>
      </w:r>
      <w:r w:rsidR="00025436"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school</w:t>
      </w: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 office on 0</w:t>
      </w:r>
      <w:r w:rsidR="00025436"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1625 568837 </w:t>
      </w: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to make an appointment. The appointment will be subject to enhanced DBS clearance for the successful applicant.</w:t>
      </w:r>
    </w:p>
    <w:p w14:paraId="573910E0" w14:textId="0B0B31CC" w:rsidR="009F5ADF" w:rsidRPr="00E81A0B" w:rsidRDefault="009F5ADF" w:rsidP="00280B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en-GB"/>
        </w:rPr>
      </w:pP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Application forms </w:t>
      </w:r>
      <w:r w:rsidR="009C79C4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are provided alongside this advert or you can contact school directly for a copy </w:t>
      </w: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–– </w:t>
      </w:r>
      <w:r w:rsidR="009C79C4">
        <w:rPr>
          <w:rFonts w:ascii="Helvetica" w:eastAsia="Times New Roman" w:hAnsi="Helvetica" w:cs="Times New Roman"/>
          <w:sz w:val="24"/>
          <w:szCs w:val="24"/>
          <w:lang w:eastAsia="en-GB"/>
        </w:rPr>
        <w:t>businessmanager</w:t>
      </w: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@</w:t>
      </w:r>
      <w:r w:rsidR="00025436"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manorpark</w:t>
      </w: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.cheshire.sch.uk</w:t>
      </w:r>
    </w:p>
    <w:p w14:paraId="434955D0" w14:textId="406EAA28" w:rsidR="00C5083D" w:rsidRPr="00E81A0B" w:rsidRDefault="00280BA4" w:rsidP="00113AB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en-GB"/>
        </w:rPr>
      </w:pP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Please complete and return the application to Mr</w:t>
      </w:r>
      <w:r w:rsidR="00025436"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 S Cotterill</w:t>
      </w: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, </w:t>
      </w:r>
      <w:r w:rsidR="00025436"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Head Teacher</w:t>
      </w: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, </w:t>
      </w:r>
      <w:r w:rsidR="00025436"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Manor Park </w:t>
      </w: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School and Nursery, </w:t>
      </w:r>
      <w:r w:rsidR="00025436"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Manor Park North</w:t>
      </w: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, Knutsford, Cheshire WA16 </w:t>
      </w:r>
      <w:r w:rsidR="00025436"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>8DB</w:t>
      </w:r>
      <w:r w:rsidRPr="00E81A0B">
        <w:rPr>
          <w:rFonts w:ascii="Helvetica" w:eastAsia="Times New Roman" w:hAnsi="Helvetica" w:cs="Times New Roman"/>
          <w:sz w:val="24"/>
          <w:szCs w:val="24"/>
          <w:lang w:eastAsia="en-GB"/>
        </w:rPr>
        <w:t xml:space="preserve"> or electronically to </w:t>
      </w:r>
      <w:r w:rsidR="009C79C4">
        <w:rPr>
          <w:rFonts w:ascii="Helvetica" w:eastAsia="Times New Roman" w:hAnsi="Helvetica" w:cs="Times New Roman"/>
          <w:color w:val="0070C0"/>
          <w:sz w:val="24"/>
          <w:szCs w:val="24"/>
          <w:u w:val="single"/>
          <w:lang w:eastAsia="en-GB"/>
        </w:rPr>
        <w:t>businessmanager</w:t>
      </w:r>
      <w:r w:rsidR="00025436" w:rsidRPr="00E81A0B">
        <w:rPr>
          <w:rFonts w:ascii="Helvetica" w:eastAsia="Times New Roman" w:hAnsi="Helvetica" w:cs="Times New Roman"/>
          <w:color w:val="0070C0"/>
          <w:sz w:val="24"/>
          <w:szCs w:val="24"/>
          <w:u w:val="single"/>
          <w:lang w:eastAsia="en-GB"/>
        </w:rPr>
        <w:t>@manorpark.cheshire</w:t>
      </w:r>
      <w:r w:rsidR="00025436" w:rsidRPr="005119C3">
        <w:rPr>
          <w:rFonts w:ascii="Helvetica" w:eastAsia="Times New Roman" w:hAnsi="Helvetica" w:cs="Times New Roman"/>
          <w:color w:val="0070C0"/>
          <w:sz w:val="24"/>
          <w:szCs w:val="24"/>
          <w:u w:val="single"/>
          <w:lang w:eastAsia="en-GB"/>
        </w:rPr>
        <w:t>.sch.uk</w:t>
      </w:r>
      <w:r w:rsidRPr="005119C3">
        <w:rPr>
          <w:rFonts w:ascii="Helvetica" w:eastAsia="Times New Roman" w:hAnsi="Helvetica" w:cs="Times New Roman"/>
          <w:color w:val="0070C0"/>
          <w:sz w:val="24"/>
          <w:szCs w:val="24"/>
          <w:lang w:eastAsia="en-GB"/>
        </w:rPr>
        <w:t> </w:t>
      </w:r>
      <w:r w:rsidRPr="005119C3">
        <w:rPr>
          <w:rFonts w:ascii="Helvetica" w:eastAsia="Times New Roman" w:hAnsi="Helvetica" w:cs="Times New Roman"/>
          <w:sz w:val="24"/>
          <w:szCs w:val="24"/>
          <w:lang w:eastAsia="en-GB"/>
        </w:rPr>
        <w:t>by </w:t>
      </w:r>
      <w:r w:rsidR="009C79C4" w:rsidRPr="00272E3A">
        <w:rPr>
          <w:rFonts w:ascii="Helvetica" w:eastAsia="Times New Roman" w:hAnsi="Helvetica" w:cs="Times New Roman"/>
          <w:b/>
          <w:bCs/>
          <w:sz w:val="24"/>
          <w:szCs w:val="24"/>
          <w:lang w:eastAsia="en-GB"/>
        </w:rPr>
        <w:t xml:space="preserve">9am </w:t>
      </w:r>
      <w:r w:rsidR="00250354" w:rsidRPr="00272E3A">
        <w:rPr>
          <w:rFonts w:ascii="Helvetica" w:eastAsia="Times New Roman" w:hAnsi="Helvetica" w:cs="Times New Roman"/>
          <w:b/>
          <w:bCs/>
          <w:sz w:val="24"/>
          <w:szCs w:val="24"/>
          <w:lang w:eastAsia="en-GB"/>
        </w:rPr>
        <w:t xml:space="preserve">Friday </w:t>
      </w:r>
      <w:r w:rsidR="00272E3A" w:rsidRPr="00272E3A">
        <w:rPr>
          <w:rFonts w:ascii="Helvetica" w:eastAsia="Times New Roman" w:hAnsi="Helvetica" w:cs="Times New Roman"/>
          <w:b/>
          <w:bCs/>
          <w:sz w:val="24"/>
          <w:szCs w:val="24"/>
          <w:lang w:eastAsia="en-GB"/>
        </w:rPr>
        <w:t>June 10</w:t>
      </w:r>
      <w:r w:rsidR="00272E3A" w:rsidRPr="00272E3A">
        <w:rPr>
          <w:rFonts w:ascii="Helvetica" w:eastAsia="Times New Roman" w:hAnsi="Helvetica" w:cs="Times New Roman"/>
          <w:b/>
          <w:bCs/>
          <w:sz w:val="24"/>
          <w:szCs w:val="24"/>
          <w:vertAlign w:val="superscript"/>
          <w:lang w:eastAsia="en-GB"/>
        </w:rPr>
        <w:t>th</w:t>
      </w:r>
      <w:r w:rsidR="00272E3A" w:rsidRPr="00272E3A">
        <w:rPr>
          <w:rFonts w:ascii="Helvetica" w:eastAsia="Times New Roman" w:hAnsi="Helvetica" w:cs="Times New Roman"/>
          <w:b/>
          <w:bCs/>
          <w:sz w:val="24"/>
          <w:szCs w:val="24"/>
          <w:lang w:eastAsia="en-GB"/>
        </w:rPr>
        <w:t xml:space="preserve"> </w:t>
      </w:r>
      <w:r w:rsidR="009C79C4" w:rsidRPr="00272E3A">
        <w:rPr>
          <w:rFonts w:ascii="Helvetica" w:eastAsia="Times New Roman" w:hAnsi="Helvetica" w:cs="Times New Roman"/>
          <w:b/>
          <w:bCs/>
          <w:sz w:val="24"/>
          <w:szCs w:val="24"/>
          <w:lang w:eastAsia="en-GB"/>
        </w:rPr>
        <w:t xml:space="preserve">(interviews Friday </w:t>
      </w:r>
      <w:r w:rsidR="00272E3A" w:rsidRPr="00272E3A">
        <w:rPr>
          <w:rFonts w:ascii="Helvetica" w:eastAsia="Times New Roman" w:hAnsi="Helvetica" w:cs="Times New Roman"/>
          <w:b/>
          <w:bCs/>
          <w:sz w:val="24"/>
          <w:szCs w:val="24"/>
          <w:lang w:eastAsia="en-GB"/>
        </w:rPr>
        <w:t>June 17</w:t>
      </w:r>
      <w:r w:rsidR="00272E3A" w:rsidRPr="00272E3A">
        <w:rPr>
          <w:rFonts w:ascii="Helvetica" w:eastAsia="Times New Roman" w:hAnsi="Helvetica" w:cs="Times New Roman"/>
          <w:b/>
          <w:bCs/>
          <w:sz w:val="24"/>
          <w:szCs w:val="24"/>
          <w:vertAlign w:val="superscript"/>
          <w:lang w:eastAsia="en-GB"/>
        </w:rPr>
        <w:t>th</w:t>
      </w:r>
      <w:r w:rsidR="00272E3A" w:rsidRPr="00272E3A">
        <w:rPr>
          <w:rFonts w:ascii="Helvetica" w:eastAsia="Times New Roman" w:hAnsi="Helvetica" w:cs="Times New Roman"/>
          <w:b/>
          <w:bCs/>
          <w:sz w:val="24"/>
          <w:szCs w:val="24"/>
          <w:lang w:eastAsia="en-GB"/>
        </w:rPr>
        <w:t>)</w:t>
      </w:r>
    </w:p>
    <w:sectPr w:rsidR="00C5083D" w:rsidRPr="00E81A0B" w:rsidSect="00113AB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65A75"/>
    <w:multiLevelType w:val="hybridMultilevel"/>
    <w:tmpl w:val="E5AA2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83F6B"/>
    <w:multiLevelType w:val="multilevel"/>
    <w:tmpl w:val="4E38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BA4"/>
    <w:rsid w:val="00025436"/>
    <w:rsid w:val="00070DA4"/>
    <w:rsid w:val="00106A8D"/>
    <w:rsid w:val="00113ABD"/>
    <w:rsid w:val="00186314"/>
    <w:rsid w:val="00224F0D"/>
    <w:rsid w:val="00250354"/>
    <w:rsid w:val="00272E3A"/>
    <w:rsid w:val="00280BA4"/>
    <w:rsid w:val="002A2573"/>
    <w:rsid w:val="002D45E3"/>
    <w:rsid w:val="00440ADA"/>
    <w:rsid w:val="005119C3"/>
    <w:rsid w:val="0057675A"/>
    <w:rsid w:val="005E4905"/>
    <w:rsid w:val="00604F85"/>
    <w:rsid w:val="007339B8"/>
    <w:rsid w:val="007953C5"/>
    <w:rsid w:val="007E0A3A"/>
    <w:rsid w:val="008421B2"/>
    <w:rsid w:val="00885F89"/>
    <w:rsid w:val="00961B7F"/>
    <w:rsid w:val="009C79C4"/>
    <w:rsid w:val="009F5ADF"/>
    <w:rsid w:val="00B22459"/>
    <w:rsid w:val="00B32069"/>
    <w:rsid w:val="00C5083D"/>
    <w:rsid w:val="00D46F73"/>
    <w:rsid w:val="00E24B7F"/>
    <w:rsid w:val="00E81A0B"/>
    <w:rsid w:val="00F04614"/>
    <w:rsid w:val="00F4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4F2B6"/>
  <w15:chartTrackingRefBased/>
  <w15:docId w15:val="{E51E828B-1045-4271-B5A7-9D212611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5AD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54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3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Bexton Business Manager</dc:creator>
  <cp:keywords/>
  <dc:description/>
  <cp:lastModifiedBy>sca8752720</cp:lastModifiedBy>
  <cp:revision>2</cp:revision>
  <cp:lastPrinted>2022-01-19T09:28:00Z</cp:lastPrinted>
  <dcterms:created xsi:type="dcterms:W3CDTF">2022-05-03T14:13:00Z</dcterms:created>
  <dcterms:modified xsi:type="dcterms:W3CDTF">2022-05-03T14:13:00Z</dcterms:modified>
</cp:coreProperties>
</file>