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6D585" w14:textId="7F563532" w:rsidR="00CE55F0" w:rsidRDefault="00CE55F0" w:rsidP="0046587A">
      <w:pPr>
        <w:pStyle w:val="NoSpacing"/>
        <w:jc w:val="center"/>
        <w:rPr>
          <w:rFonts w:cs="Calibri"/>
          <w:b/>
          <w:bCs/>
        </w:rPr>
      </w:pPr>
    </w:p>
    <w:p w14:paraId="6CF8F485" w14:textId="77777777" w:rsidR="00E80F31" w:rsidRDefault="00E80F31" w:rsidP="00E80F31">
      <w:pPr>
        <w:pStyle w:val="NoSpacing"/>
        <w:jc w:val="center"/>
        <w:rPr>
          <w:rFonts w:cs="Calibri"/>
          <w:b/>
          <w:bCs/>
        </w:rPr>
      </w:pPr>
      <w:r w:rsidRPr="004A3678">
        <w:rPr>
          <w:rFonts w:cs="Calibri"/>
          <w:b/>
          <w:bCs/>
        </w:rPr>
        <w:t>Teaching Assistant</w:t>
      </w:r>
    </w:p>
    <w:p w14:paraId="25C9870E" w14:textId="77777777" w:rsidR="00E80F31" w:rsidRDefault="00E80F31" w:rsidP="00E80F31">
      <w:pPr>
        <w:pStyle w:val="NoSpacing"/>
        <w:jc w:val="center"/>
        <w:rPr>
          <w:rFonts w:cs="Calibri"/>
          <w:b/>
          <w:bCs/>
        </w:rPr>
      </w:pPr>
    </w:p>
    <w:p w14:paraId="3F4EFDED" w14:textId="14258C04" w:rsidR="00E80F31" w:rsidRPr="00B96FA4" w:rsidRDefault="00E80F31" w:rsidP="00E80F31">
      <w:pPr>
        <w:pStyle w:val="NoSpacing"/>
        <w:rPr>
          <w:b/>
          <w:bCs/>
        </w:rPr>
      </w:pPr>
      <w:r w:rsidRPr="00B96FA4">
        <w:rPr>
          <w:b/>
          <w:bCs/>
        </w:rPr>
        <w:t xml:space="preserve">Salary: </w:t>
      </w:r>
      <w:r w:rsidRPr="00B96FA4">
        <w:rPr>
          <w:b/>
          <w:bCs/>
        </w:rPr>
        <w:tab/>
      </w:r>
      <w:r w:rsidRPr="00B96FA4">
        <w:rPr>
          <w:b/>
          <w:bCs/>
        </w:rPr>
        <w:tab/>
      </w:r>
      <w:r w:rsidRPr="00B96FA4">
        <w:rPr>
          <w:b/>
          <w:bCs/>
        </w:rPr>
        <w:tab/>
        <w:t>Grade 5 SCP 16 – 20, £23,893 - £25,119</w:t>
      </w:r>
      <w:r w:rsidR="002F61C4">
        <w:rPr>
          <w:b/>
          <w:bCs/>
        </w:rPr>
        <w:t xml:space="preserve"> </w:t>
      </w:r>
      <w:r w:rsidR="002F61C4" w:rsidRPr="002F61C4">
        <w:rPr>
          <w:b/>
          <w:bCs/>
          <w:color w:val="4472C4" w:themeColor="accent1"/>
        </w:rPr>
        <w:t xml:space="preserve">– Pay Award Pending </w:t>
      </w:r>
    </w:p>
    <w:p w14:paraId="54703EC5" w14:textId="77777777" w:rsidR="00E80F31" w:rsidRPr="00B96FA4" w:rsidRDefault="00E80F31" w:rsidP="00E80F31">
      <w:pPr>
        <w:pStyle w:val="NoSpacing"/>
        <w:rPr>
          <w:b/>
          <w:bCs/>
        </w:rPr>
      </w:pPr>
      <w:r w:rsidRPr="00B96FA4">
        <w:rPr>
          <w:b/>
          <w:bCs/>
        </w:rPr>
        <w:t>Actual Salary:</w:t>
      </w:r>
      <w:r w:rsidRPr="00B96FA4">
        <w:rPr>
          <w:b/>
          <w:bCs/>
        </w:rPr>
        <w:tab/>
      </w:r>
      <w:r w:rsidRPr="00B96FA4">
        <w:rPr>
          <w:b/>
          <w:bCs/>
        </w:rPr>
        <w:tab/>
        <w:t>£20,826 - £21,895</w:t>
      </w:r>
    </w:p>
    <w:p w14:paraId="7124E4F4" w14:textId="77777777" w:rsidR="00E80F31" w:rsidRPr="00B96FA4" w:rsidRDefault="00E80F31" w:rsidP="00E80F31">
      <w:pPr>
        <w:pStyle w:val="NoSpacing"/>
        <w:rPr>
          <w:b/>
          <w:bCs/>
        </w:rPr>
      </w:pPr>
      <w:r w:rsidRPr="00B96FA4">
        <w:rPr>
          <w:b/>
          <w:bCs/>
        </w:rPr>
        <w:t xml:space="preserve">Working hours: </w:t>
      </w:r>
      <w:r w:rsidRPr="00B96FA4">
        <w:rPr>
          <w:b/>
          <w:bCs/>
        </w:rPr>
        <w:tab/>
        <w:t>37 hours per week, Term Time only plus 5 inset days = (39 weeks)</w:t>
      </w:r>
    </w:p>
    <w:p w14:paraId="2F70593B" w14:textId="77777777" w:rsidR="00E80F31" w:rsidRPr="00B96FA4" w:rsidRDefault="00E80F31" w:rsidP="00E80F31">
      <w:pPr>
        <w:pStyle w:val="NoSpacing"/>
        <w:rPr>
          <w:b/>
          <w:bCs/>
          <w:sz w:val="21"/>
        </w:rPr>
      </w:pPr>
      <w:r w:rsidRPr="00B96FA4">
        <w:rPr>
          <w:b/>
          <w:bCs/>
        </w:rPr>
        <w:t xml:space="preserve">Contract type: </w:t>
      </w:r>
      <w:r w:rsidRPr="00B96FA4">
        <w:rPr>
          <w:b/>
          <w:bCs/>
        </w:rPr>
        <w:tab/>
      </w:r>
      <w:r w:rsidRPr="00B96FA4">
        <w:rPr>
          <w:b/>
          <w:bCs/>
        </w:rPr>
        <w:tab/>
        <w:t xml:space="preserve">Permanent </w:t>
      </w:r>
      <w:r w:rsidRPr="00B96FA4">
        <w:rPr>
          <w:b/>
          <w:bCs/>
          <w:sz w:val="21"/>
        </w:rPr>
        <w:t xml:space="preserve">Contract </w:t>
      </w:r>
    </w:p>
    <w:p w14:paraId="041BF831" w14:textId="77777777" w:rsidR="00E80F31" w:rsidRPr="00B96FA4" w:rsidRDefault="00E80F31" w:rsidP="00E80F31">
      <w:pPr>
        <w:pStyle w:val="NoSpacing"/>
        <w:rPr>
          <w:b/>
          <w:bCs/>
        </w:rPr>
      </w:pPr>
      <w:r w:rsidRPr="00B96FA4">
        <w:rPr>
          <w:b/>
          <w:bCs/>
        </w:rPr>
        <w:t xml:space="preserve">Start date: </w:t>
      </w:r>
      <w:r w:rsidRPr="00B96FA4">
        <w:rPr>
          <w:b/>
          <w:bCs/>
        </w:rPr>
        <w:tab/>
      </w:r>
      <w:r w:rsidRPr="00B96FA4">
        <w:rPr>
          <w:b/>
          <w:bCs/>
        </w:rPr>
        <w:tab/>
        <w:t>ASAP</w:t>
      </w:r>
    </w:p>
    <w:p w14:paraId="400D156A" w14:textId="77777777" w:rsidR="00E80F31" w:rsidRPr="00993D16" w:rsidRDefault="00E80F31" w:rsidP="00E80F31">
      <w:pPr>
        <w:pStyle w:val="NoSpacing"/>
      </w:pPr>
    </w:p>
    <w:p w14:paraId="50FB6464" w14:textId="77777777" w:rsidR="00E80F31" w:rsidRDefault="00E80F31" w:rsidP="00E80F31">
      <w:pPr>
        <w:pStyle w:val="NoSpacing"/>
        <w:rPr>
          <w:lang w:val="en"/>
        </w:rPr>
      </w:pPr>
      <w:r w:rsidRPr="00213053">
        <w:rPr>
          <w:lang w:val="en"/>
        </w:rPr>
        <w:t>Are you committed to making a difference? Someone who has high expectations of students and colleagues? Excited about teaching and learning?</w:t>
      </w:r>
    </w:p>
    <w:p w14:paraId="574724D9" w14:textId="77777777" w:rsidR="00E80F31" w:rsidRPr="00213053" w:rsidRDefault="00E80F31" w:rsidP="00E80F31">
      <w:pPr>
        <w:pStyle w:val="NoSpacing"/>
        <w:rPr>
          <w:lang w:val="en"/>
        </w:rPr>
      </w:pPr>
    </w:p>
    <w:p w14:paraId="5F5D6E79" w14:textId="77777777" w:rsidR="00E80F31" w:rsidRPr="00213053" w:rsidRDefault="00E80F31" w:rsidP="00E80F31">
      <w:pPr>
        <w:pStyle w:val="NoSpacing"/>
        <w:rPr>
          <w:lang w:val="en"/>
        </w:rPr>
      </w:pPr>
      <w:r w:rsidRPr="00213053">
        <w:rPr>
          <w:lang w:val="en"/>
        </w:rPr>
        <w:t xml:space="preserve">We are looking to appoint a person like you who is an enthusiastic and highly motivated Teaching Assistant. We need a professional and enthusiastic person to work with our staff and students across the school. </w:t>
      </w:r>
    </w:p>
    <w:p w14:paraId="1E640967" w14:textId="77777777" w:rsidR="00E80F31" w:rsidRPr="00213053" w:rsidRDefault="00E80F31" w:rsidP="00E80F31">
      <w:pPr>
        <w:pStyle w:val="NoSpacing"/>
        <w:rPr>
          <w:lang w:val="en"/>
        </w:rPr>
      </w:pPr>
      <w:r w:rsidRPr="00213053">
        <w:rPr>
          <w:lang w:val="en"/>
        </w:rPr>
        <w:t xml:space="preserve">You will demonstrate a caring and supportive approach, be highly motivated and be an excellent team player who aspires to high standards. You will provide direct support to students to help raise their confidence and attainment in subjects both at KS3 and KS4. </w:t>
      </w:r>
    </w:p>
    <w:p w14:paraId="7EC9680A" w14:textId="77777777" w:rsidR="00E80F31" w:rsidRPr="00213053" w:rsidRDefault="00E80F31" w:rsidP="00E80F31">
      <w:pPr>
        <w:pStyle w:val="NoSpacing"/>
        <w:rPr>
          <w:lang w:val="en"/>
        </w:rPr>
      </w:pPr>
    </w:p>
    <w:p w14:paraId="0FA94D9C" w14:textId="77777777" w:rsidR="00E80F31" w:rsidRDefault="00E80F31" w:rsidP="00E80F31">
      <w:pPr>
        <w:pStyle w:val="NoSpacing"/>
        <w:rPr>
          <w:lang w:val="en"/>
        </w:rPr>
      </w:pPr>
      <w:r w:rsidRPr="00213053">
        <w:rPr>
          <w:lang w:val="en"/>
        </w:rPr>
        <w:t xml:space="preserve">Our forward-thinking Principal is looking to appoint motivated colleagues in a range of areas. The Coppice is proud to be part of Shaw Education </w:t>
      </w:r>
      <w:proofErr w:type="gramStart"/>
      <w:r w:rsidRPr="00213053">
        <w:rPr>
          <w:lang w:val="en"/>
        </w:rPr>
        <w:t>Trust</w:t>
      </w:r>
      <w:proofErr w:type="gramEnd"/>
      <w:r w:rsidRPr="00213053">
        <w:rPr>
          <w:lang w:val="en"/>
        </w:rPr>
        <w:t xml:space="preserve"> which is a growing, multi-academy trust based in Staffordshire</w:t>
      </w:r>
      <w:r>
        <w:rPr>
          <w:lang w:val="en"/>
        </w:rPr>
        <w:t xml:space="preserve"> and a</w:t>
      </w:r>
      <w:r w:rsidRPr="00213053">
        <w:rPr>
          <w:lang w:val="en"/>
        </w:rPr>
        <w:t xml:space="preserve">s part of the trust, our new colleagues will benefit from high quality professional development and will be supported in their career progression by our new and inspiring leadership team. You will be an outstanding teaching assistant willing to embrace and develop our collective values and ethics. In return your efforts will be </w:t>
      </w:r>
      <w:proofErr w:type="spellStart"/>
      <w:r w:rsidRPr="00213053">
        <w:rPr>
          <w:lang w:val="en"/>
        </w:rPr>
        <w:t>recognised</w:t>
      </w:r>
      <w:proofErr w:type="spellEnd"/>
      <w:r w:rsidRPr="00213053">
        <w:rPr>
          <w:lang w:val="en"/>
        </w:rPr>
        <w:t xml:space="preserve"> and rewarded, and your contribution valued and celebrated by our whole school community. Our sole aim is to enable every one of our children to thrive and reach their potential as well as enjoying their time at the Coppice</w:t>
      </w:r>
      <w:r>
        <w:rPr>
          <w:lang w:val="en"/>
        </w:rPr>
        <w:t>.</w:t>
      </w:r>
    </w:p>
    <w:p w14:paraId="63C25C97" w14:textId="1F0F360A" w:rsidR="00D237D0" w:rsidRPr="002F61C4" w:rsidRDefault="00417DD1" w:rsidP="00D237D0">
      <w:pPr>
        <w:pStyle w:val="NoSpacing"/>
        <w:rPr>
          <w:b/>
          <w:bCs/>
        </w:rPr>
      </w:pPr>
      <w:r>
        <w:rPr>
          <w:b/>
          <w:bCs/>
        </w:rPr>
        <w:tab/>
      </w:r>
    </w:p>
    <w:p w14:paraId="26D99A57" w14:textId="2B87BB32" w:rsidR="00B030B5" w:rsidRDefault="00B030B5" w:rsidP="00B030B5">
      <w:pPr>
        <w:pStyle w:val="NoSpacing"/>
        <w:rPr>
          <w:kern w:val="2"/>
          <w14:ligatures w14:val="standardContextual"/>
        </w:rPr>
      </w:pPr>
      <w:r w:rsidRPr="0046587A">
        <w:rPr>
          <w:b/>
          <w:bCs/>
          <w:kern w:val="2"/>
          <w14:ligatures w14:val="standardContextual"/>
        </w:rPr>
        <w:t>Coppice Academy</w:t>
      </w:r>
      <w:r w:rsidRPr="00993D16">
        <w:rPr>
          <w:kern w:val="2"/>
          <w14:ligatures w14:val="standardContextual"/>
        </w:rPr>
        <w:t xml:space="preserve"> is a welcoming, warm academy which empowers all students to recognise their potential and supports them through a personalised, interesting and achievable curriculum pathway, experiencing innovative, quality teaching and learning. All students make excellent progression from their individual starting points.</w:t>
      </w:r>
    </w:p>
    <w:p w14:paraId="3CB94636" w14:textId="77777777" w:rsidR="008E180B" w:rsidRPr="00993D16" w:rsidRDefault="008E180B" w:rsidP="00B030B5">
      <w:pPr>
        <w:pStyle w:val="NoSpacing"/>
        <w:rPr>
          <w:kern w:val="2"/>
          <w14:ligatures w14:val="standardContextual"/>
        </w:rPr>
      </w:pPr>
    </w:p>
    <w:p w14:paraId="5698810B" w14:textId="59B7A000" w:rsidR="00B030B5" w:rsidRDefault="00B030B5" w:rsidP="00B030B5">
      <w:pPr>
        <w:pStyle w:val="NoSpacing"/>
        <w:rPr>
          <w:kern w:val="2"/>
          <w14:ligatures w14:val="standardContextual"/>
        </w:rPr>
      </w:pPr>
      <w:r w:rsidRPr="00993D16">
        <w:rPr>
          <w:kern w:val="2"/>
          <w14:ligatures w14:val="standardContextual"/>
        </w:rPr>
        <w:t xml:space="preserve">At Coppice Academy we model our approach to a mainstream secondary academy where we encourage independence, responsibility through curriculum movement with an additional focus on </w:t>
      </w:r>
      <w:r w:rsidR="0093293B" w:rsidRPr="00993D16">
        <w:rPr>
          <w:kern w:val="2"/>
          <w14:ligatures w14:val="standardContextual"/>
        </w:rPr>
        <w:t>a</w:t>
      </w:r>
      <w:r w:rsidRPr="00993D16">
        <w:rPr>
          <w:kern w:val="2"/>
          <w14:ligatures w14:val="standardContextual"/>
        </w:rPr>
        <w:t xml:space="preserve"> holistic approach for our student’s development. We pride ourselves on identifying a student’s individual needs as well as building on our community and family philosophy of being ready, safe, respectful and to always be the best we can be, to enable students to succeed and achieve at the Coppice.</w:t>
      </w:r>
    </w:p>
    <w:p w14:paraId="16C5A128" w14:textId="77777777" w:rsidR="0093293B" w:rsidRPr="00993D16" w:rsidRDefault="0093293B" w:rsidP="00B030B5">
      <w:pPr>
        <w:pStyle w:val="NoSpacing"/>
        <w:rPr>
          <w:kern w:val="2"/>
          <w14:ligatures w14:val="standardContextual"/>
        </w:rPr>
      </w:pPr>
    </w:p>
    <w:p w14:paraId="3288C543" w14:textId="44045FD3" w:rsidR="0093293B" w:rsidRPr="0093293B" w:rsidRDefault="00B030B5" w:rsidP="0093293B">
      <w:pPr>
        <w:pStyle w:val="NoSpacing"/>
        <w:jc w:val="center"/>
        <w:rPr>
          <w:b/>
          <w:bCs/>
          <w:i/>
          <w:iCs/>
        </w:rPr>
      </w:pPr>
      <w:r w:rsidRPr="0093293B">
        <w:rPr>
          <w:b/>
          <w:bCs/>
          <w:i/>
          <w:iCs/>
        </w:rPr>
        <w:t>Learning, Achieving and Growing Together is our mission statement.</w:t>
      </w:r>
    </w:p>
    <w:p w14:paraId="339B787C" w14:textId="34EAE610" w:rsidR="00B030B5" w:rsidRPr="00993D16" w:rsidRDefault="00B030B5" w:rsidP="00B030B5">
      <w:pPr>
        <w:pStyle w:val="NoSpacing"/>
      </w:pPr>
      <w:r w:rsidRPr="00993D16">
        <w:t>We believe in the abilities of our students and their successes never cease to amaze us and make us proud.</w:t>
      </w:r>
    </w:p>
    <w:p w14:paraId="3A07D7DA" w14:textId="77777777" w:rsidR="00B86804" w:rsidRDefault="00B86804" w:rsidP="00893B49">
      <w:pPr>
        <w:pStyle w:val="NoSpacing"/>
      </w:pPr>
    </w:p>
    <w:p w14:paraId="3CF3BE54" w14:textId="77777777" w:rsidR="001D43F3" w:rsidRDefault="001D43F3" w:rsidP="001D43F3">
      <w:pPr>
        <w:tabs>
          <w:tab w:val="left" w:pos="2916"/>
        </w:tabs>
        <w:jc w:val="both"/>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13A9ECB5" w14:textId="77777777" w:rsidR="0093293B" w:rsidRDefault="0093293B" w:rsidP="0093293B">
      <w:pPr>
        <w:pStyle w:val="NoSpacing"/>
      </w:pPr>
    </w:p>
    <w:p w14:paraId="6DD97B99" w14:textId="77777777" w:rsidR="001D43F3" w:rsidRPr="00616306" w:rsidRDefault="001D43F3" w:rsidP="001D43F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4B6789AD" w14:textId="77777777" w:rsidR="001D43F3" w:rsidRDefault="001D43F3" w:rsidP="001D43F3">
      <w:pPr>
        <w:pStyle w:val="NoSpacing"/>
        <w:jc w:val="both"/>
      </w:pPr>
    </w:p>
    <w:p w14:paraId="5E199DAB" w14:textId="77777777" w:rsidR="001D43F3" w:rsidRDefault="001D43F3" w:rsidP="001D43F3">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w:t>
      </w:r>
      <w:r w:rsidRPr="007825BC">
        <w:rPr>
          <w:rFonts w:cstheme="minorHAnsi"/>
        </w:rPr>
        <w:lastRenderedPageBreak/>
        <w:t>through to young people with social emotional and mental health needs that require support and understanding to help them to navigate their world.</w:t>
      </w:r>
    </w:p>
    <w:p w14:paraId="17C29193" w14:textId="77777777" w:rsidR="001D43F3" w:rsidRDefault="001D43F3" w:rsidP="001D43F3">
      <w:pPr>
        <w:pStyle w:val="NoSpacing"/>
        <w:rPr>
          <w:rFonts w:cstheme="minorHAnsi"/>
        </w:rPr>
      </w:pPr>
    </w:p>
    <w:p w14:paraId="1E576FD3" w14:textId="77777777" w:rsidR="001D43F3" w:rsidRPr="007825BC" w:rsidRDefault="001D43F3" w:rsidP="001D43F3">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1B69A6B4" w14:textId="77777777" w:rsidR="001D43F3" w:rsidRDefault="001D43F3" w:rsidP="001D43F3">
      <w:pPr>
        <w:pStyle w:val="NoSpacing"/>
        <w:rPr>
          <w:rFonts w:cstheme="minorHAnsi"/>
        </w:rPr>
      </w:pPr>
    </w:p>
    <w:p w14:paraId="3F2D11F2" w14:textId="77777777" w:rsidR="001D43F3" w:rsidRPr="007825BC" w:rsidRDefault="001D43F3" w:rsidP="001D43F3">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F16407D" w14:textId="77777777" w:rsidR="001D43F3" w:rsidRPr="007825BC" w:rsidRDefault="001D43F3" w:rsidP="001D43F3">
      <w:pPr>
        <w:pStyle w:val="NoSpacing"/>
        <w:rPr>
          <w:rFonts w:cstheme="minorHAnsi"/>
        </w:rPr>
      </w:pPr>
    </w:p>
    <w:p w14:paraId="53B4D180" w14:textId="77777777" w:rsidR="001D43F3" w:rsidRPr="007825BC" w:rsidRDefault="001D43F3" w:rsidP="001D43F3">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28E0ED5E" w14:textId="77777777" w:rsidR="001E062C" w:rsidRDefault="001E062C" w:rsidP="00DA5100">
      <w:pPr>
        <w:pStyle w:val="NoSpacing"/>
      </w:pPr>
    </w:p>
    <w:p w14:paraId="6B904E6B" w14:textId="55788485" w:rsidR="001E062C" w:rsidRDefault="00731BEA" w:rsidP="00DA5100">
      <w:pPr>
        <w:pStyle w:val="NoSpacing"/>
      </w:pPr>
      <w:r>
        <w:t xml:space="preserve">Please visit our Careers site for more information on </w:t>
      </w:r>
      <w:r w:rsidR="00276B5F">
        <w:t xml:space="preserve">Coppice </w:t>
      </w:r>
      <w:r>
        <w:t xml:space="preserve">Academy </w:t>
      </w:r>
      <w:r w:rsidR="001A3BA6">
        <w:t>on</w:t>
      </w:r>
      <w:r w:rsidR="00276B5F">
        <w:t xml:space="preserve"> </w:t>
      </w:r>
      <w:hyperlink r:id="rId7" w:history="1">
        <w:r w:rsidR="00276B5F">
          <w:rPr>
            <w:rStyle w:val="Hyperlink"/>
          </w:rPr>
          <w:t>Coppice Academy Career Site (schoolrecruiter.com)</w:t>
        </w:r>
      </w:hyperlink>
    </w:p>
    <w:p w14:paraId="4A12769D" w14:textId="77777777" w:rsidR="00276B5F" w:rsidRDefault="00276B5F" w:rsidP="00DA5100">
      <w:pPr>
        <w:pStyle w:val="NoSpacing"/>
      </w:pPr>
    </w:p>
    <w:p w14:paraId="4C8C879E" w14:textId="5C35C8F4" w:rsidR="009F464A" w:rsidRDefault="009F464A" w:rsidP="00DA5100">
      <w:pPr>
        <w:pStyle w:val="NoSpacing"/>
      </w:pPr>
      <w:r>
        <w:rPr>
          <w:noProof/>
        </w:rPr>
        <w:drawing>
          <wp:inline distT="0" distB="0" distL="0" distR="0" wp14:anchorId="41843237" wp14:editId="42FFD6DB">
            <wp:extent cx="678180" cy="678180"/>
            <wp:effectExtent l="0" t="0" r="7620" b="7620"/>
            <wp:docPr id="305815981"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15981" name="Picture 1" descr="A qr code with black squares&#10;&#10;Description automatically generated"/>
                    <pic:cNvPicPr/>
                  </pic:nvPicPr>
                  <pic:blipFill>
                    <a:blip r:embed="rId8"/>
                    <a:stretch>
                      <a:fillRect/>
                    </a:stretch>
                  </pic:blipFill>
                  <pic:spPr>
                    <a:xfrm>
                      <a:off x="0" y="0"/>
                      <a:ext cx="678190" cy="678190"/>
                    </a:xfrm>
                    <a:prstGeom prst="rect">
                      <a:avLst/>
                    </a:prstGeom>
                  </pic:spPr>
                </pic:pic>
              </a:graphicData>
            </a:graphic>
          </wp:inline>
        </w:drawing>
      </w:r>
      <w:r w:rsidR="00302687">
        <w:t xml:space="preserve"> </w:t>
      </w:r>
      <w:r w:rsidR="001A3BA6">
        <w:t>Or c</w:t>
      </w:r>
      <w:r w:rsidR="00302687">
        <w:t xml:space="preserve">lick the QR Code to see all vacancies with </w:t>
      </w:r>
      <w:r w:rsidR="00FE69BF">
        <w:t xml:space="preserve">Coppice </w:t>
      </w:r>
      <w:r w:rsidR="00302687">
        <w:t>Academy</w:t>
      </w:r>
    </w:p>
    <w:p w14:paraId="0469F83E" w14:textId="77777777" w:rsidR="002E4EDE" w:rsidRDefault="002E4EDE" w:rsidP="006141BA">
      <w:pPr>
        <w:rPr>
          <w:b/>
          <w:bCs/>
        </w:rPr>
      </w:pPr>
    </w:p>
    <w:p w14:paraId="019D56C8" w14:textId="77777777" w:rsidR="0093293B" w:rsidRDefault="0093293B" w:rsidP="0093293B">
      <w:r>
        <w:rPr>
          <w:b/>
          <w:bCs/>
        </w:rPr>
        <w:t>Shaw Education Trust offer the following employee benefits with your Teaching or Support Staff employment:</w:t>
      </w:r>
    </w:p>
    <w:p w14:paraId="0C16F287" w14:textId="77777777" w:rsidR="0093293B" w:rsidRDefault="0093293B" w:rsidP="0093293B">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6762DD8A" w14:textId="77777777" w:rsidR="0093293B" w:rsidRDefault="0093293B" w:rsidP="0093293B">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56D9DAD3" w14:textId="77777777" w:rsidR="0093293B" w:rsidRDefault="0093293B" w:rsidP="0093293B">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7EACB128" w14:textId="77777777" w:rsidR="0093293B" w:rsidRDefault="0093293B" w:rsidP="0093293B">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21549EF" w14:textId="77777777" w:rsidR="0093293B" w:rsidRDefault="0093293B" w:rsidP="0093293B">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45C24026" w14:textId="77777777" w:rsidR="0093293B" w:rsidRDefault="0093293B" w:rsidP="0093293B">
      <w:pPr>
        <w:pStyle w:val="ListParagraph"/>
        <w:numPr>
          <w:ilvl w:val="0"/>
          <w:numId w:val="6"/>
        </w:numPr>
        <w:spacing w:after="0" w:line="240" w:lineRule="auto"/>
        <w:rPr>
          <w:rFonts w:eastAsia="Times New Roman"/>
        </w:rPr>
      </w:pPr>
      <w:r>
        <w:rPr>
          <w:rFonts w:eastAsia="Times New Roman"/>
        </w:rPr>
        <w:t>Free Eye Tests</w:t>
      </w:r>
    </w:p>
    <w:p w14:paraId="4823C1FA" w14:textId="77777777" w:rsidR="0093293B" w:rsidRDefault="0093293B" w:rsidP="0093293B">
      <w:pPr>
        <w:pStyle w:val="ListParagraph"/>
        <w:numPr>
          <w:ilvl w:val="0"/>
          <w:numId w:val="6"/>
        </w:numPr>
        <w:spacing w:after="0" w:line="240" w:lineRule="auto"/>
        <w:rPr>
          <w:rFonts w:eastAsia="Times New Roman"/>
        </w:rPr>
      </w:pPr>
      <w:r>
        <w:rPr>
          <w:rFonts w:eastAsia="Times New Roman"/>
        </w:rPr>
        <w:t>Cycle to work scheme</w:t>
      </w:r>
    </w:p>
    <w:p w14:paraId="1ED57B4C" w14:textId="77777777" w:rsidR="0093293B" w:rsidRPr="0030591C" w:rsidRDefault="0093293B" w:rsidP="0093293B">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EE7E687" w14:textId="77777777" w:rsidR="0093293B" w:rsidRDefault="0093293B" w:rsidP="0093293B">
      <w:pPr>
        <w:pStyle w:val="NoSpacing"/>
      </w:pPr>
    </w:p>
    <w:p w14:paraId="2183B3AB" w14:textId="77777777" w:rsidR="0093293B" w:rsidRPr="00052649" w:rsidRDefault="0093293B" w:rsidP="0093293B">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4906CE1" w14:textId="77777777" w:rsidR="0093293B" w:rsidRDefault="0093293B" w:rsidP="0093293B">
      <w:pPr>
        <w:pStyle w:val="NoSpacing"/>
        <w:rPr>
          <w:b/>
          <w:bCs/>
        </w:rPr>
      </w:pPr>
    </w:p>
    <w:p w14:paraId="43ADD1B3" w14:textId="77777777" w:rsidR="0093293B" w:rsidRDefault="0093293B" w:rsidP="0093293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E529152"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09DFA10"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78F1AA6"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7FDF5D3"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4CC56E1"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E2DA432" w14:textId="77777777" w:rsidR="0093293B" w:rsidRDefault="0093293B" w:rsidP="0093293B">
      <w:pPr>
        <w:pStyle w:val="ListParagraph"/>
        <w:numPr>
          <w:ilvl w:val="0"/>
          <w:numId w:val="4"/>
        </w:numPr>
        <w:spacing w:after="0" w:line="252" w:lineRule="auto"/>
        <w:jc w:val="both"/>
        <w:rPr>
          <w:rFonts w:eastAsia="Times New Roman"/>
        </w:rPr>
      </w:pPr>
      <w:r>
        <w:rPr>
          <w:rFonts w:eastAsia="Times New Roman"/>
        </w:rPr>
        <w:lastRenderedPageBreak/>
        <w:t xml:space="preserve">Access to a suite of online courses. </w:t>
      </w:r>
    </w:p>
    <w:p w14:paraId="2800DD52" w14:textId="77777777" w:rsidR="0093293B" w:rsidRPr="00345D1C" w:rsidRDefault="0093293B" w:rsidP="0093293B">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FFA2E4C" w14:textId="77777777" w:rsidR="00345D1C" w:rsidRDefault="00345D1C" w:rsidP="006141BA">
      <w:pPr>
        <w:pStyle w:val="xmsonormal"/>
        <w:rPr>
          <w:b/>
          <w:bCs/>
          <w:color w:val="FF0000"/>
        </w:rPr>
      </w:pPr>
    </w:p>
    <w:p w14:paraId="7CABD341" w14:textId="32EF14C5" w:rsidR="006141BA" w:rsidRDefault="00C0736C" w:rsidP="006141BA">
      <w:pPr>
        <w:pStyle w:val="xmsonormal"/>
      </w:pPr>
      <w:r w:rsidRPr="0093293B">
        <w:rPr>
          <w:b/>
          <w:bCs/>
          <w:color w:val="4472C4" w:themeColor="accent1"/>
        </w:rPr>
        <w:t>Coppice Academy</w:t>
      </w:r>
      <w:r w:rsidR="006141BA" w:rsidRPr="0093293B">
        <w:rPr>
          <w:b/>
          <w:bCs/>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A9A4432" w14:textId="547C3920" w:rsidR="003A7381" w:rsidRPr="00FC2BDB" w:rsidRDefault="003A7381" w:rsidP="003A7381">
      <w:pPr>
        <w:pStyle w:val="xmsonormal"/>
      </w:pPr>
      <w:r>
        <w:rPr>
          <w:b/>
          <w:bCs/>
        </w:rPr>
        <w:t xml:space="preserve">Application deadline:     </w:t>
      </w:r>
      <w:r w:rsidR="002F61C4">
        <w:rPr>
          <w:b/>
          <w:bCs/>
        </w:rPr>
        <w:t xml:space="preserve">9.00am </w:t>
      </w:r>
      <w:r w:rsidR="006B1988">
        <w:rPr>
          <w:b/>
          <w:bCs/>
        </w:rPr>
        <w:t>17</w:t>
      </w:r>
      <w:r w:rsidR="006B1988" w:rsidRPr="006B1988">
        <w:rPr>
          <w:b/>
          <w:bCs/>
          <w:vertAlign w:val="superscript"/>
        </w:rPr>
        <w:t>TH</w:t>
      </w:r>
      <w:r w:rsidR="006B1988">
        <w:rPr>
          <w:b/>
          <w:bCs/>
        </w:rPr>
        <w:t xml:space="preserve"> October </w:t>
      </w:r>
      <w:r w:rsidR="00941314">
        <w:rPr>
          <w:b/>
          <w:bCs/>
        </w:rPr>
        <w:t>2024</w:t>
      </w:r>
    </w:p>
    <w:p w14:paraId="204AB742" w14:textId="7416FAB7" w:rsidR="0012610D" w:rsidRPr="0012610D" w:rsidRDefault="003A7381" w:rsidP="003A7381">
      <w:pPr>
        <w:pStyle w:val="xmsonormal"/>
        <w:rPr>
          <w:b/>
          <w:bCs/>
        </w:rPr>
      </w:pPr>
      <w:r w:rsidRPr="00FC2BDB">
        <w:rPr>
          <w:b/>
          <w:bCs/>
        </w:rPr>
        <w:t xml:space="preserve">Interview date: </w:t>
      </w:r>
      <w:r w:rsidR="0012610D">
        <w:rPr>
          <w:b/>
          <w:bCs/>
        </w:rPr>
        <w:tab/>
      </w:r>
      <w:r w:rsidR="00AB4A4F">
        <w:rPr>
          <w:b/>
          <w:bCs/>
        </w:rPr>
        <w:t xml:space="preserve">TBC </w:t>
      </w:r>
      <w:r w:rsidRPr="00FC2BDB">
        <w:rPr>
          <w:b/>
          <w:bCs/>
        </w:rPr>
        <w:tab/>
      </w:r>
    </w:p>
    <w:p w14:paraId="565C82A7" w14:textId="77777777" w:rsidR="006141BA" w:rsidRDefault="006141BA" w:rsidP="006141BA">
      <w:pPr>
        <w:pStyle w:val="xmsonormal"/>
      </w:pPr>
      <w:r>
        <w:rPr>
          <w:b/>
          <w:bCs/>
        </w:rPr>
        <w:t> </w:t>
      </w:r>
    </w:p>
    <w:p w14:paraId="56844076" w14:textId="77777777" w:rsidR="007D3840" w:rsidRDefault="007D3840" w:rsidP="007D3840">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0F455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550F" w14:textId="77777777" w:rsidR="004927FB" w:rsidRDefault="004927FB" w:rsidP="006141BA">
      <w:pPr>
        <w:spacing w:after="0" w:line="240" w:lineRule="auto"/>
      </w:pPr>
      <w:r>
        <w:separator/>
      </w:r>
    </w:p>
  </w:endnote>
  <w:endnote w:type="continuationSeparator" w:id="0">
    <w:p w14:paraId="22BBFFE0" w14:textId="77777777" w:rsidR="004927FB" w:rsidRDefault="004927F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44AB" w14:textId="77777777" w:rsidR="004927FB" w:rsidRDefault="004927FB" w:rsidP="006141BA">
      <w:pPr>
        <w:spacing w:after="0" w:line="240" w:lineRule="auto"/>
      </w:pPr>
      <w:r>
        <w:separator/>
      </w:r>
    </w:p>
  </w:footnote>
  <w:footnote w:type="continuationSeparator" w:id="0">
    <w:p w14:paraId="0015D731" w14:textId="77777777" w:rsidR="004927FB" w:rsidRDefault="004927F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C961405" w:rsidR="006141BA" w:rsidRDefault="00C0736C" w:rsidP="006141BA">
    <w:pPr>
      <w:pStyle w:val="Header"/>
      <w:jc w:val="center"/>
    </w:pPr>
    <w:r>
      <w:rPr>
        <w:noProof/>
      </w:rPr>
      <w:drawing>
        <wp:inline distT="0" distB="0" distL="0" distR="0" wp14:anchorId="048AE1C8" wp14:editId="5F046097">
          <wp:extent cx="822911" cy="793521"/>
          <wp:effectExtent l="0" t="0" r="0" b="6985"/>
          <wp:docPr id="2125606518" name="Picture 1" descr="A logo of a group of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06518" name="Picture 1" descr="A logo of a group of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0198" cy="810191"/>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0F455B"/>
    <w:rsid w:val="00123FCB"/>
    <w:rsid w:val="0012610D"/>
    <w:rsid w:val="00155264"/>
    <w:rsid w:val="001647CA"/>
    <w:rsid w:val="00177090"/>
    <w:rsid w:val="00190A00"/>
    <w:rsid w:val="001A0D76"/>
    <w:rsid w:val="001A3BA6"/>
    <w:rsid w:val="001A69F0"/>
    <w:rsid w:val="001B64D5"/>
    <w:rsid w:val="001C665F"/>
    <w:rsid w:val="001D43F3"/>
    <w:rsid w:val="001E062C"/>
    <w:rsid w:val="00272AE2"/>
    <w:rsid w:val="00276B5F"/>
    <w:rsid w:val="002E372F"/>
    <w:rsid w:val="002E4EDE"/>
    <w:rsid w:val="002F61C4"/>
    <w:rsid w:val="00301FEB"/>
    <w:rsid w:val="00302687"/>
    <w:rsid w:val="00345D1C"/>
    <w:rsid w:val="00354290"/>
    <w:rsid w:val="00355E2B"/>
    <w:rsid w:val="003A7381"/>
    <w:rsid w:val="00417DD1"/>
    <w:rsid w:val="00465805"/>
    <w:rsid w:val="0046587A"/>
    <w:rsid w:val="00482587"/>
    <w:rsid w:val="004927FB"/>
    <w:rsid w:val="004C241A"/>
    <w:rsid w:val="004F67E4"/>
    <w:rsid w:val="004F6F3C"/>
    <w:rsid w:val="005F51E7"/>
    <w:rsid w:val="006141BA"/>
    <w:rsid w:val="0061506D"/>
    <w:rsid w:val="006B1988"/>
    <w:rsid w:val="00731BEA"/>
    <w:rsid w:val="00745DED"/>
    <w:rsid w:val="00795CD5"/>
    <w:rsid w:val="007D3840"/>
    <w:rsid w:val="00820CFA"/>
    <w:rsid w:val="00893B49"/>
    <w:rsid w:val="008D50A1"/>
    <w:rsid w:val="008E180B"/>
    <w:rsid w:val="008E4C35"/>
    <w:rsid w:val="0093293B"/>
    <w:rsid w:val="00941314"/>
    <w:rsid w:val="009D1A85"/>
    <w:rsid w:val="009F464A"/>
    <w:rsid w:val="009F5FE0"/>
    <w:rsid w:val="00AA2D2D"/>
    <w:rsid w:val="00AA77C9"/>
    <w:rsid w:val="00AB4A4F"/>
    <w:rsid w:val="00B030B5"/>
    <w:rsid w:val="00B0703C"/>
    <w:rsid w:val="00B45FFD"/>
    <w:rsid w:val="00B53428"/>
    <w:rsid w:val="00B54BCE"/>
    <w:rsid w:val="00B76816"/>
    <w:rsid w:val="00B86804"/>
    <w:rsid w:val="00B96FA4"/>
    <w:rsid w:val="00BF7D36"/>
    <w:rsid w:val="00C0736C"/>
    <w:rsid w:val="00C16151"/>
    <w:rsid w:val="00C1624D"/>
    <w:rsid w:val="00C3602A"/>
    <w:rsid w:val="00CE55F0"/>
    <w:rsid w:val="00D237D0"/>
    <w:rsid w:val="00DA5100"/>
    <w:rsid w:val="00DA6BE4"/>
    <w:rsid w:val="00DE4492"/>
    <w:rsid w:val="00E01EB7"/>
    <w:rsid w:val="00E80F31"/>
    <w:rsid w:val="00EA7E4D"/>
    <w:rsid w:val="00F11F94"/>
    <w:rsid w:val="00F3242F"/>
    <w:rsid w:val="00F571FC"/>
    <w:rsid w:val="00F67223"/>
    <w:rsid w:val="00FA5A61"/>
    <w:rsid w:val="00FB1C15"/>
    <w:rsid w:val="00FE6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character" w:customStyle="1" w:styleId="NoSpacingChar">
    <w:name w:val="No Spacing Char"/>
    <w:basedOn w:val="DefaultParagraphFont"/>
    <w:link w:val="NoSpacing"/>
    <w:uiPriority w:val="1"/>
    <w:locked/>
    <w:rsid w:val="00B0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884134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20722644">
      <w:bodyDiv w:val="1"/>
      <w:marLeft w:val="0"/>
      <w:marRight w:val="0"/>
      <w:marTop w:val="0"/>
      <w:marBottom w:val="0"/>
      <w:divBdr>
        <w:top w:val="none" w:sz="0" w:space="0" w:color="auto"/>
        <w:left w:val="none" w:sz="0" w:space="0" w:color="auto"/>
        <w:bottom w:val="none" w:sz="0" w:space="0" w:color="auto"/>
        <w:right w:val="none" w:sz="0" w:space="0" w:color="auto"/>
      </w:divBdr>
    </w:div>
    <w:div w:id="1609463852">
      <w:bodyDiv w:val="1"/>
      <w:marLeft w:val="0"/>
      <w:marRight w:val="0"/>
      <w:marTop w:val="0"/>
      <w:marBottom w:val="0"/>
      <w:divBdr>
        <w:top w:val="none" w:sz="0" w:space="0" w:color="auto"/>
        <w:left w:val="none" w:sz="0" w:space="0" w:color="auto"/>
        <w:bottom w:val="none" w:sz="0" w:space="0" w:color="auto"/>
        <w:right w:val="none" w:sz="0" w:space="0" w:color="auto"/>
      </w:divBdr>
    </w:div>
    <w:div w:id="1722292699">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ppice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7</cp:revision>
  <dcterms:created xsi:type="dcterms:W3CDTF">2024-09-19T08:34:00Z</dcterms:created>
  <dcterms:modified xsi:type="dcterms:W3CDTF">2024-10-02T10:38:00Z</dcterms:modified>
</cp:coreProperties>
</file>