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0639" w14:textId="24FE50F7" w:rsidR="00826ECF" w:rsidRDefault="00FB38C3" w:rsidP="00442B5C">
      <w:pPr>
        <w:jc w:val="right"/>
      </w:pPr>
      <w:r>
        <w:rPr>
          <w:noProof/>
          <w:lang w:eastAsia="en-GB"/>
        </w:rPr>
        <w:drawing>
          <wp:anchor distT="0" distB="0" distL="114300" distR="114300" simplePos="0" relativeHeight="251658240" behindDoc="0" locked="0" layoutInCell="1" allowOverlap="1" wp14:anchorId="3BE6473B" wp14:editId="07BE0EF8">
            <wp:simplePos x="0" y="0"/>
            <wp:positionH relativeFrom="margin">
              <wp:align>left</wp:align>
            </wp:positionH>
            <wp:positionV relativeFrom="paragraph">
              <wp:posOffset>10490</wp:posOffset>
            </wp:positionV>
            <wp:extent cx="2040890" cy="526415"/>
            <wp:effectExtent l="0" t="0" r="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089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E89" w14:textId="77777777" w:rsidR="00442B5C" w:rsidRDefault="00442B5C" w:rsidP="00442B5C"/>
    <w:p w14:paraId="5A6DB6D0" w14:textId="77777777" w:rsidR="00B7101A" w:rsidRDefault="00B7101A" w:rsidP="00FB38C3">
      <w:pPr>
        <w:pStyle w:val="NoSpacing"/>
        <w:rPr>
          <w:b/>
          <w:sz w:val="40"/>
          <w:szCs w:val="28"/>
        </w:rPr>
      </w:pPr>
    </w:p>
    <w:p w14:paraId="6081E957" w14:textId="77777777" w:rsidR="00FB38C3" w:rsidRPr="00442B5C" w:rsidRDefault="00FB38C3" w:rsidP="00FB38C3">
      <w:pPr>
        <w:pStyle w:val="NoSpacing"/>
        <w:rPr>
          <w:b/>
        </w:rPr>
      </w:pPr>
      <w:bookmarkStart w:id="0" w:name="_Hlk85022894"/>
      <w:r w:rsidRPr="00442B5C">
        <w:rPr>
          <w:b/>
        </w:rPr>
        <w:t>ADMIRAL LORD NELSON SCHOOL</w:t>
      </w:r>
    </w:p>
    <w:p w14:paraId="72E1993A" w14:textId="77777777" w:rsidR="00FB38C3" w:rsidRPr="00442B5C" w:rsidRDefault="00FB38C3" w:rsidP="00FB38C3">
      <w:pPr>
        <w:pStyle w:val="NoSpacing"/>
        <w:rPr>
          <w:b/>
          <w:sz w:val="20"/>
          <w:szCs w:val="20"/>
        </w:rPr>
      </w:pPr>
      <w:r w:rsidRPr="00442B5C">
        <w:rPr>
          <w:b/>
          <w:sz w:val="20"/>
          <w:szCs w:val="20"/>
        </w:rPr>
        <w:t>DUNDAS LANE</w:t>
      </w:r>
    </w:p>
    <w:p w14:paraId="53C0321E" w14:textId="77777777" w:rsidR="00FB38C3" w:rsidRPr="00442B5C" w:rsidRDefault="00FB38C3" w:rsidP="00FB38C3">
      <w:pPr>
        <w:pStyle w:val="NoSpacing"/>
        <w:rPr>
          <w:b/>
          <w:sz w:val="20"/>
          <w:szCs w:val="20"/>
        </w:rPr>
      </w:pPr>
      <w:r w:rsidRPr="00442B5C">
        <w:rPr>
          <w:b/>
          <w:sz w:val="20"/>
          <w:szCs w:val="20"/>
        </w:rPr>
        <w:t>PORTSMOUTH</w:t>
      </w:r>
    </w:p>
    <w:p w14:paraId="0F4F800B" w14:textId="77777777" w:rsidR="00FB38C3" w:rsidRPr="00442B5C" w:rsidRDefault="00FB38C3" w:rsidP="00FB38C3">
      <w:pPr>
        <w:pStyle w:val="NoSpacing"/>
        <w:rPr>
          <w:b/>
          <w:sz w:val="20"/>
          <w:szCs w:val="20"/>
        </w:rPr>
      </w:pPr>
      <w:r w:rsidRPr="00442B5C">
        <w:rPr>
          <w:b/>
          <w:sz w:val="20"/>
          <w:szCs w:val="20"/>
        </w:rPr>
        <w:t>PO3 5XT</w:t>
      </w:r>
    </w:p>
    <w:p w14:paraId="77EFE2FC" w14:textId="77777777" w:rsidR="00FB38C3" w:rsidRPr="00442B5C" w:rsidRDefault="00FB38C3" w:rsidP="00FB38C3">
      <w:pPr>
        <w:pStyle w:val="NoSpacing"/>
        <w:rPr>
          <w:b/>
          <w:sz w:val="20"/>
          <w:szCs w:val="20"/>
        </w:rPr>
      </w:pPr>
      <w:r w:rsidRPr="00442B5C">
        <w:rPr>
          <w:b/>
          <w:sz w:val="20"/>
          <w:szCs w:val="20"/>
        </w:rPr>
        <w:t>Tel: 023 9236 4536</w:t>
      </w:r>
    </w:p>
    <w:p w14:paraId="48E3D834" w14:textId="77777777" w:rsidR="00FB38C3" w:rsidRPr="00442B5C" w:rsidRDefault="00FB38C3" w:rsidP="00FB38C3">
      <w:pPr>
        <w:pStyle w:val="NoSpacing"/>
        <w:rPr>
          <w:b/>
          <w:sz w:val="20"/>
          <w:szCs w:val="20"/>
        </w:rPr>
      </w:pPr>
      <w:r w:rsidRPr="00442B5C">
        <w:rPr>
          <w:b/>
          <w:sz w:val="20"/>
          <w:szCs w:val="20"/>
        </w:rPr>
        <w:t>Email: admin@alns.co.uk</w:t>
      </w:r>
    </w:p>
    <w:p w14:paraId="67EA2A11" w14:textId="77777777" w:rsidR="00FB38C3" w:rsidRPr="00442B5C" w:rsidRDefault="00FB38C3" w:rsidP="00FB38C3">
      <w:pPr>
        <w:pStyle w:val="NoSpacing"/>
        <w:rPr>
          <w:b/>
          <w:sz w:val="20"/>
          <w:szCs w:val="20"/>
        </w:rPr>
      </w:pPr>
    </w:p>
    <w:p w14:paraId="1D5CAC96" w14:textId="77777777" w:rsidR="00FB38C3" w:rsidRPr="00442B5C" w:rsidRDefault="00FB38C3" w:rsidP="00FB38C3">
      <w:pPr>
        <w:pStyle w:val="NoSpacing"/>
        <w:rPr>
          <w:b/>
          <w:sz w:val="20"/>
          <w:szCs w:val="20"/>
        </w:rPr>
      </w:pPr>
      <w:r w:rsidRPr="00442B5C">
        <w:rPr>
          <w:b/>
          <w:sz w:val="20"/>
          <w:szCs w:val="20"/>
        </w:rPr>
        <w:t>Headteacher: Nys Hardingham</w:t>
      </w:r>
    </w:p>
    <w:p w14:paraId="0755CB3D" w14:textId="77777777" w:rsidR="00FB38C3" w:rsidRDefault="00FB38C3" w:rsidP="00FB38C3">
      <w:pPr>
        <w:pStyle w:val="NoSpacing"/>
        <w:rPr>
          <w:sz w:val="20"/>
          <w:szCs w:val="20"/>
        </w:rPr>
      </w:pPr>
    </w:p>
    <w:p w14:paraId="0162A759" w14:textId="77777777" w:rsidR="00FB38C3" w:rsidRPr="00442B5C" w:rsidRDefault="00FB38C3" w:rsidP="00FB38C3">
      <w:pPr>
        <w:pStyle w:val="NoSpacing"/>
        <w:rPr>
          <w:b/>
          <w:sz w:val="28"/>
          <w:szCs w:val="28"/>
        </w:rPr>
      </w:pPr>
      <w:r w:rsidRPr="00442B5C">
        <w:rPr>
          <w:b/>
          <w:sz w:val="28"/>
          <w:szCs w:val="28"/>
        </w:rPr>
        <w:t>TEACHING ASSISTANT</w:t>
      </w:r>
    </w:p>
    <w:p w14:paraId="40BAC00C" w14:textId="77777777" w:rsidR="00FB38C3" w:rsidRDefault="00FB38C3" w:rsidP="00FB38C3">
      <w:pPr>
        <w:pStyle w:val="NoSpacing"/>
        <w:rPr>
          <w:sz w:val="20"/>
          <w:szCs w:val="20"/>
        </w:rPr>
      </w:pPr>
    </w:p>
    <w:p w14:paraId="57666779" w14:textId="69B78A1A" w:rsidR="00FB38C3" w:rsidRPr="00DE10AD" w:rsidRDefault="00FB38C3" w:rsidP="00FB38C3">
      <w:pPr>
        <w:pStyle w:val="NoSpacing"/>
        <w:rPr>
          <w:b/>
          <w:bCs/>
          <w:sz w:val="20"/>
          <w:szCs w:val="20"/>
        </w:rPr>
      </w:pPr>
      <w:r w:rsidRPr="00DE10AD">
        <w:rPr>
          <w:b/>
          <w:bCs/>
          <w:sz w:val="20"/>
          <w:szCs w:val="20"/>
        </w:rPr>
        <w:t xml:space="preserve">Salary: </w:t>
      </w:r>
      <w:r w:rsidR="00DE10AD" w:rsidRPr="00DE10AD">
        <w:rPr>
          <w:b/>
          <w:bCs/>
          <w:sz w:val="20"/>
          <w:szCs w:val="20"/>
        </w:rPr>
        <w:t xml:space="preserve">Band 4 </w:t>
      </w:r>
      <w:r w:rsidRPr="00DE10AD">
        <w:rPr>
          <w:b/>
          <w:bCs/>
          <w:sz w:val="20"/>
          <w:szCs w:val="20"/>
        </w:rPr>
        <w:t>£1</w:t>
      </w:r>
      <w:r w:rsidR="00DE10AD" w:rsidRPr="00DE10AD">
        <w:rPr>
          <w:b/>
          <w:bCs/>
          <w:sz w:val="20"/>
          <w:szCs w:val="20"/>
        </w:rPr>
        <w:t>4,074</w:t>
      </w:r>
      <w:r w:rsidRPr="00DE10AD">
        <w:rPr>
          <w:b/>
          <w:bCs/>
          <w:sz w:val="20"/>
          <w:szCs w:val="20"/>
        </w:rPr>
        <w:t xml:space="preserve"> - £14,</w:t>
      </w:r>
      <w:r w:rsidR="00DE10AD" w:rsidRPr="00DE10AD">
        <w:rPr>
          <w:b/>
          <w:bCs/>
          <w:sz w:val="20"/>
          <w:szCs w:val="20"/>
        </w:rPr>
        <w:t>974</w:t>
      </w:r>
      <w:r w:rsidRPr="00DE10AD">
        <w:rPr>
          <w:b/>
          <w:bCs/>
          <w:sz w:val="20"/>
          <w:szCs w:val="20"/>
        </w:rPr>
        <w:t xml:space="preserve"> pro rata (£18,948 - £20,159 </w:t>
      </w:r>
      <w:proofErr w:type="spellStart"/>
      <w:r w:rsidRPr="00DE10AD">
        <w:rPr>
          <w:b/>
          <w:bCs/>
          <w:sz w:val="20"/>
          <w:szCs w:val="20"/>
        </w:rPr>
        <w:t>fte</w:t>
      </w:r>
      <w:proofErr w:type="spellEnd"/>
      <w:r w:rsidRPr="00DE10AD">
        <w:rPr>
          <w:b/>
          <w:bCs/>
          <w:sz w:val="20"/>
          <w:szCs w:val="20"/>
        </w:rPr>
        <w:t>.)</w:t>
      </w:r>
    </w:p>
    <w:p w14:paraId="0E9C6D78" w14:textId="1EFA53F0" w:rsidR="00FB38C3" w:rsidRPr="00DE10AD" w:rsidRDefault="00FB38C3" w:rsidP="00FB38C3">
      <w:pPr>
        <w:pStyle w:val="NoSpacing"/>
        <w:rPr>
          <w:b/>
          <w:bCs/>
          <w:sz w:val="20"/>
          <w:szCs w:val="20"/>
        </w:rPr>
      </w:pPr>
      <w:r w:rsidRPr="00DE10AD">
        <w:rPr>
          <w:b/>
          <w:bCs/>
          <w:sz w:val="20"/>
          <w:szCs w:val="20"/>
        </w:rPr>
        <w:t>Hours: 31 hours per week/</w:t>
      </w:r>
      <w:r w:rsidR="00DE10AD" w:rsidRPr="00DE10AD">
        <w:rPr>
          <w:b/>
          <w:bCs/>
          <w:sz w:val="20"/>
          <w:szCs w:val="20"/>
        </w:rPr>
        <w:t xml:space="preserve"> 40</w:t>
      </w:r>
      <w:r w:rsidRPr="00DE10AD">
        <w:rPr>
          <w:b/>
          <w:bCs/>
          <w:sz w:val="20"/>
          <w:szCs w:val="20"/>
        </w:rPr>
        <w:t xml:space="preserve"> weeks per year (term time only)</w:t>
      </w:r>
    </w:p>
    <w:p w14:paraId="22204646" w14:textId="77777777" w:rsidR="00FB38C3" w:rsidRPr="00DE10AD" w:rsidRDefault="00FB38C3" w:rsidP="00FB38C3">
      <w:pPr>
        <w:pStyle w:val="NoSpacing"/>
        <w:rPr>
          <w:b/>
          <w:bCs/>
          <w:sz w:val="20"/>
          <w:szCs w:val="20"/>
        </w:rPr>
      </w:pPr>
      <w:r w:rsidRPr="00DE10AD">
        <w:rPr>
          <w:b/>
          <w:bCs/>
          <w:sz w:val="20"/>
          <w:szCs w:val="20"/>
        </w:rPr>
        <w:t xml:space="preserve">Contract: Permanent </w:t>
      </w:r>
    </w:p>
    <w:p w14:paraId="4B34AF50" w14:textId="34A32F14" w:rsidR="00FB38C3" w:rsidRPr="00DE10AD" w:rsidRDefault="00FB38C3" w:rsidP="00FB38C3">
      <w:pPr>
        <w:pStyle w:val="NoSpacing"/>
        <w:rPr>
          <w:b/>
          <w:bCs/>
          <w:sz w:val="20"/>
          <w:szCs w:val="20"/>
        </w:rPr>
      </w:pPr>
      <w:r w:rsidRPr="00DE10AD">
        <w:rPr>
          <w:b/>
          <w:bCs/>
          <w:sz w:val="20"/>
          <w:szCs w:val="20"/>
        </w:rPr>
        <w:t xml:space="preserve">Start date: </w:t>
      </w:r>
      <w:r w:rsidR="00981D79">
        <w:rPr>
          <w:b/>
          <w:bCs/>
          <w:sz w:val="20"/>
          <w:szCs w:val="20"/>
        </w:rPr>
        <w:t xml:space="preserve">As soon as possible </w:t>
      </w:r>
    </w:p>
    <w:p w14:paraId="3F367FA2" w14:textId="735678FA" w:rsidR="00FB38C3" w:rsidRPr="00DE10AD" w:rsidRDefault="00FB38C3" w:rsidP="00FB38C3">
      <w:pPr>
        <w:pStyle w:val="NoSpacing"/>
        <w:rPr>
          <w:b/>
          <w:bCs/>
          <w:sz w:val="20"/>
          <w:szCs w:val="20"/>
        </w:rPr>
      </w:pPr>
      <w:r w:rsidRPr="00DE10AD">
        <w:rPr>
          <w:b/>
          <w:bCs/>
          <w:sz w:val="20"/>
          <w:szCs w:val="20"/>
        </w:rPr>
        <w:t xml:space="preserve">Closing date: </w:t>
      </w:r>
      <w:r w:rsidR="00981D79">
        <w:rPr>
          <w:b/>
          <w:bCs/>
          <w:sz w:val="20"/>
          <w:szCs w:val="20"/>
        </w:rPr>
        <w:t>Friday 29</w:t>
      </w:r>
      <w:r w:rsidR="00981D79" w:rsidRPr="00981D79">
        <w:rPr>
          <w:b/>
          <w:bCs/>
          <w:sz w:val="20"/>
          <w:szCs w:val="20"/>
          <w:vertAlign w:val="superscript"/>
        </w:rPr>
        <w:t>th</w:t>
      </w:r>
      <w:r w:rsidR="00981D79">
        <w:rPr>
          <w:b/>
          <w:bCs/>
          <w:sz w:val="20"/>
          <w:szCs w:val="20"/>
        </w:rPr>
        <w:t xml:space="preserve"> October 2021 (midday)</w:t>
      </w:r>
    </w:p>
    <w:p w14:paraId="28CB2F16" w14:textId="77777777" w:rsidR="00FB38C3" w:rsidRPr="00DE10AD" w:rsidRDefault="00FB38C3" w:rsidP="00FB38C3">
      <w:pPr>
        <w:pStyle w:val="NoSpacing"/>
        <w:rPr>
          <w:b/>
          <w:bCs/>
          <w:sz w:val="20"/>
          <w:szCs w:val="20"/>
        </w:rPr>
      </w:pPr>
      <w:r w:rsidRPr="00DE10AD">
        <w:rPr>
          <w:b/>
          <w:bCs/>
          <w:sz w:val="20"/>
          <w:szCs w:val="20"/>
        </w:rPr>
        <w:t xml:space="preserve">Interviews held:  As soon as possible after the closing date </w:t>
      </w:r>
    </w:p>
    <w:p w14:paraId="6ED19FE9" w14:textId="77777777" w:rsidR="00FB38C3" w:rsidRDefault="00FB38C3" w:rsidP="00FB38C3">
      <w:pPr>
        <w:pStyle w:val="NoSpacing"/>
        <w:rPr>
          <w:sz w:val="20"/>
          <w:szCs w:val="20"/>
        </w:rPr>
      </w:pPr>
    </w:p>
    <w:p w14:paraId="7AF0AE4B" w14:textId="77777777" w:rsidR="00FB38C3" w:rsidRDefault="00FB38C3" w:rsidP="00FB38C3">
      <w:pPr>
        <w:pStyle w:val="NoSpacing"/>
        <w:rPr>
          <w:sz w:val="20"/>
          <w:szCs w:val="20"/>
        </w:rPr>
      </w:pPr>
      <w:r>
        <w:rPr>
          <w:sz w:val="20"/>
          <w:szCs w:val="20"/>
        </w:rPr>
        <w:t>Do you believe that students deserve the very best education? Do you want to work with enthusiastic, dedicated colleagues who are committed to our students? This role is for those who like a challenge, working with young people and enjoy doing something different every day. If this challenge appeals to you, please visit our website to find out more about the role.</w:t>
      </w:r>
    </w:p>
    <w:p w14:paraId="7E5B6ECD" w14:textId="77777777" w:rsidR="00FB38C3" w:rsidRDefault="00FB38C3" w:rsidP="00FB38C3">
      <w:pPr>
        <w:pStyle w:val="NoSpacing"/>
        <w:rPr>
          <w:sz w:val="20"/>
          <w:szCs w:val="20"/>
        </w:rPr>
      </w:pPr>
    </w:p>
    <w:p w14:paraId="14B69C8C" w14:textId="77777777" w:rsidR="00FB38C3" w:rsidRDefault="00FB38C3" w:rsidP="00FB38C3">
      <w:pPr>
        <w:pStyle w:val="NoSpacing"/>
        <w:rPr>
          <w:sz w:val="20"/>
          <w:szCs w:val="20"/>
        </w:rPr>
      </w:pPr>
      <w:r>
        <w:rPr>
          <w:sz w:val="20"/>
          <w:szCs w:val="20"/>
        </w:rPr>
        <w:t>Admiral Lord Nelson has a proven track record for providing a route into teaching for those with suitable skills and qualifications. We are fully committed to training and developing successful candidates and welcome applications from those with or without prior experience.</w:t>
      </w:r>
    </w:p>
    <w:p w14:paraId="3CA053E4" w14:textId="77777777" w:rsidR="00FB38C3" w:rsidRDefault="00FB38C3" w:rsidP="00FB38C3">
      <w:pPr>
        <w:pStyle w:val="NoSpacing"/>
        <w:rPr>
          <w:sz w:val="20"/>
          <w:szCs w:val="20"/>
        </w:rPr>
      </w:pPr>
    </w:p>
    <w:p w14:paraId="6DBF3209" w14:textId="747515D1" w:rsidR="00FB38C3" w:rsidRDefault="00FB38C3" w:rsidP="00FB38C3">
      <w:pPr>
        <w:pStyle w:val="NoSpacing"/>
        <w:rPr>
          <w:sz w:val="20"/>
          <w:szCs w:val="20"/>
        </w:rPr>
      </w:pPr>
      <w:r>
        <w:rPr>
          <w:sz w:val="20"/>
          <w:szCs w:val="20"/>
        </w:rPr>
        <w:t>In March 2017, OFSTED judged the school as strongly ‘Good</w:t>
      </w:r>
      <w:r w:rsidR="00DE10AD">
        <w:rPr>
          <w:sz w:val="20"/>
          <w:szCs w:val="20"/>
        </w:rPr>
        <w:t>’,</w:t>
      </w:r>
      <w:r>
        <w:rPr>
          <w:sz w:val="20"/>
          <w:szCs w:val="20"/>
        </w:rPr>
        <w:t xml:space="preserve"> and we have built on this as we continue our journey to ‘outstanding’. In June 2019, our school won the highly prestigious TES Award for Creative School of the Year in recognition of our commitment to creativity across all aspects of our curriculum.</w:t>
      </w:r>
    </w:p>
    <w:p w14:paraId="5AEF65CD" w14:textId="77777777" w:rsidR="00FB38C3" w:rsidRDefault="00FB38C3" w:rsidP="00FB38C3">
      <w:pPr>
        <w:pStyle w:val="NoSpacing"/>
        <w:rPr>
          <w:sz w:val="20"/>
          <w:szCs w:val="20"/>
        </w:rPr>
      </w:pPr>
    </w:p>
    <w:p w14:paraId="2D213DEB" w14:textId="4AD2E185" w:rsidR="00FB38C3" w:rsidRDefault="00FB38C3" w:rsidP="00FB38C3">
      <w:pPr>
        <w:pStyle w:val="NoSpacing"/>
        <w:rPr>
          <w:sz w:val="20"/>
          <w:szCs w:val="20"/>
        </w:rPr>
      </w:pPr>
      <w:r>
        <w:rPr>
          <w:sz w:val="20"/>
          <w:szCs w:val="20"/>
        </w:rPr>
        <w:t xml:space="preserve">Salterns Academy Trust is a learning community where every member of staff understands the difference they can make to our students’ outcomes. </w:t>
      </w:r>
    </w:p>
    <w:p w14:paraId="1722890E" w14:textId="22F09A7B" w:rsidR="00DE10AD" w:rsidRDefault="00DE10AD" w:rsidP="00FB38C3">
      <w:pPr>
        <w:pStyle w:val="NoSpacing"/>
        <w:rPr>
          <w:sz w:val="20"/>
          <w:szCs w:val="20"/>
        </w:rPr>
      </w:pPr>
    </w:p>
    <w:p w14:paraId="03632399" w14:textId="3DFF1F2B" w:rsidR="00DE10AD" w:rsidRDefault="00DE10AD" w:rsidP="00FB38C3">
      <w:pPr>
        <w:pStyle w:val="NoSpacing"/>
        <w:rPr>
          <w:sz w:val="20"/>
          <w:szCs w:val="20"/>
        </w:rPr>
      </w:pPr>
      <w:r>
        <w:rPr>
          <w:sz w:val="20"/>
          <w:szCs w:val="20"/>
        </w:rPr>
        <w:t xml:space="preserve">If you have an interest in using your skills in this area, then please complete an application form and return it to us.  </w:t>
      </w:r>
      <w:r>
        <w:rPr>
          <w:b/>
          <w:bCs/>
          <w:sz w:val="20"/>
          <w:szCs w:val="20"/>
        </w:rPr>
        <w:t>Applicants must have GCSE A*-C or equivalent in English and Mathematics.</w:t>
      </w:r>
    </w:p>
    <w:p w14:paraId="6F512F0B" w14:textId="77777777" w:rsidR="00FB38C3" w:rsidRDefault="00FB38C3" w:rsidP="00FB38C3">
      <w:pPr>
        <w:pStyle w:val="NoSpacing"/>
        <w:rPr>
          <w:sz w:val="20"/>
          <w:szCs w:val="20"/>
        </w:rPr>
      </w:pPr>
    </w:p>
    <w:p w14:paraId="1886AE90" w14:textId="77777777" w:rsidR="00FB38C3" w:rsidRDefault="00FB38C3" w:rsidP="00FB38C3">
      <w:pPr>
        <w:pStyle w:val="NoSpacing"/>
        <w:rPr>
          <w:sz w:val="20"/>
          <w:szCs w:val="20"/>
        </w:rPr>
      </w:pPr>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We will ensure that all our recruitment and selection practices reflect this commitment. </w:t>
      </w:r>
      <w:r w:rsidRPr="00892FA6">
        <w:rPr>
          <w:sz w:val="20"/>
          <w:szCs w:val="20"/>
        </w:rPr>
        <w:t xml:space="preserve">Early applications are encouraged, and we </w:t>
      </w:r>
      <w:r>
        <w:rPr>
          <w:sz w:val="20"/>
          <w:szCs w:val="20"/>
        </w:rPr>
        <w:t>reserve</w:t>
      </w:r>
      <w:r w:rsidRPr="00892FA6">
        <w:rPr>
          <w:sz w:val="20"/>
          <w:szCs w:val="20"/>
        </w:rPr>
        <w:t xml:space="preserve"> the right to close the vacancy if a suitable candidate is found.</w:t>
      </w:r>
      <w:r>
        <w:rPr>
          <w:sz w:val="20"/>
          <w:szCs w:val="20"/>
        </w:rPr>
        <w:t xml:space="preserve"> All successful candidates will be subject to Disclosure and Barring checks along with other relevant employment checks.</w:t>
      </w:r>
    </w:p>
    <w:p w14:paraId="01E37DA4" w14:textId="77777777" w:rsidR="00FB38C3" w:rsidRDefault="00FB38C3" w:rsidP="00FB38C3">
      <w:pPr>
        <w:pStyle w:val="NoSpacing"/>
        <w:rPr>
          <w:sz w:val="20"/>
          <w:szCs w:val="20"/>
        </w:rPr>
      </w:pPr>
    </w:p>
    <w:p w14:paraId="0F57C051" w14:textId="77777777" w:rsidR="00FB38C3" w:rsidRPr="00816686" w:rsidRDefault="00FB38C3" w:rsidP="00FB38C3">
      <w:pPr>
        <w:pStyle w:val="NoSpacing"/>
        <w:rPr>
          <w:sz w:val="20"/>
          <w:szCs w:val="20"/>
        </w:rPr>
      </w:pPr>
      <w:r w:rsidRPr="00816686">
        <w:rPr>
          <w:sz w:val="20"/>
          <w:szCs w:val="20"/>
        </w:rPr>
        <w:t xml:space="preserve">To apply please complete the application form that can be found on </w:t>
      </w:r>
      <w:r>
        <w:rPr>
          <w:sz w:val="20"/>
          <w:szCs w:val="20"/>
        </w:rPr>
        <w:t>the website www.alns.co.uk</w:t>
      </w:r>
      <w:r w:rsidRPr="00816686">
        <w:rPr>
          <w:sz w:val="20"/>
          <w:szCs w:val="20"/>
        </w:rPr>
        <w:t xml:space="preserve"> and return it together with your letter of application to </w:t>
      </w:r>
      <w:hyperlink r:id="rId9" w:history="1">
        <w:r w:rsidRPr="00816686">
          <w:rPr>
            <w:color w:val="0000FF"/>
            <w:sz w:val="20"/>
            <w:szCs w:val="20"/>
            <w:u w:val="single"/>
          </w:rPr>
          <w:t>recruitment@alns.co.uk</w:t>
        </w:r>
      </w:hyperlink>
      <w:r w:rsidRPr="00816686">
        <w:rPr>
          <w:sz w:val="20"/>
          <w:szCs w:val="20"/>
          <w:u w:val="single"/>
        </w:rPr>
        <w:t>.</w:t>
      </w:r>
      <w:r w:rsidRPr="00816686">
        <w:rPr>
          <w:sz w:val="20"/>
          <w:szCs w:val="20"/>
        </w:rPr>
        <w:t xml:space="preserve">  Alternatively, please contact </w:t>
      </w:r>
      <w:r>
        <w:rPr>
          <w:sz w:val="20"/>
          <w:szCs w:val="20"/>
        </w:rPr>
        <w:t>Miss Jeal at Admiral Lord Nelson School</w:t>
      </w:r>
      <w:r w:rsidRPr="00816686">
        <w:rPr>
          <w:sz w:val="20"/>
          <w:szCs w:val="20"/>
        </w:rPr>
        <w:t xml:space="preserve">. </w:t>
      </w:r>
    </w:p>
    <w:p w14:paraId="34799EB3" w14:textId="77777777" w:rsidR="00FB38C3" w:rsidRPr="00816686" w:rsidRDefault="00FB38C3" w:rsidP="00FB38C3">
      <w:pPr>
        <w:pStyle w:val="NoSpacing"/>
        <w:rPr>
          <w:sz w:val="20"/>
          <w:szCs w:val="20"/>
        </w:rPr>
      </w:pPr>
    </w:p>
    <w:p w14:paraId="38C9F725" w14:textId="77777777" w:rsidR="00FB38C3" w:rsidRDefault="00FB38C3" w:rsidP="00FB38C3">
      <w:pPr>
        <w:pStyle w:val="NoSpacing"/>
        <w:rPr>
          <w:sz w:val="20"/>
          <w:szCs w:val="20"/>
        </w:rPr>
      </w:pPr>
      <w:r w:rsidRPr="00816686">
        <w:rPr>
          <w:sz w:val="20"/>
          <w:szCs w:val="20"/>
        </w:rPr>
        <w:t xml:space="preserve">All applications will be </w:t>
      </w:r>
      <w:proofErr w:type="gramStart"/>
      <w:r w:rsidRPr="00816686">
        <w:rPr>
          <w:sz w:val="20"/>
          <w:szCs w:val="20"/>
        </w:rPr>
        <w:t>acknowledged</w:t>
      </w:r>
      <w:proofErr w:type="gramEnd"/>
      <w:r w:rsidRPr="00816686">
        <w:rPr>
          <w:sz w:val="20"/>
          <w:szCs w:val="20"/>
        </w:rPr>
        <w:t xml:space="preserve"> and unsuccessful candidates will be notified by post.</w:t>
      </w:r>
      <w:r>
        <w:rPr>
          <w:sz w:val="20"/>
          <w:szCs w:val="20"/>
        </w:rPr>
        <w:t xml:space="preserve"> </w:t>
      </w:r>
    </w:p>
    <w:bookmarkEnd w:id="0"/>
    <w:p w14:paraId="0CFF5ED8" w14:textId="77777777" w:rsidR="00442B5C" w:rsidRDefault="00442B5C" w:rsidP="000640F8">
      <w:pPr>
        <w:pStyle w:val="NoSpacing"/>
        <w:rPr>
          <w:sz w:val="20"/>
          <w:szCs w:val="20"/>
        </w:rPr>
      </w:pPr>
    </w:p>
    <w:sectPr w:rsidR="00442B5C" w:rsidSect="00B7101A">
      <w:headerReference w:type="default" r:id="rId10"/>
      <w:footerReference w:type="default" r:id="rId11"/>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DD09" w14:textId="77777777" w:rsidR="0044759B" w:rsidRDefault="0044759B" w:rsidP="00826ECF">
      <w:r>
        <w:separator/>
      </w:r>
    </w:p>
  </w:endnote>
  <w:endnote w:type="continuationSeparator" w:id="0">
    <w:p w14:paraId="5A4A7377" w14:textId="77777777" w:rsidR="0044759B" w:rsidRDefault="0044759B"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430" w14:textId="77777777" w:rsidR="0044759B" w:rsidRDefault="0044759B" w:rsidP="00826ECF">
      <w:r>
        <w:separator/>
      </w:r>
    </w:p>
  </w:footnote>
  <w:footnote w:type="continuationSeparator" w:id="0">
    <w:p w14:paraId="2505E794" w14:textId="77777777" w:rsidR="0044759B" w:rsidRDefault="0044759B"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192A7F"/>
    <w:rsid w:val="001F7BC8"/>
    <w:rsid w:val="00244744"/>
    <w:rsid w:val="003C292C"/>
    <w:rsid w:val="00434E36"/>
    <w:rsid w:val="00442B5C"/>
    <w:rsid w:val="00446D88"/>
    <w:rsid w:val="0044759B"/>
    <w:rsid w:val="004B06C2"/>
    <w:rsid w:val="004B2591"/>
    <w:rsid w:val="005B0E66"/>
    <w:rsid w:val="00616697"/>
    <w:rsid w:val="006F1E7D"/>
    <w:rsid w:val="007716C5"/>
    <w:rsid w:val="00826ECF"/>
    <w:rsid w:val="0085442F"/>
    <w:rsid w:val="008E2D49"/>
    <w:rsid w:val="00981D79"/>
    <w:rsid w:val="00AE3C39"/>
    <w:rsid w:val="00B630FE"/>
    <w:rsid w:val="00B63714"/>
    <w:rsid w:val="00B7101A"/>
    <w:rsid w:val="00BD7117"/>
    <w:rsid w:val="00C45F49"/>
    <w:rsid w:val="00C853FB"/>
    <w:rsid w:val="00CB543F"/>
    <w:rsid w:val="00D92674"/>
    <w:rsid w:val="00DA1C77"/>
    <w:rsid w:val="00DD12F3"/>
    <w:rsid w:val="00DE10AD"/>
    <w:rsid w:val="00E04ADF"/>
    <w:rsid w:val="00E201C1"/>
    <w:rsid w:val="00E52773"/>
    <w:rsid w:val="00FB2F56"/>
    <w:rsid w:val="00FB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ln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9BC7-6D4E-4B71-94E2-B999DDE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3</cp:revision>
  <cp:lastPrinted>2020-12-07T10:17:00Z</cp:lastPrinted>
  <dcterms:created xsi:type="dcterms:W3CDTF">2021-10-13T12:00:00Z</dcterms:created>
  <dcterms:modified xsi:type="dcterms:W3CDTF">2021-10-13T12:08:00Z</dcterms:modified>
</cp:coreProperties>
</file>