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9907" w14:textId="4601657A" w:rsidR="00EA7367" w:rsidRPr="00152061" w:rsidRDefault="00FB551B" w:rsidP="007E3DA3">
      <w:pPr>
        <w:pStyle w:val="Heading"/>
      </w:pPr>
      <w:bookmarkStart w:id="0" w:name="_Toc508122009"/>
      <w:r w:rsidRPr="00152061">
        <w:rPr>
          <w:noProof/>
        </w:rPr>
        <w:drawing>
          <wp:anchor distT="0" distB="0" distL="114300" distR="114300" simplePos="0" relativeHeight="251657728" behindDoc="0" locked="0" layoutInCell="1" allowOverlap="1" wp14:anchorId="6CF2088F" wp14:editId="3412883D">
            <wp:simplePos x="0" y="0"/>
            <wp:positionH relativeFrom="column">
              <wp:posOffset>-310515</wp:posOffset>
            </wp:positionH>
            <wp:positionV relativeFrom="paragraph">
              <wp:posOffset>-1277620</wp:posOffset>
            </wp:positionV>
            <wp:extent cx="1685925" cy="16859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pic:spPr>
                </pic:pic>
              </a:graphicData>
            </a:graphic>
            <wp14:sizeRelH relativeFrom="page">
              <wp14:pctWidth>0</wp14:pctWidth>
            </wp14:sizeRelH>
            <wp14:sizeRelV relativeFrom="page">
              <wp14:pctHeight>0</wp14:pctHeight>
            </wp14:sizeRelV>
          </wp:anchor>
        </w:drawing>
      </w:r>
    </w:p>
    <w:p w14:paraId="0035A559" w14:textId="77777777" w:rsidR="00EA7367" w:rsidRPr="00152061" w:rsidRDefault="00EA7367" w:rsidP="007E3DA3">
      <w:pPr>
        <w:pStyle w:val="Heading"/>
      </w:pPr>
    </w:p>
    <w:p w14:paraId="2514E7EE" w14:textId="77777777" w:rsidR="00EA7367" w:rsidRPr="00152061" w:rsidRDefault="00EA7367" w:rsidP="007E3DA3">
      <w:pPr>
        <w:pStyle w:val="Heading"/>
      </w:pPr>
    </w:p>
    <w:p w14:paraId="2E124977" w14:textId="77777777" w:rsidR="007E3DA3" w:rsidRPr="00152061" w:rsidRDefault="007E3DA3" w:rsidP="007E3DA3">
      <w:pPr>
        <w:pStyle w:val="Heading"/>
      </w:pPr>
    </w:p>
    <w:p w14:paraId="0E991E58" w14:textId="77777777" w:rsidR="007E3DA3" w:rsidRPr="00152061" w:rsidRDefault="007E3DA3" w:rsidP="007E3DA3">
      <w:pPr>
        <w:pStyle w:val="Heading"/>
      </w:pPr>
    </w:p>
    <w:p w14:paraId="232DCDB8" w14:textId="77777777" w:rsidR="006C258E" w:rsidRPr="00152061" w:rsidRDefault="00EA7367" w:rsidP="007E3DA3">
      <w:pPr>
        <w:pStyle w:val="Heading"/>
        <w:spacing w:after="0"/>
        <w:rPr>
          <w:rFonts w:cs="Arial"/>
          <w:sz w:val="22"/>
          <w:szCs w:val="22"/>
        </w:rPr>
      </w:pPr>
      <w:r w:rsidRPr="00152061">
        <w:rPr>
          <w:rFonts w:cs="Arial"/>
          <w:sz w:val="22"/>
          <w:szCs w:val="22"/>
        </w:rPr>
        <w:t>Privacy Notice for Job A</w:t>
      </w:r>
      <w:r w:rsidR="00C05F85" w:rsidRPr="00152061">
        <w:rPr>
          <w:rFonts w:cs="Arial"/>
          <w:sz w:val="22"/>
          <w:szCs w:val="22"/>
        </w:rPr>
        <w:t>pplicants</w:t>
      </w:r>
    </w:p>
    <w:p w14:paraId="2F39C4B7" w14:textId="77777777" w:rsidR="00EA7367" w:rsidRPr="00152061" w:rsidRDefault="00EA7367" w:rsidP="007E3DA3">
      <w:pPr>
        <w:pStyle w:val="Heading"/>
        <w:spacing w:after="0"/>
        <w:rPr>
          <w:rFonts w:cs="Arial"/>
          <w:sz w:val="22"/>
          <w:szCs w:val="22"/>
        </w:rPr>
      </w:pPr>
    </w:p>
    <w:p w14:paraId="563C7526" w14:textId="77777777" w:rsidR="00A82E47" w:rsidRPr="00152061" w:rsidRDefault="00A82E47" w:rsidP="007E3DA3">
      <w:pPr>
        <w:pStyle w:val="Heading"/>
        <w:spacing w:after="0"/>
        <w:rPr>
          <w:rFonts w:cs="Arial"/>
          <w:sz w:val="22"/>
          <w:szCs w:val="22"/>
        </w:rPr>
      </w:pPr>
    </w:p>
    <w:p w14:paraId="68671662" w14:textId="77777777" w:rsidR="0061629B" w:rsidRPr="00152061" w:rsidRDefault="009D5338" w:rsidP="0061629B">
      <w:pPr>
        <w:tabs>
          <w:tab w:val="left" w:pos="3390"/>
        </w:tabs>
        <w:rPr>
          <w:rFonts w:ascii="Arial" w:hAnsi="Arial" w:cs="Arial"/>
          <w:b/>
          <w:bCs/>
          <w:sz w:val="20"/>
          <w:szCs w:val="20"/>
        </w:rPr>
      </w:pPr>
      <w:bookmarkStart w:id="1" w:name="_Hlk220047925"/>
      <w:r w:rsidRPr="00152061">
        <w:rPr>
          <w:rFonts w:ascii="Arial" w:hAnsi="Arial" w:cs="Arial"/>
          <w:b/>
          <w:bCs/>
          <w:sz w:val="20"/>
          <w:szCs w:val="20"/>
        </w:rPr>
        <w:t>P</w:t>
      </w:r>
      <w:r w:rsidR="0061629B" w:rsidRPr="00152061">
        <w:rPr>
          <w:rFonts w:ascii="Arial" w:hAnsi="Arial" w:cs="Arial"/>
          <w:b/>
          <w:bCs/>
          <w:sz w:val="20"/>
          <w:szCs w:val="20"/>
        </w:rPr>
        <w:t>ersonal data</w:t>
      </w:r>
    </w:p>
    <w:p w14:paraId="55D296CD" w14:textId="77777777" w:rsidR="0061629B" w:rsidRPr="00152061" w:rsidRDefault="0061629B" w:rsidP="0061629B">
      <w:pPr>
        <w:tabs>
          <w:tab w:val="left" w:pos="3390"/>
        </w:tabs>
        <w:rPr>
          <w:rFonts w:ascii="Arial" w:hAnsi="Arial" w:cs="Arial"/>
          <w:b/>
          <w:bCs/>
          <w:sz w:val="20"/>
          <w:szCs w:val="20"/>
        </w:rPr>
      </w:pPr>
    </w:p>
    <w:p w14:paraId="0AF01137" w14:textId="276E4873" w:rsidR="0061629B" w:rsidRPr="00152061" w:rsidRDefault="00720589" w:rsidP="0061629B">
      <w:pPr>
        <w:tabs>
          <w:tab w:val="left" w:pos="3390"/>
        </w:tabs>
        <w:rPr>
          <w:rFonts w:ascii="Arial" w:hAnsi="Arial" w:cs="Arial"/>
          <w:sz w:val="20"/>
          <w:szCs w:val="20"/>
        </w:rPr>
      </w:pPr>
      <w:r w:rsidRPr="00152061">
        <w:rPr>
          <w:rFonts w:ascii="Arial" w:hAnsi="Arial" w:cs="Arial"/>
          <w:color w:val="000000"/>
          <w:sz w:val="22"/>
          <w:szCs w:val="22"/>
        </w:rPr>
        <w:t xml:space="preserve">All Saints CE Primary School </w:t>
      </w:r>
      <w:r w:rsidR="0061629B" w:rsidRPr="00152061">
        <w:rPr>
          <w:rFonts w:ascii="Arial" w:hAnsi="Arial" w:cs="Arial"/>
          <w:sz w:val="20"/>
          <w:szCs w:val="20"/>
        </w:rPr>
        <w:t>is committed to protecting the privacy and rights of anyone who shares their personal data with us. Under data protection law</w:t>
      </w:r>
      <w:r w:rsidR="001A2C5D" w:rsidRPr="00152061">
        <w:rPr>
          <w:rFonts w:ascii="Arial" w:hAnsi="Arial" w:cs="Arial"/>
          <w:sz w:val="20"/>
          <w:szCs w:val="20"/>
        </w:rPr>
        <w:t>s</w:t>
      </w:r>
      <w:r w:rsidR="0061629B" w:rsidRPr="00152061">
        <w:rPr>
          <w:rFonts w:ascii="Arial" w:hAnsi="Arial" w:cs="Arial"/>
          <w:sz w:val="20"/>
          <w:szCs w:val="20"/>
        </w:rPr>
        <w:t xml:space="preserve">, individuals have a right to be informed about how we use the personal data that we hold about them; privacy notices (sometimes called fair processing notices) are used to provide this information. Individuals can find out more information about the UK GDPR </w:t>
      </w:r>
      <w:hyperlink r:id="rId9" w:history="1">
        <w:r w:rsidR="0061629B" w:rsidRPr="00152061">
          <w:rPr>
            <w:rStyle w:val="Hyperlink"/>
            <w:rFonts w:ascii="Arial" w:hAnsi="Arial" w:cs="Arial"/>
            <w:sz w:val="20"/>
            <w:szCs w:val="20"/>
          </w:rPr>
          <w:t>he</w:t>
        </w:r>
        <w:bookmarkStart w:id="2" w:name="_Hlt217033685"/>
        <w:bookmarkStart w:id="3" w:name="_Hlt217033686"/>
        <w:r w:rsidR="0061629B" w:rsidRPr="00152061">
          <w:rPr>
            <w:rStyle w:val="Hyperlink"/>
            <w:rFonts w:ascii="Arial" w:hAnsi="Arial" w:cs="Arial"/>
            <w:sz w:val="20"/>
            <w:szCs w:val="20"/>
          </w:rPr>
          <w:t>r</w:t>
        </w:r>
        <w:bookmarkEnd w:id="2"/>
        <w:bookmarkEnd w:id="3"/>
        <w:r w:rsidR="0061629B" w:rsidRPr="00152061">
          <w:rPr>
            <w:rStyle w:val="Hyperlink"/>
            <w:rFonts w:ascii="Arial" w:hAnsi="Arial" w:cs="Arial"/>
            <w:sz w:val="20"/>
            <w:szCs w:val="20"/>
          </w:rPr>
          <w:t>e.</w:t>
        </w:r>
      </w:hyperlink>
    </w:p>
    <w:p w14:paraId="36D11D2F" w14:textId="77777777" w:rsidR="0061629B" w:rsidRPr="00152061" w:rsidRDefault="0061629B" w:rsidP="0061629B">
      <w:pPr>
        <w:tabs>
          <w:tab w:val="left" w:pos="3390"/>
        </w:tabs>
        <w:rPr>
          <w:rFonts w:ascii="Arial" w:hAnsi="Arial" w:cs="Arial"/>
          <w:sz w:val="20"/>
          <w:szCs w:val="20"/>
        </w:rPr>
      </w:pPr>
    </w:p>
    <w:p w14:paraId="0F596261" w14:textId="77777777" w:rsidR="0061629B" w:rsidRPr="00152061" w:rsidRDefault="0061629B" w:rsidP="0061629B">
      <w:pPr>
        <w:tabs>
          <w:tab w:val="left" w:pos="3390"/>
        </w:tabs>
        <w:rPr>
          <w:rFonts w:ascii="Arial" w:hAnsi="Arial" w:cs="Arial"/>
          <w:sz w:val="20"/>
          <w:szCs w:val="20"/>
        </w:rPr>
      </w:pPr>
      <w:r w:rsidRPr="00152061">
        <w:rPr>
          <w:rFonts w:ascii="Arial" w:hAnsi="Arial" w:cs="Arial"/>
          <w:sz w:val="20"/>
          <w:szCs w:val="20"/>
        </w:rPr>
        <w:t>This privacy notice explains what personal information the Academy collects and holds about the workforce. It explains why we hold this information, what we do with it, how long we keep it for and if we share it with anyone else.</w:t>
      </w:r>
    </w:p>
    <w:p w14:paraId="731FCF98" w14:textId="77777777" w:rsidR="0061629B" w:rsidRPr="00152061" w:rsidRDefault="0061629B" w:rsidP="0061629B">
      <w:pPr>
        <w:tabs>
          <w:tab w:val="left" w:pos="3390"/>
        </w:tabs>
        <w:rPr>
          <w:rFonts w:ascii="Arial" w:hAnsi="Arial" w:cs="Arial"/>
          <w:sz w:val="20"/>
          <w:szCs w:val="20"/>
        </w:rPr>
      </w:pPr>
      <w:r w:rsidRPr="00152061">
        <w:rPr>
          <w:rFonts w:ascii="Arial" w:hAnsi="Arial" w:cs="Arial"/>
          <w:sz w:val="20"/>
          <w:szCs w:val="20"/>
        </w:rPr>
        <w:t>The Academy</w:t>
      </w:r>
      <w:r w:rsidRPr="00152061">
        <w:rPr>
          <w:rFonts w:ascii="Arial" w:hAnsi="Arial" w:cs="Arial"/>
          <w:b/>
          <w:sz w:val="20"/>
          <w:szCs w:val="20"/>
        </w:rPr>
        <w:t xml:space="preserve"> </w:t>
      </w:r>
      <w:r w:rsidRPr="00152061">
        <w:rPr>
          <w:rFonts w:ascii="Arial" w:hAnsi="Arial" w:cs="Arial"/>
          <w:sz w:val="20"/>
          <w:szCs w:val="20"/>
        </w:rPr>
        <w:t xml:space="preserve">is the Data Controller; this means that we determine the purposes for which, and the manner in which, personal data relating to staff members is processed in order to comply with our legal and official functions as an employer and educational establishment. </w:t>
      </w:r>
    </w:p>
    <w:p w14:paraId="266BE871" w14:textId="77777777" w:rsidR="0061629B" w:rsidRPr="00152061" w:rsidRDefault="0061629B" w:rsidP="0061629B">
      <w:pPr>
        <w:tabs>
          <w:tab w:val="left" w:pos="3390"/>
        </w:tabs>
        <w:rPr>
          <w:rFonts w:ascii="Arial" w:hAnsi="Arial" w:cs="Arial"/>
          <w:sz w:val="20"/>
          <w:szCs w:val="20"/>
        </w:rPr>
      </w:pPr>
    </w:p>
    <w:p w14:paraId="14C0F206" w14:textId="36DE42F9" w:rsidR="0061629B" w:rsidRPr="00152061" w:rsidRDefault="0061629B" w:rsidP="0061629B">
      <w:pPr>
        <w:tabs>
          <w:tab w:val="left" w:pos="3390"/>
        </w:tabs>
        <w:rPr>
          <w:rFonts w:ascii="Arial" w:hAnsi="Arial" w:cs="Arial"/>
          <w:sz w:val="20"/>
          <w:szCs w:val="20"/>
        </w:rPr>
      </w:pPr>
      <w:r w:rsidRPr="00152061">
        <w:rPr>
          <w:rFonts w:ascii="Arial" w:hAnsi="Arial" w:cs="Arial"/>
          <w:sz w:val="20"/>
          <w:szCs w:val="20"/>
        </w:rPr>
        <w:t>A data protection representative for the Academy,</w:t>
      </w:r>
      <w:r w:rsidR="00152061" w:rsidRPr="00152061">
        <w:rPr>
          <w:rFonts w:ascii="Arial" w:hAnsi="Arial" w:cs="Arial"/>
          <w:sz w:val="20"/>
          <w:szCs w:val="20"/>
        </w:rPr>
        <w:t xml:space="preserve"> Mrs </w:t>
      </w:r>
      <w:r w:rsidR="00911AB3">
        <w:rPr>
          <w:rFonts w:ascii="Arial" w:hAnsi="Arial" w:cs="Arial"/>
          <w:sz w:val="20"/>
          <w:szCs w:val="20"/>
        </w:rPr>
        <w:t>Scott</w:t>
      </w:r>
      <w:r w:rsidR="00152061" w:rsidRPr="00152061">
        <w:rPr>
          <w:rFonts w:ascii="Arial" w:hAnsi="Arial" w:cs="Arial"/>
          <w:sz w:val="20"/>
          <w:szCs w:val="20"/>
        </w:rPr>
        <w:t>,</w:t>
      </w:r>
      <w:r w:rsidRPr="00152061">
        <w:rPr>
          <w:rFonts w:ascii="Arial" w:hAnsi="Arial" w:cs="Arial"/>
          <w:sz w:val="20"/>
          <w:szCs w:val="20"/>
        </w:rPr>
        <w:t xml:space="preserve"> can be contacted on </w:t>
      </w:r>
      <w:r w:rsidR="00152061" w:rsidRPr="00152061">
        <w:rPr>
          <w:rFonts w:ascii="Arial" w:hAnsi="Arial" w:cs="Arial"/>
          <w:sz w:val="20"/>
          <w:szCs w:val="20"/>
        </w:rPr>
        <w:t xml:space="preserve">01785 334977 or </w:t>
      </w:r>
      <w:hyperlink r:id="rId10" w:history="1">
        <w:r w:rsidR="00152061" w:rsidRPr="00152061">
          <w:rPr>
            <w:rStyle w:val="Hyperlink"/>
            <w:rFonts w:ascii="Arial" w:hAnsi="Arial" w:cs="Arial"/>
            <w:sz w:val="20"/>
            <w:szCs w:val="20"/>
          </w:rPr>
          <w:t>office@allsaints-bednall.staffs.sch.uk</w:t>
        </w:r>
      </w:hyperlink>
      <w:r w:rsidR="00152061" w:rsidRPr="00152061">
        <w:rPr>
          <w:rFonts w:ascii="Arial" w:hAnsi="Arial" w:cs="Arial"/>
          <w:sz w:val="20"/>
          <w:szCs w:val="20"/>
        </w:rPr>
        <w:t xml:space="preserve"> </w:t>
      </w:r>
      <w:r w:rsidRPr="00152061">
        <w:rPr>
          <w:rFonts w:ascii="Arial" w:hAnsi="Arial" w:cs="Arial"/>
          <w:sz w:val="20"/>
          <w:szCs w:val="20"/>
        </w:rPr>
        <w:t>in the first instance for any queries in relation to the processing of your personal data.</w:t>
      </w:r>
    </w:p>
    <w:p w14:paraId="491181C8" w14:textId="77777777" w:rsidR="0061629B" w:rsidRPr="00152061" w:rsidRDefault="0061629B" w:rsidP="0061629B">
      <w:pPr>
        <w:tabs>
          <w:tab w:val="left" w:pos="3390"/>
        </w:tabs>
        <w:rPr>
          <w:rFonts w:ascii="Arial" w:hAnsi="Arial" w:cs="Arial"/>
          <w:sz w:val="20"/>
          <w:szCs w:val="20"/>
        </w:rPr>
      </w:pPr>
    </w:p>
    <w:p w14:paraId="3FACB8F0" w14:textId="77777777" w:rsidR="0061629B" w:rsidRPr="00152061" w:rsidRDefault="0061629B" w:rsidP="0061629B">
      <w:pPr>
        <w:tabs>
          <w:tab w:val="left" w:pos="3390"/>
        </w:tabs>
        <w:rPr>
          <w:rFonts w:ascii="Arial" w:hAnsi="Arial" w:cs="Arial"/>
          <w:sz w:val="20"/>
          <w:szCs w:val="20"/>
        </w:rPr>
      </w:pPr>
      <w:r w:rsidRPr="00152061">
        <w:rPr>
          <w:rFonts w:ascii="Arial" w:hAnsi="Arial" w:cs="Arial"/>
          <w:sz w:val="20"/>
          <w:szCs w:val="20"/>
        </w:rPr>
        <w:t>Staffordshire University Academies Trust has a Data Protection Officer whose role is to support the Trust and its’ Academies with data processing practices. The DPO can be contacted on 01782 987120 or dpo@suatrust.co.uk.</w:t>
      </w:r>
    </w:p>
    <w:p w14:paraId="603F9C83" w14:textId="77777777" w:rsidR="0061629B" w:rsidRPr="00152061" w:rsidRDefault="0061629B" w:rsidP="0061629B">
      <w:pPr>
        <w:tabs>
          <w:tab w:val="left" w:pos="3390"/>
        </w:tabs>
        <w:rPr>
          <w:rFonts w:ascii="Arial" w:hAnsi="Arial" w:cs="Arial"/>
          <w:sz w:val="20"/>
          <w:szCs w:val="20"/>
        </w:rPr>
      </w:pPr>
      <w:r w:rsidRPr="00152061">
        <w:rPr>
          <w:rFonts w:ascii="Arial" w:hAnsi="Arial" w:cs="Arial"/>
          <w:sz w:val="20"/>
          <w:szCs w:val="20"/>
        </w:rPr>
        <w:t xml:space="preserve">The information you provide will be used in accordance with the Staffordshire University Academies Trust data protection policies can be found by accessing the Trust’s website - </w:t>
      </w:r>
      <w:hyperlink r:id="rId11" w:history="1">
        <w:r w:rsidRPr="00152061">
          <w:rPr>
            <w:rStyle w:val="Hyperlink"/>
            <w:rFonts w:ascii="Arial" w:hAnsi="Arial" w:cs="Arial"/>
            <w:sz w:val="20"/>
            <w:szCs w:val="20"/>
          </w:rPr>
          <w:t>http://www.suatrust.co.uk/documents---policies</w:t>
        </w:r>
      </w:hyperlink>
      <w:r w:rsidRPr="00152061">
        <w:rPr>
          <w:rFonts w:ascii="Arial" w:hAnsi="Arial" w:cs="Arial"/>
          <w:sz w:val="20"/>
          <w:szCs w:val="20"/>
        </w:rPr>
        <w:t xml:space="preserve">. Please note that this privacy notice may be updated at any time. </w:t>
      </w:r>
    </w:p>
    <w:bookmarkEnd w:id="1"/>
    <w:p w14:paraId="036438D1" w14:textId="77777777" w:rsidR="006C258E" w:rsidRPr="00152061" w:rsidRDefault="006C258E" w:rsidP="00811D30">
      <w:pPr>
        <w:tabs>
          <w:tab w:val="left" w:pos="3390"/>
        </w:tabs>
        <w:rPr>
          <w:rFonts w:ascii="Arial" w:hAnsi="Arial" w:cs="Arial"/>
          <w:sz w:val="22"/>
          <w:szCs w:val="22"/>
        </w:rPr>
      </w:pPr>
    </w:p>
    <w:p w14:paraId="36E45AA1" w14:textId="77777777" w:rsidR="006C258E" w:rsidRPr="00152061" w:rsidRDefault="006C258E" w:rsidP="00811D30">
      <w:pPr>
        <w:tabs>
          <w:tab w:val="left" w:pos="3390"/>
        </w:tabs>
        <w:rPr>
          <w:rFonts w:ascii="Arial" w:hAnsi="Arial" w:cs="Arial"/>
          <w:b/>
          <w:sz w:val="20"/>
          <w:szCs w:val="20"/>
        </w:rPr>
      </w:pPr>
      <w:r w:rsidRPr="00152061">
        <w:rPr>
          <w:rFonts w:ascii="Arial" w:hAnsi="Arial" w:cs="Arial"/>
          <w:b/>
          <w:sz w:val="20"/>
          <w:szCs w:val="20"/>
        </w:rPr>
        <w:t xml:space="preserve">The personal data </w:t>
      </w:r>
      <w:r w:rsidR="00FB577E" w:rsidRPr="00152061">
        <w:rPr>
          <w:rFonts w:ascii="Arial" w:hAnsi="Arial" w:cs="Arial"/>
          <w:b/>
          <w:sz w:val="20"/>
          <w:szCs w:val="20"/>
        </w:rPr>
        <w:t xml:space="preserve">we </w:t>
      </w:r>
      <w:r w:rsidR="009D5338" w:rsidRPr="00152061">
        <w:rPr>
          <w:rFonts w:ascii="Arial" w:hAnsi="Arial" w:cs="Arial"/>
          <w:b/>
          <w:sz w:val="20"/>
          <w:szCs w:val="20"/>
        </w:rPr>
        <w:t>store and use</w:t>
      </w:r>
    </w:p>
    <w:p w14:paraId="7175AEDF" w14:textId="77777777" w:rsidR="006C258E" w:rsidRPr="00152061" w:rsidRDefault="006C258E" w:rsidP="00811D30">
      <w:pPr>
        <w:tabs>
          <w:tab w:val="left" w:pos="3390"/>
        </w:tabs>
        <w:rPr>
          <w:rFonts w:ascii="Arial" w:hAnsi="Arial" w:cs="Arial"/>
          <w:b/>
          <w:sz w:val="20"/>
          <w:szCs w:val="20"/>
        </w:rPr>
      </w:pPr>
    </w:p>
    <w:p w14:paraId="4AC29FCA" w14:textId="77777777" w:rsidR="006C258E" w:rsidRPr="00152061" w:rsidRDefault="006C258E" w:rsidP="006C258E">
      <w:pPr>
        <w:tabs>
          <w:tab w:val="left" w:pos="3390"/>
        </w:tabs>
        <w:spacing w:line="276" w:lineRule="auto"/>
        <w:rPr>
          <w:rFonts w:ascii="Arial" w:hAnsi="Arial" w:cs="Arial"/>
          <w:sz w:val="20"/>
          <w:szCs w:val="20"/>
        </w:rPr>
      </w:pPr>
      <w:r w:rsidRPr="00152061">
        <w:rPr>
          <w:rFonts w:ascii="Arial" w:hAnsi="Arial" w:cs="Arial"/>
          <w:sz w:val="20"/>
          <w:szCs w:val="20"/>
        </w:rPr>
        <w:t>The personal information that the Academy collects regarding job applicants will be utilised to meet our statutory duties and to fulfil our purpose as a public sector organisation.</w:t>
      </w:r>
      <w:r w:rsidR="00FB577E" w:rsidRPr="00152061">
        <w:rPr>
          <w:rFonts w:ascii="Arial" w:hAnsi="Arial" w:cs="Arial"/>
          <w:sz w:val="20"/>
          <w:szCs w:val="20"/>
        </w:rPr>
        <w:t xml:space="preserve"> It will also be used to assess your suitability for the position applied for.</w:t>
      </w:r>
    </w:p>
    <w:p w14:paraId="2778EF1C" w14:textId="62596B7A" w:rsidR="0061629B" w:rsidRPr="00152061" w:rsidRDefault="006C258E" w:rsidP="0061629B">
      <w:pPr>
        <w:pStyle w:val="Header"/>
        <w:spacing w:before="200" w:after="200" w:line="276" w:lineRule="auto"/>
        <w:rPr>
          <w:sz w:val="20"/>
          <w:szCs w:val="20"/>
        </w:rPr>
      </w:pPr>
      <w:r w:rsidRPr="00152061">
        <w:rPr>
          <w:rFonts w:ascii="Arial" w:hAnsi="Arial" w:cs="Arial"/>
          <w:sz w:val="20"/>
          <w:szCs w:val="20"/>
          <w:shd w:val="clear" w:color="auto" w:fill="FFFFFF"/>
        </w:rPr>
        <w:t>We process data relating to those who apply for a position within the Trust. Personal data that we collect, use, store and when appropriate, share, about you includes (as relevant to the position being applied for), but is not restricted to:</w:t>
      </w:r>
      <w:r w:rsidR="0061629B" w:rsidRPr="00152061">
        <w:rPr>
          <w:rFonts w:ascii="Arial" w:hAnsi="Arial" w:cs="Arial"/>
          <w:sz w:val="20"/>
          <w:szCs w:val="20"/>
          <w:shd w:val="clear" w:color="auto" w:fill="FFFFFF"/>
        </w:rPr>
        <w:t xml:space="preserve"> </w:t>
      </w:r>
      <w:bookmarkStart w:id="4" w:name="_Hlk220048081"/>
    </w:p>
    <w:bookmarkEnd w:id="4"/>
    <w:p w14:paraId="6579E022" w14:textId="77777777" w:rsidR="006C258E" w:rsidRPr="00152061" w:rsidRDefault="0061629B" w:rsidP="0061629B">
      <w:pPr>
        <w:pStyle w:val="Text"/>
        <w:numPr>
          <w:ilvl w:val="0"/>
          <w:numId w:val="7"/>
        </w:numPr>
        <w:spacing w:after="0"/>
        <w:ind w:left="714" w:hanging="357"/>
      </w:pPr>
      <w:r w:rsidRPr="00152061">
        <w:t>Personal information including n</w:t>
      </w:r>
      <w:r w:rsidR="006C258E" w:rsidRPr="00152061">
        <w:t>ame, address, date of birth, gender, contact telephone number and email address</w:t>
      </w:r>
    </w:p>
    <w:p w14:paraId="0F9865D3" w14:textId="77777777" w:rsidR="006C258E" w:rsidRPr="00152061" w:rsidRDefault="006C258E" w:rsidP="0061629B">
      <w:pPr>
        <w:pStyle w:val="Text"/>
        <w:numPr>
          <w:ilvl w:val="0"/>
          <w:numId w:val="7"/>
        </w:numPr>
        <w:spacing w:after="0"/>
        <w:ind w:left="714" w:hanging="357"/>
      </w:pPr>
      <w:r w:rsidRPr="00152061">
        <w:t>Teacher number, QTS, DfES reference number, previous teaching experience (where relevant)</w:t>
      </w:r>
    </w:p>
    <w:p w14:paraId="64871196" w14:textId="77777777" w:rsidR="006C258E" w:rsidRPr="00152061" w:rsidRDefault="006C258E" w:rsidP="0061629B">
      <w:pPr>
        <w:pStyle w:val="Text"/>
        <w:numPr>
          <w:ilvl w:val="0"/>
          <w:numId w:val="7"/>
        </w:numPr>
        <w:spacing w:after="0"/>
        <w:ind w:left="714" w:hanging="357"/>
      </w:pPr>
      <w:r w:rsidRPr="00152061">
        <w:t>National insurance number</w:t>
      </w:r>
    </w:p>
    <w:p w14:paraId="2CBAA1B4" w14:textId="77777777" w:rsidR="006C258E" w:rsidRPr="00152061" w:rsidRDefault="006C258E" w:rsidP="0061629B">
      <w:pPr>
        <w:pStyle w:val="Text"/>
        <w:numPr>
          <w:ilvl w:val="0"/>
          <w:numId w:val="7"/>
        </w:numPr>
        <w:spacing w:after="0"/>
        <w:ind w:left="714" w:hanging="357"/>
      </w:pPr>
      <w:r w:rsidRPr="00152061">
        <w:t>Employment history</w:t>
      </w:r>
    </w:p>
    <w:p w14:paraId="0EDA33AF" w14:textId="77777777" w:rsidR="006C258E" w:rsidRPr="00152061" w:rsidRDefault="006C258E" w:rsidP="0061629B">
      <w:pPr>
        <w:pStyle w:val="Text"/>
        <w:numPr>
          <w:ilvl w:val="0"/>
          <w:numId w:val="7"/>
        </w:numPr>
        <w:spacing w:after="0"/>
        <w:ind w:left="714" w:hanging="357"/>
      </w:pPr>
      <w:r w:rsidRPr="00152061">
        <w:t>References (name</w:t>
      </w:r>
      <w:r w:rsidR="00FB577E" w:rsidRPr="00152061">
        <w:t>,</w:t>
      </w:r>
      <w:r w:rsidRPr="00152061">
        <w:t xml:space="preserve"> contact information</w:t>
      </w:r>
      <w:r w:rsidR="00FB577E" w:rsidRPr="00152061">
        <w:t>, and written reference</w:t>
      </w:r>
      <w:r w:rsidRPr="00152061">
        <w:t>)</w:t>
      </w:r>
      <w:r w:rsidR="003E7CD9" w:rsidRPr="00152061">
        <w:t xml:space="preserve"> </w:t>
      </w:r>
    </w:p>
    <w:p w14:paraId="63FD8A60" w14:textId="77777777" w:rsidR="006C258E" w:rsidRPr="00152061" w:rsidRDefault="006C258E" w:rsidP="0061629B">
      <w:pPr>
        <w:pStyle w:val="Text"/>
        <w:numPr>
          <w:ilvl w:val="0"/>
          <w:numId w:val="7"/>
        </w:numPr>
        <w:spacing w:after="0"/>
        <w:ind w:left="714" w:hanging="357"/>
      </w:pPr>
      <w:r w:rsidRPr="00152061">
        <w:t>Qualifications and where relevant, subjects taught</w:t>
      </w:r>
    </w:p>
    <w:p w14:paraId="10B281DC" w14:textId="77777777" w:rsidR="006C258E" w:rsidRPr="00152061" w:rsidRDefault="006C258E" w:rsidP="0061629B">
      <w:pPr>
        <w:pStyle w:val="Text"/>
        <w:numPr>
          <w:ilvl w:val="0"/>
          <w:numId w:val="7"/>
        </w:numPr>
        <w:spacing w:after="0"/>
        <w:ind w:left="714" w:hanging="357"/>
      </w:pPr>
      <w:r w:rsidRPr="00152061">
        <w:t>CPD</w:t>
      </w:r>
      <w:r w:rsidR="00FB577E" w:rsidRPr="00152061">
        <w:t xml:space="preserve"> and training</w:t>
      </w:r>
      <w:r w:rsidRPr="00152061">
        <w:t xml:space="preserve"> (including course name, awards, date of attendance)</w:t>
      </w:r>
    </w:p>
    <w:p w14:paraId="2B2C8780" w14:textId="77777777" w:rsidR="006C258E" w:rsidRPr="00152061" w:rsidRDefault="006C258E" w:rsidP="0061629B">
      <w:pPr>
        <w:pStyle w:val="Text"/>
        <w:numPr>
          <w:ilvl w:val="0"/>
          <w:numId w:val="7"/>
        </w:numPr>
        <w:spacing w:after="0"/>
        <w:ind w:left="714" w:hanging="357"/>
      </w:pPr>
      <w:r w:rsidRPr="00152061">
        <w:t xml:space="preserve">Data relating to warnings </w:t>
      </w:r>
    </w:p>
    <w:p w14:paraId="66570447" w14:textId="77777777" w:rsidR="006C258E" w:rsidRPr="00152061" w:rsidRDefault="006C258E" w:rsidP="0061629B">
      <w:pPr>
        <w:pStyle w:val="Text"/>
        <w:numPr>
          <w:ilvl w:val="0"/>
          <w:numId w:val="7"/>
        </w:numPr>
        <w:spacing w:after="0"/>
        <w:ind w:left="714" w:hanging="357"/>
      </w:pPr>
      <w:r w:rsidRPr="00152061">
        <w:t xml:space="preserve">Data relating to child protection and safeguarding incidents </w:t>
      </w:r>
    </w:p>
    <w:p w14:paraId="334BFC46" w14:textId="77777777" w:rsidR="006C258E" w:rsidRPr="00152061" w:rsidRDefault="006C258E" w:rsidP="0061629B">
      <w:pPr>
        <w:pStyle w:val="Text"/>
        <w:numPr>
          <w:ilvl w:val="0"/>
          <w:numId w:val="7"/>
        </w:numPr>
        <w:spacing w:after="0"/>
        <w:ind w:left="714" w:hanging="357"/>
      </w:pPr>
      <w:r w:rsidRPr="00152061">
        <w:t>Whether you have any prosecutions pending</w:t>
      </w:r>
    </w:p>
    <w:p w14:paraId="0519D32A" w14:textId="77777777" w:rsidR="00CB4591" w:rsidRPr="00152061" w:rsidRDefault="00CB4591" w:rsidP="00B31F72">
      <w:pPr>
        <w:pStyle w:val="Text"/>
        <w:numPr>
          <w:ilvl w:val="0"/>
          <w:numId w:val="7"/>
        </w:numPr>
        <w:spacing w:after="0"/>
        <w:ind w:left="714" w:hanging="357"/>
      </w:pPr>
      <w:r w:rsidRPr="00152061">
        <w:t>Information collected during the recruitment process that we retain during your employment including proof of right to work in the UK, information entered on the application form, CV, qualifications</w:t>
      </w:r>
    </w:p>
    <w:p w14:paraId="4AC69B8B" w14:textId="77777777" w:rsidR="006C258E" w:rsidRPr="00152061" w:rsidRDefault="006C258E" w:rsidP="00B31F72">
      <w:pPr>
        <w:pStyle w:val="Text"/>
        <w:numPr>
          <w:ilvl w:val="0"/>
          <w:numId w:val="7"/>
        </w:numPr>
        <w:spacing w:after="0"/>
        <w:ind w:left="714" w:hanging="357"/>
      </w:pPr>
      <w:r w:rsidRPr="00152061">
        <w:t>CCTV (whilst on site)</w:t>
      </w:r>
    </w:p>
    <w:p w14:paraId="404A008F" w14:textId="77777777" w:rsidR="0061629B" w:rsidRPr="00152061" w:rsidRDefault="0061629B" w:rsidP="0061629B">
      <w:pPr>
        <w:pStyle w:val="Text"/>
        <w:numPr>
          <w:ilvl w:val="0"/>
          <w:numId w:val="7"/>
        </w:numPr>
        <w:spacing w:after="0"/>
        <w:ind w:left="714" w:hanging="357"/>
      </w:pPr>
      <w:r w:rsidRPr="00152061">
        <w:t xml:space="preserve">Call recordings to and from the </w:t>
      </w:r>
      <w:r w:rsidR="00CB4591" w:rsidRPr="00152061">
        <w:t>Academy</w:t>
      </w:r>
    </w:p>
    <w:p w14:paraId="7204385A" w14:textId="77777777" w:rsidR="00C80787" w:rsidRPr="00152061" w:rsidRDefault="00FB577E" w:rsidP="0061629B">
      <w:pPr>
        <w:pStyle w:val="Text"/>
        <w:numPr>
          <w:ilvl w:val="0"/>
          <w:numId w:val="7"/>
        </w:numPr>
        <w:spacing w:after="0"/>
        <w:ind w:left="714" w:hanging="357"/>
      </w:pPr>
      <w:r w:rsidRPr="00152061">
        <w:t>Whether you have a driving licence, and any points on your licence</w:t>
      </w:r>
    </w:p>
    <w:p w14:paraId="26F2BCB3" w14:textId="77777777" w:rsidR="0061629B" w:rsidRPr="00152061" w:rsidRDefault="00FB577E" w:rsidP="0061629B">
      <w:pPr>
        <w:pStyle w:val="Text"/>
        <w:numPr>
          <w:ilvl w:val="0"/>
          <w:numId w:val="7"/>
        </w:numPr>
      </w:pPr>
      <w:bookmarkStart w:id="5" w:name="_Hlk218852899"/>
      <w:r w:rsidRPr="00152061">
        <w:t>Information about any incidents or issues that have happened and are publicly available online</w:t>
      </w:r>
    </w:p>
    <w:bookmarkEnd w:id="5"/>
    <w:p w14:paraId="493DD700" w14:textId="77777777" w:rsidR="006C258E" w:rsidRPr="00152061" w:rsidRDefault="006C258E" w:rsidP="006C258E">
      <w:pPr>
        <w:spacing w:before="120" w:after="120"/>
        <w:rPr>
          <w:rFonts w:ascii="Arial" w:hAnsi="Arial" w:cs="Arial"/>
          <w:sz w:val="20"/>
          <w:szCs w:val="20"/>
        </w:rPr>
      </w:pPr>
      <w:r w:rsidRPr="00152061">
        <w:rPr>
          <w:rFonts w:ascii="Arial" w:hAnsi="Arial" w:cs="Arial"/>
          <w:sz w:val="20"/>
          <w:szCs w:val="20"/>
        </w:rPr>
        <w:t>We may also collect, store and use information about you that falls into "special categories" of more sensitive personal data. This includes information about (where applicable):</w:t>
      </w:r>
    </w:p>
    <w:p w14:paraId="646DE8C6" w14:textId="77777777" w:rsidR="006C258E" w:rsidRPr="00152061" w:rsidRDefault="006C258E" w:rsidP="006C258E">
      <w:pPr>
        <w:numPr>
          <w:ilvl w:val="0"/>
          <w:numId w:val="1"/>
        </w:numPr>
        <w:ind w:left="568" w:hanging="284"/>
        <w:rPr>
          <w:rFonts w:ascii="Arial" w:hAnsi="Arial" w:cs="Arial"/>
          <w:sz w:val="20"/>
          <w:szCs w:val="20"/>
        </w:rPr>
      </w:pPr>
      <w:r w:rsidRPr="00152061">
        <w:rPr>
          <w:rFonts w:ascii="Arial" w:hAnsi="Arial" w:cs="Arial"/>
          <w:sz w:val="20"/>
          <w:szCs w:val="20"/>
        </w:rPr>
        <w:t>Race, ethnicity, religious beliefs, sexual orientation</w:t>
      </w:r>
    </w:p>
    <w:p w14:paraId="6787E299" w14:textId="77777777" w:rsidR="006C258E" w:rsidRPr="00152061" w:rsidRDefault="006C258E" w:rsidP="006C258E">
      <w:pPr>
        <w:numPr>
          <w:ilvl w:val="0"/>
          <w:numId w:val="1"/>
        </w:numPr>
        <w:ind w:left="568" w:hanging="284"/>
        <w:rPr>
          <w:rFonts w:ascii="Arial" w:hAnsi="Arial" w:cs="Arial"/>
          <w:sz w:val="20"/>
          <w:szCs w:val="20"/>
        </w:rPr>
      </w:pPr>
      <w:r w:rsidRPr="00152061">
        <w:rPr>
          <w:rFonts w:ascii="Arial" w:hAnsi="Arial" w:cs="Arial"/>
          <w:sz w:val="20"/>
          <w:szCs w:val="20"/>
        </w:rPr>
        <w:t>Health, including any medical conditions, physical and mental health information, and sickness records</w:t>
      </w:r>
    </w:p>
    <w:p w14:paraId="630CEC49" w14:textId="77777777" w:rsidR="0061629B" w:rsidRPr="00152061" w:rsidRDefault="006C258E" w:rsidP="0061629B">
      <w:pPr>
        <w:numPr>
          <w:ilvl w:val="0"/>
          <w:numId w:val="1"/>
        </w:numPr>
        <w:ind w:left="568" w:hanging="284"/>
        <w:rPr>
          <w:rFonts w:ascii="Arial" w:hAnsi="Arial" w:cs="Arial"/>
          <w:sz w:val="20"/>
          <w:szCs w:val="20"/>
        </w:rPr>
      </w:pPr>
      <w:r w:rsidRPr="00152061">
        <w:rPr>
          <w:rFonts w:ascii="Arial" w:hAnsi="Arial" w:cs="Arial"/>
          <w:sz w:val="20"/>
          <w:szCs w:val="20"/>
        </w:rPr>
        <w:lastRenderedPageBreak/>
        <w:t>Data relating to disability</w:t>
      </w:r>
    </w:p>
    <w:p w14:paraId="01D18B28" w14:textId="77777777" w:rsidR="0061629B" w:rsidRPr="00152061" w:rsidRDefault="0061629B" w:rsidP="0061629B">
      <w:pPr>
        <w:numPr>
          <w:ilvl w:val="0"/>
          <w:numId w:val="1"/>
        </w:numPr>
        <w:ind w:left="568" w:hanging="284"/>
        <w:rPr>
          <w:rFonts w:ascii="Arial" w:hAnsi="Arial" w:cs="Arial"/>
          <w:sz w:val="18"/>
          <w:szCs w:val="18"/>
        </w:rPr>
      </w:pPr>
      <w:r w:rsidRPr="00152061">
        <w:rPr>
          <w:rFonts w:ascii="Arial" w:hAnsi="Arial" w:cs="Arial"/>
          <w:sz w:val="20"/>
          <w:szCs w:val="20"/>
        </w:rPr>
        <w:t>Criminal conviction and offences data, provided as part of our recruitment process application</w:t>
      </w:r>
      <w:r w:rsidR="00CB4591" w:rsidRPr="00152061">
        <w:rPr>
          <w:rFonts w:ascii="Arial" w:hAnsi="Arial" w:cs="Arial"/>
          <w:sz w:val="20"/>
          <w:szCs w:val="20"/>
        </w:rPr>
        <w:t xml:space="preserve"> and as required by law to enable you to work with children</w:t>
      </w:r>
    </w:p>
    <w:p w14:paraId="5ED440D1" w14:textId="77777777" w:rsidR="0061629B" w:rsidRPr="00152061" w:rsidRDefault="0061629B" w:rsidP="0061629B">
      <w:pPr>
        <w:numPr>
          <w:ilvl w:val="0"/>
          <w:numId w:val="1"/>
        </w:numPr>
        <w:ind w:left="568" w:hanging="284"/>
        <w:rPr>
          <w:rFonts w:ascii="Arial" w:hAnsi="Arial" w:cs="Arial"/>
          <w:sz w:val="18"/>
          <w:szCs w:val="18"/>
        </w:rPr>
      </w:pPr>
      <w:r w:rsidRPr="00152061">
        <w:rPr>
          <w:rFonts w:ascii="Arial" w:hAnsi="Arial" w:cs="Arial"/>
          <w:sz w:val="20"/>
          <w:szCs w:val="20"/>
        </w:rPr>
        <w:t>Demographic information required for monitoring equal opportunities</w:t>
      </w:r>
    </w:p>
    <w:p w14:paraId="0FC7701E" w14:textId="77777777" w:rsidR="00960203" w:rsidRPr="00152061" w:rsidRDefault="00960203" w:rsidP="00FB577E">
      <w:pPr>
        <w:ind w:left="284"/>
        <w:rPr>
          <w:rFonts w:ascii="Arial" w:hAnsi="Arial" w:cs="Arial"/>
          <w:sz w:val="20"/>
          <w:szCs w:val="22"/>
        </w:rPr>
      </w:pPr>
    </w:p>
    <w:p w14:paraId="7124DF60" w14:textId="77777777" w:rsidR="007D5C24" w:rsidRPr="00152061" w:rsidRDefault="007D5C24" w:rsidP="00811D30">
      <w:pPr>
        <w:pStyle w:val="ListParagraph"/>
        <w:tabs>
          <w:tab w:val="left" w:pos="3390"/>
        </w:tabs>
        <w:ind w:left="0"/>
        <w:rPr>
          <w:rFonts w:ascii="Arial" w:hAnsi="Arial" w:cs="Arial"/>
          <w:b/>
          <w:u w:val="single"/>
        </w:rPr>
      </w:pPr>
      <w:r w:rsidRPr="00152061">
        <w:rPr>
          <w:rFonts w:ascii="Arial" w:eastAsia="MS Mincho" w:hAnsi="Arial" w:cs="Arial"/>
          <w:b/>
        </w:rPr>
        <w:t xml:space="preserve">Why we </w:t>
      </w:r>
      <w:r w:rsidR="0061629B" w:rsidRPr="00152061">
        <w:rPr>
          <w:rFonts w:ascii="Arial" w:eastAsia="MS Mincho" w:hAnsi="Arial" w:cs="Arial"/>
          <w:b/>
        </w:rPr>
        <w:t>collect and use personal information</w:t>
      </w:r>
    </w:p>
    <w:p w14:paraId="2E9A53B9" w14:textId="77777777" w:rsidR="00284F6F" w:rsidRPr="00152061" w:rsidRDefault="00811D30" w:rsidP="00811D30">
      <w:pPr>
        <w:rPr>
          <w:rFonts w:ascii="Arial" w:hAnsi="Arial" w:cs="Arial"/>
          <w:sz w:val="20"/>
          <w:szCs w:val="20"/>
        </w:rPr>
      </w:pPr>
      <w:r w:rsidRPr="00152061">
        <w:rPr>
          <w:rFonts w:ascii="Arial" w:hAnsi="Arial" w:cs="Arial"/>
          <w:sz w:val="20"/>
          <w:szCs w:val="20"/>
        </w:rPr>
        <w:t xml:space="preserve">When you complete the application form </w:t>
      </w:r>
      <w:r w:rsidR="00284F6F" w:rsidRPr="00152061">
        <w:rPr>
          <w:rFonts w:ascii="Arial" w:hAnsi="Arial" w:cs="Arial"/>
          <w:sz w:val="20"/>
          <w:szCs w:val="20"/>
        </w:rPr>
        <w:t>and accompanying documentation</w:t>
      </w:r>
      <w:r w:rsidRPr="00152061">
        <w:rPr>
          <w:rFonts w:ascii="Arial" w:hAnsi="Arial" w:cs="Arial"/>
          <w:sz w:val="20"/>
          <w:szCs w:val="20"/>
        </w:rPr>
        <w:t xml:space="preserve"> as part of our recruitment proc</w:t>
      </w:r>
      <w:r w:rsidR="007D5C24" w:rsidRPr="00152061">
        <w:rPr>
          <w:rFonts w:ascii="Arial" w:hAnsi="Arial" w:cs="Arial"/>
          <w:sz w:val="20"/>
          <w:szCs w:val="20"/>
        </w:rPr>
        <w:t>ess, you will be providing the A</w:t>
      </w:r>
      <w:r w:rsidRPr="00152061">
        <w:rPr>
          <w:rFonts w:ascii="Arial" w:hAnsi="Arial" w:cs="Arial"/>
          <w:sz w:val="20"/>
          <w:szCs w:val="20"/>
        </w:rPr>
        <w:t xml:space="preserve">cademy with </w:t>
      </w:r>
      <w:r w:rsidR="00284F6F" w:rsidRPr="00152061">
        <w:rPr>
          <w:rFonts w:ascii="Arial" w:hAnsi="Arial" w:cs="Arial"/>
          <w:sz w:val="20"/>
          <w:szCs w:val="20"/>
        </w:rPr>
        <w:t>personal data for the purpose of helping us to appoint a suitable candidate, including to:</w:t>
      </w:r>
    </w:p>
    <w:p w14:paraId="718A9EC5" w14:textId="77777777" w:rsidR="00284F6F" w:rsidRPr="00152061" w:rsidRDefault="00284F6F" w:rsidP="00811D30">
      <w:pPr>
        <w:rPr>
          <w:rFonts w:ascii="Arial" w:hAnsi="Arial" w:cs="Arial"/>
          <w:sz w:val="20"/>
          <w:szCs w:val="20"/>
        </w:rPr>
      </w:pPr>
    </w:p>
    <w:p w14:paraId="6DF9DF1A" w14:textId="77777777" w:rsidR="00284F6F" w:rsidRPr="00152061" w:rsidRDefault="00284F6F" w:rsidP="00284F6F">
      <w:pPr>
        <w:pStyle w:val="ListParagraph"/>
        <w:numPr>
          <w:ilvl w:val="0"/>
          <w:numId w:val="5"/>
        </w:numPr>
        <w:spacing w:after="0" w:line="240" w:lineRule="auto"/>
        <w:ind w:left="782" w:hanging="357"/>
        <w:jc w:val="both"/>
        <w:rPr>
          <w:rFonts w:ascii="Arial" w:hAnsi="Arial" w:cs="Arial"/>
          <w:color w:val="000000"/>
        </w:rPr>
      </w:pPr>
      <w:r w:rsidRPr="00152061">
        <w:rPr>
          <w:rFonts w:ascii="Arial" w:hAnsi="Arial" w:cs="Arial"/>
          <w:color w:val="000000"/>
        </w:rPr>
        <w:t>Comply with safer recruitment practices and legal obligations to keep children safe in education;</w:t>
      </w:r>
    </w:p>
    <w:p w14:paraId="25F0EC3F" w14:textId="77777777" w:rsidR="00284F6F" w:rsidRPr="00152061" w:rsidRDefault="00284F6F" w:rsidP="00284F6F">
      <w:pPr>
        <w:pStyle w:val="ListParagraph"/>
        <w:numPr>
          <w:ilvl w:val="0"/>
          <w:numId w:val="5"/>
        </w:numPr>
        <w:spacing w:after="0" w:line="240" w:lineRule="auto"/>
        <w:ind w:left="782" w:hanging="357"/>
        <w:jc w:val="both"/>
        <w:rPr>
          <w:rFonts w:ascii="Arial" w:hAnsi="Arial" w:cs="Arial"/>
          <w:color w:val="000000"/>
        </w:rPr>
      </w:pPr>
      <w:r w:rsidRPr="00152061">
        <w:rPr>
          <w:rFonts w:ascii="Arial" w:hAnsi="Arial" w:cs="Arial"/>
          <w:color w:val="000000"/>
        </w:rPr>
        <w:t>Inform the development of recruitment and retention policies;</w:t>
      </w:r>
    </w:p>
    <w:p w14:paraId="26A3F3D8" w14:textId="77777777" w:rsidR="00284F6F" w:rsidRPr="00152061" w:rsidRDefault="00284F6F" w:rsidP="00284F6F">
      <w:pPr>
        <w:pStyle w:val="ListParagraph"/>
        <w:numPr>
          <w:ilvl w:val="0"/>
          <w:numId w:val="5"/>
        </w:numPr>
        <w:spacing w:after="0" w:line="240" w:lineRule="auto"/>
        <w:ind w:left="782" w:hanging="357"/>
        <w:jc w:val="both"/>
        <w:rPr>
          <w:rFonts w:ascii="Arial" w:hAnsi="Arial" w:cs="Arial"/>
          <w:color w:val="000000"/>
        </w:rPr>
      </w:pPr>
      <w:r w:rsidRPr="00152061">
        <w:rPr>
          <w:rFonts w:ascii="Arial" w:hAnsi="Arial" w:cs="Arial"/>
          <w:color w:val="000000"/>
        </w:rPr>
        <w:t>Allow financial modelling and planning;</w:t>
      </w:r>
    </w:p>
    <w:p w14:paraId="7ACE7FD4" w14:textId="77777777" w:rsidR="00284F6F" w:rsidRPr="00152061" w:rsidRDefault="00284F6F" w:rsidP="00284F6F">
      <w:pPr>
        <w:pStyle w:val="ListParagraph"/>
        <w:numPr>
          <w:ilvl w:val="0"/>
          <w:numId w:val="5"/>
        </w:numPr>
        <w:spacing w:after="0" w:line="240" w:lineRule="auto"/>
        <w:ind w:left="782" w:hanging="357"/>
        <w:jc w:val="both"/>
        <w:rPr>
          <w:rFonts w:ascii="Arial" w:hAnsi="Arial" w:cs="Arial"/>
          <w:color w:val="000000"/>
        </w:rPr>
      </w:pPr>
      <w:r w:rsidRPr="00152061">
        <w:rPr>
          <w:rFonts w:ascii="Arial" w:hAnsi="Arial" w:cs="Arial"/>
          <w:color w:val="000000"/>
        </w:rPr>
        <w:t>Enable equalities monitoring;</w:t>
      </w:r>
    </w:p>
    <w:p w14:paraId="5F0AEA77" w14:textId="77777777" w:rsidR="00284F6F" w:rsidRPr="00152061" w:rsidRDefault="00284F6F" w:rsidP="00284F6F">
      <w:pPr>
        <w:pStyle w:val="ListParagraph"/>
        <w:numPr>
          <w:ilvl w:val="0"/>
          <w:numId w:val="5"/>
        </w:numPr>
        <w:spacing w:after="0" w:line="240" w:lineRule="auto"/>
        <w:ind w:left="782" w:hanging="357"/>
        <w:jc w:val="both"/>
        <w:rPr>
          <w:rFonts w:ascii="Arial" w:hAnsi="Arial" w:cs="Arial"/>
          <w:color w:val="000000"/>
        </w:rPr>
      </w:pPr>
      <w:bookmarkStart w:id="6" w:name="_Hlk220048467"/>
      <w:r w:rsidRPr="00152061">
        <w:rPr>
          <w:rFonts w:ascii="Arial" w:hAnsi="Arial" w:cs="Arial"/>
          <w:color w:val="000000"/>
        </w:rPr>
        <w:t>Ensure staff and children are safe in the workplace;</w:t>
      </w:r>
    </w:p>
    <w:p w14:paraId="40D1BA36" w14:textId="77777777" w:rsidR="00284F6F" w:rsidRPr="00152061" w:rsidRDefault="00284F6F" w:rsidP="00284F6F">
      <w:pPr>
        <w:pStyle w:val="ListParagraph"/>
        <w:widowControl w:val="0"/>
        <w:numPr>
          <w:ilvl w:val="0"/>
          <w:numId w:val="5"/>
        </w:numPr>
        <w:suppressAutoHyphens/>
        <w:overflowPunct w:val="0"/>
        <w:autoSpaceDE w:val="0"/>
        <w:autoSpaceDN w:val="0"/>
        <w:spacing w:after="0" w:line="240" w:lineRule="auto"/>
        <w:contextualSpacing w:val="0"/>
        <w:textAlignment w:val="baseline"/>
        <w:rPr>
          <w:rFonts w:ascii="Arial" w:hAnsi="Arial" w:cs="Arial"/>
        </w:rPr>
      </w:pPr>
      <w:r w:rsidRPr="00152061">
        <w:rPr>
          <w:rFonts w:ascii="Arial" w:hAnsi="Arial" w:cs="Arial"/>
        </w:rPr>
        <w:t>Maintain security on the premises to safeguard staff and children.</w:t>
      </w:r>
    </w:p>
    <w:bookmarkEnd w:id="6"/>
    <w:p w14:paraId="48E1816F" w14:textId="77777777" w:rsidR="00284F6F" w:rsidRPr="00152061" w:rsidRDefault="00284F6F" w:rsidP="00284F6F">
      <w:pPr>
        <w:pStyle w:val="ListParagraph"/>
        <w:widowControl w:val="0"/>
        <w:suppressAutoHyphens/>
        <w:overflowPunct w:val="0"/>
        <w:autoSpaceDE w:val="0"/>
        <w:autoSpaceDN w:val="0"/>
        <w:spacing w:after="0" w:line="240" w:lineRule="auto"/>
        <w:ind w:left="0"/>
        <w:contextualSpacing w:val="0"/>
        <w:textAlignment w:val="baseline"/>
        <w:rPr>
          <w:rFonts w:ascii="Arial" w:hAnsi="Arial" w:cs="Arial"/>
        </w:rPr>
      </w:pPr>
    </w:p>
    <w:p w14:paraId="0E2F54AC" w14:textId="77777777" w:rsidR="00284F6F" w:rsidRPr="00152061" w:rsidRDefault="00284F6F" w:rsidP="003E7CD9">
      <w:pPr>
        <w:rPr>
          <w:rFonts w:ascii="Arial" w:hAnsi="Arial" w:cs="Arial"/>
          <w:sz w:val="20"/>
          <w:szCs w:val="20"/>
        </w:rPr>
      </w:pPr>
      <w:r w:rsidRPr="00152061">
        <w:rPr>
          <w:rFonts w:ascii="Arial" w:hAnsi="Arial" w:cs="Arial"/>
          <w:sz w:val="20"/>
          <w:szCs w:val="20"/>
        </w:rPr>
        <w:t xml:space="preserve">The Academy collects information regarding job applicants </w:t>
      </w:r>
      <w:r w:rsidR="00867DBE" w:rsidRPr="00152061">
        <w:rPr>
          <w:rFonts w:ascii="Arial" w:hAnsi="Arial" w:cs="Arial"/>
          <w:sz w:val="20"/>
          <w:szCs w:val="20"/>
        </w:rPr>
        <w:t>to adhere to</w:t>
      </w:r>
      <w:r w:rsidRPr="00152061">
        <w:rPr>
          <w:rFonts w:ascii="Arial" w:hAnsi="Arial" w:cs="Arial"/>
          <w:sz w:val="20"/>
          <w:szCs w:val="20"/>
        </w:rPr>
        <w:t xml:space="preserve"> safer recruitment requirements and safeguarding obligations</w:t>
      </w:r>
      <w:r w:rsidR="00AA136C" w:rsidRPr="00152061">
        <w:rPr>
          <w:rFonts w:ascii="Arial" w:hAnsi="Arial" w:cs="Arial"/>
          <w:sz w:val="20"/>
          <w:szCs w:val="20"/>
        </w:rPr>
        <w:t>.</w:t>
      </w:r>
    </w:p>
    <w:p w14:paraId="48CFF9B0" w14:textId="77777777" w:rsidR="00284F6F" w:rsidRPr="00152061" w:rsidRDefault="00284F6F" w:rsidP="00284F6F">
      <w:pPr>
        <w:jc w:val="both"/>
        <w:rPr>
          <w:rFonts w:ascii="Arial" w:hAnsi="Arial" w:cs="Arial"/>
          <w:sz w:val="20"/>
          <w:szCs w:val="20"/>
        </w:rPr>
      </w:pPr>
    </w:p>
    <w:p w14:paraId="6DAABF68" w14:textId="77777777" w:rsidR="00284F6F" w:rsidRPr="00152061" w:rsidRDefault="00284F6F" w:rsidP="003E7CD9">
      <w:pPr>
        <w:rPr>
          <w:rFonts w:ascii="Arial" w:hAnsi="Arial" w:cs="Arial"/>
          <w:sz w:val="20"/>
          <w:szCs w:val="20"/>
        </w:rPr>
      </w:pPr>
      <w:r w:rsidRPr="00152061">
        <w:rPr>
          <w:rFonts w:ascii="Arial" w:hAnsi="Arial" w:cs="Arial"/>
          <w:sz w:val="20"/>
          <w:szCs w:val="20"/>
        </w:rPr>
        <w:t>DBS data will be verified in accordance with the latest Keeping Children Safe in Education guidance</w:t>
      </w:r>
      <w:r w:rsidR="00AA136C" w:rsidRPr="00152061">
        <w:rPr>
          <w:rFonts w:ascii="Arial" w:hAnsi="Arial" w:cs="Arial"/>
          <w:sz w:val="20"/>
          <w:szCs w:val="20"/>
        </w:rPr>
        <w:t xml:space="preserve"> and j</w:t>
      </w:r>
      <w:r w:rsidR="00402009" w:rsidRPr="00152061">
        <w:rPr>
          <w:rFonts w:ascii="Arial" w:hAnsi="Arial" w:cs="Arial"/>
          <w:sz w:val="20"/>
          <w:szCs w:val="20"/>
        </w:rPr>
        <w:t>ob offers will be subject to satisfactory DBS.</w:t>
      </w:r>
      <w:r w:rsidRPr="00152061">
        <w:rPr>
          <w:rFonts w:ascii="Arial" w:hAnsi="Arial" w:cs="Arial"/>
          <w:sz w:val="20"/>
          <w:szCs w:val="20"/>
        </w:rPr>
        <w:t xml:space="preserve"> No copies of DBS certificates will be taken however verification of such checks will be recorded on the Academy’s single central record</w:t>
      </w:r>
      <w:r w:rsidR="00402009" w:rsidRPr="00152061">
        <w:rPr>
          <w:rFonts w:ascii="Arial" w:hAnsi="Arial" w:cs="Arial"/>
          <w:sz w:val="20"/>
          <w:szCs w:val="20"/>
        </w:rPr>
        <w:t xml:space="preserve"> on appointment.</w:t>
      </w:r>
    </w:p>
    <w:p w14:paraId="4A7DFD41" w14:textId="77777777" w:rsidR="00284F6F" w:rsidRPr="00152061" w:rsidRDefault="00284F6F" w:rsidP="00284F6F">
      <w:pPr>
        <w:jc w:val="both"/>
        <w:rPr>
          <w:rFonts w:ascii="Arial" w:hAnsi="Arial" w:cs="Arial"/>
          <w:sz w:val="20"/>
          <w:szCs w:val="20"/>
        </w:rPr>
      </w:pPr>
    </w:p>
    <w:p w14:paraId="5E6985D8" w14:textId="77777777" w:rsidR="00284F6F" w:rsidRPr="00152061" w:rsidRDefault="00284F6F" w:rsidP="00284F6F">
      <w:pPr>
        <w:rPr>
          <w:rFonts w:ascii="Arial" w:hAnsi="Arial" w:cs="Arial"/>
          <w:sz w:val="20"/>
          <w:szCs w:val="20"/>
        </w:rPr>
      </w:pPr>
      <w:r w:rsidRPr="00152061">
        <w:rPr>
          <w:rFonts w:ascii="Arial" w:hAnsi="Arial" w:cs="Arial"/>
          <w:sz w:val="20"/>
          <w:szCs w:val="20"/>
        </w:rPr>
        <w:t>The Academy collects information regarding race, ethnicity, religious beliefs and sexual orientation for equality monitoring purposes</w:t>
      </w:r>
      <w:r w:rsidR="00AA136C" w:rsidRPr="00152061">
        <w:rPr>
          <w:rFonts w:ascii="Arial" w:hAnsi="Arial" w:cs="Arial"/>
          <w:sz w:val="20"/>
          <w:szCs w:val="20"/>
        </w:rPr>
        <w:t>. We may also collect information about whether or not applicants are disabled to make reasonable adjustments for candidates who have a disability. We process such information to carry out obligations and exercise specific rights in relation to employment.</w:t>
      </w:r>
    </w:p>
    <w:p w14:paraId="1140AA81" w14:textId="77777777" w:rsidR="00284F6F" w:rsidRPr="00152061" w:rsidRDefault="00284F6F" w:rsidP="00284F6F">
      <w:pPr>
        <w:rPr>
          <w:rFonts w:ascii="Arial" w:hAnsi="Arial" w:cs="Arial"/>
          <w:sz w:val="20"/>
          <w:szCs w:val="20"/>
        </w:rPr>
      </w:pPr>
    </w:p>
    <w:p w14:paraId="78D9D414" w14:textId="77777777" w:rsidR="00284F6F" w:rsidRPr="00152061" w:rsidRDefault="00284F6F" w:rsidP="00284F6F">
      <w:pPr>
        <w:rPr>
          <w:rFonts w:ascii="Arial" w:hAnsi="Arial" w:cs="Arial"/>
          <w:sz w:val="20"/>
          <w:szCs w:val="20"/>
        </w:rPr>
      </w:pPr>
      <w:r w:rsidRPr="00152061">
        <w:rPr>
          <w:rFonts w:ascii="Arial" w:hAnsi="Arial" w:cs="Arial"/>
          <w:sz w:val="20"/>
          <w:szCs w:val="20"/>
        </w:rPr>
        <w:t>The Academy collects information regarding health, including any medical conditions, physical and mental health information, and sickness records through our PEAQ form. This form will only be reviewed if you are the preferred candidate for the post which you have applied for and will support the Academy in assessing your fitness for work and provide support to you in your post through occupational health consultancies</w:t>
      </w:r>
      <w:r w:rsidR="00A80D99" w:rsidRPr="00152061">
        <w:rPr>
          <w:rFonts w:ascii="Arial" w:hAnsi="Arial" w:cs="Arial"/>
          <w:sz w:val="20"/>
          <w:szCs w:val="20"/>
        </w:rPr>
        <w:t>.</w:t>
      </w:r>
    </w:p>
    <w:p w14:paraId="57A9EC77" w14:textId="77777777" w:rsidR="00AA136C" w:rsidRPr="00152061" w:rsidRDefault="00AA136C" w:rsidP="00284F6F">
      <w:pPr>
        <w:rPr>
          <w:rFonts w:ascii="Arial" w:hAnsi="Arial" w:cs="Arial"/>
          <w:sz w:val="20"/>
          <w:szCs w:val="20"/>
        </w:rPr>
      </w:pPr>
    </w:p>
    <w:p w14:paraId="2CE16BF8" w14:textId="77777777" w:rsidR="00AA136C" w:rsidRPr="00152061" w:rsidRDefault="00AA136C" w:rsidP="00284F6F">
      <w:pPr>
        <w:rPr>
          <w:rFonts w:ascii="Arial" w:hAnsi="Arial" w:cs="Arial"/>
          <w:sz w:val="18"/>
          <w:szCs w:val="18"/>
        </w:rPr>
      </w:pPr>
      <w:r w:rsidRPr="00152061">
        <w:rPr>
          <w:rFonts w:ascii="Arial" w:hAnsi="Arial" w:cs="Arial"/>
          <w:sz w:val="20"/>
          <w:szCs w:val="20"/>
        </w:rPr>
        <w:t>We may also need to process data from job applicants to respond to and defend against legal claims.</w:t>
      </w:r>
    </w:p>
    <w:p w14:paraId="5EF7E1A8" w14:textId="77777777" w:rsidR="00284F6F" w:rsidRPr="00152061" w:rsidRDefault="00284F6F" w:rsidP="00284F6F">
      <w:pPr>
        <w:jc w:val="both"/>
        <w:rPr>
          <w:rFonts w:ascii="Arial" w:hAnsi="Arial" w:cs="Arial"/>
          <w:sz w:val="20"/>
          <w:szCs w:val="20"/>
        </w:rPr>
      </w:pPr>
    </w:p>
    <w:p w14:paraId="6698DEB1" w14:textId="12E1251C" w:rsidR="00284F6F" w:rsidRPr="00152061" w:rsidRDefault="00284F6F" w:rsidP="00284F6F">
      <w:pPr>
        <w:pStyle w:val="NormalWeb"/>
        <w:shd w:val="clear" w:color="auto" w:fill="FFFFFF"/>
        <w:spacing w:before="0" w:beforeAutospacing="0" w:after="300"/>
        <w:rPr>
          <w:rFonts w:ascii="Arial" w:hAnsi="Arial" w:cs="Arial"/>
          <w:sz w:val="20"/>
          <w:szCs w:val="20"/>
        </w:rPr>
      </w:pPr>
      <w:bookmarkStart w:id="7" w:name="_Hlk132376861"/>
      <w:r w:rsidRPr="00152061">
        <w:rPr>
          <w:rFonts w:ascii="Arial" w:hAnsi="Arial" w:cs="Arial"/>
          <w:sz w:val="20"/>
          <w:szCs w:val="20"/>
        </w:rPr>
        <w:t>CCTV</w:t>
      </w:r>
      <w:r w:rsidRPr="00152061">
        <w:rPr>
          <w:rFonts w:ascii="Arial" w:hAnsi="Arial" w:cs="Arial"/>
          <w:sz w:val="20"/>
          <w:szCs w:val="20"/>
          <w:shd w:val="clear" w:color="auto" w:fill="FFFFFF"/>
        </w:rPr>
        <w:t> recordings are used for public safety interests and the prevention and detection of crime</w:t>
      </w:r>
      <w:r w:rsidR="00963194" w:rsidRPr="00152061">
        <w:rPr>
          <w:rFonts w:ascii="Arial" w:hAnsi="Arial" w:cs="Arial"/>
          <w:sz w:val="20"/>
          <w:szCs w:val="20"/>
          <w:shd w:val="clear" w:color="auto" w:fill="FFFFFF"/>
        </w:rPr>
        <w:t xml:space="preserve"> on our premises</w:t>
      </w:r>
      <w:r w:rsidRPr="00152061">
        <w:rPr>
          <w:rFonts w:ascii="Arial" w:hAnsi="Arial" w:cs="Arial"/>
          <w:sz w:val="20"/>
          <w:szCs w:val="20"/>
          <w:shd w:val="clear" w:color="auto" w:fill="FFFFFF"/>
        </w:rPr>
        <w:t>. Recordings also provide enforcement agencies with evidence of criminal activity, for formal actions including prosecutions in court and identification of offenders in investigations. These recordings contain image</w:t>
      </w:r>
      <w:r w:rsidR="003E7CD9" w:rsidRPr="00152061">
        <w:rPr>
          <w:rFonts w:ascii="Arial" w:hAnsi="Arial" w:cs="Arial"/>
          <w:sz w:val="20"/>
          <w:szCs w:val="20"/>
          <w:shd w:val="clear" w:color="auto" w:fill="FFFFFF"/>
        </w:rPr>
        <w:t>s of individuals utilising the A</w:t>
      </w:r>
      <w:r w:rsidRPr="00152061">
        <w:rPr>
          <w:rFonts w:ascii="Arial" w:hAnsi="Arial" w:cs="Arial"/>
          <w:sz w:val="20"/>
          <w:szCs w:val="20"/>
          <w:shd w:val="clear" w:color="auto" w:fill="FFFFFF"/>
        </w:rPr>
        <w:t>cademy grounds / building and t</w:t>
      </w:r>
      <w:r w:rsidRPr="00152061">
        <w:rPr>
          <w:rFonts w:ascii="Arial" w:hAnsi="Arial" w:cs="Arial"/>
          <w:sz w:val="20"/>
          <w:szCs w:val="20"/>
        </w:rPr>
        <w:t>he legal basis for using the information you provide us is:</w:t>
      </w:r>
    </w:p>
    <w:p w14:paraId="11A42563" w14:textId="77777777" w:rsidR="00284F6F" w:rsidRPr="00152061" w:rsidRDefault="003A27C7" w:rsidP="00284F6F">
      <w:pPr>
        <w:numPr>
          <w:ilvl w:val="0"/>
          <w:numId w:val="6"/>
        </w:numPr>
        <w:shd w:val="clear" w:color="auto" w:fill="FFFFFF"/>
        <w:spacing w:before="100" w:beforeAutospacing="1" w:after="150" w:line="300" w:lineRule="atLeast"/>
        <w:ind w:left="375"/>
        <w:rPr>
          <w:rFonts w:ascii="Arial" w:eastAsia="Times New Roman" w:hAnsi="Arial" w:cs="Arial"/>
          <w:sz w:val="20"/>
          <w:szCs w:val="20"/>
          <w:lang w:eastAsia="en-GB"/>
        </w:rPr>
      </w:pPr>
      <w:r w:rsidRPr="00152061">
        <w:rPr>
          <w:rFonts w:ascii="Arial" w:eastAsia="Times New Roman" w:hAnsi="Arial" w:cs="Arial"/>
          <w:sz w:val="20"/>
          <w:szCs w:val="20"/>
          <w:lang w:eastAsia="en-GB"/>
        </w:rPr>
        <w:t>F</w:t>
      </w:r>
      <w:r w:rsidR="00F74B40" w:rsidRPr="00152061">
        <w:rPr>
          <w:rFonts w:ascii="Arial" w:eastAsia="Times New Roman" w:hAnsi="Arial" w:cs="Arial"/>
          <w:sz w:val="20"/>
          <w:szCs w:val="20"/>
          <w:lang w:eastAsia="en-GB"/>
        </w:rPr>
        <w:t xml:space="preserve">or the interests </w:t>
      </w:r>
      <w:r w:rsidR="00284F6F" w:rsidRPr="00152061">
        <w:rPr>
          <w:rFonts w:ascii="Arial" w:eastAsia="Times New Roman" w:hAnsi="Arial" w:cs="Arial"/>
          <w:sz w:val="20"/>
          <w:szCs w:val="20"/>
          <w:lang w:eastAsia="en-GB"/>
        </w:rPr>
        <w:t>of staff, pupil and public safety, the prevention and detection of crime, apprehension and prosecution of offenders and for legal proceedings</w:t>
      </w:r>
    </w:p>
    <w:p w14:paraId="613B0ED2" w14:textId="77777777" w:rsidR="00284F6F" w:rsidRPr="00152061" w:rsidRDefault="003E7CD9" w:rsidP="00284F6F">
      <w:pPr>
        <w:numPr>
          <w:ilvl w:val="0"/>
          <w:numId w:val="6"/>
        </w:numPr>
        <w:shd w:val="clear" w:color="auto" w:fill="FFFFFF"/>
        <w:spacing w:before="100" w:beforeAutospacing="1" w:after="150" w:line="300" w:lineRule="atLeast"/>
        <w:ind w:left="375"/>
        <w:rPr>
          <w:rFonts w:ascii="Arial" w:eastAsia="Times New Roman" w:hAnsi="Arial" w:cs="Arial"/>
          <w:sz w:val="20"/>
          <w:szCs w:val="20"/>
          <w:lang w:eastAsia="en-GB"/>
        </w:rPr>
      </w:pPr>
      <w:r w:rsidRPr="00152061">
        <w:rPr>
          <w:rFonts w:ascii="Arial" w:eastAsia="Times New Roman" w:hAnsi="Arial" w:cs="Arial"/>
          <w:sz w:val="20"/>
          <w:szCs w:val="20"/>
          <w:lang w:eastAsia="en-GB"/>
        </w:rPr>
        <w:t>The</w:t>
      </w:r>
      <w:r w:rsidR="00284F6F" w:rsidRPr="00152061">
        <w:rPr>
          <w:rFonts w:ascii="Arial" w:eastAsia="Times New Roman" w:hAnsi="Arial" w:cs="Arial"/>
          <w:sz w:val="20"/>
          <w:szCs w:val="20"/>
          <w:lang w:eastAsia="en-GB"/>
        </w:rPr>
        <w:t xml:space="preserve"> processing is necessary for us to perform a task in the public interest or for our official functions, and the task or function has a clear basis in law</w:t>
      </w:r>
    </w:p>
    <w:p w14:paraId="31B46F8C" w14:textId="77777777" w:rsidR="00284F6F" w:rsidRPr="00152061" w:rsidRDefault="00284F6F" w:rsidP="00284F6F">
      <w:pPr>
        <w:shd w:val="clear" w:color="auto" w:fill="FFFFFF"/>
        <w:spacing w:after="300"/>
        <w:rPr>
          <w:rFonts w:ascii="Arial" w:eastAsia="Times New Roman" w:hAnsi="Arial" w:cs="Arial"/>
          <w:sz w:val="20"/>
          <w:szCs w:val="20"/>
          <w:lang w:eastAsia="en-GB"/>
        </w:rPr>
      </w:pPr>
      <w:r w:rsidRPr="00152061">
        <w:rPr>
          <w:rFonts w:ascii="Arial" w:eastAsia="Times New Roman" w:hAnsi="Arial" w:cs="Arial"/>
          <w:sz w:val="20"/>
          <w:szCs w:val="20"/>
          <w:lang w:eastAsia="en-GB"/>
        </w:rPr>
        <w:t xml:space="preserve">The CCTV database is used to record incidents that are actioned by designated staff with secure access to the system. This information can be used as an evidential log if needed for legal purposes, to internally investigate an accident or incident which may be shared with </w:t>
      </w:r>
      <w:r w:rsidR="00402009" w:rsidRPr="00152061">
        <w:rPr>
          <w:rFonts w:ascii="Arial" w:eastAsia="Times New Roman" w:hAnsi="Arial" w:cs="Arial"/>
          <w:sz w:val="20"/>
          <w:szCs w:val="20"/>
          <w:lang w:eastAsia="en-GB"/>
        </w:rPr>
        <w:t xml:space="preserve">the </w:t>
      </w:r>
      <w:r w:rsidRPr="00152061">
        <w:rPr>
          <w:rFonts w:ascii="Arial" w:eastAsia="Times New Roman" w:hAnsi="Arial" w:cs="Arial"/>
          <w:sz w:val="20"/>
          <w:szCs w:val="20"/>
          <w:lang w:eastAsia="en-GB"/>
        </w:rPr>
        <w:t>Staffordshire Police,</w:t>
      </w:r>
      <w:r w:rsidR="00402009" w:rsidRPr="00152061">
        <w:rPr>
          <w:rFonts w:ascii="Arial" w:eastAsia="Times New Roman" w:hAnsi="Arial" w:cs="Arial"/>
          <w:sz w:val="20"/>
          <w:szCs w:val="20"/>
          <w:lang w:eastAsia="en-GB"/>
        </w:rPr>
        <w:t xml:space="preserve"> Insurers and</w:t>
      </w:r>
      <w:r w:rsidRPr="00152061">
        <w:rPr>
          <w:rFonts w:ascii="Arial" w:eastAsia="Times New Roman" w:hAnsi="Arial" w:cs="Arial"/>
          <w:sz w:val="20"/>
          <w:szCs w:val="20"/>
          <w:lang w:eastAsia="en-GB"/>
        </w:rPr>
        <w:t xml:space="preserve"> Health and Safety Executive as required.</w:t>
      </w:r>
    </w:p>
    <w:p w14:paraId="72281EDB" w14:textId="77777777" w:rsidR="00284F6F" w:rsidRPr="00152061" w:rsidRDefault="00284F6F" w:rsidP="00284F6F">
      <w:pPr>
        <w:rPr>
          <w:rFonts w:ascii="Arial" w:hAnsi="Arial" w:cs="Arial"/>
          <w:sz w:val="20"/>
          <w:szCs w:val="20"/>
        </w:rPr>
      </w:pPr>
      <w:bookmarkStart w:id="8" w:name="_Hlk220048932"/>
      <w:bookmarkEnd w:id="7"/>
      <w:r w:rsidRPr="00152061">
        <w:rPr>
          <w:rFonts w:ascii="Arial" w:hAnsi="Arial"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08349EF7" w14:textId="77777777" w:rsidR="0074513D" w:rsidRPr="00152061" w:rsidRDefault="0074513D" w:rsidP="00284F6F">
      <w:pPr>
        <w:rPr>
          <w:rFonts w:ascii="Arial" w:hAnsi="Arial" w:cs="Arial"/>
          <w:sz w:val="22"/>
          <w:szCs w:val="22"/>
        </w:rPr>
      </w:pPr>
    </w:p>
    <w:p w14:paraId="65C31051" w14:textId="77777777" w:rsidR="0074513D" w:rsidRPr="00152061" w:rsidRDefault="0074513D" w:rsidP="0074513D">
      <w:pPr>
        <w:tabs>
          <w:tab w:val="left" w:pos="3390"/>
        </w:tabs>
        <w:spacing w:line="276" w:lineRule="auto"/>
        <w:rPr>
          <w:rFonts w:ascii="Arial" w:hAnsi="Arial" w:cs="Arial"/>
          <w:sz w:val="20"/>
          <w:szCs w:val="20"/>
        </w:rPr>
      </w:pPr>
      <w:r w:rsidRPr="00152061">
        <w:rPr>
          <w:rFonts w:ascii="Arial" w:hAnsi="Arial" w:cs="Arial"/>
          <w:sz w:val="20"/>
          <w:szCs w:val="20"/>
        </w:rPr>
        <w:t>Whilst the majority of personal information you provide to us is mandatory, some of it is requested on a voluntary basis. In order to comply with the UK GDPR, we will inform you at the point of collection, what information is needed whether consent is required to provide this information and who you should speak with if you have any queries about sharing information with us.</w:t>
      </w:r>
    </w:p>
    <w:p w14:paraId="0755E22C" w14:textId="77777777" w:rsidR="0074513D" w:rsidRPr="00152061" w:rsidRDefault="0074513D" w:rsidP="0074513D">
      <w:pPr>
        <w:tabs>
          <w:tab w:val="left" w:pos="3390"/>
        </w:tabs>
        <w:spacing w:line="276" w:lineRule="auto"/>
        <w:rPr>
          <w:rFonts w:ascii="Arial" w:hAnsi="Arial" w:cs="Arial"/>
          <w:sz w:val="20"/>
          <w:szCs w:val="20"/>
        </w:rPr>
      </w:pPr>
      <w:r w:rsidRPr="00152061">
        <w:rPr>
          <w:rFonts w:ascii="Arial" w:hAnsi="Arial" w:cs="Arial"/>
          <w:sz w:val="20"/>
          <w:szCs w:val="20"/>
        </w:rPr>
        <w:t>Some of the above grounds for processing will overlap and there may be several grounds which justify our use of your personal information. If you fail to provide certain information when requested, we may not be able to perform the contract we have entered into with you, or we may be prevented from complying with our legal obligations.</w:t>
      </w:r>
    </w:p>
    <w:bookmarkEnd w:id="8"/>
    <w:p w14:paraId="04D2774C" w14:textId="77777777" w:rsidR="0061629B" w:rsidRPr="00152061" w:rsidRDefault="0061629B" w:rsidP="00284F6F">
      <w:pPr>
        <w:rPr>
          <w:rFonts w:ascii="Arial" w:hAnsi="Arial" w:cs="Arial"/>
          <w:sz w:val="22"/>
          <w:szCs w:val="22"/>
        </w:rPr>
      </w:pPr>
    </w:p>
    <w:p w14:paraId="193752C3" w14:textId="77777777" w:rsidR="009F1A04" w:rsidRPr="00152061" w:rsidRDefault="003A27C7" w:rsidP="009F1A04">
      <w:pPr>
        <w:pStyle w:val="ListParagraph"/>
        <w:tabs>
          <w:tab w:val="left" w:pos="3390"/>
        </w:tabs>
        <w:ind w:left="0"/>
        <w:rPr>
          <w:rFonts w:ascii="Arial" w:hAnsi="Arial" w:cs="Arial"/>
          <w:b/>
        </w:rPr>
      </w:pPr>
      <w:r w:rsidRPr="00152061">
        <w:rPr>
          <w:rFonts w:ascii="Arial" w:hAnsi="Arial" w:cs="Arial"/>
          <w:b/>
        </w:rPr>
        <w:t>Our lawful basis for using this data</w:t>
      </w:r>
    </w:p>
    <w:p w14:paraId="7A6EC67F" w14:textId="77777777" w:rsidR="009F1A04" w:rsidRPr="00152061" w:rsidRDefault="009F1A04" w:rsidP="009F1A04">
      <w:pPr>
        <w:rPr>
          <w:rFonts w:ascii="Arial" w:hAnsi="Arial" w:cs="Arial"/>
          <w:sz w:val="20"/>
          <w:szCs w:val="20"/>
        </w:rPr>
      </w:pPr>
      <w:r w:rsidRPr="00152061">
        <w:rPr>
          <w:rFonts w:ascii="Arial" w:hAnsi="Arial" w:cs="Arial"/>
          <w:sz w:val="20"/>
          <w:szCs w:val="20"/>
        </w:rPr>
        <w:t xml:space="preserve">The data of job applicants is essential for the Academy’s operational use to facilitate safer recruitment practices and ensure that the successful candidate can be recruited into the role applied for. </w:t>
      </w:r>
    </w:p>
    <w:p w14:paraId="06C1F72B" w14:textId="77777777" w:rsidR="009F1A04" w:rsidRPr="00152061" w:rsidRDefault="009F1A04" w:rsidP="009F1A04">
      <w:pPr>
        <w:spacing w:before="120" w:after="120"/>
        <w:rPr>
          <w:rFonts w:ascii="Arial" w:hAnsi="Arial" w:cs="Arial"/>
          <w:sz w:val="20"/>
          <w:szCs w:val="20"/>
        </w:rPr>
      </w:pPr>
      <w:r w:rsidRPr="00152061">
        <w:rPr>
          <w:rFonts w:ascii="Arial" w:hAnsi="Arial" w:cs="Arial"/>
          <w:sz w:val="20"/>
          <w:szCs w:val="20"/>
        </w:rPr>
        <w:t>We only collect and use personal information about you when the law allows us to. Most commonly, we use it where:</w:t>
      </w:r>
    </w:p>
    <w:p w14:paraId="5A33D801" w14:textId="77777777" w:rsidR="009F1A04" w:rsidRPr="00152061" w:rsidRDefault="00963194" w:rsidP="002B6301">
      <w:pPr>
        <w:numPr>
          <w:ilvl w:val="0"/>
          <w:numId w:val="21"/>
        </w:numPr>
        <w:spacing w:before="120" w:after="120"/>
        <w:rPr>
          <w:rFonts w:ascii="Arial" w:hAnsi="Arial" w:cs="Arial"/>
          <w:sz w:val="20"/>
          <w:szCs w:val="20"/>
        </w:rPr>
      </w:pPr>
      <w:r w:rsidRPr="00152061">
        <w:rPr>
          <w:rFonts w:ascii="Arial" w:hAnsi="Arial" w:cs="Arial"/>
          <w:sz w:val="20"/>
          <w:szCs w:val="20"/>
        </w:rPr>
        <w:t>We need to c</w:t>
      </w:r>
      <w:r w:rsidR="009F1A04" w:rsidRPr="00152061">
        <w:rPr>
          <w:rFonts w:ascii="Arial" w:hAnsi="Arial" w:cs="Arial"/>
          <w:sz w:val="20"/>
          <w:szCs w:val="20"/>
        </w:rPr>
        <w:t>omply with a legal obligation</w:t>
      </w:r>
      <w:r w:rsidR="003A27C7" w:rsidRPr="00152061">
        <w:rPr>
          <w:rFonts w:ascii="Arial" w:hAnsi="Arial" w:cs="Arial"/>
          <w:sz w:val="20"/>
          <w:szCs w:val="20"/>
        </w:rPr>
        <w:t xml:space="preserve"> (Article 6(1)c)</w:t>
      </w:r>
      <w:r w:rsidR="00AA136C" w:rsidRPr="00152061">
        <w:rPr>
          <w:rFonts w:ascii="Arial" w:hAnsi="Arial" w:cs="Arial"/>
          <w:sz w:val="20"/>
          <w:szCs w:val="20"/>
        </w:rPr>
        <w:t xml:space="preserve"> e.g. it is mandatory to check a successful applicant’s eligibility to work in the UK before employment begins</w:t>
      </w:r>
    </w:p>
    <w:p w14:paraId="11F27EB9" w14:textId="77777777" w:rsidR="009F1A04" w:rsidRPr="00152061" w:rsidRDefault="00963194" w:rsidP="002B6301">
      <w:pPr>
        <w:numPr>
          <w:ilvl w:val="0"/>
          <w:numId w:val="21"/>
        </w:numPr>
        <w:spacing w:before="120" w:after="120"/>
        <w:rPr>
          <w:rFonts w:ascii="Arial" w:hAnsi="Arial" w:cs="Arial"/>
          <w:sz w:val="20"/>
          <w:szCs w:val="20"/>
        </w:rPr>
      </w:pPr>
      <w:r w:rsidRPr="00152061">
        <w:rPr>
          <w:rFonts w:ascii="Arial" w:hAnsi="Arial" w:cs="Arial"/>
          <w:sz w:val="20"/>
          <w:szCs w:val="20"/>
        </w:rPr>
        <w:t>Where we need to c</w:t>
      </w:r>
      <w:r w:rsidR="009F1A04" w:rsidRPr="00152061">
        <w:rPr>
          <w:rFonts w:ascii="Arial" w:hAnsi="Arial" w:cs="Arial"/>
          <w:sz w:val="20"/>
          <w:szCs w:val="20"/>
        </w:rPr>
        <w:t>arry out a task in the public interest</w:t>
      </w:r>
      <w:r w:rsidR="003A27C7" w:rsidRPr="00152061">
        <w:rPr>
          <w:rFonts w:ascii="Arial" w:hAnsi="Arial" w:cs="Arial"/>
          <w:sz w:val="20"/>
          <w:szCs w:val="20"/>
        </w:rPr>
        <w:t xml:space="preserve"> (Article 6(1)e)</w:t>
      </w:r>
      <w:r w:rsidR="00AA136C" w:rsidRPr="00152061">
        <w:rPr>
          <w:rFonts w:ascii="Arial" w:hAnsi="Arial" w:cs="Arial"/>
          <w:sz w:val="20"/>
          <w:szCs w:val="20"/>
        </w:rPr>
        <w:t xml:space="preserve"> </w:t>
      </w:r>
    </w:p>
    <w:p w14:paraId="1EF44950" w14:textId="77777777" w:rsidR="0074513D" w:rsidRPr="00152061" w:rsidRDefault="00963194" w:rsidP="002B6301">
      <w:pPr>
        <w:numPr>
          <w:ilvl w:val="0"/>
          <w:numId w:val="21"/>
        </w:numPr>
        <w:spacing w:before="120" w:after="120"/>
        <w:rPr>
          <w:rFonts w:ascii="Arial" w:hAnsi="Arial" w:cs="Arial"/>
          <w:sz w:val="20"/>
          <w:szCs w:val="20"/>
        </w:rPr>
      </w:pPr>
      <w:r w:rsidRPr="00152061">
        <w:rPr>
          <w:rFonts w:ascii="Arial" w:hAnsi="Arial" w:cs="Arial"/>
          <w:sz w:val="20"/>
          <w:szCs w:val="20"/>
        </w:rPr>
        <w:t>Where we have a l</w:t>
      </w:r>
      <w:r w:rsidR="003A27C7" w:rsidRPr="00152061">
        <w:rPr>
          <w:rFonts w:ascii="Arial" w:hAnsi="Arial" w:cs="Arial"/>
          <w:sz w:val="20"/>
          <w:szCs w:val="20"/>
        </w:rPr>
        <w:t>egitimate interest (Article 6(1)f)</w:t>
      </w:r>
    </w:p>
    <w:p w14:paraId="1CAD4E31" w14:textId="77777777" w:rsidR="002B6301" w:rsidRPr="00152061" w:rsidRDefault="002B6301" w:rsidP="009F1A04">
      <w:pPr>
        <w:spacing w:before="120" w:after="120"/>
        <w:rPr>
          <w:rFonts w:ascii="Arial" w:hAnsi="Arial" w:cs="Arial"/>
          <w:sz w:val="20"/>
          <w:szCs w:val="20"/>
        </w:rPr>
      </w:pPr>
    </w:p>
    <w:p w14:paraId="3F9D7642" w14:textId="77777777" w:rsidR="009F1A04" w:rsidRPr="00152061" w:rsidRDefault="009F1A04" w:rsidP="009F1A04">
      <w:pPr>
        <w:spacing w:before="120" w:after="120"/>
        <w:rPr>
          <w:rFonts w:ascii="Arial" w:hAnsi="Arial" w:cs="Arial"/>
          <w:sz w:val="20"/>
          <w:szCs w:val="20"/>
        </w:rPr>
      </w:pPr>
      <w:r w:rsidRPr="00152061">
        <w:rPr>
          <w:rFonts w:ascii="Arial" w:hAnsi="Arial" w:cs="Arial"/>
          <w:sz w:val="20"/>
          <w:szCs w:val="20"/>
        </w:rPr>
        <w:t>Less commonly, we may also use personal information about you where:</w:t>
      </w:r>
    </w:p>
    <w:p w14:paraId="16CE8E42" w14:textId="77777777" w:rsidR="009F1A04" w:rsidRPr="00152061" w:rsidRDefault="009F1A04" w:rsidP="00ED7ABA">
      <w:pPr>
        <w:numPr>
          <w:ilvl w:val="0"/>
          <w:numId w:val="1"/>
        </w:numPr>
        <w:spacing w:before="120" w:after="120"/>
        <w:ind w:left="567" w:hanging="283"/>
        <w:rPr>
          <w:rFonts w:ascii="Arial" w:hAnsi="Arial" w:cs="Arial"/>
          <w:sz w:val="20"/>
          <w:szCs w:val="20"/>
        </w:rPr>
      </w:pPr>
      <w:r w:rsidRPr="00152061">
        <w:rPr>
          <w:rFonts w:ascii="Arial" w:hAnsi="Arial" w:cs="Arial"/>
          <w:sz w:val="20"/>
          <w:szCs w:val="20"/>
        </w:rPr>
        <w:t>You have given us consent to use it in a certain way</w:t>
      </w:r>
      <w:r w:rsidR="003A27C7" w:rsidRPr="00152061">
        <w:rPr>
          <w:rFonts w:ascii="Arial" w:hAnsi="Arial" w:cs="Arial"/>
          <w:sz w:val="20"/>
          <w:szCs w:val="20"/>
        </w:rPr>
        <w:t xml:space="preserve"> (Article 6(1)a)</w:t>
      </w:r>
    </w:p>
    <w:p w14:paraId="0D342A02" w14:textId="77777777" w:rsidR="002B6301" w:rsidRPr="00152061" w:rsidRDefault="009F1A04" w:rsidP="002B6301">
      <w:pPr>
        <w:numPr>
          <w:ilvl w:val="0"/>
          <w:numId w:val="1"/>
        </w:numPr>
        <w:spacing w:before="120" w:after="120"/>
        <w:ind w:left="567" w:hanging="283"/>
        <w:rPr>
          <w:rFonts w:ascii="Arial" w:hAnsi="Arial" w:cs="Arial"/>
          <w:sz w:val="20"/>
          <w:szCs w:val="20"/>
        </w:rPr>
      </w:pPr>
      <w:r w:rsidRPr="00152061">
        <w:rPr>
          <w:rFonts w:ascii="Arial" w:hAnsi="Arial" w:cs="Arial"/>
          <w:sz w:val="20"/>
          <w:szCs w:val="20"/>
        </w:rPr>
        <w:t>We need t</w:t>
      </w:r>
      <w:r w:rsidR="003A27C7" w:rsidRPr="00152061">
        <w:rPr>
          <w:rFonts w:ascii="Arial" w:hAnsi="Arial" w:cs="Arial"/>
          <w:sz w:val="20"/>
          <w:szCs w:val="20"/>
        </w:rPr>
        <w:t>o protect your vital interests, or someone else’s vital interests (Article 6(1)d)</w:t>
      </w:r>
    </w:p>
    <w:p w14:paraId="253C52C3" w14:textId="77777777" w:rsidR="002B6301" w:rsidRPr="00152061" w:rsidRDefault="002B6301" w:rsidP="002B6301">
      <w:pPr>
        <w:numPr>
          <w:ilvl w:val="0"/>
          <w:numId w:val="1"/>
        </w:numPr>
        <w:spacing w:before="120" w:after="120"/>
        <w:ind w:left="567" w:hanging="283"/>
        <w:rPr>
          <w:rFonts w:ascii="Arial" w:hAnsi="Arial" w:cs="Arial"/>
          <w:sz w:val="20"/>
          <w:szCs w:val="20"/>
        </w:rPr>
      </w:pPr>
      <w:bookmarkStart w:id="9" w:name="_Hlk220049141"/>
      <w:r w:rsidRPr="00152061">
        <w:rPr>
          <w:rFonts w:ascii="Arial" w:hAnsi="Arial" w:cs="Arial"/>
          <w:sz w:val="20"/>
          <w:szCs w:val="20"/>
        </w:rPr>
        <w:t>As a recognised legitimate interest under the Data Use and Access Act</w:t>
      </w:r>
    </w:p>
    <w:bookmarkEnd w:id="9"/>
    <w:p w14:paraId="163FD9FC" w14:textId="77777777" w:rsidR="002B6301" w:rsidRPr="00152061" w:rsidRDefault="002B6301" w:rsidP="000E2D37">
      <w:pPr>
        <w:spacing w:before="120" w:after="120"/>
        <w:rPr>
          <w:rFonts w:ascii="Arial" w:hAnsi="Arial" w:cs="Arial"/>
          <w:sz w:val="8"/>
          <w:szCs w:val="8"/>
        </w:rPr>
      </w:pPr>
    </w:p>
    <w:p w14:paraId="2A9A558A" w14:textId="77777777" w:rsidR="000E2D37" w:rsidRPr="00152061" w:rsidRDefault="000E2D37" w:rsidP="000E2D37">
      <w:pPr>
        <w:spacing w:before="120" w:after="120"/>
        <w:rPr>
          <w:rFonts w:ascii="Arial" w:hAnsi="Arial" w:cs="Arial"/>
          <w:sz w:val="20"/>
          <w:szCs w:val="20"/>
        </w:rPr>
      </w:pPr>
      <w:r w:rsidRPr="00152061">
        <w:rPr>
          <w:rFonts w:ascii="Arial" w:hAnsi="Arial" w:cs="Arial"/>
          <w:sz w:val="20"/>
          <w:szCs w:val="20"/>
        </w:rPr>
        <w:t>We will also use your data if you are successful in your application, where we require it to fulfil a contract with you (contract of employment), under Article 6(1)b.</w:t>
      </w:r>
    </w:p>
    <w:p w14:paraId="7DD0636C" w14:textId="77777777" w:rsidR="007618B0" w:rsidRPr="00152061" w:rsidRDefault="007618B0" w:rsidP="007618B0">
      <w:pPr>
        <w:rPr>
          <w:rFonts w:cs="Arial"/>
          <w:sz w:val="8"/>
          <w:szCs w:val="6"/>
        </w:rPr>
      </w:pPr>
    </w:p>
    <w:p w14:paraId="3E8333B3" w14:textId="77777777" w:rsidR="007618B0" w:rsidRPr="00152061" w:rsidRDefault="007618B0" w:rsidP="007618B0">
      <w:pPr>
        <w:rPr>
          <w:rFonts w:ascii="Arial" w:hAnsi="Arial" w:cs="Arial"/>
          <w:sz w:val="20"/>
          <w:szCs w:val="20"/>
        </w:rPr>
      </w:pPr>
      <w:r w:rsidRPr="00152061">
        <w:rPr>
          <w:rFonts w:ascii="Arial" w:hAnsi="Arial" w:cs="Arial"/>
          <w:sz w:val="20"/>
          <w:szCs w:val="20"/>
        </w:rPr>
        <w:t xml:space="preserve">We collect data which is specified under the </w:t>
      </w:r>
      <w:r w:rsidR="00963194" w:rsidRPr="00152061">
        <w:rPr>
          <w:rFonts w:ascii="Arial" w:hAnsi="Arial" w:cs="Arial"/>
          <w:sz w:val="20"/>
          <w:szCs w:val="20"/>
        </w:rPr>
        <w:t xml:space="preserve">UK </w:t>
      </w:r>
      <w:r w:rsidRPr="00152061">
        <w:rPr>
          <w:rFonts w:ascii="Arial" w:hAnsi="Arial" w:cs="Arial"/>
          <w:sz w:val="20"/>
          <w:szCs w:val="20"/>
        </w:rPr>
        <w:t xml:space="preserve">General Data Protection Regulation as Special Category Data, known as data that could be considered particularly sensitive. This means that, under the </w:t>
      </w:r>
      <w:r w:rsidR="00963194" w:rsidRPr="00152061">
        <w:rPr>
          <w:rFonts w:ascii="Arial" w:hAnsi="Arial" w:cs="Arial"/>
          <w:sz w:val="20"/>
          <w:szCs w:val="20"/>
        </w:rPr>
        <w:t xml:space="preserve">UK </w:t>
      </w:r>
      <w:r w:rsidRPr="00152061">
        <w:rPr>
          <w:rFonts w:ascii="Arial" w:hAnsi="Arial" w:cs="Arial"/>
          <w:sz w:val="20"/>
          <w:szCs w:val="20"/>
        </w:rPr>
        <w:t>GDPR, we have obligations to keep this data secure and use it where:</w:t>
      </w:r>
    </w:p>
    <w:p w14:paraId="4A633178" w14:textId="77777777" w:rsidR="007618B0" w:rsidRPr="00152061" w:rsidRDefault="007618B0" w:rsidP="007618B0">
      <w:pPr>
        <w:rPr>
          <w:rFonts w:ascii="Arial" w:hAnsi="Arial" w:cs="Arial"/>
          <w:sz w:val="20"/>
          <w:szCs w:val="20"/>
        </w:rPr>
      </w:pPr>
    </w:p>
    <w:p w14:paraId="5A6DA175" w14:textId="77777777" w:rsidR="007618B0" w:rsidRPr="00152061" w:rsidRDefault="007618B0" w:rsidP="007618B0">
      <w:pPr>
        <w:pStyle w:val="ListParagraph"/>
        <w:numPr>
          <w:ilvl w:val="0"/>
          <w:numId w:val="12"/>
        </w:numPr>
        <w:rPr>
          <w:rFonts w:ascii="Arial" w:hAnsi="Arial" w:cs="Arial"/>
          <w:lang w:eastAsia="en-GB"/>
        </w:rPr>
      </w:pPr>
      <w:r w:rsidRPr="00152061">
        <w:rPr>
          <w:rFonts w:ascii="Arial" w:hAnsi="Arial" w:cs="Arial"/>
        </w:rPr>
        <w:t>We have explicit consent (Article 9(a))</w:t>
      </w:r>
    </w:p>
    <w:p w14:paraId="3AD7EFAE" w14:textId="77777777" w:rsidR="007618B0" w:rsidRPr="00152061" w:rsidRDefault="007618B0" w:rsidP="007618B0">
      <w:pPr>
        <w:pStyle w:val="ListParagraph"/>
        <w:numPr>
          <w:ilvl w:val="0"/>
          <w:numId w:val="12"/>
        </w:numPr>
        <w:rPr>
          <w:rFonts w:ascii="Arial" w:hAnsi="Arial" w:cs="Arial"/>
          <w:lang w:eastAsia="en-GB"/>
        </w:rPr>
      </w:pPr>
      <w:r w:rsidRPr="00152061">
        <w:rPr>
          <w:rFonts w:ascii="Arial" w:hAnsi="Arial" w:cs="Arial"/>
          <w:color w:val="000000"/>
          <w:shd w:val="clear" w:color="auto" w:fill="FFFFFF"/>
        </w:rPr>
        <w:t xml:space="preserve">Employment, social security and social protection </w:t>
      </w:r>
      <w:r w:rsidR="000E2D37" w:rsidRPr="00152061">
        <w:rPr>
          <w:rFonts w:ascii="Arial" w:hAnsi="Arial" w:cs="Arial"/>
          <w:color w:val="000000"/>
          <w:shd w:val="clear" w:color="auto" w:fill="FFFFFF"/>
        </w:rPr>
        <w:t xml:space="preserve">permits </w:t>
      </w:r>
      <w:r w:rsidRPr="00152061">
        <w:rPr>
          <w:rFonts w:ascii="Arial" w:hAnsi="Arial" w:cs="Arial"/>
        </w:rPr>
        <w:t>(Article 9(b))</w:t>
      </w:r>
    </w:p>
    <w:p w14:paraId="0912A874" w14:textId="77777777" w:rsidR="007618B0" w:rsidRPr="00152061" w:rsidRDefault="007618B0" w:rsidP="007618B0">
      <w:pPr>
        <w:pStyle w:val="ListParagraph"/>
        <w:numPr>
          <w:ilvl w:val="0"/>
          <w:numId w:val="12"/>
        </w:numPr>
        <w:rPr>
          <w:rFonts w:ascii="Arial" w:hAnsi="Arial" w:cs="Arial"/>
          <w:lang w:eastAsia="en-GB"/>
        </w:rPr>
      </w:pPr>
      <w:r w:rsidRPr="00152061">
        <w:rPr>
          <w:rFonts w:ascii="Arial" w:hAnsi="Arial" w:cs="Arial"/>
        </w:rPr>
        <w:t>We need to protect the vital interests of an individual (Article 9(c))</w:t>
      </w:r>
    </w:p>
    <w:p w14:paraId="2BD50D22" w14:textId="77777777" w:rsidR="00F74B40" w:rsidRPr="00152061" w:rsidRDefault="00F74B40" w:rsidP="007618B0">
      <w:pPr>
        <w:pStyle w:val="ListParagraph"/>
        <w:numPr>
          <w:ilvl w:val="0"/>
          <w:numId w:val="12"/>
        </w:numPr>
        <w:rPr>
          <w:rFonts w:ascii="Arial" w:hAnsi="Arial" w:cs="Arial"/>
          <w:lang w:eastAsia="en-GB"/>
        </w:rPr>
      </w:pPr>
      <w:r w:rsidRPr="00152061">
        <w:rPr>
          <w:rFonts w:ascii="Arial" w:hAnsi="Arial" w:cs="Arial"/>
        </w:rPr>
        <w:t>We have a legitimate interest as a not for profit organisation (Article 9(d))</w:t>
      </w:r>
    </w:p>
    <w:p w14:paraId="2765A486" w14:textId="77777777" w:rsidR="007618B0" w:rsidRPr="00152061" w:rsidRDefault="007618B0" w:rsidP="007618B0">
      <w:pPr>
        <w:pStyle w:val="ListParagraph"/>
        <w:numPr>
          <w:ilvl w:val="0"/>
          <w:numId w:val="12"/>
        </w:numPr>
        <w:rPr>
          <w:rFonts w:ascii="Arial" w:hAnsi="Arial" w:cs="Arial"/>
          <w:lang w:eastAsia="en-GB"/>
        </w:rPr>
      </w:pPr>
      <w:r w:rsidRPr="00152061">
        <w:rPr>
          <w:rFonts w:ascii="Arial" w:hAnsi="Arial" w:cs="Arial"/>
        </w:rPr>
        <w:t>For the safeguarding of children and individuals at risk (Paragraph 18, Schedule 1, Data Protection Act 2018)</w:t>
      </w:r>
    </w:p>
    <w:p w14:paraId="016573FD" w14:textId="77777777" w:rsidR="003A27C7" w:rsidRPr="00152061" w:rsidRDefault="003A27C7" w:rsidP="003A27C7">
      <w:pPr>
        <w:rPr>
          <w:rFonts w:ascii="Arial" w:hAnsi="Arial" w:cs="Arial"/>
          <w:sz w:val="20"/>
          <w:szCs w:val="22"/>
          <w:lang w:eastAsia="en-GB"/>
        </w:rPr>
      </w:pPr>
      <w:r w:rsidRPr="00152061">
        <w:rPr>
          <w:rFonts w:ascii="Arial" w:hAnsi="Arial" w:cs="Arial"/>
          <w:sz w:val="20"/>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2C1F5314" w14:textId="77777777" w:rsidR="00D50DEA" w:rsidRPr="00152061" w:rsidRDefault="00D50DEA" w:rsidP="00D50DEA">
      <w:pPr>
        <w:spacing w:before="120" w:after="120"/>
        <w:rPr>
          <w:rFonts w:ascii="Arial" w:hAnsi="Arial" w:cs="Arial"/>
          <w:sz w:val="20"/>
          <w:szCs w:val="20"/>
        </w:rPr>
      </w:pPr>
      <w:r w:rsidRPr="00152061">
        <w:rPr>
          <w:rFonts w:ascii="Arial" w:hAnsi="Arial" w:cs="Arial"/>
          <w:sz w:val="20"/>
          <w:szCs w:val="20"/>
        </w:rPr>
        <w:t>Some of the reasons listed above for collecting and using personal information about you overlap, and there may be several grounds which justify the Academy’s use of your data.</w:t>
      </w:r>
    </w:p>
    <w:p w14:paraId="48C2F983" w14:textId="77777777" w:rsidR="002B6301" w:rsidRPr="00152061" w:rsidRDefault="002B6301" w:rsidP="003A27C7">
      <w:pPr>
        <w:rPr>
          <w:rFonts w:ascii="Arial" w:hAnsi="Arial" w:cs="Arial"/>
          <w:b/>
          <w:bCs/>
          <w:sz w:val="22"/>
          <w:lang w:eastAsia="en-GB"/>
        </w:rPr>
      </w:pPr>
    </w:p>
    <w:p w14:paraId="7AEAF45C" w14:textId="77777777" w:rsidR="00963194" w:rsidRPr="00152061" w:rsidRDefault="002B6301" w:rsidP="003A27C7">
      <w:pPr>
        <w:rPr>
          <w:rFonts w:ascii="Arial" w:hAnsi="Arial" w:cs="Arial"/>
          <w:b/>
          <w:bCs/>
          <w:sz w:val="20"/>
          <w:szCs w:val="22"/>
          <w:lang w:eastAsia="en-GB"/>
        </w:rPr>
      </w:pPr>
      <w:r w:rsidRPr="00152061">
        <w:rPr>
          <w:rFonts w:ascii="Arial" w:hAnsi="Arial" w:cs="Arial"/>
          <w:b/>
          <w:bCs/>
          <w:sz w:val="20"/>
          <w:szCs w:val="22"/>
          <w:lang w:eastAsia="en-GB"/>
        </w:rPr>
        <w:t xml:space="preserve">Collecting </w:t>
      </w:r>
      <w:r w:rsidR="00580FF5" w:rsidRPr="00152061">
        <w:rPr>
          <w:rFonts w:ascii="Arial" w:hAnsi="Arial" w:cs="Arial"/>
          <w:b/>
          <w:bCs/>
          <w:sz w:val="20"/>
          <w:szCs w:val="22"/>
          <w:lang w:eastAsia="en-GB"/>
        </w:rPr>
        <w:t>personal</w:t>
      </w:r>
      <w:r w:rsidRPr="00152061">
        <w:rPr>
          <w:rFonts w:ascii="Arial" w:hAnsi="Arial" w:cs="Arial"/>
          <w:b/>
          <w:bCs/>
          <w:sz w:val="20"/>
          <w:szCs w:val="22"/>
          <w:lang w:eastAsia="en-GB"/>
        </w:rPr>
        <w:t xml:space="preserve"> information</w:t>
      </w:r>
    </w:p>
    <w:p w14:paraId="22AD66CF" w14:textId="77777777" w:rsidR="002B6301" w:rsidRPr="00152061" w:rsidRDefault="002B6301" w:rsidP="003A27C7">
      <w:pPr>
        <w:rPr>
          <w:rFonts w:ascii="Arial" w:hAnsi="Arial" w:cs="Arial"/>
          <w:b/>
          <w:bCs/>
          <w:sz w:val="20"/>
          <w:szCs w:val="22"/>
          <w:lang w:eastAsia="en-GB"/>
        </w:rPr>
      </w:pPr>
    </w:p>
    <w:p w14:paraId="714DD090" w14:textId="77777777" w:rsidR="002B6301" w:rsidRPr="00152061" w:rsidRDefault="002B6301" w:rsidP="002B6301">
      <w:pPr>
        <w:tabs>
          <w:tab w:val="left" w:pos="3390"/>
        </w:tabs>
        <w:spacing w:line="276" w:lineRule="auto"/>
        <w:rPr>
          <w:rFonts w:ascii="Arial" w:hAnsi="Arial" w:cs="Arial"/>
          <w:sz w:val="20"/>
          <w:szCs w:val="20"/>
        </w:rPr>
      </w:pPr>
      <w:r w:rsidRPr="00152061">
        <w:rPr>
          <w:rFonts w:ascii="Arial" w:hAnsi="Arial" w:cs="Arial"/>
          <w:sz w:val="20"/>
          <w:szCs w:val="20"/>
        </w:rPr>
        <w:t xml:space="preserve">Job applicants’ personal data will be sought </w:t>
      </w:r>
      <w:r w:rsidRPr="00152061">
        <w:rPr>
          <w:rFonts w:ascii="Arial" w:hAnsi="Arial" w:cs="Arial"/>
          <w:color w:val="000000"/>
          <w:sz w:val="20"/>
          <w:szCs w:val="20"/>
        </w:rPr>
        <w:t>from the data subject themselves, for example, via application forms, identity documents, information collected through interviews and other forms of assessment. Third parties will be contacted to obtain job applicants’ personal data with the data subject’s consent, unless the Academy has a legal basis for obtaining the data without consent. P</w:t>
      </w:r>
      <w:r w:rsidRPr="00152061">
        <w:rPr>
          <w:rFonts w:ascii="Arial" w:hAnsi="Arial" w:cs="Arial"/>
          <w:sz w:val="20"/>
          <w:szCs w:val="20"/>
        </w:rPr>
        <w:t>revious employers will be contacted to obtain personal information in the form of references of the data subject, to enable the Academy to fulfil its’ legal duties to ensure that safer recruitment practices are adhered to. We may also review information which is publicly available online, regarding any incidents or issues that have happened.</w:t>
      </w:r>
    </w:p>
    <w:p w14:paraId="51471B73" w14:textId="77777777" w:rsidR="002B6301" w:rsidRPr="00152061" w:rsidRDefault="002B6301" w:rsidP="002B6301">
      <w:pPr>
        <w:tabs>
          <w:tab w:val="left" w:pos="3390"/>
        </w:tabs>
        <w:spacing w:line="276" w:lineRule="auto"/>
        <w:rPr>
          <w:rFonts w:ascii="Arial" w:hAnsi="Arial" w:cs="Arial"/>
          <w:sz w:val="20"/>
          <w:szCs w:val="20"/>
        </w:rPr>
      </w:pPr>
    </w:p>
    <w:p w14:paraId="2FF4DD6D" w14:textId="77777777" w:rsidR="002B6301" w:rsidRPr="00152061" w:rsidRDefault="002B6301" w:rsidP="002B6301">
      <w:pPr>
        <w:rPr>
          <w:rFonts w:ascii="Arial" w:hAnsi="Arial" w:cs="Arial"/>
          <w:sz w:val="20"/>
          <w:szCs w:val="20"/>
        </w:rPr>
      </w:pPr>
      <w:bookmarkStart w:id="10" w:name="_Hlk220049282"/>
      <w:r w:rsidRPr="00152061">
        <w:rPr>
          <w:rFonts w:ascii="Arial" w:hAnsi="Arial" w:cs="Arial"/>
          <w:sz w:val="20"/>
          <w:szCs w:val="20"/>
        </w:rPr>
        <w:t>Applicant data is essential for the Academy’s use to determine your suitability for the role applied for and based on safer recruitment practices. Whilst the majority of personal information you provide to us is mandatory, some of it is requested on a voluntary basis. In order to comply with UK GDPR, we will inform you at the point of collection, whether you are required to provide certain information to us or if you have a choice in this.</w:t>
      </w:r>
    </w:p>
    <w:bookmarkEnd w:id="10"/>
    <w:p w14:paraId="5FDF5F7C" w14:textId="77777777" w:rsidR="00222E11" w:rsidRPr="00152061" w:rsidRDefault="00222E11" w:rsidP="009F1A04">
      <w:pPr>
        <w:pStyle w:val="ListParagraph"/>
        <w:tabs>
          <w:tab w:val="left" w:pos="3390"/>
        </w:tabs>
        <w:ind w:left="0"/>
        <w:rPr>
          <w:rFonts w:ascii="Arial" w:hAnsi="Arial" w:cs="Arial"/>
          <w:b/>
        </w:rPr>
      </w:pPr>
    </w:p>
    <w:p w14:paraId="175EFD6D" w14:textId="77777777" w:rsidR="009F1A04" w:rsidRPr="00152061" w:rsidRDefault="002B6301" w:rsidP="009F1A04">
      <w:pPr>
        <w:pStyle w:val="ListParagraph"/>
        <w:tabs>
          <w:tab w:val="left" w:pos="3390"/>
        </w:tabs>
        <w:ind w:left="0"/>
        <w:rPr>
          <w:rFonts w:ascii="Arial" w:hAnsi="Arial" w:cs="Arial"/>
          <w:b/>
        </w:rPr>
      </w:pPr>
      <w:r w:rsidRPr="00152061">
        <w:rPr>
          <w:rFonts w:ascii="Arial" w:hAnsi="Arial" w:cs="Arial"/>
          <w:b/>
        </w:rPr>
        <w:t xml:space="preserve">Storing </w:t>
      </w:r>
      <w:r w:rsidR="00580FF5" w:rsidRPr="00152061">
        <w:rPr>
          <w:rFonts w:ascii="Arial" w:hAnsi="Arial" w:cs="Arial"/>
          <w:b/>
        </w:rPr>
        <w:t>personal</w:t>
      </w:r>
      <w:r w:rsidRPr="00152061">
        <w:rPr>
          <w:rFonts w:ascii="Arial" w:hAnsi="Arial" w:cs="Arial"/>
          <w:b/>
        </w:rPr>
        <w:t xml:space="preserve"> information</w:t>
      </w:r>
    </w:p>
    <w:p w14:paraId="322D0F39" w14:textId="77777777" w:rsidR="002B6301" w:rsidRPr="00152061" w:rsidRDefault="004C3D63" w:rsidP="002B6301">
      <w:pPr>
        <w:tabs>
          <w:tab w:val="left" w:pos="3390"/>
        </w:tabs>
      </w:pPr>
      <w:r w:rsidRPr="00152061">
        <w:rPr>
          <w:rFonts w:ascii="Arial" w:hAnsi="Arial" w:cs="Arial"/>
          <w:sz w:val="20"/>
          <w:szCs w:val="20"/>
          <w:shd w:val="clear" w:color="auto" w:fill="FFFFFF"/>
        </w:rPr>
        <w:t>We hold application data throughout your period of employment and for 6 years after the cessation of your employment if successful</w:t>
      </w:r>
      <w:r w:rsidR="00222765" w:rsidRPr="00152061">
        <w:rPr>
          <w:rFonts w:ascii="Arial" w:hAnsi="Arial" w:cs="Arial"/>
          <w:sz w:val="20"/>
          <w:szCs w:val="20"/>
          <w:shd w:val="clear" w:color="auto" w:fill="FFFFFF"/>
        </w:rPr>
        <w:t>,</w:t>
      </w:r>
      <w:r w:rsidRPr="00152061">
        <w:rPr>
          <w:rFonts w:ascii="Arial" w:hAnsi="Arial" w:cs="Arial"/>
          <w:sz w:val="20"/>
          <w:szCs w:val="20"/>
          <w:shd w:val="clear" w:color="auto" w:fill="FFFFFF"/>
        </w:rPr>
        <w:t xml:space="preserve"> or for a period of 6 months if unsuccessful. Personal information that is no longer needed, or has become inaccurate or out of date, is disposed of securely</w:t>
      </w:r>
      <w:r w:rsidR="00D50DEA" w:rsidRPr="00152061">
        <w:rPr>
          <w:rFonts w:ascii="Arial" w:hAnsi="Arial" w:cs="Arial"/>
          <w:sz w:val="20"/>
          <w:szCs w:val="20"/>
          <w:shd w:val="clear" w:color="auto" w:fill="FFFFFF"/>
        </w:rPr>
        <w:t xml:space="preserve"> in accordance with our retention policy</w:t>
      </w:r>
      <w:r w:rsidRPr="00152061">
        <w:rPr>
          <w:rFonts w:ascii="Arial" w:hAnsi="Arial" w:cs="Arial"/>
          <w:sz w:val="20"/>
          <w:szCs w:val="20"/>
          <w:shd w:val="clear" w:color="auto" w:fill="FFFFFF"/>
        </w:rPr>
        <w:t xml:space="preserve">. Once your </w:t>
      </w:r>
      <w:r w:rsidRPr="00152061">
        <w:rPr>
          <w:rFonts w:ascii="Arial" w:hAnsi="Arial" w:cs="Arial"/>
          <w:sz w:val="20"/>
          <w:szCs w:val="20"/>
          <w:shd w:val="clear" w:color="auto" w:fill="FFFFFF"/>
        </w:rPr>
        <w:lastRenderedPageBreak/>
        <w:t>application has been submitted we will retain this file and delete the information in it in accordance with our </w:t>
      </w:r>
      <w:r w:rsidR="002B6301" w:rsidRPr="00152061">
        <w:rPr>
          <w:rFonts w:ascii="Arial" w:hAnsi="Arial" w:cs="Arial"/>
          <w:sz w:val="20"/>
          <w:szCs w:val="20"/>
        </w:rPr>
        <w:t>Retention and Records</w:t>
      </w:r>
      <w:r w:rsidRPr="00152061">
        <w:rPr>
          <w:rFonts w:ascii="Arial" w:hAnsi="Arial" w:cs="Arial"/>
          <w:sz w:val="20"/>
          <w:szCs w:val="20"/>
        </w:rPr>
        <w:t xml:space="preserve"> Management Policy.</w:t>
      </w:r>
      <w:r w:rsidR="002B6301" w:rsidRPr="00152061">
        <w:rPr>
          <w:rFonts w:ascii="Arial" w:hAnsi="Arial" w:cs="Arial"/>
        </w:rPr>
        <w:t xml:space="preserve"> </w:t>
      </w:r>
      <w:r w:rsidR="002B6301" w:rsidRPr="00152061">
        <w:rPr>
          <w:rFonts w:ascii="Arial" w:hAnsi="Arial" w:cs="Arial"/>
          <w:sz w:val="20"/>
          <w:szCs w:val="20"/>
        </w:rPr>
        <w:t>Your data will be stored securely on our internal network.</w:t>
      </w:r>
    </w:p>
    <w:p w14:paraId="05ADC245" w14:textId="77777777" w:rsidR="00075699" w:rsidRPr="00152061" w:rsidRDefault="00075699" w:rsidP="00075699">
      <w:pPr>
        <w:pStyle w:val="ListParagraph"/>
        <w:tabs>
          <w:tab w:val="left" w:pos="3390"/>
        </w:tabs>
        <w:spacing w:after="0" w:line="240" w:lineRule="auto"/>
        <w:ind w:left="0"/>
        <w:rPr>
          <w:rFonts w:ascii="Arial" w:hAnsi="Arial" w:cs="Arial"/>
        </w:rPr>
      </w:pPr>
    </w:p>
    <w:p w14:paraId="76028C42" w14:textId="77777777" w:rsidR="00075699" w:rsidRPr="00152061" w:rsidRDefault="00075699" w:rsidP="00075699">
      <w:pPr>
        <w:shd w:val="clear" w:color="auto" w:fill="FFFFFF"/>
        <w:textAlignment w:val="baseline"/>
        <w:rPr>
          <w:rFonts w:ascii="Arial" w:eastAsia="Times New Roman" w:hAnsi="Arial" w:cs="Arial"/>
          <w:color w:val="242424"/>
          <w:sz w:val="20"/>
          <w:szCs w:val="20"/>
          <w:bdr w:val="none" w:sz="0" w:space="0" w:color="auto" w:frame="1"/>
          <w:shd w:val="clear" w:color="auto" w:fill="FFFFFF"/>
          <w:lang w:eastAsia="en-GB"/>
        </w:rPr>
      </w:pPr>
      <w:r w:rsidRPr="00152061">
        <w:rPr>
          <w:rFonts w:ascii="Arial" w:eastAsia="Times New Roman" w:hAnsi="Arial" w:cs="Arial"/>
          <w:color w:val="242424"/>
          <w:sz w:val="20"/>
          <w:szCs w:val="20"/>
          <w:bdr w:val="none" w:sz="0" w:space="0" w:color="auto" w:frame="1"/>
          <w:shd w:val="clear" w:color="auto" w:fill="FFFFFF"/>
          <w:lang w:eastAsia="en-GB"/>
        </w:rPr>
        <w:t>For candidates who are unsuccessful, if we consider that you might be suitable for other roles in the future, we will add you to our ‘talent pool’ so that we can contact you about other roles in the future. We will keep your information in this talent pool for 12 months from the date that you applied for a position with us. We will advise you during the recruitment process regarding whether we will add your personal information to our talent pool</w:t>
      </w:r>
      <w:r w:rsidR="007437F6" w:rsidRPr="00152061">
        <w:rPr>
          <w:rFonts w:ascii="Arial" w:eastAsia="Times New Roman" w:hAnsi="Arial" w:cs="Arial"/>
          <w:color w:val="242424"/>
          <w:sz w:val="20"/>
          <w:szCs w:val="20"/>
          <w:bdr w:val="none" w:sz="0" w:space="0" w:color="auto" w:frame="1"/>
          <w:shd w:val="clear" w:color="auto" w:fill="FFFFFF"/>
          <w:lang w:eastAsia="en-GB"/>
        </w:rPr>
        <w:t xml:space="preserve"> and you can consent to the Trust / Academy retaining your data within our application form. </w:t>
      </w:r>
    </w:p>
    <w:p w14:paraId="5ACBACD9" w14:textId="77777777" w:rsidR="00075699" w:rsidRPr="00152061" w:rsidRDefault="00075699" w:rsidP="00075699">
      <w:pPr>
        <w:shd w:val="clear" w:color="auto" w:fill="FFFFFF"/>
        <w:textAlignment w:val="baseline"/>
        <w:rPr>
          <w:rFonts w:ascii="Arial" w:eastAsia="Times New Roman" w:hAnsi="Arial" w:cs="Arial"/>
          <w:color w:val="242424"/>
          <w:sz w:val="22"/>
          <w:szCs w:val="22"/>
          <w:bdr w:val="none" w:sz="0" w:space="0" w:color="auto" w:frame="1"/>
          <w:shd w:val="clear" w:color="auto" w:fill="FFFFFF"/>
          <w:lang w:eastAsia="en-GB"/>
        </w:rPr>
      </w:pPr>
    </w:p>
    <w:p w14:paraId="52B2D7D3" w14:textId="77777777" w:rsidR="00075699" w:rsidRPr="00152061" w:rsidRDefault="00075699" w:rsidP="00075699">
      <w:pPr>
        <w:shd w:val="clear" w:color="auto" w:fill="FFFFFF"/>
        <w:textAlignment w:val="baseline"/>
        <w:rPr>
          <w:rFonts w:ascii="Arial" w:eastAsia="Times New Roman" w:hAnsi="Arial" w:cs="Arial"/>
          <w:sz w:val="20"/>
          <w:szCs w:val="20"/>
          <w:bdr w:val="none" w:sz="0" w:space="0" w:color="auto" w:frame="1"/>
          <w:shd w:val="clear" w:color="auto" w:fill="FFFFFF"/>
          <w:lang w:eastAsia="en-GB"/>
        </w:rPr>
      </w:pPr>
      <w:r w:rsidRPr="00152061">
        <w:rPr>
          <w:rFonts w:ascii="Arial" w:eastAsia="Times New Roman" w:hAnsi="Arial" w:cs="Arial"/>
          <w:sz w:val="20"/>
          <w:szCs w:val="20"/>
          <w:bdr w:val="none" w:sz="0" w:space="0" w:color="auto" w:frame="1"/>
          <w:shd w:val="clear" w:color="auto" w:fill="FFFFFF"/>
          <w:lang w:eastAsia="en-GB"/>
        </w:rPr>
        <w:t>If you do not want us to keep your details for this purpose, please email </w:t>
      </w:r>
      <w:r w:rsidRPr="00152061">
        <w:rPr>
          <w:rFonts w:ascii="Arial" w:eastAsia="Times New Roman" w:hAnsi="Arial" w:cs="Arial"/>
          <w:sz w:val="20"/>
          <w:szCs w:val="20"/>
          <w:u w:val="single"/>
          <w:bdr w:val="none" w:sz="0" w:space="0" w:color="auto" w:frame="1"/>
          <w:shd w:val="clear" w:color="auto" w:fill="FFFFFF"/>
          <w:lang w:eastAsia="en-GB"/>
        </w:rPr>
        <w:t>office@suatrust.co.uk</w:t>
      </w:r>
      <w:r w:rsidRPr="00152061">
        <w:rPr>
          <w:rFonts w:ascii="Arial" w:eastAsia="Times New Roman" w:hAnsi="Arial" w:cs="Arial"/>
          <w:sz w:val="20"/>
          <w:szCs w:val="20"/>
          <w:bdr w:val="none" w:sz="0" w:space="0" w:color="auto" w:frame="1"/>
          <w:shd w:val="clear" w:color="auto" w:fill="FFFFFF"/>
          <w:lang w:eastAsia="en-GB"/>
        </w:rPr>
        <w:t> </w:t>
      </w:r>
      <w:r w:rsidR="007437F6" w:rsidRPr="00152061">
        <w:rPr>
          <w:rFonts w:ascii="Arial" w:eastAsia="Times New Roman" w:hAnsi="Arial" w:cs="Arial"/>
          <w:sz w:val="20"/>
          <w:szCs w:val="20"/>
          <w:bdr w:val="none" w:sz="0" w:space="0" w:color="auto" w:frame="1"/>
          <w:shd w:val="clear" w:color="auto" w:fill="FFFFFF"/>
          <w:lang w:eastAsia="en-GB"/>
        </w:rPr>
        <w:t xml:space="preserve">to withdraw your consent, </w:t>
      </w:r>
      <w:r w:rsidRPr="00152061">
        <w:rPr>
          <w:rFonts w:ascii="Arial" w:eastAsia="Times New Roman" w:hAnsi="Arial" w:cs="Arial"/>
          <w:sz w:val="20"/>
          <w:szCs w:val="20"/>
          <w:bdr w:val="none" w:sz="0" w:space="0" w:color="auto" w:frame="1"/>
          <w:shd w:val="clear" w:color="auto" w:fill="FFFFFF"/>
          <w:lang w:eastAsia="en-GB"/>
        </w:rPr>
        <w:t>or let us know at any stage of the recruitment process.</w:t>
      </w:r>
    </w:p>
    <w:p w14:paraId="320E8F12" w14:textId="77777777" w:rsidR="002B6301" w:rsidRPr="00152061" w:rsidRDefault="002B6301" w:rsidP="00075699">
      <w:pPr>
        <w:shd w:val="clear" w:color="auto" w:fill="FFFFFF"/>
        <w:textAlignment w:val="baseline"/>
        <w:rPr>
          <w:rFonts w:ascii="Arial" w:eastAsia="Times New Roman" w:hAnsi="Arial" w:cs="Arial"/>
          <w:sz w:val="20"/>
          <w:szCs w:val="20"/>
          <w:bdr w:val="none" w:sz="0" w:space="0" w:color="auto" w:frame="1"/>
          <w:shd w:val="clear" w:color="auto" w:fill="FFFFFF"/>
          <w:lang w:eastAsia="en-GB"/>
        </w:rPr>
      </w:pPr>
    </w:p>
    <w:p w14:paraId="73938213" w14:textId="77777777" w:rsidR="009F1A04" w:rsidRPr="00152061" w:rsidRDefault="009F1A04" w:rsidP="004C3D63">
      <w:pPr>
        <w:tabs>
          <w:tab w:val="left" w:pos="3390"/>
        </w:tabs>
        <w:jc w:val="both"/>
        <w:rPr>
          <w:rFonts w:ascii="Arial" w:hAnsi="Arial" w:cs="Arial"/>
          <w:sz w:val="20"/>
          <w:szCs w:val="20"/>
          <w:shd w:val="clear" w:color="auto" w:fill="FFFFFF"/>
        </w:rPr>
      </w:pPr>
      <w:r w:rsidRPr="00152061">
        <w:rPr>
          <w:rFonts w:ascii="Arial" w:hAnsi="Arial" w:cs="Arial"/>
          <w:sz w:val="20"/>
          <w:szCs w:val="20"/>
        </w:rPr>
        <w:t xml:space="preserve">The Academy will not share your personal information with any third parties without your consent, unless the law allows us to do so. </w:t>
      </w:r>
      <w:r w:rsidR="008B10C7" w:rsidRPr="00152061">
        <w:rPr>
          <w:rFonts w:ascii="Arial" w:hAnsi="Arial" w:cs="Arial"/>
          <w:sz w:val="20"/>
          <w:szCs w:val="20"/>
          <w:shd w:val="clear" w:color="auto" w:fill="FFFFFF"/>
        </w:rPr>
        <w:t xml:space="preserve">Where it is legally required, or necessary (and it complies with data protection law) we may share personal information. </w:t>
      </w:r>
      <w:r w:rsidR="004C3D63" w:rsidRPr="00152061">
        <w:rPr>
          <w:rFonts w:ascii="Arial" w:hAnsi="Arial" w:cs="Arial"/>
          <w:sz w:val="20"/>
          <w:szCs w:val="20"/>
          <w:shd w:val="clear" w:color="auto" w:fill="FFFFFF"/>
        </w:rPr>
        <w:t>Where we transfer personal data to a country or territory outside the European Economic Area, we will do so in accordance with data protection law.</w:t>
      </w:r>
    </w:p>
    <w:p w14:paraId="7CF1F940" w14:textId="77777777" w:rsidR="00402009" w:rsidRPr="00152061" w:rsidRDefault="00402009" w:rsidP="004C3D63">
      <w:pPr>
        <w:tabs>
          <w:tab w:val="left" w:pos="3390"/>
        </w:tabs>
        <w:jc w:val="both"/>
        <w:rPr>
          <w:rFonts w:ascii="Arial" w:hAnsi="Arial" w:cs="Arial"/>
          <w:sz w:val="20"/>
          <w:szCs w:val="20"/>
          <w:shd w:val="clear" w:color="auto" w:fill="FFFFFF"/>
        </w:rPr>
      </w:pPr>
    </w:p>
    <w:p w14:paraId="69F4113F" w14:textId="77777777" w:rsidR="00402009" w:rsidRPr="00152061" w:rsidRDefault="00402009" w:rsidP="00402009">
      <w:pPr>
        <w:tabs>
          <w:tab w:val="left" w:pos="3390"/>
        </w:tabs>
        <w:spacing w:line="276" w:lineRule="auto"/>
        <w:rPr>
          <w:rFonts w:ascii="Arial" w:hAnsi="Arial" w:cs="Arial"/>
          <w:sz w:val="20"/>
          <w:szCs w:val="20"/>
        </w:rPr>
      </w:pPr>
      <w:bookmarkStart w:id="11" w:name="_Hlk132372739"/>
      <w:r w:rsidRPr="00152061">
        <w:rPr>
          <w:rFonts w:ascii="Arial" w:hAnsi="Arial" w:cs="Arial"/>
          <w:sz w:val="20"/>
          <w:szCs w:val="20"/>
        </w:rPr>
        <w:t xml:space="preserve">If you require further information regarding retention of data, and the periods for which your personal data is held for, please download our </w:t>
      </w:r>
      <w:r w:rsidR="00651EF9" w:rsidRPr="00152061">
        <w:rPr>
          <w:rFonts w:ascii="Arial" w:hAnsi="Arial" w:cs="Arial"/>
          <w:sz w:val="20"/>
          <w:szCs w:val="20"/>
        </w:rPr>
        <w:t>Record M</w:t>
      </w:r>
      <w:r w:rsidRPr="00152061">
        <w:rPr>
          <w:rFonts w:ascii="Arial" w:hAnsi="Arial" w:cs="Arial"/>
          <w:sz w:val="20"/>
          <w:szCs w:val="20"/>
        </w:rPr>
        <w:t xml:space="preserve">anagement </w:t>
      </w:r>
      <w:r w:rsidR="00651EF9" w:rsidRPr="00152061">
        <w:rPr>
          <w:rFonts w:ascii="Arial" w:hAnsi="Arial" w:cs="Arial"/>
          <w:sz w:val="20"/>
          <w:szCs w:val="20"/>
        </w:rPr>
        <w:t xml:space="preserve">and Retention </w:t>
      </w:r>
      <w:r w:rsidRPr="00152061">
        <w:rPr>
          <w:rFonts w:ascii="Arial" w:hAnsi="Arial" w:cs="Arial"/>
          <w:sz w:val="20"/>
          <w:szCs w:val="20"/>
        </w:rPr>
        <w:t xml:space="preserve">Policy from the Trust website </w:t>
      </w:r>
      <w:hyperlink r:id="rId12" w:history="1">
        <w:r w:rsidRPr="00152061">
          <w:rPr>
            <w:rStyle w:val="Hyperlink"/>
            <w:rFonts w:ascii="Arial" w:hAnsi="Arial" w:cs="Arial"/>
            <w:sz w:val="20"/>
            <w:szCs w:val="20"/>
          </w:rPr>
          <w:t>http://www.suatrust.co.uk/documents---policies</w:t>
        </w:r>
      </w:hyperlink>
      <w:r w:rsidRPr="00152061">
        <w:rPr>
          <w:rFonts w:ascii="Arial" w:hAnsi="Arial" w:cs="Arial"/>
          <w:sz w:val="20"/>
          <w:szCs w:val="20"/>
        </w:rPr>
        <w:t xml:space="preserve"> or request a copy from the Academy’s Data Protection Representative. </w:t>
      </w:r>
    </w:p>
    <w:bookmarkEnd w:id="11"/>
    <w:p w14:paraId="5346879C" w14:textId="77777777" w:rsidR="008B711C" w:rsidRPr="00152061" w:rsidRDefault="008B711C" w:rsidP="004C3D63">
      <w:pPr>
        <w:tabs>
          <w:tab w:val="left" w:pos="3390"/>
        </w:tabs>
        <w:jc w:val="both"/>
        <w:rPr>
          <w:rFonts w:ascii="Arial" w:hAnsi="Arial" w:cs="Arial"/>
          <w:sz w:val="22"/>
          <w:szCs w:val="22"/>
          <w:shd w:val="clear" w:color="auto" w:fill="FFFFFF"/>
        </w:rPr>
      </w:pPr>
    </w:p>
    <w:p w14:paraId="53CD50D3" w14:textId="77777777" w:rsidR="008B711C" w:rsidRPr="00152061" w:rsidRDefault="008B711C" w:rsidP="008B711C">
      <w:pPr>
        <w:pStyle w:val="Heading2"/>
        <w:rPr>
          <w:rFonts w:ascii="Arial" w:hAnsi="Arial" w:cs="Arial"/>
          <w:i w:val="0"/>
          <w:sz w:val="20"/>
          <w:szCs w:val="20"/>
        </w:rPr>
      </w:pPr>
      <w:r w:rsidRPr="00152061">
        <w:rPr>
          <w:rFonts w:ascii="Arial" w:hAnsi="Arial" w:cs="Arial"/>
          <w:i w:val="0"/>
          <w:sz w:val="20"/>
          <w:szCs w:val="20"/>
        </w:rPr>
        <w:t>Who we share personal information with</w:t>
      </w:r>
    </w:p>
    <w:p w14:paraId="06A290BD" w14:textId="77777777" w:rsidR="008B711C" w:rsidRPr="00152061" w:rsidRDefault="008B711C" w:rsidP="008B711C">
      <w:pPr>
        <w:rPr>
          <w:sz w:val="22"/>
          <w:szCs w:val="22"/>
        </w:rPr>
      </w:pPr>
    </w:p>
    <w:p w14:paraId="25974D39" w14:textId="77777777" w:rsidR="00A660A8" w:rsidRPr="00152061" w:rsidRDefault="00A660A8" w:rsidP="008B711C">
      <w:pPr>
        <w:rPr>
          <w:rFonts w:ascii="Arial" w:hAnsi="Arial" w:cs="Arial"/>
          <w:sz w:val="20"/>
          <w:szCs w:val="20"/>
        </w:rPr>
      </w:pPr>
      <w:r w:rsidRPr="00152061">
        <w:rPr>
          <w:rFonts w:ascii="Arial" w:hAnsi="Arial" w:cs="Arial"/>
          <w:sz w:val="20"/>
          <w:szCs w:val="20"/>
        </w:rPr>
        <w:t>Your information may be shared for the purposes of the recruitment exercise. This includes members of the HR and administration team, the Trust as the employer, interviewers involved in the recruitment process, including governors, and also former employers to obtain references for you.</w:t>
      </w:r>
    </w:p>
    <w:p w14:paraId="387A3DC7" w14:textId="77777777" w:rsidR="00A660A8" w:rsidRPr="00152061" w:rsidRDefault="00A660A8" w:rsidP="008B711C">
      <w:pPr>
        <w:rPr>
          <w:rFonts w:ascii="Arial" w:hAnsi="Arial" w:cs="Arial"/>
          <w:sz w:val="20"/>
          <w:szCs w:val="20"/>
        </w:rPr>
      </w:pPr>
    </w:p>
    <w:p w14:paraId="44A0CC5E" w14:textId="06AEFAFA" w:rsidR="008B711C" w:rsidRPr="00152061" w:rsidRDefault="008B711C" w:rsidP="008B711C">
      <w:pPr>
        <w:rPr>
          <w:rFonts w:ascii="Arial" w:hAnsi="Arial" w:cs="Arial"/>
          <w:iCs/>
          <w:sz w:val="20"/>
          <w:szCs w:val="20"/>
        </w:rPr>
      </w:pPr>
      <w:r w:rsidRPr="00152061">
        <w:rPr>
          <w:rFonts w:ascii="Arial" w:hAnsi="Arial" w:cs="Arial"/>
          <w:iCs/>
          <w:sz w:val="20"/>
          <w:szCs w:val="20"/>
        </w:rPr>
        <w:t>Where it is legally required, or necessary for another reason permitted under data protection law, we may share personal information with:</w:t>
      </w:r>
    </w:p>
    <w:p w14:paraId="67CCFA27" w14:textId="77777777" w:rsidR="008B711C" w:rsidRPr="00152061" w:rsidRDefault="008B711C" w:rsidP="008B711C">
      <w:pPr>
        <w:rPr>
          <w:rFonts w:ascii="Arial" w:hAnsi="Arial" w:cs="Arial"/>
          <w:iCs/>
          <w:sz w:val="20"/>
          <w:szCs w:val="20"/>
        </w:rPr>
      </w:pPr>
    </w:p>
    <w:p w14:paraId="3DA5995D" w14:textId="77777777" w:rsidR="008B711C" w:rsidRPr="00152061" w:rsidRDefault="008B711C" w:rsidP="008B711C">
      <w:pPr>
        <w:numPr>
          <w:ilvl w:val="0"/>
          <w:numId w:val="1"/>
        </w:numPr>
        <w:ind w:left="567" w:hanging="283"/>
        <w:rPr>
          <w:rFonts w:ascii="Arial" w:hAnsi="Arial" w:cs="Arial"/>
          <w:sz w:val="20"/>
          <w:szCs w:val="20"/>
        </w:rPr>
      </w:pPr>
      <w:r w:rsidRPr="00152061">
        <w:rPr>
          <w:rFonts w:ascii="Arial" w:hAnsi="Arial" w:cs="Arial"/>
          <w:sz w:val="20"/>
          <w:szCs w:val="20"/>
        </w:rPr>
        <w:t xml:space="preserve">Our local authority, Staffordshire County Council </w:t>
      </w:r>
    </w:p>
    <w:p w14:paraId="14F94D8B" w14:textId="77777777" w:rsidR="00A660A8" w:rsidRPr="00152061" w:rsidRDefault="008B711C" w:rsidP="00A660A8">
      <w:pPr>
        <w:numPr>
          <w:ilvl w:val="0"/>
          <w:numId w:val="1"/>
        </w:numPr>
        <w:ind w:left="567" w:hanging="283"/>
        <w:rPr>
          <w:rFonts w:ascii="Arial" w:hAnsi="Arial" w:cs="Arial"/>
          <w:sz w:val="20"/>
          <w:szCs w:val="20"/>
        </w:rPr>
      </w:pPr>
      <w:r w:rsidRPr="00152061">
        <w:rPr>
          <w:rFonts w:ascii="Arial" w:hAnsi="Arial" w:cs="Arial"/>
          <w:sz w:val="20"/>
          <w:szCs w:val="20"/>
        </w:rPr>
        <w:t xml:space="preserve">The Department for Education </w:t>
      </w:r>
    </w:p>
    <w:p w14:paraId="3B208F49" w14:textId="77777777" w:rsidR="00AA09EE" w:rsidRPr="00152061" w:rsidRDefault="00AA09EE" w:rsidP="00A660A8">
      <w:pPr>
        <w:numPr>
          <w:ilvl w:val="0"/>
          <w:numId w:val="1"/>
        </w:numPr>
        <w:ind w:left="567" w:hanging="283"/>
        <w:rPr>
          <w:rFonts w:ascii="Arial" w:hAnsi="Arial" w:cs="Arial"/>
          <w:sz w:val="20"/>
          <w:szCs w:val="20"/>
        </w:rPr>
      </w:pPr>
      <w:r w:rsidRPr="00152061">
        <w:rPr>
          <w:rFonts w:ascii="Arial" w:hAnsi="Arial" w:cs="Arial"/>
          <w:sz w:val="20"/>
          <w:szCs w:val="20"/>
        </w:rPr>
        <w:t>Referees</w:t>
      </w:r>
    </w:p>
    <w:p w14:paraId="6B25A96D" w14:textId="77777777" w:rsidR="00AA09EE" w:rsidRPr="00152061" w:rsidRDefault="00AA09EE" w:rsidP="00A660A8">
      <w:pPr>
        <w:numPr>
          <w:ilvl w:val="0"/>
          <w:numId w:val="1"/>
        </w:numPr>
        <w:ind w:left="567" w:hanging="283"/>
        <w:rPr>
          <w:rFonts w:ascii="Arial" w:hAnsi="Arial" w:cs="Arial"/>
          <w:sz w:val="20"/>
          <w:szCs w:val="20"/>
        </w:rPr>
      </w:pPr>
      <w:r w:rsidRPr="00152061">
        <w:rPr>
          <w:rFonts w:ascii="Arial" w:hAnsi="Arial" w:cs="Arial"/>
          <w:sz w:val="20"/>
          <w:szCs w:val="20"/>
        </w:rPr>
        <w:t>Other schools</w:t>
      </w:r>
    </w:p>
    <w:p w14:paraId="1EE1A67F" w14:textId="77777777" w:rsidR="00AA09EE" w:rsidRPr="00152061" w:rsidRDefault="00AA09EE" w:rsidP="00A660A8">
      <w:pPr>
        <w:numPr>
          <w:ilvl w:val="0"/>
          <w:numId w:val="1"/>
        </w:numPr>
        <w:ind w:left="567" w:hanging="283"/>
        <w:rPr>
          <w:rFonts w:ascii="Arial" w:hAnsi="Arial" w:cs="Arial"/>
          <w:sz w:val="20"/>
          <w:szCs w:val="20"/>
        </w:rPr>
      </w:pPr>
      <w:r w:rsidRPr="00152061">
        <w:rPr>
          <w:rFonts w:ascii="Arial" w:hAnsi="Arial" w:cs="Arial"/>
          <w:sz w:val="20"/>
          <w:szCs w:val="20"/>
        </w:rPr>
        <w:t>The DBS</w:t>
      </w:r>
    </w:p>
    <w:p w14:paraId="51BD1F31" w14:textId="77777777" w:rsidR="00AA09EE" w:rsidRPr="00152061" w:rsidRDefault="00AA09EE" w:rsidP="00A660A8">
      <w:pPr>
        <w:numPr>
          <w:ilvl w:val="0"/>
          <w:numId w:val="1"/>
        </w:numPr>
        <w:ind w:left="567" w:hanging="283"/>
        <w:rPr>
          <w:rFonts w:ascii="Arial" w:hAnsi="Arial" w:cs="Arial"/>
          <w:sz w:val="20"/>
          <w:szCs w:val="20"/>
        </w:rPr>
      </w:pPr>
      <w:r w:rsidRPr="00152061">
        <w:rPr>
          <w:rFonts w:ascii="Arial" w:hAnsi="Arial" w:cs="Arial"/>
          <w:sz w:val="20"/>
          <w:szCs w:val="20"/>
        </w:rPr>
        <w:t>Recruitment and supply agencies</w:t>
      </w:r>
    </w:p>
    <w:p w14:paraId="5F627876" w14:textId="77777777" w:rsidR="00AA09EE" w:rsidRPr="00152061" w:rsidRDefault="00AA09EE" w:rsidP="00A660A8">
      <w:pPr>
        <w:numPr>
          <w:ilvl w:val="0"/>
          <w:numId w:val="1"/>
        </w:numPr>
        <w:ind w:left="567" w:hanging="283"/>
        <w:rPr>
          <w:rFonts w:ascii="Arial" w:hAnsi="Arial" w:cs="Arial"/>
          <w:sz w:val="20"/>
          <w:szCs w:val="20"/>
        </w:rPr>
      </w:pPr>
      <w:r w:rsidRPr="00152061">
        <w:rPr>
          <w:rFonts w:ascii="Arial" w:hAnsi="Arial" w:cs="Arial"/>
          <w:sz w:val="20"/>
          <w:szCs w:val="20"/>
        </w:rPr>
        <w:t>The multi academy trust and other schools within the Trust</w:t>
      </w:r>
    </w:p>
    <w:p w14:paraId="5FB422A7" w14:textId="77777777" w:rsidR="008B711C" w:rsidRPr="00152061" w:rsidRDefault="008B711C" w:rsidP="008B711C">
      <w:pPr>
        <w:numPr>
          <w:ilvl w:val="0"/>
          <w:numId w:val="1"/>
        </w:numPr>
        <w:ind w:left="567" w:hanging="283"/>
        <w:rPr>
          <w:rFonts w:ascii="Arial" w:hAnsi="Arial" w:cs="Arial"/>
          <w:sz w:val="20"/>
          <w:szCs w:val="20"/>
        </w:rPr>
      </w:pPr>
      <w:r w:rsidRPr="00152061">
        <w:rPr>
          <w:rFonts w:ascii="Arial" w:hAnsi="Arial" w:cs="Arial"/>
          <w:sz w:val="20"/>
          <w:szCs w:val="20"/>
        </w:rPr>
        <w:t>Suppliers and service providers, including professional bodies, professional advisers and consultants – so that they can provide the services we have contracted them for</w:t>
      </w:r>
      <w:r w:rsidR="00A660A8" w:rsidRPr="00152061">
        <w:rPr>
          <w:rFonts w:ascii="Arial" w:hAnsi="Arial" w:cs="Arial"/>
          <w:sz w:val="20"/>
          <w:szCs w:val="20"/>
        </w:rPr>
        <w:t xml:space="preserve">, </w:t>
      </w:r>
      <w:bookmarkStart w:id="12" w:name="_Hlk220049741"/>
      <w:r w:rsidR="00A660A8" w:rsidRPr="00152061">
        <w:rPr>
          <w:rFonts w:ascii="Arial" w:hAnsi="Arial" w:cs="Arial"/>
          <w:sz w:val="20"/>
          <w:szCs w:val="20"/>
        </w:rPr>
        <w:t>for example, employment background check providers and solicitors and/or insurance providers managing legal claims</w:t>
      </w:r>
      <w:bookmarkEnd w:id="12"/>
    </w:p>
    <w:p w14:paraId="1CA24E11" w14:textId="77777777" w:rsidR="008B711C" w:rsidRPr="00152061" w:rsidRDefault="008B711C" w:rsidP="008B711C">
      <w:pPr>
        <w:numPr>
          <w:ilvl w:val="0"/>
          <w:numId w:val="1"/>
        </w:numPr>
        <w:ind w:left="567" w:hanging="283"/>
        <w:rPr>
          <w:rFonts w:ascii="Arial" w:hAnsi="Arial" w:cs="Arial"/>
          <w:sz w:val="20"/>
          <w:szCs w:val="20"/>
        </w:rPr>
      </w:pPr>
      <w:r w:rsidRPr="00152061">
        <w:rPr>
          <w:rFonts w:ascii="Arial" w:hAnsi="Arial" w:cs="Arial"/>
          <w:sz w:val="20"/>
          <w:szCs w:val="20"/>
        </w:rPr>
        <w:t xml:space="preserve">Our auditors </w:t>
      </w:r>
    </w:p>
    <w:p w14:paraId="19999D26" w14:textId="77777777" w:rsidR="009778A1" w:rsidRPr="00152061" w:rsidRDefault="009778A1" w:rsidP="009778A1">
      <w:pPr>
        <w:tabs>
          <w:tab w:val="left" w:pos="3390"/>
        </w:tabs>
        <w:spacing w:line="276" w:lineRule="auto"/>
        <w:rPr>
          <w:rFonts w:ascii="Arial" w:hAnsi="Arial" w:cs="Arial"/>
          <w:sz w:val="22"/>
          <w:szCs w:val="22"/>
        </w:rPr>
      </w:pPr>
    </w:p>
    <w:bookmarkEnd w:id="0"/>
    <w:p w14:paraId="352E6C69" w14:textId="77777777" w:rsidR="00AA09EE" w:rsidRPr="00152061" w:rsidRDefault="009D5338" w:rsidP="00AA09EE">
      <w:pPr>
        <w:pStyle w:val="Heading2"/>
        <w:spacing w:before="0" w:after="0" w:line="288" w:lineRule="auto"/>
        <w:rPr>
          <w:rFonts w:ascii="Arial" w:hAnsi="Arial" w:cs="Arial"/>
          <w:i w:val="0"/>
          <w:iCs w:val="0"/>
          <w:sz w:val="20"/>
          <w:szCs w:val="20"/>
        </w:rPr>
      </w:pPr>
      <w:r w:rsidRPr="00152061">
        <w:rPr>
          <w:rFonts w:ascii="Arial" w:hAnsi="Arial" w:cs="Arial"/>
          <w:i w:val="0"/>
          <w:iCs w:val="0"/>
          <w:sz w:val="20"/>
          <w:szCs w:val="20"/>
        </w:rPr>
        <w:t>Your rights</w:t>
      </w:r>
    </w:p>
    <w:p w14:paraId="5101B50F" w14:textId="77777777" w:rsidR="00AA09EE" w:rsidRPr="00152061" w:rsidRDefault="00AA09EE" w:rsidP="00AA09EE">
      <w:pPr>
        <w:rPr>
          <w:rFonts w:ascii="Arial" w:hAnsi="Arial" w:cs="Arial"/>
          <w:sz w:val="20"/>
          <w:szCs w:val="20"/>
        </w:rPr>
      </w:pPr>
    </w:p>
    <w:p w14:paraId="498BF423" w14:textId="77777777" w:rsidR="00AA09EE" w:rsidRPr="00152061" w:rsidRDefault="00AA09EE" w:rsidP="00AA09EE">
      <w:pPr>
        <w:rPr>
          <w:rFonts w:ascii="Arial" w:hAnsi="Arial" w:cs="Arial"/>
          <w:sz w:val="20"/>
          <w:szCs w:val="20"/>
        </w:rPr>
      </w:pPr>
      <w:bookmarkStart w:id="13" w:name="_Hlk220049832"/>
      <w:r w:rsidRPr="00152061">
        <w:rPr>
          <w:rFonts w:ascii="Arial" w:hAnsi="Arial" w:cs="Arial"/>
          <w:sz w:val="20"/>
          <w:szCs w:val="20"/>
        </w:rPr>
        <w:t>The UK-GDPR gives you certain rights about how your information is collected and used. This includes the right to the following in certain circumstances:</w:t>
      </w:r>
    </w:p>
    <w:p w14:paraId="1921CDF1" w14:textId="77777777" w:rsidR="00AA09EE" w:rsidRPr="00152061" w:rsidRDefault="00AA09EE" w:rsidP="00AA09EE">
      <w:pPr>
        <w:rPr>
          <w:rFonts w:ascii="Arial" w:hAnsi="Arial" w:cs="Arial"/>
          <w:sz w:val="20"/>
          <w:szCs w:val="20"/>
        </w:rPr>
      </w:pPr>
    </w:p>
    <w:p w14:paraId="40E64741" w14:textId="77777777" w:rsidR="00AA09EE" w:rsidRPr="00152061" w:rsidRDefault="00AA09EE" w:rsidP="00AA09EE">
      <w:pPr>
        <w:numPr>
          <w:ilvl w:val="0"/>
          <w:numId w:val="29"/>
        </w:numPr>
        <w:rPr>
          <w:rFonts w:ascii="Arial" w:hAnsi="Arial" w:cs="Arial"/>
          <w:sz w:val="20"/>
          <w:szCs w:val="20"/>
        </w:rPr>
      </w:pPr>
      <w:r w:rsidRPr="00152061">
        <w:rPr>
          <w:rFonts w:ascii="Arial" w:hAnsi="Arial" w:cs="Arial"/>
          <w:sz w:val="20"/>
          <w:szCs w:val="20"/>
        </w:rPr>
        <w:t>Not be subject to decisions based purely on automated processing where it produces a legal or similarly significant effect on you.</w:t>
      </w:r>
    </w:p>
    <w:p w14:paraId="5D486500" w14:textId="77777777" w:rsidR="00AA09EE" w:rsidRPr="00152061" w:rsidRDefault="00AA09EE" w:rsidP="00AA09EE">
      <w:pPr>
        <w:numPr>
          <w:ilvl w:val="0"/>
          <w:numId w:val="29"/>
        </w:numPr>
        <w:rPr>
          <w:rFonts w:ascii="Arial" w:hAnsi="Arial" w:cs="Arial"/>
          <w:sz w:val="20"/>
          <w:szCs w:val="20"/>
        </w:rPr>
      </w:pPr>
      <w:r w:rsidRPr="00152061">
        <w:rPr>
          <w:rFonts w:ascii="Arial" w:hAnsi="Arial" w:cs="Arial"/>
          <w:sz w:val="20"/>
          <w:szCs w:val="20"/>
        </w:rPr>
        <w:t>To be informed about the collection and use of your personal data – this is called ’right to be informed’.</w:t>
      </w:r>
    </w:p>
    <w:p w14:paraId="3D57896A" w14:textId="77777777" w:rsidR="00AA09EE" w:rsidRPr="00152061" w:rsidRDefault="00AA09EE" w:rsidP="00AA09EE">
      <w:pPr>
        <w:numPr>
          <w:ilvl w:val="0"/>
          <w:numId w:val="29"/>
        </w:numPr>
        <w:suppressAutoHyphens/>
        <w:autoSpaceDN w:val="0"/>
        <w:spacing w:line="288" w:lineRule="auto"/>
        <w:rPr>
          <w:rFonts w:ascii="Arial" w:hAnsi="Arial" w:cs="Arial"/>
          <w:sz w:val="20"/>
          <w:szCs w:val="20"/>
        </w:rPr>
      </w:pPr>
      <w:r w:rsidRPr="00152061">
        <w:rPr>
          <w:rFonts w:ascii="Arial" w:hAnsi="Arial" w:cs="Arial"/>
          <w:sz w:val="20"/>
          <w:szCs w:val="20"/>
        </w:rPr>
        <w:t>To ask us for copies of personal information we have about you – this is called ’right of access’, this is also known as a subject access request, data subject access request or right of access request.</w:t>
      </w:r>
    </w:p>
    <w:p w14:paraId="623F8E3C" w14:textId="77777777" w:rsidR="00AA09EE" w:rsidRPr="00152061" w:rsidRDefault="00AA09EE" w:rsidP="00AA09EE">
      <w:pPr>
        <w:numPr>
          <w:ilvl w:val="0"/>
          <w:numId w:val="29"/>
        </w:numPr>
        <w:suppressAutoHyphens/>
        <w:autoSpaceDN w:val="0"/>
        <w:spacing w:line="288" w:lineRule="auto"/>
        <w:rPr>
          <w:rFonts w:ascii="Arial" w:hAnsi="Arial" w:cs="Arial"/>
          <w:sz w:val="20"/>
          <w:szCs w:val="20"/>
        </w:rPr>
      </w:pPr>
      <w:r w:rsidRPr="00152061">
        <w:rPr>
          <w:rFonts w:ascii="Arial" w:hAnsi="Arial" w:cs="Arial"/>
          <w:sz w:val="20"/>
          <w:szCs w:val="20"/>
        </w:rPr>
        <w:t>To ask us to change any information you think is not accurate or complete – this is called ‘right to rectification’.</w:t>
      </w:r>
    </w:p>
    <w:p w14:paraId="3B406EC3" w14:textId="77777777" w:rsidR="00AA09EE" w:rsidRPr="00152061" w:rsidRDefault="00AA09EE" w:rsidP="00AA09EE">
      <w:pPr>
        <w:numPr>
          <w:ilvl w:val="0"/>
          <w:numId w:val="29"/>
        </w:numPr>
        <w:suppressAutoHyphens/>
        <w:autoSpaceDN w:val="0"/>
        <w:spacing w:line="288" w:lineRule="auto"/>
        <w:rPr>
          <w:rFonts w:ascii="Arial" w:hAnsi="Arial" w:cs="Arial"/>
          <w:sz w:val="20"/>
          <w:szCs w:val="20"/>
        </w:rPr>
      </w:pPr>
      <w:r w:rsidRPr="00152061">
        <w:rPr>
          <w:rFonts w:ascii="Arial" w:hAnsi="Arial" w:cs="Arial"/>
          <w:sz w:val="20"/>
          <w:szCs w:val="20"/>
        </w:rPr>
        <w:t>To ask us to delete your personal information – this is called ‘right to erasure’</w:t>
      </w:r>
    </w:p>
    <w:p w14:paraId="31E5F5F3" w14:textId="77777777" w:rsidR="00AA09EE" w:rsidRPr="00152061" w:rsidRDefault="00AA09EE" w:rsidP="00AA09EE">
      <w:pPr>
        <w:numPr>
          <w:ilvl w:val="0"/>
          <w:numId w:val="29"/>
        </w:numPr>
        <w:suppressAutoHyphens/>
        <w:autoSpaceDN w:val="0"/>
        <w:spacing w:line="288" w:lineRule="auto"/>
        <w:rPr>
          <w:rFonts w:ascii="Arial" w:hAnsi="Arial" w:cs="Arial"/>
          <w:sz w:val="20"/>
          <w:szCs w:val="20"/>
        </w:rPr>
      </w:pPr>
      <w:r w:rsidRPr="00152061">
        <w:rPr>
          <w:rFonts w:ascii="Arial" w:hAnsi="Arial" w:cs="Arial"/>
          <w:sz w:val="20"/>
          <w:szCs w:val="20"/>
        </w:rPr>
        <w:t xml:space="preserve">To ask us to stop using your information – this is called ‘right to restriction of processing’ i.e. permitting data to be stored but not processed any further. </w:t>
      </w:r>
    </w:p>
    <w:p w14:paraId="5E192D36" w14:textId="77777777" w:rsidR="00AA09EE" w:rsidRPr="00152061" w:rsidRDefault="00AA09EE" w:rsidP="00AA09EE">
      <w:pPr>
        <w:numPr>
          <w:ilvl w:val="0"/>
          <w:numId w:val="29"/>
        </w:numPr>
        <w:suppressAutoHyphens/>
        <w:autoSpaceDN w:val="0"/>
        <w:spacing w:line="288" w:lineRule="auto"/>
        <w:rPr>
          <w:rFonts w:ascii="Arial" w:hAnsi="Arial" w:cs="Arial"/>
          <w:sz w:val="20"/>
          <w:szCs w:val="20"/>
        </w:rPr>
      </w:pPr>
      <w:r w:rsidRPr="00152061">
        <w:rPr>
          <w:rFonts w:ascii="Arial" w:hAnsi="Arial" w:cs="Arial"/>
          <w:sz w:val="20"/>
          <w:szCs w:val="20"/>
        </w:rPr>
        <w:t>To object to processing of your information.</w:t>
      </w:r>
    </w:p>
    <w:p w14:paraId="06E86AD4" w14:textId="77777777" w:rsidR="00AA09EE" w:rsidRPr="00152061" w:rsidRDefault="00AA09EE" w:rsidP="00AA09EE">
      <w:pPr>
        <w:numPr>
          <w:ilvl w:val="0"/>
          <w:numId w:val="29"/>
        </w:numPr>
        <w:suppressAutoHyphens/>
        <w:autoSpaceDN w:val="0"/>
        <w:spacing w:line="288" w:lineRule="auto"/>
        <w:rPr>
          <w:rFonts w:ascii="Arial" w:hAnsi="Arial" w:cs="Arial"/>
          <w:sz w:val="20"/>
          <w:szCs w:val="20"/>
        </w:rPr>
      </w:pPr>
      <w:r w:rsidRPr="00152061">
        <w:rPr>
          <w:rFonts w:ascii="Arial" w:hAnsi="Arial" w:cs="Arial"/>
          <w:sz w:val="20"/>
          <w:szCs w:val="20"/>
        </w:rPr>
        <w:t>To withdraw consent at any time (where relevant).</w:t>
      </w:r>
    </w:p>
    <w:p w14:paraId="1D57044F" w14:textId="77777777" w:rsidR="00AA09EE" w:rsidRPr="00152061" w:rsidRDefault="00AA09EE" w:rsidP="00AA09EE">
      <w:pPr>
        <w:ind w:left="720"/>
        <w:rPr>
          <w:rFonts w:ascii="Arial" w:hAnsi="Arial" w:cs="Arial"/>
          <w:sz w:val="20"/>
          <w:szCs w:val="20"/>
        </w:rPr>
      </w:pPr>
    </w:p>
    <w:p w14:paraId="2E4D1481" w14:textId="77777777" w:rsidR="00AA09EE" w:rsidRPr="00152061" w:rsidRDefault="00AA09EE" w:rsidP="00AA09EE">
      <w:pPr>
        <w:rPr>
          <w:rFonts w:ascii="Arial" w:hAnsi="Arial" w:cs="Arial"/>
          <w:sz w:val="20"/>
          <w:szCs w:val="20"/>
        </w:rPr>
      </w:pPr>
      <w:r w:rsidRPr="00152061">
        <w:rPr>
          <w:rFonts w:ascii="Arial" w:hAnsi="Arial" w:cs="Arial"/>
          <w:sz w:val="20"/>
          <w:szCs w:val="20"/>
        </w:rPr>
        <w:lastRenderedPageBreak/>
        <w:t>There are legitimate reasons why we may refuse your information rights request, which depends on why we are processing it. For example, some rights will not apply:</w:t>
      </w:r>
    </w:p>
    <w:p w14:paraId="5E186F7B" w14:textId="77777777" w:rsidR="00AA09EE" w:rsidRPr="00152061" w:rsidRDefault="00AA09EE" w:rsidP="00AA09EE">
      <w:pPr>
        <w:numPr>
          <w:ilvl w:val="0"/>
          <w:numId w:val="26"/>
        </w:numPr>
        <w:suppressAutoHyphens/>
        <w:autoSpaceDN w:val="0"/>
        <w:spacing w:line="288" w:lineRule="auto"/>
        <w:rPr>
          <w:rFonts w:ascii="Arial" w:hAnsi="Arial" w:cs="Arial"/>
          <w:sz w:val="20"/>
          <w:szCs w:val="20"/>
        </w:rPr>
      </w:pPr>
      <w:r w:rsidRPr="00152061">
        <w:rPr>
          <w:rFonts w:ascii="Arial" w:hAnsi="Arial" w:cs="Arial"/>
          <w:sz w:val="20"/>
          <w:szCs w:val="20"/>
        </w:rPr>
        <w:t>The right to erasure does not apply when the lawful basis for processing is legal obligation or public task.</w:t>
      </w:r>
    </w:p>
    <w:p w14:paraId="6A799A9F" w14:textId="77777777" w:rsidR="00AA09EE" w:rsidRPr="00152061" w:rsidRDefault="00AA09EE" w:rsidP="00AA09EE">
      <w:pPr>
        <w:numPr>
          <w:ilvl w:val="0"/>
          <w:numId w:val="26"/>
        </w:numPr>
        <w:suppressAutoHyphens/>
        <w:autoSpaceDN w:val="0"/>
        <w:spacing w:line="288" w:lineRule="auto"/>
        <w:rPr>
          <w:rFonts w:ascii="Arial" w:hAnsi="Arial" w:cs="Arial"/>
          <w:sz w:val="20"/>
          <w:szCs w:val="20"/>
        </w:rPr>
      </w:pPr>
      <w:r w:rsidRPr="00152061">
        <w:rPr>
          <w:rFonts w:ascii="Arial" w:hAnsi="Arial" w:cs="Arial"/>
          <w:sz w:val="20"/>
          <w:szCs w:val="20"/>
        </w:rPr>
        <w:t>The right to portability does not apply when the lawful basis for processing is legal obligation, vital interests, public task or legitimate interests.</w:t>
      </w:r>
    </w:p>
    <w:p w14:paraId="562DB6E7" w14:textId="77777777" w:rsidR="00AA09EE" w:rsidRPr="00152061" w:rsidRDefault="00AA09EE" w:rsidP="00AA09EE">
      <w:pPr>
        <w:numPr>
          <w:ilvl w:val="0"/>
          <w:numId w:val="26"/>
        </w:numPr>
        <w:suppressAutoHyphens/>
        <w:autoSpaceDN w:val="0"/>
        <w:spacing w:line="288" w:lineRule="auto"/>
        <w:rPr>
          <w:rFonts w:ascii="Arial" w:hAnsi="Arial" w:cs="Arial"/>
          <w:sz w:val="20"/>
          <w:szCs w:val="20"/>
        </w:rPr>
      </w:pPr>
      <w:r w:rsidRPr="00152061">
        <w:rPr>
          <w:rFonts w:ascii="Arial" w:hAnsi="Arial"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14:paraId="32CEA066" w14:textId="77777777" w:rsidR="00AA09EE" w:rsidRPr="00152061" w:rsidRDefault="00AA09EE" w:rsidP="00AA09EE">
      <w:pPr>
        <w:numPr>
          <w:ilvl w:val="0"/>
          <w:numId w:val="26"/>
        </w:numPr>
        <w:suppressAutoHyphens/>
        <w:autoSpaceDN w:val="0"/>
        <w:spacing w:line="288" w:lineRule="auto"/>
        <w:rPr>
          <w:rFonts w:ascii="Arial" w:hAnsi="Arial" w:cs="Arial"/>
          <w:sz w:val="20"/>
          <w:szCs w:val="20"/>
        </w:rPr>
      </w:pPr>
      <w:r w:rsidRPr="00152061">
        <w:rPr>
          <w:rFonts w:ascii="Arial" w:hAnsi="Arial" w:cs="Arial"/>
          <w:sz w:val="20"/>
          <w:szCs w:val="20"/>
        </w:rPr>
        <w:t xml:space="preserve">The right to access shall be subject to the relevant exemptions. </w:t>
      </w:r>
      <w:r w:rsidRPr="00152061">
        <w:rPr>
          <w:rFonts w:ascii="Arial" w:hAnsi="Arial"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14:paraId="3BEC32C9" w14:textId="77777777" w:rsidR="00AA09EE" w:rsidRPr="00152061" w:rsidRDefault="00AA09EE" w:rsidP="00AA09EE">
      <w:pPr>
        <w:ind w:left="720"/>
        <w:rPr>
          <w:rFonts w:ascii="Arial" w:hAnsi="Arial" w:cs="Arial"/>
          <w:sz w:val="20"/>
          <w:szCs w:val="20"/>
        </w:rPr>
      </w:pPr>
    </w:p>
    <w:p w14:paraId="6F6518AA" w14:textId="5363458F" w:rsidR="00AA09EE" w:rsidRPr="00152061" w:rsidRDefault="00AA09EE" w:rsidP="00AA09EE">
      <w:pPr>
        <w:pStyle w:val="Header"/>
        <w:spacing w:before="200" w:after="200" w:line="276" w:lineRule="auto"/>
        <w:rPr>
          <w:rFonts w:ascii="Arial" w:hAnsi="Arial" w:cs="Arial"/>
          <w:sz w:val="20"/>
          <w:szCs w:val="20"/>
        </w:rPr>
      </w:pPr>
      <w:bookmarkStart w:id="14" w:name="_Hlk217052131"/>
      <w:r w:rsidRPr="00152061">
        <w:rPr>
          <w:rFonts w:ascii="Arial" w:hAnsi="Arial" w:cs="Arial"/>
          <w:sz w:val="20"/>
          <w:szCs w:val="20"/>
        </w:rPr>
        <w:t xml:space="preserve">If you want to request access to the personal information we hold about you, please </w:t>
      </w:r>
      <w:r w:rsidRPr="00911AB3">
        <w:rPr>
          <w:rFonts w:ascii="Arial" w:hAnsi="Arial" w:cs="Arial"/>
          <w:sz w:val="20"/>
          <w:szCs w:val="20"/>
        </w:rPr>
        <w:t xml:space="preserve">contact </w:t>
      </w:r>
      <w:r w:rsidR="00911AB3" w:rsidRPr="00911AB3">
        <w:rPr>
          <w:rFonts w:ascii="Arial" w:hAnsi="Arial" w:cs="Arial"/>
          <w:sz w:val="20"/>
          <w:szCs w:val="20"/>
        </w:rPr>
        <w:t>Zoe Scott</w:t>
      </w:r>
      <w:r w:rsidRPr="00911AB3">
        <w:rPr>
          <w:rFonts w:ascii="Arial" w:hAnsi="Arial" w:cs="Arial"/>
          <w:sz w:val="20"/>
          <w:szCs w:val="20"/>
        </w:rPr>
        <w:t xml:space="preserve"> on </w:t>
      </w:r>
      <w:r w:rsidR="00911AB3" w:rsidRPr="00911AB3">
        <w:rPr>
          <w:rFonts w:ascii="Arial" w:hAnsi="Arial" w:cs="Arial"/>
          <w:sz w:val="20"/>
          <w:szCs w:val="20"/>
        </w:rPr>
        <w:t>01785 334977</w:t>
      </w:r>
      <w:r w:rsidRPr="00911AB3">
        <w:rPr>
          <w:rFonts w:ascii="Arial" w:hAnsi="Arial" w:cs="Arial"/>
          <w:sz w:val="20"/>
          <w:szCs w:val="20"/>
        </w:rPr>
        <w:t>.</w:t>
      </w:r>
    </w:p>
    <w:p w14:paraId="1470352F" w14:textId="77777777" w:rsidR="00AA09EE" w:rsidRPr="00152061" w:rsidRDefault="00AA09EE" w:rsidP="00AA09EE">
      <w:pPr>
        <w:pStyle w:val="Header"/>
        <w:spacing w:before="200" w:after="200" w:line="276" w:lineRule="auto"/>
        <w:rPr>
          <w:rFonts w:ascii="Arial" w:hAnsi="Arial" w:cs="Arial"/>
          <w:sz w:val="20"/>
          <w:szCs w:val="20"/>
        </w:rPr>
      </w:pPr>
      <w:r w:rsidRPr="00152061">
        <w:rPr>
          <w:rFonts w:ascii="Arial" w:hAnsi="Arial" w:cs="Arial"/>
          <w:sz w:val="20"/>
          <w:szCs w:val="20"/>
        </w:rPr>
        <w:t>If you are concerned about the way we are collecting or using your information, please raise your concern with the Academy’s DP</w:t>
      </w:r>
      <w:r w:rsidR="00523BB6" w:rsidRPr="00152061">
        <w:rPr>
          <w:rFonts w:ascii="Arial" w:hAnsi="Arial" w:cs="Arial"/>
          <w:sz w:val="20"/>
          <w:szCs w:val="20"/>
        </w:rPr>
        <w:t>L</w:t>
      </w:r>
      <w:r w:rsidRPr="00152061">
        <w:rPr>
          <w:rFonts w:ascii="Arial" w:hAnsi="Arial" w:cs="Arial"/>
          <w:sz w:val="20"/>
          <w:szCs w:val="20"/>
        </w:rPr>
        <w:t xml:space="preserve"> in the first instance. You can also contact the ICO at </w:t>
      </w:r>
      <w:hyperlink r:id="rId13" w:history="1">
        <w:r w:rsidRPr="00152061">
          <w:rPr>
            <w:rFonts w:ascii="Arial" w:hAnsi="Arial" w:cs="Arial"/>
            <w:sz w:val="20"/>
            <w:szCs w:val="20"/>
            <w:u w:val="single"/>
          </w:rPr>
          <w:t>https://ico.org.uk/concerns</w:t>
        </w:r>
      </w:hyperlink>
      <w:r w:rsidRPr="00152061">
        <w:rPr>
          <w:rFonts w:ascii="Arial" w:hAnsi="Arial" w:cs="Arial"/>
          <w:sz w:val="20"/>
          <w:szCs w:val="20"/>
        </w:rPr>
        <w:t xml:space="preserve"> or via the following means:</w:t>
      </w:r>
    </w:p>
    <w:p w14:paraId="2FB516A1" w14:textId="77777777" w:rsidR="00AA09EE" w:rsidRPr="00152061" w:rsidRDefault="00AA09EE" w:rsidP="00AA09EE">
      <w:pPr>
        <w:numPr>
          <w:ilvl w:val="0"/>
          <w:numId w:val="17"/>
        </w:numPr>
        <w:autoSpaceDN w:val="0"/>
        <w:ind w:left="567" w:hanging="283"/>
        <w:rPr>
          <w:rFonts w:ascii="Arial" w:hAnsi="Arial" w:cs="Arial"/>
          <w:sz w:val="20"/>
          <w:szCs w:val="20"/>
        </w:rPr>
      </w:pPr>
      <w:r w:rsidRPr="00152061">
        <w:rPr>
          <w:rFonts w:ascii="Arial" w:hAnsi="Arial" w:cs="Arial"/>
          <w:sz w:val="20"/>
          <w:szCs w:val="20"/>
        </w:rPr>
        <w:t>Call 0303 123 1113</w:t>
      </w:r>
    </w:p>
    <w:p w14:paraId="5131EE10" w14:textId="77777777" w:rsidR="00AA09EE" w:rsidRPr="00152061" w:rsidRDefault="00AA09EE" w:rsidP="00AA09EE">
      <w:pPr>
        <w:numPr>
          <w:ilvl w:val="0"/>
          <w:numId w:val="17"/>
        </w:numPr>
        <w:autoSpaceDN w:val="0"/>
        <w:ind w:left="567" w:hanging="283"/>
        <w:rPr>
          <w:rFonts w:ascii="Arial" w:hAnsi="Arial" w:cs="Arial"/>
          <w:sz w:val="20"/>
          <w:szCs w:val="20"/>
        </w:rPr>
      </w:pPr>
      <w:r w:rsidRPr="00152061">
        <w:rPr>
          <w:rFonts w:ascii="Arial" w:hAnsi="Arial" w:cs="Arial"/>
          <w:sz w:val="20"/>
          <w:szCs w:val="20"/>
        </w:rPr>
        <w:t>Or write to: Information Commissioner’s Office, Wycliffe House, Water Lane, Wilmslow, Cheshire, SK9 5AF</w:t>
      </w:r>
    </w:p>
    <w:p w14:paraId="0386B1E9" w14:textId="77777777" w:rsidR="00AA09EE" w:rsidRPr="00152061" w:rsidRDefault="00AA09EE" w:rsidP="00AA09EE">
      <w:pPr>
        <w:tabs>
          <w:tab w:val="left" w:pos="3390"/>
        </w:tabs>
        <w:spacing w:before="200" w:after="200" w:line="276" w:lineRule="auto"/>
        <w:rPr>
          <w:rFonts w:ascii="Arial" w:hAnsi="Arial" w:cs="Arial"/>
          <w:b/>
          <w:sz w:val="20"/>
          <w:szCs w:val="20"/>
        </w:rPr>
      </w:pPr>
      <w:r w:rsidRPr="00152061">
        <w:rPr>
          <w:rFonts w:ascii="Arial" w:hAnsi="Arial" w:cs="Arial"/>
          <w:b/>
          <w:sz w:val="20"/>
          <w:szCs w:val="20"/>
        </w:rPr>
        <w:t>How to withdraw consent and lodge complaints</w:t>
      </w:r>
    </w:p>
    <w:p w14:paraId="6163DFCE" w14:textId="77777777" w:rsidR="00AA09EE" w:rsidRPr="00152061" w:rsidRDefault="00AA09EE" w:rsidP="00AA09EE">
      <w:pPr>
        <w:tabs>
          <w:tab w:val="left" w:pos="3390"/>
        </w:tabs>
        <w:spacing w:before="200" w:after="200" w:line="276" w:lineRule="auto"/>
        <w:rPr>
          <w:rFonts w:ascii="Arial" w:hAnsi="Arial" w:cs="Arial"/>
          <w:sz w:val="20"/>
          <w:szCs w:val="20"/>
        </w:rPr>
      </w:pPr>
      <w:r w:rsidRPr="00152061">
        <w:rPr>
          <w:rFonts w:ascii="Arial" w:hAnsi="Arial" w:cs="Arial"/>
          <w:sz w:val="20"/>
          <w:szCs w:val="20"/>
        </w:rPr>
        <w:t>Where our Academy processes your personal data with your consent, you have the right to withdraw your consent at any time.</w:t>
      </w:r>
    </w:p>
    <w:p w14:paraId="4F8DC976" w14:textId="77777777" w:rsidR="00AA09EE" w:rsidRPr="00152061" w:rsidRDefault="00AA09EE" w:rsidP="00AA09EE">
      <w:pPr>
        <w:rPr>
          <w:rFonts w:ascii="Arial" w:hAnsi="Arial" w:cs="Arial"/>
          <w:sz w:val="20"/>
          <w:szCs w:val="20"/>
        </w:rPr>
      </w:pPr>
      <w:r w:rsidRPr="00152061">
        <w:rPr>
          <w:rFonts w:ascii="Arial" w:hAnsi="Arial" w:cs="Arial"/>
          <w:sz w:val="20"/>
          <w:szCs w:val="20"/>
        </w:rPr>
        <w:t>If you change your mind or are unhappy with how our school uses your personal data, you should let us know by contacting the Data Protection Lead. We take any complaints about our collection and use of personal information very seriously.</w:t>
      </w:r>
    </w:p>
    <w:p w14:paraId="0D7695BA" w14:textId="77777777" w:rsidR="00AA09EE" w:rsidRPr="00152061" w:rsidRDefault="00AA09EE" w:rsidP="00AA09EE">
      <w:pPr>
        <w:tabs>
          <w:tab w:val="left" w:pos="3390"/>
        </w:tabs>
        <w:spacing w:before="200" w:after="200" w:line="276" w:lineRule="auto"/>
        <w:rPr>
          <w:rFonts w:ascii="Arial" w:hAnsi="Arial" w:cs="Arial"/>
          <w:b/>
          <w:sz w:val="20"/>
          <w:szCs w:val="20"/>
        </w:rPr>
      </w:pPr>
      <w:bookmarkStart w:id="15" w:name="_Hlk217042231"/>
      <w:r w:rsidRPr="00152061">
        <w:rPr>
          <w:rFonts w:ascii="Arial" w:hAnsi="Arial" w:cs="Arial"/>
          <w:b/>
          <w:sz w:val="20"/>
          <w:szCs w:val="20"/>
        </w:rPr>
        <w:t xml:space="preserve">Updating this privacy notice </w:t>
      </w:r>
    </w:p>
    <w:p w14:paraId="195ABC97" w14:textId="77777777" w:rsidR="00AA09EE" w:rsidRPr="00152061" w:rsidRDefault="00AA09EE" w:rsidP="00AA09EE">
      <w:pPr>
        <w:tabs>
          <w:tab w:val="left" w:pos="3390"/>
        </w:tabs>
        <w:spacing w:before="200" w:after="200" w:line="276" w:lineRule="auto"/>
        <w:rPr>
          <w:rFonts w:ascii="Arial" w:hAnsi="Arial" w:cs="Arial"/>
          <w:bCs/>
          <w:sz w:val="20"/>
          <w:szCs w:val="20"/>
        </w:rPr>
      </w:pPr>
      <w:r w:rsidRPr="00152061">
        <w:rPr>
          <w:rFonts w:ascii="Arial" w:hAnsi="Arial"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4901B34A" w14:textId="77777777" w:rsidR="00AA09EE" w:rsidRPr="00152061" w:rsidRDefault="00AA09EE" w:rsidP="00AA09EE">
      <w:pPr>
        <w:tabs>
          <w:tab w:val="left" w:pos="3390"/>
        </w:tabs>
        <w:spacing w:before="200" w:after="200" w:line="276" w:lineRule="auto"/>
        <w:rPr>
          <w:rFonts w:ascii="Arial" w:hAnsi="Arial" w:cs="Arial"/>
          <w:b/>
          <w:sz w:val="20"/>
          <w:szCs w:val="20"/>
        </w:rPr>
      </w:pPr>
      <w:bookmarkStart w:id="16" w:name="_Hlk218856034"/>
      <w:r w:rsidRPr="00152061">
        <w:rPr>
          <w:rFonts w:ascii="Arial" w:hAnsi="Arial" w:cs="Arial"/>
          <w:b/>
          <w:sz w:val="20"/>
          <w:szCs w:val="20"/>
        </w:rPr>
        <w:t>How can you find out more information?</w:t>
      </w:r>
    </w:p>
    <w:p w14:paraId="6147EDD4" w14:textId="4F5ACE44" w:rsidR="00AA09EE" w:rsidRPr="00152061" w:rsidRDefault="00AA09EE" w:rsidP="00AA09EE">
      <w:pPr>
        <w:tabs>
          <w:tab w:val="left" w:pos="3390"/>
        </w:tabs>
        <w:spacing w:before="200" w:after="200" w:line="276" w:lineRule="auto"/>
        <w:rPr>
          <w:rFonts w:ascii="Arial" w:hAnsi="Arial" w:cs="Arial"/>
          <w:sz w:val="20"/>
          <w:szCs w:val="20"/>
        </w:rPr>
      </w:pPr>
      <w:r w:rsidRPr="00152061">
        <w:rPr>
          <w:rFonts w:ascii="Arial" w:hAnsi="Arial" w:cs="Arial"/>
          <w:sz w:val="20"/>
          <w:szCs w:val="20"/>
        </w:rPr>
        <w:t>If you would like to discuss anything in this privacy notice, please contact our Data Protection lead or visit our</w:t>
      </w:r>
      <w:r w:rsidR="00AA50FE">
        <w:rPr>
          <w:rFonts w:ascii="Arial" w:hAnsi="Arial" w:cs="Arial"/>
          <w:sz w:val="20"/>
          <w:szCs w:val="20"/>
        </w:rPr>
        <w:t xml:space="preserve"> website,</w:t>
      </w:r>
      <w:r w:rsidRPr="00152061">
        <w:rPr>
          <w:rFonts w:ascii="Arial" w:hAnsi="Arial" w:cs="Arial"/>
          <w:sz w:val="20"/>
          <w:szCs w:val="20"/>
        </w:rPr>
        <w:t xml:space="preserve"> </w:t>
      </w:r>
      <w:hyperlink r:id="rId14" w:history="1">
        <w:r w:rsidR="00AA50FE" w:rsidRPr="00AA50FE">
          <w:rPr>
            <w:rStyle w:val="Hyperlink"/>
            <w:rFonts w:ascii="Arial" w:hAnsi="Arial" w:cs="Arial"/>
            <w:sz w:val="20"/>
            <w:szCs w:val="20"/>
          </w:rPr>
          <w:t>https://www.allsaints-bednall.staffs.sch.uk/</w:t>
        </w:r>
      </w:hyperlink>
    </w:p>
    <w:bookmarkEnd w:id="13"/>
    <w:bookmarkEnd w:id="14"/>
    <w:bookmarkEnd w:id="15"/>
    <w:bookmarkEnd w:id="16"/>
    <w:p w14:paraId="1F7BD6F4" w14:textId="77777777" w:rsidR="00214736" w:rsidRPr="00AA09EE" w:rsidRDefault="00214736" w:rsidP="00AA09EE">
      <w:pPr>
        <w:pStyle w:val="Sub-heading"/>
        <w:spacing w:after="0"/>
        <w:rPr>
          <w:b w:val="0"/>
          <w:color w:val="000000"/>
          <w:u w:val="single"/>
        </w:rPr>
      </w:pPr>
    </w:p>
    <w:sectPr w:rsidR="00214736" w:rsidRPr="00AA09EE" w:rsidSect="0014526A">
      <w:headerReference w:type="even" r:id="rId15"/>
      <w:footerReference w:type="default" r:id="rId16"/>
      <w:footerReference w:type="first" r:id="rId17"/>
      <w:pgSz w:w="11900" w:h="16840"/>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F94A" w14:textId="77777777" w:rsidR="00451AD3" w:rsidRPr="00152061" w:rsidRDefault="00451AD3" w:rsidP="006133C0">
      <w:r w:rsidRPr="00152061">
        <w:separator/>
      </w:r>
    </w:p>
  </w:endnote>
  <w:endnote w:type="continuationSeparator" w:id="0">
    <w:p w14:paraId="02771686" w14:textId="77777777" w:rsidR="00451AD3" w:rsidRPr="00152061" w:rsidRDefault="00451AD3" w:rsidP="006133C0">
      <w:r w:rsidRPr="00152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CB9" w14:textId="77777777" w:rsidR="00E2054C" w:rsidRPr="00152061" w:rsidRDefault="00E2054C" w:rsidP="00E2054C">
    <w:pPr>
      <w:pStyle w:val="Footer"/>
      <w:jc w:val="right"/>
      <w:rPr>
        <w:rFonts w:ascii="Arial" w:hAnsi="Arial" w:cs="Arial"/>
        <w:sz w:val="22"/>
        <w:szCs w:val="22"/>
      </w:rPr>
    </w:pPr>
    <w:r w:rsidRPr="00152061">
      <w:rPr>
        <w:rFonts w:ascii="Arial" w:hAnsi="Arial" w:cs="Arial"/>
        <w:sz w:val="22"/>
        <w:szCs w:val="22"/>
      </w:rPr>
      <w:t>Published: Spring 2026</w:t>
    </w:r>
  </w:p>
  <w:p w14:paraId="1C375D78" w14:textId="77777777" w:rsidR="006C461C" w:rsidRPr="00152061" w:rsidRDefault="006C461C"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D8E7" w14:textId="77777777" w:rsidR="0061629B" w:rsidRPr="00152061" w:rsidRDefault="0061629B" w:rsidP="0061629B">
    <w:pPr>
      <w:pStyle w:val="Footer"/>
      <w:jc w:val="right"/>
      <w:rPr>
        <w:rFonts w:ascii="Arial" w:hAnsi="Arial" w:cs="Arial"/>
        <w:sz w:val="22"/>
        <w:szCs w:val="22"/>
      </w:rPr>
    </w:pPr>
    <w:r w:rsidRPr="00152061">
      <w:rPr>
        <w:rFonts w:ascii="Arial" w:hAnsi="Arial" w:cs="Arial"/>
        <w:sz w:val="22"/>
        <w:szCs w:val="22"/>
      </w:rPr>
      <w:t>Published: Spring 2026</w:t>
    </w:r>
  </w:p>
  <w:p w14:paraId="4E6E0928" w14:textId="77777777" w:rsidR="006C461C" w:rsidRPr="00152061" w:rsidRDefault="006C461C" w:rsidP="00B575F5">
    <w:pPr>
      <w:pStyle w:val="Footer"/>
      <w:spacing w:after="120"/>
      <w:jc w:val="both"/>
      <w:rPr>
        <w:rFonts w:ascii="Arial" w:hAnsi="Arial" w:cs="Arial"/>
        <w:color w:val="A59C8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CB12" w14:textId="77777777" w:rsidR="00451AD3" w:rsidRPr="00152061" w:rsidRDefault="00451AD3" w:rsidP="006133C0">
      <w:r w:rsidRPr="00152061">
        <w:separator/>
      </w:r>
    </w:p>
  </w:footnote>
  <w:footnote w:type="continuationSeparator" w:id="0">
    <w:p w14:paraId="4A53C78C" w14:textId="77777777" w:rsidR="00451AD3" w:rsidRPr="00152061" w:rsidRDefault="00451AD3" w:rsidP="006133C0">
      <w:r w:rsidRPr="00152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89AC" w14:textId="7C6BE3B4" w:rsidR="006C461C" w:rsidRPr="00152061" w:rsidRDefault="00FB551B">
    <w:pPr>
      <w:pStyle w:val="Header"/>
    </w:pPr>
    <w:r w:rsidRPr="00152061">
      <w:rPr>
        <w:noProof/>
      </w:rPr>
      <w:drawing>
        <wp:anchor distT="0" distB="0" distL="114300" distR="114300" simplePos="0" relativeHeight="251657216" behindDoc="1" locked="0" layoutInCell="1" allowOverlap="1" wp14:anchorId="3123830F" wp14:editId="5D576288">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11AB3">
      <w:pict w14:anchorId="3A67A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515D"/>
    <w:multiLevelType w:val="multilevel"/>
    <w:tmpl w:val="22E6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C4DD7"/>
    <w:multiLevelType w:val="multilevel"/>
    <w:tmpl w:val="F49ED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9F04E6"/>
    <w:multiLevelType w:val="hybridMultilevel"/>
    <w:tmpl w:val="2A2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565E"/>
    <w:multiLevelType w:val="multilevel"/>
    <w:tmpl w:val="25CEB6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52232"/>
    <w:multiLevelType w:val="hybridMultilevel"/>
    <w:tmpl w:val="0ACC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9392C"/>
    <w:multiLevelType w:val="hybridMultilevel"/>
    <w:tmpl w:val="755815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4704C"/>
    <w:multiLevelType w:val="hybridMultilevel"/>
    <w:tmpl w:val="D7989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2D137F85"/>
    <w:multiLevelType w:val="multilevel"/>
    <w:tmpl w:val="ED7081E8"/>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10" w15:restartNumberingAfterBreak="0">
    <w:nsid w:val="309572C9"/>
    <w:multiLevelType w:val="hybridMultilevel"/>
    <w:tmpl w:val="9504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D048D"/>
    <w:multiLevelType w:val="hybridMultilevel"/>
    <w:tmpl w:val="74BE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D5E04"/>
    <w:multiLevelType w:val="multilevel"/>
    <w:tmpl w:val="1D1AD2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A8D7352"/>
    <w:multiLevelType w:val="multilevel"/>
    <w:tmpl w:val="E4008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D35481"/>
    <w:multiLevelType w:val="multilevel"/>
    <w:tmpl w:val="5D62F26E"/>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CBD65D2"/>
    <w:multiLevelType w:val="hybridMultilevel"/>
    <w:tmpl w:val="25B0338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16560"/>
    <w:multiLevelType w:val="multilevel"/>
    <w:tmpl w:val="CD64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A03B5"/>
    <w:multiLevelType w:val="hybridMultilevel"/>
    <w:tmpl w:val="F1560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4653D1"/>
    <w:multiLevelType w:val="hybridMultilevel"/>
    <w:tmpl w:val="998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5A5689"/>
    <w:multiLevelType w:val="hybridMultilevel"/>
    <w:tmpl w:val="22709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69411E2C"/>
    <w:multiLevelType w:val="hybridMultilevel"/>
    <w:tmpl w:val="5544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57DDD"/>
    <w:multiLevelType w:val="multilevel"/>
    <w:tmpl w:val="92A428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B750084"/>
    <w:multiLevelType w:val="multilevel"/>
    <w:tmpl w:val="FA124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149578">
    <w:abstractNumId w:val="26"/>
  </w:num>
  <w:num w:numId="2" w16cid:durableId="126289072">
    <w:abstractNumId w:val="4"/>
  </w:num>
  <w:num w:numId="3" w16cid:durableId="275479589">
    <w:abstractNumId w:val="18"/>
  </w:num>
  <w:num w:numId="4" w16cid:durableId="1924952004">
    <w:abstractNumId w:val="6"/>
  </w:num>
  <w:num w:numId="5" w16cid:durableId="8335797">
    <w:abstractNumId w:val="25"/>
  </w:num>
  <w:num w:numId="6" w16cid:durableId="519201674">
    <w:abstractNumId w:val="27"/>
  </w:num>
  <w:num w:numId="7" w16cid:durableId="1630822228">
    <w:abstractNumId w:val="20"/>
  </w:num>
  <w:num w:numId="8" w16cid:durableId="1683043857">
    <w:abstractNumId w:val="24"/>
  </w:num>
  <w:num w:numId="9" w16cid:durableId="1930309675">
    <w:abstractNumId w:val="13"/>
  </w:num>
  <w:num w:numId="10" w16cid:durableId="812798515">
    <w:abstractNumId w:val="15"/>
  </w:num>
  <w:num w:numId="11" w16cid:durableId="825633071">
    <w:abstractNumId w:val="17"/>
  </w:num>
  <w:num w:numId="12" w16cid:durableId="538325962">
    <w:abstractNumId w:val="16"/>
  </w:num>
  <w:num w:numId="13" w16cid:durableId="1998343061">
    <w:abstractNumId w:val="27"/>
  </w:num>
  <w:num w:numId="14" w16cid:durableId="1684086301">
    <w:abstractNumId w:val="0"/>
  </w:num>
  <w:num w:numId="15" w16cid:durableId="1970236246">
    <w:abstractNumId w:val="14"/>
  </w:num>
  <w:num w:numId="16" w16cid:durableId="524175314">
    <w:abstractNumId w:val="9"/>
  </w:num>
  <w:num w:numId="17" w16cid:durableId="2051488711">
    <w:abstractNumId w:val="8"/>
  </w:num>
  <w:num w:numId="18" w16cid:durableId="37434840">
    <w:abstractNumId w:val="7"/>
  </w:num>
  <w:num w:numId="19" w16cid:durableId="1633751403">
    <w:abstractNumId w:val="10"/>
  </w:num>
  <w:num w:numId="20" w16cid:durableId="1573811342">
    <w:abstractNumId w:val="5"/>
  </w:num>
  <w:num w:numId="21" w16cid:durableId="703795313">
    <w:abstractNumId w:val="23"/>
  </w:num>
  <w:num w:numId="22" w16cid:durableId="1850101375">
    <w:abstractNumId w:val="1"/>
  </w:num>
  <w:num w:numId="23" w16cid:durableId="412049724">
    <w:abstractNumId w:val="2"/>
  </w:num>
  <w:num w:numId="24" w16cid:durableId="222180584">
    <w:abstractNumId w:val="12"/>
  </w:num>
  <w:num w:numId="25" w16cid:durableId="1624187554">
    <w:abstractNumId w:val="3"/>
  </w:num>
  <w:num w:numId="26" w16cid:durableId="1619683239">
    <w:abstractNumId w:val="22"/>
  </w:num>
  <w:num w:numId="27" w16cid:durableId="1302346809">
    <w:abstractNumId w:val="11"/>
  </w:num>
  <w:num w:numId="28" w16cid:durableId="503014979">
    <w:abstractNumId w:val="21"/>
  </w:num>
  <w:num w:numId="29" w16cid:durableId="179779657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A0"/>
    <w:rsid w:val="000155FA"/>
    <w:rsid w:val="00025853"/>
    <w:rsid w:val="00027DCA"/>
    <w:rsid w:val="000312D9"/>
    <w:rsid w:val="00032601"/>
    <w:rsid w:val="00053C6F"/>
    <w:rsid w:val="00066672"/>
    <w:rsid w:val="00075699"/>
    <w:rsid w:val="000A5CAB"/>
    <w:rsid w:val="000C4C63"/>
    <w:rsid w:val="000D0F9E"/>
    <w:rsid w:val="000E2D37"/>
    <w:rsid w:val="000F1B33"/>
    <w:rsid w:val="000F5F3A"/>
    <w:rsid w:val="00110CB6"/>
    <w:rsid w:val="001221B0"/>
    <w:rsid w:val="0014526A"/>
    <w:rsid w:val="00147B73"/>
    <w:rsid w:val="00152061"/>
    <w:rsid w:val="0017037E"/>
    <w:rsid w:val="001A1A7C"/>
    <w:rsid w:val="001A2C5D"/>
    <w:rsid w:val="001C1CC5"/>
    <w:rsid w:val="001D2880"/>
    <w:rsid w:val="00214736"/>
    <w:rsid w:val="00217C9A"/>
    <w:rsid w:val="00222765"/>
    <w:rsid w:val="00222E11"/>
    <w:rsid w:val="00223851"/>
    <w:rsid w:val="00235AA9"/>
    <w:rsid w:val="00240C1B"/>
    <w:rsid w:val="00246B2D"/>
    <w:rsid w:val="002507A1"/>
    <w:rsid w:val="00251BB5"/>
    <w:rsid w:val="0027439D"/>
    <w:rsid w:val="00284F6F"/>
    <w:rsid w:val="00293FFF"/>
    <w:rsid w:val="002B6301"/>
    <w:rsid w:val="002C1668"/>
    <w:rsid w:val="002E6CE5"/>
    <w:rsid w:val="002F0D54"/>
    <w:rsid w:val="003245BD"/>
    <w:rsid w:val="00330513"/>
    <w:rsid w:val="003507C2"/>
    <w:rsid w:val="00370493"/>
    <w:rsid w:val="00371ED8"/>
    <w:rsid w:val="0038214A"/>
    <w:rsid w:val="00393573"/>
    <w:rsid w:val="003A27C7"/>
    <w:rsid w:val="003B4094"/>
    <w:rsid w:val="003B4722"/>
    <w:rsid w:val="003E7CD9"/>
    <w:rsid w:val="003F7887"/>
    <w:rsid w:val="00402009"/>
    <w:rsid w:val="004043B7"/>
    <w:rsid w:val="00413BB2"/>
    <w:rsid w:val="00420ABB"/>
    <w:rsid w:val="0042416E"/>
    <w:rsid w:val="004403E9"/>
    <w:rsid w:val="00451AD3"/>
    <w:rsid w:val="00464638"/>
    <w:rsid w:val="00465AF8"/>
    <w:rsid w:val="00494761"/>
    <w:rsid w:val="004A5B03"/>
    <w:rsid w:val="004B7550"/>
    <w:rsid w:val="004C3D63"/>
    <w:rsid w:val="004C6DF3"/>
    <w:rsid w:val="004D2BE4"/>
    <w:rsid w:val="004E6522"/>
    <w:rsid w:val="004F0B74"/>
    <w:rsid w:val="004F0DCE"/>
    <w:rsid w:val="004F42B7"/>
    <w:rsid w:val="004F5771"/>
    <w:rsid w:val="00514384"/>
    <w:rsid w:val="00523BB6"/>
    <w:rsid w:val="00524AB6"/>
    <w:rsid w:val="00544784"/>
    <w:rsid w:val="00580FF5"/>
    <w:rsid w:val="005A1E49"/>
    <w:rsid w:val="005B4385"/>
    <w:rsid w:val="005B6293"/>
    <w:rsid w:val="005B6D30"/>
    <w:rsid w:val="00600ED8"/>
    <w:rsid w:val="006133C0"/>
    <w:rsid w:val="0061629B"/>
    <w:rsid w:val="00622FA8"/>
    <w:rsid w:val="0064312F"/>
    <w:rsid w:val="00646650"/>
    <w:rsid w:val="00651EF9"/>
    <w:rsid w:val="006850DB"/>
    <w:rsid w:val="006C258E"/>
    <w:rsid w:val="006C461C"/>
    <w:rsid w:val="006C634F"/>
    <w:rsid w:val="006C70C1"/>
    <w:rsid w:val="006C77CB"/>
    <w:rsid w:val="006F1242"/>
    <w:rsid w:val="006F7037"/>
    <w:rsid w:val="007007C2"/>
    <w:rsid w:val="00712455"/>
    <w:rsid w:val="00720589"/>
    <w:rsid w:val="007245AF"/>
    <w:rsid w:val="007437F6"/>
    <w:rsid w:val="00744D77"/>
    <w:rsid w:val="0074513D"/>
    <w:rsid w:val="007614CB"/>
    <w:rsid w:val="007618B0"/>
    <w:rsid w:val="007A2E6E"/>
    <w:rsid w:val="007A3014"/>
    <w:rsid w:val="007A4B89"/>
    <w:rsid w:val="007B3C28"/>
    <w:rsid w:val="007D5C24"/>
    <w:rsid w:val="007E3DA3"/>
    <w:rsid w:val="00807E2F"/>
    <w:rsid w:val="00811D30"/>
    <w:rsid w:val="00821C24"/>
    <w:rsid w:val="00860075"/>
    <w:rsid w:val="0086308E"/>
    <w:rsid w:val="00867DBE"/>
    <w:rsid w:val="00870AC0"/>
    <w:rsid w:val="0087137E"/>
    <w:rsid w:val="00885AFA"/>
    <w:rsid w:val="00894E97"/>
    <w:rsid w:val="008A6DEE"/>
    <w:rsid w:val="008B06B2"/>
    <w:rsid w:val="008B10C7"/>
    <w:rsid w:val="008B711C"/>
    <w:rsid w:val="008E3948"/>
    <w:rsid w:val="009103A8"/>
    <w:rsid w:val="00911AB3"/>
    <w:rsid w:val="00932B1B"/>
    <w:rsid w:val="00933373"/>
    <w:rsid w:val="00936C69"/>
    <w:rsid w:val="009401D6"/>
    <w:rsid w:val="00942710"/>
    <w:rsid w:val="00946D7B"/>
    <w:rsid w:val="00960203"/>
    <w:rsid w:val="00963194"/>
    <w:rsid w:val="009778A1"/>
    <w:rsid w:val="00992974"/>
    <w:rsid w:val="009B3211"/>
    <w:rsid w:val="009D189C"/>
    <w:rsid w:val="009D5338"/>
    <w:rsid w:val="009F1A04"/>
    <w:rsid w:val="009F6C28"/>
    <w:rsid w:val="00A00F4F"/>
    <w:rsid w:val="00A50AF9"/>
    <w:rsid w:val="00A660A8"/>
    <w:rsid w:val="00A667B5"/>
    <w:rsid w:val="00A80D99"/>
    <w:rsid w:val="00A82E47"/>
    <w:rsid w:val="00A9661E"/>
    <w:rsid w:val="00A969C3"/>
    <w:rsid w:val="00AA09EE"/>
    <w:rsid w:val="00AA136C"/>
    <w:rsid w:val="00AA50FE"/>
    <w:rsid w:val="00AC3395"/>
    <w:rsid w:val="00AD06DB"/>
    <w:rsid w:val="00AF00FC"/>
    <w:rsid w:val="00B00783"/>
    <w:rsid w:val="00B13E20"/>
    <w:rsid w:val="00B16CE6"/>
    <w:rsid w:val="00B251BF"/>
    <w:rsid w:val="00B31F72"/>
    <w:rsid w:val="00B37775"/>
    <w:rsid w:val="00B47450"/>
    <w:rsid w:val="00B559AA"/>
    <w:rsid w:val="00B575F5"/>
    <w:rsid w:val="00B659BE"/>
    <w:rsid w:val="00BD037A"/>
    <w:rsid w:val="00BD2A2C"/>
    <w:rsid w:val="00BE3CF4"/>
    <w:rsid w:val="00BF208F"/>
    <w:rsid w:val="00BF5BAD"/>
    <w:rsid w:val="00BF6132"/>
    <w:rsid w:val="00C0285E"/>
    <w:rsid w:val="00C05F85"/>
    <w:rsid w:val="00C24090"/>
    <w:rsid w:val="00C27FCB"/>
    <w:rsid w:val="00C455AD"/>
    <w:rsid w:val="00C80787"/>
    <w:rsid w:val="00C9765F"/>
    <w:rsid w:val="00CA14E0"/>
    <w:rsid w:val="00CB4591"/>
    <w:rsid w:val="00CC55B7"/>
    <w:rsid w:val="00D05BCB"/>
    <w:rsid w:val="00D245B4"/>
    <w:rsid w:val="00D27697"/>
    <w:rsid w:val="00D3373A"/>
    <w:rsid w:val="00D43E87"/>
    <w:rsid w:val="00D50DEA"/>
    <w:rsid w:val="00D63369"/>
    <w:rsid w:val="00DA57A0"/>
    <w:rsid w:val="00DC393A"/>
    <w:rsid w:val="00DF3F23"/>
    <w:rsid w:val="00DF76D5"/>
    <w:rsid w:val="00E16E23"/>
    <w:rsid w:val="00E2019C"/>
    <w:rsid w:val="00E2054C"/>
    <w:rsid w:val="00E26BA0"/>
    <w:rsid w:val="00E3184D"/>
    <w:rsid w:val="00E4765C"/>
    <w:rsid w:val="00E540F8"/>
    <w:rsid w:val="00E54885"/>
    <w:rsid w:val="00E64FCF"/>
    <w:rsid w:val="00E852C9"/>
    <w:rsid w:val="00EA7367"/>
    <w:rsid w:val="00EB01C3"/>
    <w:rsid w:val="00EB41B1"/>
    <w:rsid w:val="00EB5509"/>
    <w:rsid w:val="00EC177F"/>
    <w:rsid w:val="00EC1E99"/>
    <w:rsid w:val="00ED2550"/>
    <w:rsid w:val="00ED4FCC"/>
    <w:rsid w:val="00ED7ABA"/>
    <w:rsid w:val="00F007EA"/>
    <w:rsid w:val="00F050F7"/>
    <w:rsid w:val="00F13D13"/>
    <w:rsid w:val="00F25D38"/>
    <w:rsid w:val="00F408AB"/>
    <w:rsid w:val="00F503A2"/>
    <w:rsid w:val="00F67423"/>
    <w:rsid w:val="00F74B40"/>
    <w:rsid w:val="00FA5D9C"/>
    <w:rsid w:val="00FA7933"/>
    <w:rsid w:val="00FB551B"/>
    <w:rsid w:val="00FB577E"/>
    <w:rsid w:val="00FD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06ACC5"/>
  <w15:chartTrackingRefBased/>
  <w15:docId w15:val="{C5CD4268-6692-4D6B-95CF-E5353198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7A3014"/>
    <w:pPr>
      <w:spacing w:after="200" w:line="276" w:lineRule="auto"/>
      <w:ind w:left="720"/>
      <w:contextualSpacing/>
    </w:pPr>
    <w:rPr>
      <w:rFonts w:ascii="Calibri" w:eastAsia="Calibri" w:hAnsi="Calibri"/>
      <w:sz w:val="20"/>
      <w:szCs w:val="20"/>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eastAsia="Times New Roman" w:hAnsi="Times New Roman"/>
      <w:lang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7E3DA3"/>
    <w:pPr>
      <w:jc w:val="center"/>
    </w:pPr>
    <w:rPr>
      <w:rFonts w:ascii="Arial" w:hAnsi="Arial"/>
      <w:b/>
      <w:u w:val="single"/>
    </w:rPr>
  </w:style>
  <w:style w:type="character" w:customStyle="1" w:styleId="HeadingChar">
    <w:name w:val="Heading Char"/>
    <w:link w:val="Heading"/>
    <w:rsid w:val="007E3DA3"/>
    <w:rPr>
      <w:rFonts w:ascii="Arial" w:hAnsi="Arial"/>
      <w:b/>
      <w:sz w:val="24"/>
      <w:szCs w:val="24"/>
      <w:u w:val="single"/>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sid w:val="00DA57A0"/>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paragraph" w:styleId="CommentText">
    <w:name w:val="annotation text"/>
    <w:basedOn w:val="Normal"/>
    <w:link w:val="CommentTextChar"/>
    <w:uiPriority w:val="99"/>
    <w:semiHidden/>
    <w:unhideWhenUsed/>
    <w:rsid w:val="00C05F85"/>
    <w:rPr>
      <w:sz w:val="20"/>
      <w:szCs w:val="20"/>
    </w:rPr>
  </w:style>
  <w:style w:type="character" w:customStyle="1" w:styleId="CommentTextChar">
    <w:name w:val="Comment Text Char"/>
    <w:link w:val="CommentText"/>
    <w:uiPriority w:val="99"/>
    <w:semiHidden/>
    <w:rsid w:val="00C05F85"/>
    <w:rPr>
      <w:lang w:val="en-US" w:eastAsia="en-US"/>
    </w:rPr>
  </w:style>
  <w:style w:type="character" w:styleId="FollowedHyperlink">
    <w:name w:val="FollowedHyperlink"/>
    <w:uiPriority w:val="99"/>
    <w:semiHidden/>
    <w:unhideWhenUsed/>
    <w:rsid w:val="00F74B40"/>
    <w:rPr>
      <w:color w:val="954F72"/>
      <w:u w:val="single"/>
    </w:rPr>
  </w:style>
  <w:style w:type="character" w:styleId="Strong">
    <w:name w:val="Strong"/>
    <w:uiPriority w:val="22"/>
    <w:qFormat/>
    <w:rsid w:val="00075699"/>
    <w:rPr>
      <w:b/>
      <w:bCs/>
    </w:rPr>
  </w:style>
  <w:style w:type="character" w:customStyle="1" w:styleId="marklh3pfyfrb">
    <w:name w:val="marklh3pfyfrb"/>
    <w:basedOn w:val="DefaultParagraphFont"/>
    <w:rsid w:val="00075699"/>
  </w:style>
  <w:style w:type="numbering" w:customStyle="1" w:styleId="LFO4">
    <w:name w:val="LFO4"/>
    <w:basedOn w:val="NoList"/>
    <w:rsid w:val="0061629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8648">
      <w:bodyDiv w:val="1"/>
      <w:marLeft w:val="0"/>
      <w:marRight w:val="0"/>
      <w:marTop w:val="0"/>
      <w:marBottom w:val="0"/>
      <w:divBdr>
        <w:top w:val="none" w:sz="0" w:space="0" w:color="auto"/>
        <w:left w:val="none" w:sz="0" w:space="0" w:color="auto"/>
        <w:bottom w:val="none" w:sz="0" w:space="0" w:color="auto"/>
        <w:right w:val="none" w:sz="0" w:space="0" w:color="auto"/>
      </w:divBdr>
    </w:div>
    <w:div w:id="491989202">
      <w:bodyDiv w:val="1"/>
      <w:marLeft w:val="0"/>
      <w:marRight w:val="0"/>
      <w:marTop w:val="0"/>
      <w:marBottom w:val="0"/>
      <w:divBdr>
        <w:top w:val="none" w:sz="0" w:space="0" w:color="auto"/>
        <w:left w:val="none" w:sz="0" w:space="0" w:color="auto"/>
        <w:bottom w:val="none" w:sz="0" w:space="0" w:color="auto"/>
        <w:right w:val="none" w:sz="0" w:space="0" w:color="auto"/>
      </w:divBdr>
      <w:divsChild>
        <w:div w:id="756173645">
          <w:marLeft w:val="0"/>
          <w:marRight w:val="0"/>
          <w:marTop w:val="0"/>
          <w:marBottom w:val="0"/>
          <w:divBdr>
            <w:top w:val="none" w:sz="0" w:space="0" w:color="auto"/>
            <w:left w:val="none" w:sz="0" w:space="0" w:color="auto"/>
            <w:bottom w:val="none" w:sz="0" w:space="0" w:color="auto"/>
            <w:right w:val="none" w:sz="0" w:space="0" w:color="auto"/>
          </w:divBdr>
        </w:div>
        <w:div w:id="1302882948">
          <w:marLeft w:val="0"/>
          <w:marRight w:val="0"/>
          <w:marTop w:val="0"/>
          <w:marBottom w:val="0"/>
          <w:divBdr>
            <w:top w:val="none" w:sz="0" w:space="0" w:color="auto"/>
            <w:left w:val="none" w:sz="0" w:space="0" w:color="auto"/>
            <w:bottom w:val="none" w:sz="0" w:space="0" w:color="auto"/>
            <w:right w:val="none" w:sz="0" w:space="0" w:color="auto"/>
          </w:divBdr>
        </w:div>
        <w:div w:id="1592544996">
          <w:marLeft w:val="0"/>
          <w:marRight w:val="0"/>
          <w:marTop w:val="0"/>
          <w:marBottom w:val="0"/>
          <w:divBdr>
            <w:top w:val="none" w:sz="0" w:space="0" w:color="auto"/>
            <w:left w:val="none" w:sz="0" w:space="0" w:color="auto"/>
            <w:bottom w:val="none" w:sz="0" w:space="0" w:color="auto"/>
            <w:right w:val="none" w:sz="0" w:space="0" w:color="auto"/>
          </w:divBdr>
        </w:div>
        <w:div w:id="1826555782">
          <w:marLeft w:val="0"/>
          <w:marRight w:val="0"/>
          <w:marTop w:val="0"/>
          <w:marBottom w:val="0"/>
          <w:divBdr>
            <w:top w:val="none" w:sz="0" w:space="0" w:color="auto"/>
            <w:left w:val="none" w:sz="0" w:space="0" w:color="auto"/>
            <w:bottom w:val="none" w:sz="0" w:space="0" w:color="auto"/>
            <w:right w:val="none" w:sz="0" w:space="0" w:color="auto"/>
          </w:divBdr>
        </w:div>
      </w:divsChild>
    </w:div>
    <w:div w:id="552279469">
      <w:bodyDiv w:val="1"/>
      <w:marLeft w:val="0"/>
      <w:marRight w:val="0"/>
      <w:marTop w:val="0"/>
      <w:marBottom w:val="0"/>
      <w:divBdr>
        <w:top w:val="none" w:sz="0" w:space="0" w:color="auto"/>
        <w:left w:val="none" w:sz="0" w:space="0" w:color="auto"/>
        <w:bottom w:val="none" w:sz="0" w:space="0" w:color="auto"/>
        <w:right w:val="none" w:sz="0" w:space="0" w:color="auto"/>
      </w:divBdr>
    </w:div>
    <w:div w:id="1578856882">
      <w:bodyDiv w:val="1"/>
      <w:marLeft w:val="0"/>
      <w:marRight w:val="0"/>
      <w:marTop w:val="0"/>
      <w:marBottom w:val="0"/>
      <w:divBdr>
        <w:top w:val="none" w:sz="0" w:space="0" w:color="auto"/>
        <w:left w:val="none" w:sz="0" w:space="0" w:color="auto"/>
        <w:bottom w:val="none" w:sz="0" w:space="0" w:color="auto"/>
        <w:right w:val="none" w:sz="0" w:space="0" w:color="auto"/>
      </w:divBdr>
    </w:div>
    <w:div w:id="1777210324">
      <w:bodyDiv w:val="1"/>
      <w:marLeft w:val="0"/>
      <w:marRight w:val="0"/>
      <w:marTop w:val="0"/>
      <w:marBottom w:val="0"/>
      <w:divBdr>
        <w:top w:val="none" w:sz="0" w:space="0" w:color="auto"/>
        <w:left w:val="none" w:sz="0" w:space="0" w:color="auto"/>
        <w:bottom w:val="none" w:sz="0" w:space="0" w:color="auto"/>
        <w:right w:val="none" w:sz="0" w:space="0" w:color="auto"/>
      </w:divBdr>
    </w:div>
    <w:div w:id="2084601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atrust.co.uk/documents---pol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atrust.co.uk/documents---polic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ffice@allsaints-bednall.staffs.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s://www.allsaints-bednall.staff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D7297-80AB-44AD-90D6-1C5D1A48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14</TotalTime>
  <Pages>5</Pages>
  <Words>2911</Words>
  <Characters>15432</Characters>
  <Application>Microsoft Office Word</Application>
  <DocSecurity>0</DocSecurity>
  <Lines>270</Lines>
  <Paragraphs>143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18200</CharactersWithSpaces>
  <SharedDoc>false</SharedDoc>
  <HLinks>
    <vt:vector size="24" baseType="variant">
      <vt:variant>
        <vt:i4>4325401</vt:i4>
      </vt:variant>
      <vt:variant>
        <vt:i4>9</vt:i4>
      </vt:variant>
      <vt:variant>
        <vt:i4>0</vt:i4>
      </vt:variant>
      <vt:variant>
        <vt:i4>5</vt:i4>
      </vt:variant>
      <vt:variant>
        <vt:lpwstr>https://ico.org.uk/concerns/</vt:lpwstr>
      </vt:variant>
      <vt:variant>
        <vt:lpwstr/>
      </vt:variant>
      <vt:variant>
        <vt:i4>4259929</vt:i4>
      </vt:variant>
      <vt:variant>
        <vt:i4>6</vt:i4>
      </vt:variant>
      <vt:variant>
        <vt:i4>0</vt:i4>
      </vt:variant>
      <vt:variant>
        <vt:i4>5</vt:i4>
      </vt:variant>
      <vt:variant>
        <vt:lpwstr>http://www.suatrust.co.uk/documents---polcies</vt:lpwstr>
      </vt:variant>
      <vt:variant>
        <vt:lpwstr/>
      </vt:variant>
      <vt:variant>
        <vt:i4>3407926</vt:i4>
      </vt:variant>
      <vt:variant>
        <vt:i4>3</vt:i4>
      </vt:variant>
      <vt:variant>
        <vt:i4>0</vt:i4>
      </vt:variant>
      <vt:variant>
        <vt:i4>5</vt:i4>
      </vt:variant>
      <vt:variant>
        <vt:lpwstr>http://www.suatrust.co.uk/documents---policies</vt:lpwstr>
      </vt:variant>
      <vt:variant>
        <vt:lpwstr/>
      </vt:variant>
      <vt:variant>
        <vt:i4>2949247</vt:i4>
      </vt:variant>
      <vt:variant>
        <vt:i4>0</vt:i4>
      </vt:variant>
      <vt:variant>
        <vt:i4>0</vt:i4>
      </vt:variant>
      <vt:variant>
        <vt:i4>5</vt:i4>
      </vt:variant>
      <vt:variant>
        <vt:lpwstr>https://ico.org.uk/for-organisations/guide-to-data-protection/guide-to-the-general-data-protection-regulation-gdpr/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Michalina Laskowska</cp:lastModifiedBy>
  <cp:revision>6</cp:revision>
  <cp:lastPrinted>2015-03-11T12:50:00Z</cp:lastPrinted>
  <dcterms:created xsi:type="dcterms:W3CDTF">2026-01-29T11:54:00Z</dcterms:created>
  <dcterms:modified xsi:type="dcterms:W3CDTF">2026-01-29T15:04:00Z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2026-01-29T11:53:20Z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d2ca3109-c25e-44f3-b2a8-19c3c2928a1e</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