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D72E7" w14:textId="77777777" w:rsidR="0022304B" w:rsidRPr="00965433" w:rsidRDefault="0022304B" w:rsidP="0022304B">
      <w:pPr>
        <w:spacing w:after="0" w:line="240" w:lineRule="auto"/>
        <w:ind w:left="-567" w:right="-472"/>
        <w:jc w:val="right"/>
        <w:rPr>
          <w:rFonts w:cs="Calibri"/>
          <w:b/>
          <w:bCs/>
        </w:rPr>
      </w:pPr>
    </w:p>
    <w:p w14:paraId="2A5C3B4C" w14:textId="6073F472" w:rsidR="0022304B" w:rsidRPr="00965433" w:rsidRDefault="0022304B" w:rsidP="0022304B">
      <w:pPr>
        <w:spacing w:after="0" w:line="240" w:lineRule="auto"/>
        <w:ind w:left="-567" w:right="-472"/>
        <w:jc w:val="center"/>
        <w:rPr>
          <w:rFonts w:cs="Calibri"/>
          <w:b/>
          <w:bCs/>
        </w:rPr>
      </w:pPr>
      <w:r w:rsidRPr="00965433">
        <w:rPr>
          <w:rFonts w:cs="Calibri"/>
          <w:b/>
          <w:bCs/>
        </w:rPr>
        <w:t>Teaching Assistant Grade 4 (AAAE5051)</w:t>
      </w:r>
    </w:p>
    <w:p w14:paraId="2B04BDD8" w14:textId="07E9710A" w:rsidR="00965433" w:rsidRPr="00965433" w:rsidRDefault="00965433" w:rsidP="0022304B">
      <w:pPr>
        <w:spacing w:after="0" w:line="240" w:lineRule="auto"/>
        <w:ind w:left="-567" w:right="-472"/>
        <w:jc w:val="center"/>
        <w:rPr>
          <w:rFonts w:cs="Calibri"/>
          <w:b/>
          <w:bCs/>
        </w:rPr>
      </w:pPr>
      <w:r w:rsidRPr="00965433">
        <w:rPr>
          <w:rFonts w:cs="Calibri"/>
          <w:b/>
          <w:bCs/>
        </w:rPr>
        <w:t>Temporary Post Until 30</w:t>
      </w:r>
      <w:r w:rsidRPr="00965433">
        <w:rPr>
          <w:rFonts w:cs="Calibri"/>
          <w:b/>
          <w:bCs/>
          <w:vertAlign w:val="superscript"/>
        </w:rPr>
        <w:t>th</w:t>
      </w:r>
      <w:r w:rsidRPr="00965433">
        <w:rPr>
          <w:rFonts w:cs="Calibri"/>
          <w:b/>
          <w:bCs/>
        </w:rPr>
        <w:t xml:space="preserve"> Aug 2027</w:t>
      </w:r>
    </w:p>
    <w:p w14:paraId="68FC8014" w14:textId="77777777" w:rsidR="0022304B" w:rsidRDefault="0022304B" w:rsidP="0022304B">
      <w:pPr>
        <w:spacing w:after="0" w:line="240" w:lineRule="auto"/>
        <w:ind w:left="-567" w:right="-472"/>
        <w:jc w:val="right"/>
        <w:rPr>
          <w:rFonts w:cs="Calibri"/>
        </w:rPr>
      </w:pPr>
    </w:p>
    <w:p w14:paraId="62DDECB2" w14:textId="2F5B9F56" w:rsidR="0022304B" w:rsidRDefault="0022304B" w:rsidP="0022304B">
      <w:pPr>
        <w:spacing w:after="0" w:line="240" w:lineRule="auto"/>
        <w:ind w:left="-567" w:right="-472"/>
        <w:jc w:val="right"/>
        <w:rPr>
          <w:rFonts w:cs="Calibri"/>
        </w:rPr>
      </w:pPr>
      <w:r>
        <w:rPr>
          <w:rFonts w:cs="Calibri"/>
        </w:rPr>
        <w:t>October 2026</w:t>
      </w:r>
    </w:p>
    <w:p w14:paraId="76CE59BA" w14:textId="77777777" w:rsidR="0022304B" w:rsidRDefault="0022304B" w:rsidP="0022304B">
      <w:pPr>
        <w:spacing w:after="120" w:line="240" w:lineRule="auto"/>
        <w:ind w:left="-567" w:right="-471"/>
        <w:rPr>
          <w:rFonts w:cs="Calibri"/>
        </w:rPr>
      </w:pPr>
      <w:r>
        <w:rPr>
          <w:rFonts w:cs="Calibri"/>
        </w:rPr>
        <w:t xml:space="preserve">Dear Applicant, </w:t>
      </w:r>
    </w:p>
    <w:p w14:paraId="65553871" w14:textId="7777CD1F" w:rsidR="0022304B" w:rsidRDefault="0022304B" w:rsidP="0022304B">
      <w:pPr>
        <w:spacing w:after="120" w:line="240" w:lineRule="auto"/>
        <w:ind w:left="-567" w:right="-471"/>
        <w:jc w:val="both"/>
        <w:rPr>
          <w:rFonts w:cs="Calibri"/>
          <w:color w:val="000000" w:themeColor="text1"/>
        </w:rPr>
      </w:pPr>
      <w:r w:rsidRPr="35C3DEA8">
        <w:rPr>
          <w:rFonts w:cs="Calibri"/>
          <w:color w:val="000000" w:themeColor="text1"/>
        </w:rPr>
        <w:t xml:space="preserve">Thank you for expressing an interest in the post of </w:t>
      </w:r>
      <w:r>
        <w:rPr>
          <w:rFonts w:cs="Calibri"/>
          <w:color w:val="000000" w:themeColor="text1"/>
        </w:rPr>
        <w:t xml:space="preserve">Teaching Assistant </w:t>
      </w:r>
      <w:r w:rsidRPr="35C3DEA8">
        <w:rPr>
          <w:rFonts w:cs="Calibri"/>
          <w:color w:val="000000" w:themeColor="text1"/>
        </w:rPr>
        <w:t xml:space="preserve">at Bishop Heber High School.  We enclose details of the post and an application form.  Please note that your completed application form and covering letter may be submitted by post or preferably electronically via email to </w:t>
      </w:r>
      <w:hyperlink r:id="rId7" w:history="1">
        <w:r w:rsidRPr="009D4B84">
          <w:rPr>
            <w:rStyle w:val="Hyperlink"/>
            <w:rFonts w:cs="Calibri"/>
          </w:rPr>
          <w:t>recruitment@heber.org.uk</w:t>
        </w:r>
      </w:hyperlink>
      <w:r>
        <w:rPr>
          <w:rFonts w:cs="Calibri"/>
          <w:color w:val="000000" w:themeColor="text1"/>
        </w:rPr>
        <w:t xml:space="preserve"> </w:t>
      </w:r>
    </w:p>
    <w:p w14:paraId="26E56EFB" w14:textId="77777777" w:rsidR="0022304B" w:rsidRDefault="0022304B" w:rsidP="0022304B">
      <w:pPr>
        <w:spacing w:after="120" w:line="240" w:lineRule="auto"/>
        <w:ind w:left="-567" w:right="-471"/>
        <w:jc w:val="both"/>
        <w:rPr>
          <w:rFonts w:cs="Calibri"/>
          <w:color w:val="0033CC"/>
          <w:u w:val="single"/>
        </w:rPr>
      </w:pPr>
      <w:r>
        <w:rPr>
          <w:rFonts w:cs="Arial"/>
          <w:b/>
          <w:color w:val="000000"/>
          <w:bdr w:val="none" w:sz="0" w:space="0" w:color="auto" w:frame="1"/>
          <w:lang w:val="en-US"/>
        </w:rPr>
        <w:t>THE SCHOOL</w:t>
      </w:r>
    </w:p>
    <w:p w14:paraId="4ADF4D67" w14:textId="77777777" w:rsidR="0022304B" w:rsidRDefault="0022304B" w:rsidP="0022304B">
      <w:pPr>
        <w:spacing w:after="120" w:line="240" w:lineRule="auto"/>
        <w:ind w:left="-567" w:right="-471"/>
        <w:jc w:val="both"/>
        <w:rPr>
          <w:rFonts w:cs="Calibri"/>
          <w:color w:val="0033CC"/>
          <w:u w:val="single"/>
        </w:rPr>
      </w:pPr>
      <w:r>
        <w:rPr>
          <w:rFonts w:cs="Calibri"/>
          <w:color w:val="000000"/>
          <w:lang w:eastAsia="en-GB"/>
        </w:rPr>
        <w:t xml:space="preserve">Bishop Heber High School (the ‘Heber’) has 1,300 students, including 250 in the Sixth Form, and serves three villages and surrounding hamlets in this beautiful area of south-west Cheshire.  The </w:t>
      </w:r>
      <w:proofErr w:type="gramStart"/>
      <w:r>
        <w:rPr>
          <w:rFonts w:cs="Calibri"/>
          <w:color w:val="000000"/>
          <w:lang w:eastAsia="en-GB"/>
        </w:rPr>
        <w:t>School</w:t>
      </w:r>
      <w:proofErr w:type="gramEnd"/>
      <w:r>
        <w:rPr>
          <w:rFonts w:cs="Calibri"/>
          <w:color w:val="000000"/>
          <w:lang w:eastAsia="en-GB"/>
        </w:rPr>
        <w:t xml:space="preserve"> is located a 20-minute car journey from Nantwich, Wrexham and Chester.  It has easy access to the Wirral as well as North Shropshire.  The </w:t>
      </w:r>
      <w:proofErr w:type="gramStart"/>
      <w:r>
        <w:rPr>
          <w:rFonts w:cs="Calibri"/>
          <w:color w:val="000000"/>
          <w:lang w:eastAsia="en-GB"/>
        </w:rPr>
        <w:t>School</w:t>
      </w:r>
      <w:proofErr w:type="gramEnd"/>
      <w:r>
        <w:rPr>
          <w:rFonts w:cs="Calibri"/>
          <w:color w:val="000000"/>
          <w:lang w:eastAsia="en-GB"/>
        </w:rPr>
        <w:t xml:space="preserve"> enjoys an excellent reputation in the locality and </w:t>
      </w:r>
      <w:proofErr w:type="gramStart"/>
      <w:r>
        <w:rPr>
          <w:rFonts w:cs="Calibri"/>
          <w:color w:val="000000"/>
          <w:lang w:eastAsia="en-GB"/>
        </w:rPr>
        <w:t>a large number of</w:t>
      </w:r>
      <w:proofErr w:type="gramEnd"/>
      <w:r>
        <w:rPr>
          <w:rFonts w:cs="Calibri"/>
          <w:color w:val="000000"/>
          <w:lang w:eastAsia="en-GB"/>
        </w:rPr>
        <w:t xml:space="preserve"> families choose Bishop Heber from outside the catchment area.  In fact, there are over 450 students on roll who come from other parts of Cheshire, Shropshire and North Wales.  In 2015 the </w:t>
      </w:r>
      <w:proofErr w:type="gramStart"/>
      <w:r>
        <w:rPr>
          <w:rFonts w:cs="Calibri"/>
          <w:color w:val="000000"/>
          <w:lang w:eastAsia="en-GB"/>
        </w:rPr>
        <w:t>School</w:t>
      </w:r>
      <w:proofErr w:type="gramEnd"/>
      <w:r>
        <w:rPr>
          <w:rFonts w:cs="Calibri"/>
          <w:color w:val="000000"/>
          <w:lang w:eastAsia="en-GB"/>
        </w:rPr>
        <w:t xml:space="preserve"> underwent a £5 million redevelopment of the site and there are strong community links through the School’s Library and sports facilities, including a Community Fitness Suite, Astroturf pitch and outdoor Netball courts. </w:t>
      </w:r>
    </w:p>
    <w:p w14:paraId="73A9476D" w14:textId="77777777" w:rsidR="0022304B" w:rsidRDefault="0022304B" w:rsidP="0022304B">
      <w:pPr>
        <w:spacing w:after="120" w:line="240" w:lineRule="auto"/>
        <w:ind w:left="-567" w:right="-471"/>
        <w:jc w:val="both"/>
        <w:rPr>
          <w:rFonts w:cs="Calibri"/>
          <w:color w:val="000000"/>
          <w:lang w:eastAsia="en-GB"/>
        </w:rPr>
      </w:pPr>
      <w:r>
        <w:rPr>
          <w:rFonts w:cs="Calibri"/>
          <w:color w:val="000000"/>
          <w:lang w:eastAsia="en-GB"/>
        </w:rPr>
        <w:t xml:space="preserve">We are a Foundation School and formerly an International Specialist Languages College which underpins an exciting international dimension both in the </w:t>
      </w:r>
      <w:proofErr w:type="gramStart"/>
      <w:r>
        <w:rPr>
          <w:rFonts w:cs="Calibri"/>
          <w:color w:val="000000"/>
          <w:lang w:eastAsia="en-GB"/>
        </w:rPr>
        <w:t>School</w:t>
      </w:r>
      <w:proofErr w:type="gramEnd"/>
      <w:r>
        <w:rPr>
          <w:rFonts w:cs="Calibri"/>
          <w:color w:val="000000"/>
          <w:lang w:eastAsia="en-GB"/>
        </w:rPr>
        <w:t xml:space="preserve"> and through its curriculum. </w:t>
      </w:r>
    </w:p>
    <w:p w14:paraId="0DDCD73A" w14:textId="77777777" w:rsidR="0022304B" w:rsidRPr="001268AC" w:rsidRDefault="0022304B" w:rsidP="0022304B">
      <w:pPr>
        <w:spacing w:after="120" w:line="240" w:lineRule="auto"/>
        <w:ind w:left="-567" w:right="-471"/>
        <w:jc w:val="both"/>
        <w:rPr>
          <w:rFonts w:cs="Calibri"/>
          <w:color w:val="000000"/>
          <w:lang w:eastAsia="en-GB"/>
        </w:rPr>
      </w:pPr>
      <w:r w:rsidRPr="009458E2">
        <w:rPr>
          <w:rFonts w:cs="Calibri"/>
          <w:b/>
          <w:bCs/>
        </w:rPr>
        <w:t>Ofsted</w:t>
      </w:r>
    </w:p>
    <w:p w14:paraId="6C3994C0" w14:textId="77777777" w:rsidR="0022304B" w:rsidRDefault="0022304B" w:rsidP="0022304B">
      <w:pPr>
        <w:spacing w:after="120" w:line="240" w:lineRule="auto"/>
        <w:ind w:left="-567" w:right="-471"/>
        <w:jc w:val="both"/>
        <w:rPr>
          <w:rFonts w:cs="Calibri"/>
        </w:rPr>
      </w:pPr>
      <w:r w:rsidRPr="009458E2">
        <w:rPr>
          <w:rFonts w:cs="Calibri"/>
        </w:rPr>
        <w:t xml:space="preserve">In its most recent inspection, Ofsted recognised Bishop Heber High School as a school where pupils are </w:t>
      </w:r>
      <w:r w:rsidRPr="009458E2">
        <w:rPr>
          <w:rFonts w:cs="Calibri"/>
          <w:b/>
          <w:bCs/>
        </w:rPr>
        <w:t>"ready to accomplish"</w:t>
      </w:r>
      <w:r w:rsidRPr="009458E2">
        <w:rPr>
          <w:rFonts w:cs="Calibri"/>
        </w:rPr>
        <w:t xml:space="preserve">, reflecting our long-standing motto </w:t>
      </w:r>
      <w:r w:rsidRPr="009458E2">
        <w:rPr>
          <w:rFonts w:cs="Calibri"/>
          <w:i/>
          <w:iCs/>
        </w:rPr>
        <w:t xml:space="preserve">Prêt </w:t>
      </w:r>
      <w:proofErr w:type="spellStart"/>
      <w:r w:rsidRPr="009458E2">
        <w:rPr>
          <w:rFonts w:cs="Calibri"/>
          <w:i/>
          <w:iCs/>
        </w:rPr>
        <w:t>d'accomplir</w:t>
      </w:r>
      <w:proofErr w:type="spellEnd"/>
      <w:r w:rsidRPr="009458E2">
        <w:rPr>
          <w:rFonts w:cs="Calibri"/>
        </w:rPr>
        <w:t>.</w:t>
      </w:r>
    </w:p>
    <w:p w14:paraId="780C6AEE" w14:textId="77777777" w:rsidR="0022304B" w:rsidRPr="001268AC" w:rsidRDefault="0022304B" w:rsidP="0022304B">
      <w:pPr>
        <w:spacing w:after="120" w:line="240" w:lineRule="auto"/>
        <w:ind w:left="-567" w:right="-471"/>
        <w:jc w:val="both"/>
        <w:rPr>
          <w:rFonts w:cs="Arial"/>
          <w:color w:val="000000" w:themeColor="text1"/>
          <w:bdr w:val="none" w:sz="0" w:space="0" w:color="auto" w:frame="1"/>
          <w:lang w:val="en-US"/>
        </w:rPr>
      </w:pPr>
      <w:r w:rsidRPr="009458E2">
        <w:rPr>
          <w:rFonts w:cs="Calibri"/>
        </w:rPr>
        <w:t xml:space="preserve">Inspectors highlighted the school's </w:t>
      </w:r>
      <w:r w:rsidRPr="009458E2">
        <w:rPr>
          <w:rFonts w:cs="Calibri"/>
          <w:b/>
          <w:bCs/>
        </w:rPr>
        <w:t>ambitious culture</w:t>
      </w:r>
      <w:r w:rsidRPr="009458E2">
        <w:rPr>
          <w:rFonts w:cs="Calibri"/>
        </w:rPr>
        <w:t xml:space="preserve">, the </w:t>
      </w:r>
      <w:r w:rsidRPr="009458E2">
        <w:rPr>
          <w:rFonts w:cs="Calibri"/>
          <w:b/>
          <w:bCs/>
        </w:rPr>
        <w:t>high expectations staff have for every pupil</w:t>
      </w:r>
      <w:r w:rsidRPr="009458E2">
        <w:rPr>
          <w:rFonts w:cs="Calibri"/>
        </w:rPr>
        <w:t>, and the strong sense of belonging experienced throughout the community. They recognised that pupils are courteous, respectful and proud of their school, and that relationships between staff and students are exceptionally positive.</w:t>
      </w:r>
      <w:r>
        <w:rPr>
          <w:rFonts w:cs="Calibri"/>
        </w:rPr>
        <w:t xml:space="preserve"> </w:t>
      </w:r>
      <w:r w:rsidRPr="009458E2">
        <w:rPr>
          <w:rFonts w:cs="Calibri"/>
        </w:rPr>
        <w:t>Ofsted noted that Bishop Heber High School provides a learning environment where pupils are encouraged to achieve highly, participate fully in school life and develop into confident, responsible young people. The report praised the school's inclusive ethos, broad curriculum and commitment to ensuring that all pupils can be successful both academically and personally.</w:t>
      </w:r>
      <w:r>
        <w:rPr>
          <w:rFonts w:cs="Calibri"/>
        </w:rPr>
        <w:t xml:space="preserve"> </w:t>
      </w:r>
      <w:r w:rsidRPr="009458E2">
        <w:rPr>
          <w:rFonts w:cs="Calibri"/>
        </w:rPr>
        <w:t>The school's success is underpinned by dedicated and talented staff who share a commitment to continual improvement, high-quality provision and the belief that every young person can flourish.</w:t>
      </w:r>
    </w:p>
    <w:p w14:paraId="0F6F1CEE" w14:textId="77777777" w:rsidR="0022304B" w:rsidRDefault="0022304B" w:rsidP="0022304B">
      <w:pPr>
        <w:spacing w:after="120" w:line="240" w:lineRule="auto"/>
        <w:ind w:left="-567" w:right="-471"/>
        <w:jc w:val="both"/>
        <w:rPr>
          <w:rFonts w:cs="Calibri"/>
          <w:color w:val="0033CC"/>
          <w:u w:val="single"/>
        </w:rPr>
      </w:pPr>
      <w:r>
        <w:rPr>
          <w:rFonts w:cs="Arial"/>
          <w:b/>
          <w:color w:val="000000"/>
          <w:bdr w:val="none" w:sz="0" w:space="0" w:color="auto" w:frame="1"/>
          <w:lang w:val="en-US"/>
        </w:rPr>
        <w:t>OUR VISION AND ETHOS</w:t>
      </w:r>
    </w:p>
    <w:p w14:paraId="34B5A2AA" w14:textId="77777777" w:rsidR="0022304B" w:rsidRPr="00A07D2F" w:rsidRDefault="0022304B" w:rsidP="0022304B">
      <w:pPr>
        <w:spacing w:after="120" w:line="240" w:lineRule="auto"/>
        <w:ind w:left="-567" w:right="-471"/>
        <w:jc w:val="both"/>
        <w:rPr>
          <w:rFonts w:cs="Calibri"/>
          <w:color w:val="0033CC"/>
          <w:u w:val="single"/>
        </w:rPr>
      </w:pPr>
      <w:r>
        <w:rPr>
          <w:rFonts w:cs="Arial"/>
          <w:color w:val="000000"/>
          <w:bdr w:val="none" w:sz="0" w:space="0" w:color="auto" w:frame="1"/>
          <w:lang w:val="en-US"/>
        </w:rPr>
        <w:t xml:space="preserve">Our vision is a School in which </w:t>
      </w:r>
      <w:r>
        <w:rPr>
          <w:rFonts w:cs="Arial"/>
          <w:b/>
          <w:i/>
          <w:color w:val="000000"/>
          <w:bdr w:val="none" w:sz="0" w:space="0" w:color="auto" w:frame="1"/>
          <w:lang w:val="en-US"/>
        </w:rPr>
        <w:t xml:space="preserve">Respect, Opportunity </w:t>
      </w:r>
      <w:r>
        <w:rPr>
          <w:rFonts w:cs="Arial"/>
          <w:color w:val="000000"/>
          <w:bdr w:val="none" w:sz="0" w:space="0" w:color="auto" w:frame="1"/>
          <w:lang w:val="en-US"/>
        </w:rPr>
        <w:t xml:space="preserve">and </w:t>
      </w:r>
      <w:r>
        <w:rPr>
          <w:rFonts w:cs="Arial"/>
          <w:b/>
          <w:i/>
          <w:color w:val="000000"/>
          <w:bdr w:val="none" w:sz="0" w:space="0" w:color="auto" w:frame="1"/>
          <w:lang w:val="en-US"/>
        </w:rPr>
        <w:t>Achievement</w:t>
      </w:r>
      <w:r>
        <w:rPr>
          <w:rFonts w:cs="Arial"/>
          <w:color w:val="000000"/>
          <w:bdr w:val="none" w:sz="0" w:space="0" w:color="auto" w:frame="1"/>
          <w:lang w:val="en-US"/>
        </w:rPr>
        <w:t xml:space="preserve"> can flourish. We </w:t>
      </w:r>
      <w:proofErr w:type="spellStart"/>
      <w:r>
        <w:rPr>
          <w:rFonts w:cs="Arial"/>
          <w:color w:val="000000"/>
          <w:bdr w:val="none" w:sz="0" w:space="0" w:color="auto" w:frame="1"/>
          <w:lang w:val="en-US"/>
        </w:rPr>
        <w:t>recognise</w:t>
      </w:r>
      <w:proofErr w:type="spellEnd"/>
      <w:r>
        <w:rPr>
          <w:rFonts w:cs="Arial"/>
          <w:color w:val="000000"/>
          <w:bdr w:val="none" w:sz="0" w:space="0" w:color="auto" w:frame="1"/>
          <w:lang w:val="en-US"/>
        </w:rPr>
        <w:t xml:space="preserve"> the differences, values and beliefs of </w:t>
      </w:r>
      <w:proofErr w:type="gramStart"/>
      <w:r>
        <w:rPr>
          <w:rFonts w:cs="Arial"/>
          <w:color w:val="000000"/>
          <w:bdr w:val="none" w:sz="0" w:space="0" w:color="auto" w:frame="1"/>
          <w:lang w:val="en-US"/>
        </w:rPr>
        <w:t>each individual</w:t>
      </w:r>
      <w:proofErr w:type="gramEnd"/>
      <w:r>
        <w:rPr>
          <w:rFonts w:cs="Arial"/>
          <w:color w:val="000000"/>
          <w:bdr w:val="none" w:sz="0" w:space="0" w:color="auto" w:frame="1"/>
          <w:lang w:val="en-US"/>
        </w:rPr>
        <w:t xml:space="preserve"> yet acknowledge our responsibility to treat everyone with </w:t>
      </w:r>
      <w:r>
        <w:rPr>
          <w:rFonts w:cs="Arial"/>
          <w:b/>
          <w:i/>
          <w:color w:val="000000"/>
          <w:bdr w:val="none" w:sz="0" w:space="0" w:color="auto" w:frame="1"/>
          <w:lang w:val="en-US"/>
        </w:rPr>
        <w:t>respect</w:t>
      </w:r>
      <w:r>
        <w:rPr>
          <w:rFonts w:cs="Arial"/>
          <w:color w:val="000000"/>
          <w:bdr w:val="none" w:sz="0" w:space="0" w:color="auto" w:frame="1"/>
          <w:lang w:val="en-US"/>
        </w:rPr>
        <w:t xml:space="preserve"> and courtesy, so we all feel happy and safe in our School.   Bishop Heber forms the heart of the wider community, providing </w:t>
      </w:r>
      <w:proofErr w:type="gramStart"/>
      <w:r>
        <w:rPr>
          <w:rFonts w:cs="Arial"/>
          <w:color w:val="000000"/>
          <w:bdr w:val="none" w:sz="0" w:space="0" w:color="auto" w:frame="1"/>
          <w:lang w:val="en-US"/>
        </w:rPr>
        <w:t>all of</w:t>
      </w:r>
      <w:proofErr w:type="gramEnd"/>
      <w:r>
        <w:rPr>
          <w:rFonts w:cs="Arial"/>
          <w:color w:val="000000"/>
          <w:bdr w:val="none" w:sz="0" w:space="0" w:color="auto" w:frame="1"/>
          <w:lang w:val="en-US"/>
        </w:rPr>
        <w:t xml:space="preserve"> its members with a central resource to enhance the quality of </w:t>
      </w:r>
      <w:r>
        <w:rPr>
          <w:rFonts w:cs="Arial"/>
          <w:b/>
          <w:i/>
          <w:color w:val="000000"/>
          <w:bdr w:val="none" w:sz="0" w:space="0" w:color="auto" w:frame="1"/>
          <w:lang w:val="en-US"/>
        </w:rPr>
        <w:t>opportunity</w:t>
      </w:r>
      <w:r>
        <w:rPr>
          <w:rFonts w:cs="Arial"/>
          <w:color w:val="000000"/>
          <w:bdr w:val="none" w:sz="0" w:space="0" w:color="auto" w:frame="1"/>
          <w:lang w:val="en-US"/>
        </w:rPr>
        <w:t xml:space="preserve">; a world-renowned, international, innovative place to learn and grow into active global citizens.  Bishop Heber enjoys a positive, well-ordered and stimulating environment.  We promote and celebrate </w:t>
      </w:r>
      <w:r>
        <w:rPr>
          <w:rFonts w:cs="Arial"/>
          <w:b/>
          <w:i/>
          <w:color w:val="000000"/>
          <w:bdr w:val="none" w:sz="0" w:space="0" w:color="auto" w:frame="1"/>
          <w:lang w:val="en-US"/>
        </w:rPr>
        <w:t>achievement</w:t>
      </w:r>
      <w:r>
        <w:rPr>
          <w:rFonts w:cs="Arial"/>
          <w:color w:val="000000"/>
          <w:bdr w:val="none" w:sz="0" w:space="0" w:color="auto" w:frame="1"/>
          <w:lang w:val="en-US"/>
        </w:rPr>
        <w:t xml:space="preserve"> in academic study, sport, performance, creative art and community work.  Bishop Heber provides high-quality and exciting teaching with support and challenge appropriate to the needs of every individual, to encouraging learning as a lifelong activity.</w:t>
      </w:r>
    </w:p>
    <w:p w14:paraId="372E232F" w14:textId="77777777" w:rsidR="0022304B" w:rsidRDefault="0022304B" w:rsidP="0022304B">
      <w:pPr>
        <w:spacing w:before="120" w:after="120" w:line="240" w:lineRule="auto"/>
        <w:jc w:val="center"/>
        <w:rPr>
          <w:rFonts w:cs="Arial"/>
          <w:b/>
          <w:i/>
          <w:color w:val="000000"/>
          <w:bdr w:val="none" w:sz="0" w:space="0" w:color="auto" w:frame="1"/>
          <w:lang w:val="en-US"/>
        </w:rPr>
      </w:pPr>
      <w:r>
        <w:rPr>
          <w:rFonts w:cs="Arial"/>
          <w:b/>
          <w:color w:val="000000"/>
          <w:bdr w:val="none" w:sz="0" w:space="0" w:color="auto" w:frame="1"/>
          <w:lang w:val="en-US"/>
        </w:rPr>
        <w:t xml:space="preserve">THE SCHOOL MOTTO IS… </w:t>
      </w:r>
      <w:r>
        <w:rPr>
          <w:rFonts w:cs="Arial"/>
          <w:b/>
          <w:i/>
          <w:color w:val="000000"/>
          <w:bdr w:val="none" w:sz="0" w:space="0" w:color="auto" w:frame="1"/>
          <w:lang w:val="en-US"/>
        </w:rPr>
        <w:t xml:space="preserve">Pret </w:t>
      </w:r>
      <w:proofErr w:type="spellStart"/>
      <w:r>
        <w:rPr>
          <w:rFonts w:cs="Arial"/>
          <w:b/>
          <w:i/>
          <w:color w:val="000000"/>
          <w:bdr w:val="none" w:sz="0" w:space="0" w:color="auto" w:frame="1"/>
          <w:lang w:val="en-US"/>
        </w:rPr>
        <w:t>d’accomplir</w:t>
      </w:r>
      <w:proofErr w:type="spellEnd"/>
      <w:r>
        <w:rPr>
          <w:rFonts w:cs="Arial"/>
          <w:b/>
          <w:i/>
          <w:color w:val="000000"/>
          <w:bdr w:val="none" w:sz="0" w:space="0" w:color="auto" w:frame="1"/>
          <w:lang w:val="en-US"/>
        </w:rPr>
        <w:t xml:space="preserve"> – Ready to Accomplish</w:t>
      </w:r>
    </w:p>
    <w:p w14:paraId="00088A3C" w14:textId="77777777" w:rsidR="0022304B" w:rsidRDefault="0022304B" w:rsidP="0022304B">
      <w:pPr>
        <w:spacing w:after="0" w:line="240" w:lineRule="auto"/>
        <w:ind w:left="-567" w:right="-472"/>
        <w:jc w:val="both"/>
        <w:rPr>
          <w:rFonts w:cs="Calibri"/>
          <w:b/>
        </w:rPr>
      </w:pPr>
    </w:p>
    <w:p w14:paraId="74F38FD5" w14:textId="77777777" w:rsidR="0022304B" w:rsidRDefault="0022304B" w:rsidP="0022304B">
      <w:pPr>
        <w:spacing w:after="120" w:line="240" w:lineRule="auto"/>
        <w:ind w:left="-567" w:right="-471"/>
        <w:jc w:val="both"/>
        <w:rPr>
          <w:rFonts w:cs="Calibri"/>
          <w:b/>
        </w:rPr>
      </w:pPr>
    </w:p>
    <w:p w14:paraId="0566431D" w14:textId="77777777" w:rsidR="0022304B" w:rsidRDefault="0022304B" w:rsidP="0022304B">
      <w:pPr>
        <w:spacing w:after="120" w:line="240" w:lineRule="auto"/>
        <w:ind w:left="-567" w:right="-471"/>
        <w:jc w:val="both"/>
        <w:rPr>
          <w:rFonts w:cs="Calibri"/>
          <w:b/>
        </w:rPr>
      </w:pPr>
      <w:r>
        <w:rPr>
          <w:rFonts w:cs="Calibri"/>
          <w:b/>
        </w:rPr>
        <w:lastRenderedPageBreak/>
        <w:t>THE POST</w:t>
      </w:r>
    </w:p>
    <w:p w14:paraId="185FED0C" w14:textId="3BBAB95F" w:rsidR="0022304B" w:rsidRPr="0022304B" w:rsidRDefault="0022304B" w:rsidP="0022304B">
      <w:pPr>
        <w:spacing w:after="120" w:line="240" w:lineRule="auto"/>
        <w:ind w:left="-567" w:right="-471"/>
        <w:jc w:val="both"/>
        <w:rPr>
          <w:rFonts w:cs="Calibri"/>
          <w:b/>
        </w:rPr>
      </w:pPr>
      <w:r w:rsidRPr="00F15511">
        <w:rPr>
          <w:rFonts w:cs="Calibri"/>
        </w:rPr>
        <w:t xml:space="preserve">We are looking for </w:t>
      </w:r>
      <w:r>
        <w:rPr>
          <w:rFonts w:cs="Calibri"/>
        </w:rPr>
        <w:t>a</w:t>
      </w:r>
      <w:r w:rsidRPr="00F15511">
        <w:rPr>
          <w:rFonts w:cs="Calibri"/>
        </w:rPr>
        <w:t xml:space="preserve"> Teaching Assistant to work within a very successful inclusion department. You will work collaboratively with the SENDCo, Teaching Assistants and whole staff to provide 1-1 and small group support for students across the 11-18 age range. The IRP (Inclusion Resource Provision) is led by a SENDCo and has an Assistant SENDCo, Inclusion Manger, a Specialist Skills Teaching Assistant and eleven Teaching Assistants. The IRP is a universal service available to all students within the school. </w:t>
      </w:r>
    </w:p>
    <w:p w14:paraId="33159E3B" w14:textId="77777777" w:rsidR="0022304B" w:rsidRPr="00F15511" w:rsidRDefault="0022304B" w:rsidP="0022304B">
      <w:pPr>
        <w:spacing w:after="0" w:line="240" w:lineRule="auto"/>
        <w:jc w:val="both"/>
        <w:rPr>
          <w:rFonts w:cs="Calibri"/>
        </w:rPr>
      </w:pPr>
    </w:p>
    <w:p w14:paraId="77CA7132" w14:textId="77777777" w:rsidR="0022304B" w:rsidRDefault="0022304B" w:rsidP="0022304B">
      <w:pPr>
        <w:spacing w:after="120" w:line="240" w:lineRule="auto"/>
        <w:ind w:left="-567" w:right="-471"/>
        <w:jc w:val="both"/>
        <w:rPr>
          <w:rFonts w:cs="Calibri"/>
          <w:b/>
        </w:rPr>
      </w:pPr>
      <w:r w:rsidRPr="009458E2">
        <w:rPr>
          <w:rFonts w:cs="Calibri"/>
          <w:b/>
        </w:rPr>
        <w:t xml:space="preserve">SELECTION: </w:t>
      </w:r>
    </w:p>
    <w:p w14:paraId="6B710A38" w14:textId="3514BE04" w:rsidR="0022304B" w:rsidRPr="0022304B" w:rsidRDefault="0022304B" w:rsidP="0022304B">
      <w:pPr>
        <w:spacing w:after="120" w:line="240" w:lineRule="auto"/>
        <w:ind w:left="-567" w:right="-471"/>
        <w:jc w:val="both"/>
        <w:rPr>
          <w:rFonts w:cs="Calibri"/>
          <w:b/>
        </w:rPr>
      </w:pPr>
      <w:r w:rsidRPr="009458E2">
        <w:rPr>
          <w:rFonts w:cs="Calibri"/>
        </w:rPr>
        <w:t xml:space="preserve">If having read this information, you like the sound of the </w:t>
      </w:r>
      <w:proofErr w:type="gramStart"/>
      <w:r w:rsidRPr="009458E2">
        <w:rPr>
          <w:rFonts w:cs="Calibri"/>
        </w:rPr>
        <w:t>School</w:t>
      </w:r>
      <w:proofErr w:type="gramEnd"/>
      <w:r w:rsidRPr="009458E2">
        <w:rPr>
          <w:rFonts w:cs="Calibri"/>
        </w:rPr>
        <w:t xml:space="preserve"> and the post; we would like to hear from you.  </w:t>
      </w:r>
      <w:r w:rsidRPr="00F15511">
        <w:t>We can guarantee you high-quality support in your new job, committed and effective colleagues, well-motivated and imaginative students, and a supportive community.  In return,</w:t>
      </w:r>
      <w:r w:rsidRPr="00F15511">
        <w:rPr>
          <w:color w:val="FF0000"/>
        </w:rPr>
        <w:t xml:space="preserve"> </w:t>
      </w:r>
      <w:r w:rsidRPr="00F15511">
        <w:t xml:space="preserve">we expect enthusiasm, dedication and the ability to support a thirst for learning in our students and a real belief in the international dimension and understanding of other cultures.  We wish to appoint an inspirational teaching assistant, who will continue to develop the ethos of a fully inclusive education at Heber. </w:t>
      </w:r>
    </w:p>
    <w:p w14:paraId="5627596F" w14:textId="6F8895E2" w:rsidR="00AA5343" w:rsidRDefault="0022304B" w:rsidP="00AA5343">
      <w:pPr>
        <w:spacing w:after="120" w:line="240" w:lineRule="auto"/>
        <w:ind w:left="-567" w:right="-471"/>
        <w:jc w:val="both"/>
        <w:rPr>
          <w:rFonts w:cs="Calibri"/>
          <w:color w:val="000000" w:themeColor="text1"/>
        </w:rPr>
      </w:pPr>
      <w:r w:rsidRPr="00F15511">
        <w:rPr>
          <w:rFonts w:cs="Calibri"/>
        </w:rPr>
        <w:t xml:space="preserve">Application is by </w:t>
      </w:r>
      <w:r w:rsidRPr="00F15511">
        <w:rPr>
          <w:rFonts w:cs="Calibri"/>
          <w:b/>
        </w:rPr>
        <w:t>Letter</w:t>
      </w:r>
      <w:r w:rsidRPr="00F15511">
        <w:rPr>
          <w:rFonts w:cs="Calibri"/>
        </w:rPr>
        <w:t xml:space="preserve"> and </w:t>
      </w:r>
      <w:r w:rsidRPr="00F15511">
        <w:rPr>
          <w:rFonts w:cs="Calibri"/>
          <w:b/>
        </w:rPr>
        <w:t>Application Form</w:t>
      </w:r>
      <w:r w:rsidRPr="00F15511">
        <w:rPr>
          <w:rFonts w:cs="Calibri"/>
        </w:rPr>
        <w:t xml:space="preserve"> only; CVs will not be accepted.  Your letter of Application must be no longer than one side of A4 (size 12 Arial font) and should explain how you believe your experience to date has prepared you for the </w:t>
      </w:r>
      <w:r w:rsidRPr="00F15511">
        <w:rPr>
          <w:rFonts w:cs="Calibri"/>
          <w:color w:val="000000"/>
        </w:rPr>
        <w:t xml:space="preserve">post.  </w:t>
      </w:r>
      <w:r w:rsidRPr="009458E2">
        <w:rPr>
          <w:rFonts w:cs="Calibri"/>
        </w:rPr>
        <w:t xml:space="preserve">The closing date is </w:t>
      </w:r>
      <w:r w:rsidRPr="009458E2">
        <w:rPr>
          <w:rFonts w:cs="Calibri"/>
          <w:b/>
        </w:rPr>
        <w:t>9 a.m</w:t>
      </w:r>
      <w:r w:rsidRPr="001D5DFD">
        <w:rPr>
          <w:rFonts w:cs="Calibri"/>
          <w:b/>
        </w:rPr>
        <w:t xml:space="preserve">. on </w:t>
      </w:r>
      <w:r>
        <w:rPr>
          <w:rFonts w:cs="Calibri"/>
          <w:b/>
        </w:rPr>
        <w:t>Monday 9</w:t>
      </w:r>
      <w:r w:rsidRPr="0022304B">
        <w:rPr>
          <w:rFonts w:cs="Calibri"/>
          <w:b/>
          <w:vertAlign w:val="superscript"/>
        </w:rPr>
        <w:t>th</w:t>
      </w:r>
      <w:r>
        <w:rPr>
          <w:rFonts w:cs="Calibri"/>
          <w:b/>
        </w:rPr>
        <w:t xml:space="preserve"> </w:t>
      </w:r>
      <w:r w:rsidRPr="001D5DFD">
        <w:rPr>
          <w:rFonts w:cs="Calibri"/>
          <w:b/>
        </w:rPr>
        <w:t xml:space="preserve">November </w:t>
      </w:r>
      <w:r w:rsidRPr="001D5DFD">
        <w:rPr>
          <w:rFonts w:cs="Calibri"/>
          <w:b/>
          <w:color w:val="000000" w:themeColor="text1"/>
        </w:rPr>
        <w:t>2026</w:t>
      </w:r>
      <w:r w:rsidRPr="009458E2">
        <w:rPr>
          <w:rFonts w:cs="Calibri"/>
          <w:color w:val="000000" w:themeColor="text1"/>
        </w:rPr>
        <w:t xml:space="preserve">. </w:t>
      </w:r>
    </w:p>
    <w:p w14:paraId="7F82B0D8" w14:textId="77777777" w:rsidR="00AA5343" w:rsidRDefault="0022304B" w:rsidP="00AA5343">
      <w:pPr>
        <w:spacing w:after="120" w:line="240" w:lineRule="auto"/>
        <w:ind w:left="-567" w:right="-471"/>
        <w:jc w:val="both"/>
        <w:rPr>
          <w:rFonts w:cs="Calibri"/>
        </w:rPr>
      </w:pPr>
      <w:r w:rsidRPr="009458E2">
        <w:rPr>
          <w:rFonts w:cs="Calibri"/>
        </w:rPr>
        <w:t xml:space="preserve">If you have not received a reply to your application by </w:t>
      </w:r>
      <w:r>
        <w:rPr>
          <w:rFonts w:cs="Calibri"/>
        </w:rPr>
        <w:t xml:space="preserve">Monday </w:t>
      </w:r>
      <w:proofErr w:type="gramStart"/>
      <w:r>
        <w:rPr>
          <w:rFonts w:cs="Calibri"/>
        </w:rPr>
        <w:t>16</w:t>
      </w:r>
      <w:r w:rsidRPr="0022304B">
        <w:rPr>
          <w:rFonts w:cs="Calibri"/>
          <w:vertAlign w:val="superscript"/>
        </w:rPr>
        <w:t>th</w:t>
      </w:r>
      <w:r>
        <w:rPr>
          <w:rFonts w:cs="Calibri"/>
        </w:rPr>
        <w:t xml:space="preserve"> November</w:t>
      </w:r>
      <w:proofErr w:type="gramEnd"/>
      <w:r>
        <w:rPr>
          <w:rFonts w:cs="Calibri"/>
        </w:rPr>
        <w:t xml:space="preserve"> </w:t>
      </w:r>
      <w:r w:rsidRPr="009458E2">
        <w:rPr>
          <w:rFonts w:cs="Calibri"/>
          <w:bCs/>
        </w:rPr>
        <w:t>please</w:t>
      </w:r>
      <w:r w:rsidRPr="009458E2">
        <w:rPr>
          <w:rFonts w:cs="Calibri"/>
        </w:rPr>
        <w:t xml:space="preserve"> assume that, regrettably, on this occasion, you have been unsuccessful.</w:t>
      </w:r>
      <w:r w:rsidR="00AA5343">
        <w:rPr>
          <w:rFonts w:cs="Calibri"/>
        </w:rPr>
        <w:t xml:space="preserve"> </w:t>
      </w:r>
    </w:p>
    <w:p w14:paraId="2B06BF81" w14:textId="65EAE5E7" w:rsidR="0022304B" w:rsidRDefault="0022304B" w:rsidP="00AA5343">
      <w:pPr>
        <w:spacing w:after="120" w:line="240" w:lineRule="auto"/>
        <w:ind w:left="-567" w:right="-471"/>
        <w:jc w:val="both"/>
        <w:rPr>
          <w:rFonts w:cs="Calibri"/>
        </w:rPr>
      </w:pPr>
      <w:r w:rsidRPr="009458E2">
        <w:rPr>
          <w:rFonts w:cs="Calibri"/>
        </w:rPr>
        <w:t>The Chair of Governors and I very much look forward to hearing from you.</w:t>
      </w:r>
    </w:p>
    <w:p w14:paraId="3CED8C02" w14:textId="77777777" w:rsidR="0022304B" w:rsidRPr="009458E2" w:rsidRDefault="0022304B" w:rsidP="0022304B">
      <w:pPr>
        <w:spacing w:after="120" w:line="240" w:lineRule="auto"/>
        <w:ind w:left="-567" w:right="-471" w:firstLine="425"/>
        <w:jc w:val="both"/>
        <w:rPr>
          <w:rFonts w:cs="Calibri"/>
        </w:rPr>
      </w:pPr>
      <w:r w:rsidRPr="000411CB">
        <w:rPr>
          <w:noProof/>
          <w:lang w:eastAsia="en-GB"/>
        </w:rPr>
        <w:drawing>
          <wp:anchor distT="0" distB="0" distL="114300" distR="114300" simplePos="0" relativeHeight="251659264" behindDoc="1" locked="0" layoutInCell="1" allowOverlap="1" wp14:anchorId="734246EE" wp14:editId="50A81032">
            <wp:simplePos x="0" y="0"/>
            <wp:positionH relativeFrom="margin">
              <wp:posOffset>5288280</wp:posOffset>
            </wp:positionH>
            <wp:positionV relativeFrom="paragraph">
              <wp:posOffset>635</wp:posOffset>
            </wp:positionV>
            <wp:extent cx="1104900" cy="1104900"/>
            <wp:effectExtent l="0" t="0" r="0" b="0"/>
            <wp:wrapNone/>
            <wp:docPr id="433756793" name="Picture 433756793" descr="qrcod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descr="qrcode">
                      <a:hlinkClick r:id="rId8"/>
                    </pic:cNvPr>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4666"/>
      </w:tblGrid>
      <w:tr w:rsidR="0022304B" w:rsidRPr="000411CB" w14:paraId="455C110A" w14:textId="77777777" w:rsidTr="00732489">
        <w:tc>
          <w:tcPr>
            <w:tcW w:w="5210" w:type="dxa"/>
            <w:tcBorders>
              <w:top w:val="nil"/>
              <w:left w:val="nil"/>
              <w:bottom w:val="nil"/>
              <w:right w:val="nil"/>
            </w:tcBorders>
          </w:tcPr>
          <w:p w14:paraId="002101E5" w14:textId="77777777" w:rsidR="0022304B" w:rsidRPr="000411CB" w:rsidRDefault="0022304B" w:rsidP="00732489">
            <w:pPr>
              <w:spacing w:after="0" w:line="240" w:lineRule="auto"/>
              <w:jc w:val="both"/>
              <w:rPr>
                <w:rFonts w:eastAsia="Times New Roman" w:cs="Calibri"/>
                <w:sz w:val="24"/>
                <w:szCs w:val="24"/>
              </w:rPr>
            </w:pPr>
            <w:r>
              <w:rPr>
                <w:noProof/>
              </w:rPr>
              <w:drawing>
                <wp:inline distT="0" distB="0" distL="0" distR="0" wp14:anchorId="5A823231" wp14:editId="4FCC6E72">
                  <wp:extent cx="1271905" cy="1132205"/>
                  <wp:effectExtent l="0" t="0" r="4445" b="0"/>
                  <wp:docPr id="930399431" name="Picture 1" descr="dac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acsignatur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1905" cy="1132205"/>
                          </a:xfrm>
                          <a:prstGeom prst="rect">
                            <a:avLst/>
                          </a:prstGeom>
                          <a:noFill/>
                        </pic:spPr>
                      </pic:pic>
                    </a:graphicData>
                  </a:graphic>
                </wp:inline>
              </w:drawing>
            </w:r>
          </w:p>
        </w:tc>
        <w:tc>
          <w:tcPr>
            <w:tcW w:w="5210" w:type="dxa"/>
            <w:tcBorders>
              <w:top w:val="nil"/>
              <w:left w:val="nil"/>
              <w:bottom w:val="nil"/>
              <w:right w:val="nil"/>
            </w:tcBorders>
          </w:tcPr>
          <w:p w14:paraId="0D526784" w14:textId="77777777" w:rsidR="0022304B" w:rsidRDefault="0022304B" w:rsidP="00732489">
            <w:pPr>
              <w:spacing w:after="0" w:line="240" w:lineRule="auto"/>
              <w:jc w:val="both"/>
              <w:rPr>
                <w:rFonts w:eastAsia="Times New Roman" w:cs="Calibri"/>
              </w:rPr>
            </w:pPr>
            <w:r w:rsidRPr="000411CB">
              <w:rPr>
                <w:rFonts w:eastAsia="Times New Roman" w:cs="Calibri"/>
                <w:sz w:val="24"/>
                <w:szCs w:val="24"/>
              </w:rPr>
              <w:t>SCHOOL INFORMATION</w:t>
            </w:r>
          </w:p>
          <w:p w14:paraId="2D59E4B5" w14:textId="77777777" w:rsidR="0022304B" w:rsidRDefault="0022304B" w:rsidP="00732489">
            <w:pPr>
              <w:spacing w:after="0" w:line="240" w:lineRule="auto"/>
              <w:jc w:val="both"/>
              <w:rPr>
                <w:rFonts w:eastAsia="Times New Roman" w:cs="Calibri"/>
              </w:rPr>
            </w:pPr>
          </w:p>
          <w:p w14:paraId="6CA7CCFB" w14:textId="77777777" w:rsidR="0022304B" w:rsidRPr="00BE4A43" w:rsidRDefault="0022304B" w:rsidP="0022304B">
            <w:pPr>
              <w:pStyle w:val="ListParagraph"/>
              <w:numPr>
                <w:ilvl w:val="0"/>
                <w:numId w:val="3"/>
              </w:numPr>
              <w:spacing w:after="0" w:line="240" w:lineRule="auto"/>
              <w:jc w:val="both"/>
              <w:rPr>
                <w:rFonts w:eastAsia="Times New Roman" w:cs="Calibri"/>
              </w:rPr>
            </w:pPr>
            <w:r w:rsidRPr="00BE4A43">
              <w:rPr>
                <w:rFonts w:eastAsia="Times New Roman" w:cs="Calibri"/>
              </w:rPr>
              <w:t>School Prospectus</w:t>
            </w:r>
          </w:p>
          <w:p w14:paraId="7C6FB6F3" w14:textId="77777777" w:rsidR="0022304B" w:rsidRDefault="0022304B" w:rsidP="0022304B">
            <w:pPr>
              <w:pStyle w:val="ListParagraph"/>
              <w:numPr>
                <w:ilvl w:val="0"/>
                <w:numId w:val="2"/>
              </w:numPr>
              <w:spacing w:after="0" w:line="240" w:lineRule="auto"/>
              <w:jc w:val="both"/>
              <w:rPr>
                <w:rFonts w:eastAsia="Times New Roman" w:cs="Calibri"/>
              </w:rPr>
            </w:pPr>
            <w:r w:rsidRPr="00BE4A43">
              <w:rPr>
                <w:rFonts w:eastAsia="Times New Roman" w:cs="Calibri"/>
              </w:rPr>
              <w:t xml:space="preserve">Exam Results </w:t>
            </w:r>
          </w:p>
          <w:p w14:paraId="64CA70F3" w14:textId="77777777" w:rsidR="0022304B" w:rsidRPr="00BE4A43" w:rsidRDefault="0022304B" w:rsidP="0022304B">
            <w:pPr>
              <w:pStyle w:val="ListParagraph"/>
              <w:numPr>
                <w:ilvl w:val="0"/>
                <w:numId w:val="2"/>
              </w:numPr>
              <w:spacing w:after="0" w:line="240" w:lineRule="auto"/>
              <w:jc w:val="both"/>
              <w:rPr>
                <w:rFonts w:eastAsia="Times New Roman" w:cs="Calibri"/>
              </w:rPr>
            </w:pPr>
            <w:r>
              <w:rPr>
                <w:rFonts w:eastAsia="Times New Roman" w:cs="Calibri"/>
              </w:rPr>
              <w:t>Ofsted Report 2026</w:t>
            </w:r>
          </w:p>
        </w:tc>
      </w:tr>
      <w:tr w:rsidR="0022304B" w:rsidRPr="000411CB" w14:paraId="3D9E488E" w14:textId="77777777" w:rsidTr="00732489">
        <w:tc>
          <w:tcPr>
            <w:tcW w:w="5210" w:type="dxa"/>
            <w:tcBorders>
              <w:top w:val="nil"/>
              <w:left w:val="nil"/>
              <w:bottom w:val="nil"/>
              <w:right w:val="nil"/>
            </w:tcBorders>
          </w:tcPr>
          <w:p w14:paraId="780682A6" w14:textId="77777777" w:rsidR="0022304B" w:rsidRPr="00E033FF" w:rsidRDefault="0022304B" w:rsidP="00732489">
            <w:pPr>
              <w:spacing w:after="0" w:line="240" w:lineRule="auto"/>
              <w:jc w:val="both"/>
              <w:rPr>
                <w:rFonts w:eastAsia="Times New Roman" w:cs="Calibri"/>
              </w:rPr>
            </w:pPr>
            <w:r w:rsidRPr="00E033FF">
              <w:rPr>
                <w:rFonts w:eastAsia="Times New Roman" w:cs="Calibri"/>
              </w:rPr>
              <w:t>David Curry</w:t>
            </w:r>
          </w:p>
          <w:p w14:paraId="2CCF083A" w14:textId="77777777" w:rsidR="0022304B" w:rsidRPr="00E033FF" w:rsidRDefault="0022304B" w:rsidP="00732489">
            <w:pPr>
              <w:spacing w:after="0" w:line="240" w:lineRule="auto"/>
              <w:jc w:val="both"/>
              <w:rPr>
                <w:rFonts w:eastAsia="Times New Roman" w:cs="Calibri"/>
              </w:rPr>
            </w:pPr>
            <w:r w:rsidRPr="00E033FF">
              <w:rPr>
                <w:rFonts w:eastAsia="Times New Roman" w:cs="Calibri"/>
              </w:rPr>
              <w:t>Headteacher</w:t>
            </w:r>
          </w:p>
        </w:tc>
        <w:tc>
          <w:tcPr>
            <w:tcW w:w="5210" w:type="dxa"/>
            <w:tcBorders>
              <w:top w:val="nil"/>
              <w:left w:val="nil"/>
              <w:bottom w:val="nil"/>
              <w:right w:val="nil"/>
            </w:tcBorders>
          </w:tcPr>
          <w:p w14:paraId="1D7B5E88" w14:textId="77777777" w:rsidR="0022304B" w:rsidRPr="00E033FF" w:rsidRDefault="0022304B" w:rsidP="00732489">
            <w:pPr>
              <w:spacing w:after="0" w:line="240" w:lineRule="auto"/>
              <w:rPr>
                <w:rFonts w:eastAsia="Times New Roman" w:cs="Calibri"/>
              </w:rPr>
            </w:pPr>
            <w:r w:rsidRPr="00E033FF">
              <w:rPr>
                <w:rFonts w:eastAsia="Times New Roman" w:cs="Calibri"/>
              </w:rPr>
              <w:t>The above documents can be found at:</w:t>
            </w:r>
          </w:p>
          <w:p w14:paraId="20E6497F" w14:textId="77777777" w:rsidR="0022304B" w:rsidRPr="000411CB" w:rsidRDefault="0022304B" w:rsidP="00732489">
            <w:pPr>
              <w:spacing w:after="0" w:line="240" w:lineRule="auto"/>
              <w:rPr>
                <w:rFonts w:eastAsia="Times New Roman" w:cs="Calibri"/>
                <w:sz w:val="24"/>
                <w:szCs w:val="24"/>
              </w:rPr>
            </w:pPr>
            <w:hyperlink r:id="rId12" w:history="1">
              <w:r w:rsidRPr="00E033FF">
                <w:rPr>
                  <w:rStyle w:val="Hyperlink"/>
                  <w:rFonts w:eastAsia="Times New Roman" w:cs="Calibri"/>
                </w:rPr>
                <w:t>www.bishopheber.cheshire.sch.uk</w:t>
              </w:r>
            </w:hyperlink>
          </w:p>
        </w:tc>
      </w:tr>
    </w:tbl>
    <w:p w14:paraId="7C524AFF" w14:textId="77777777" w:rsidR="0022304B" w:rsidRDefault="0022304B" w:rsidP="0022304B">
      <w:pPr>
        <w:spacing w:after="120" w:line="240" w:lineRule="auto"/>
        <w:ind w:left="-567" w:right="-471"/>
        <w:jc w:val="both"/>
        <w:rPr>
          <w:rFonts w:cs="Calibri"/>
          <w:b/>
        </w:rPr>
      </w:pPr>
    </w:p>
    <w:p w14:paraId="7C14098D" w14:textId="77777777" w:rsidR="0022304B" w:rsidRDefault="0022304B" w:rsidP="0022304B">
      <w:pPr>
        <w:spacing w:after="0" w:line="240" w:lineRule="auto"/>
        <w:ind w:left="-567" w:right="-472"/>
        <w:jc w:val="both"/>
        <w:rPr>
          <w:rFonts w:cs="Calibri"/>
        </w:rPr>
      </w:pPr>
    </w:p>
    <w:p w14:paraId="27BF5C3D" w14:textId="77777777" w:rsidR="0022304B" w:rsidRDefault="0022304B" w:rsidP="0022304B">
      <w:pPr>
        <w:spacing w:before="240" w:after="60" w:line="240" w:lineRule="auto"/>
        <w:ind w:left="-567" w:right="-471"/>
        <w:jc w:val="both"/>
        <w:rPr>
          <w:rFonts w:eastAsia="Times New Roman" w:cs="Calibri"/>
        </w:rPr>
      </w:pPr>
      <w:r>
        <w:rPr>
          <w:rFonts w:cs="Calibri"/>
          <w:b/>
        </w:rPr>
        <w:br w:type="page"/>
      </w:r>
    </w:p>
    <w:sectPr w:rsidR="0022304B" w:rsidSect="0022304B">
      <w:headerReference w:type="default" r:id="rId13"/>
      <w:footerReference w:type="default" r:id="rId14"/>
      <w:pgSz w:w="11906" w:h="16838"/>
      <w:pgMar w:top="2332" w:right="1440" w:bottom="1135" w:left="1440" w:header="426"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9B5A5" w14:textId="77777777" w:rsidR="006543A2" w:rsidRDefault="006543A2">
      <w:pPr>
        <w:spacing w:after="0" w:line="240" w:lineRule="auto"/>
      </w:pPr>
      <w:r>
        <w:separator/>
      </w:r>
    </w:p>
  </w:endnote>
  <w:endnote w:type="continuationSeparator" w:id="0">
    <w:p w14:paraId="3BA0388C" w14:textId="77777777" w:rsidR="006543A2" w:rsidRDefault="00654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A077" w14:textId="77777777" w:rsidR="0022304B" w:rsidRDefault="0022304B" w:rsidP="00B54847">
    <w:pPr>
      <w:pStyle w:val="Header"/>
      <w:jc w:val="center"/>
      <w:rPr>
        <w:rFonts w:ascii="Adobe Garamond Pro" w:hAnsi="Adobe Garamond Pro"/>
        <w:sz w:val="18"/>
        <w:szCs w:val="18"/>
      </w:rPr>
    </w:pPr>
    <w:r>
      <w:rPr>
        <w:rFonts w:ascii="Adobe Garamond Pro" w:hAnsi="Adobe Garamond Pro"/>
        <w:noProof/>
        <w:color w:val="000000" w:themeColor="text1"/>
        <w:sz w:val="18"/>
        <w:szCs w:val="18"/>
      </w:rPr>
      <mc:AlternateContent>
        <mc:Choice Requires="wps">
          <w:drawing>
            <wp:anchor distT="0" distB="0" distL="114300" distR="114300" simplePos="0" relativeHeight="251658240" behindDoc="0" locked="0" layoutInCell="1" allowOverlap="1" wp14:anchorId="775179F0" wp14:editId="0BBFE846">
              <wp:simplePos x="0" y="0"/>
              <wp:positionH relativeFrom="margin">
                <wp:align>left</wp:align>
              </wp:positionH>
              <wp:positionV relativeFrom="paragraph">
                <wp:posOffset>-121920</wp:posOffset>
              </wp:positionV>
              <wp:extent cx="5735320" cy="9525"/>
              <wp:effectExtent l="0" t="0" r="36830" b="28575"/>
              <wp:wrapNone/>
              <wp:docPr id="27" name="Straight Connector 27"/>
              <wp:cNvGraphicFramePr/>
              <a:graphic xmlns:a="http://schemas.openxmlformats.org/drawingml/2006/main">
                <a:graphicData uri="http://schemas.microsoft.com/office/word/2010/wordprocessingShape">
                  <wps:wsp>
                    <wps:cNvCnPr/>
                    <wps:spPr>
                      <a:xfrm>
                        <a:off x="0" y="0"/>
                        <a:ext cx="5735320" cy="9525"/>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D1AA1B" id="Straight Connector 27"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6pt" to="451.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" strokecolor="#ddb100" strokeweight="1pt">
              <v:stroke joinstyle="miter"/>
              <w10:wrap anchorx="margin"/>
            </v:line>
          </w:pict>
        </mc:Fallback>
      </mc:AlternateContent>
    </w:r>
    <w:r>
      <w:rPr>
        <w:rFonts w:ascii="Adobe Garamond Pro" w:hAnsi="Adobe Garamond Pro"/>
        <w:sz w:val="18"/>
        <w:szCs w:val="18"/>
      </w:rPr>
      <w:t>Headteacher Mr. D.A. Curry B.Sc., (Hons), M.Sc., NPQH</w:t>
    </w:r>
  </w:p>
  <w:p w14:paraId="76F5CB8B" w14:textId="77777777" w:rsidR="0022304B" w:rsidRDefault="0022304B" w:rsidP="00B54847">
    <w:pPr>
      <w:pStyle w:val="Header"/>
      <w:jc w:val="center"/>
      <w:rPr>
        <w:rFonts w:ascii="Adobe Garamond Pro" w:hAnsi="Adobe Garamond Pro"/>
        <w:sz w:val="18"/>
        <w:szCs w:val="18"/>
      </w:rPr>
    </w:pPr>
    <w:r>
      <w:rPr>
        <w:rFonts w:ascii="Adobe Garamond Pro" w:hAnsi="Adobe Garamond Pro"/>
        <w:sz w:val="18"/>
        <w:szCs w:val="18"/>
      </w:rPr>
      <w:t xml:space="preserve"> Bishop Heber High School, Chester Road, MALPAS, Cheshire, SY14 8JD</w:t>
    </w:r>
  </w:p>
  <w:p w14:paraId="4E8E9D4A" w14:textId="77777777" w:rsidR="0022304B" w:rsidRPr="003D3D87" w:rsidRDefault="0022304B" w:rsidP="00137810">
    <w:pPr>
      <w:spacing w:after="0" w:line="240" w:lineRule="auto"/>
      <w:ind w:right="26"/>
      <w:jc w:val="center"/>
      <w:rPr>
        <w:rStyle w:val="Hyperlink"/>
        <w:rFonts w:ascii="Adobe Garamond Pro" w:hAnsi="Adobe Garamond Pro"/>
        <w:color w:val="000000" w:themeColor="text1"/>
        <w:sz w:val="18"/>
        <w:szCs w:val="18"/>
        <w:u w:val="none"/>
        <w:lang w:val="de-DE"/>
      </w:rPr>
    </w:pPr>
    <w:r w:rsidRPr="003D3D87">
      <w:rPr>
        <w:rFonts w:ascii="Adobe Garamond Pro" w:hAnsi="Adobe Garamond Pro"/>
        <w:sz w:val="18"/>
        <w:szCs w:val="18"/>
        <w:lang w:val="de-DE"/>
      </w:rPr>
      <w:t>Tel: 01948 860571  E-Mail</w:t>
    </w:r>
    <w:r w:rsidRPr="003D3D87">
      <w:rPr>
        <w:rFonts w:ascii="Adobe Garamond Pro" w:hAnsi="Adobe Garamond Pro"/>
        <w:color w:val="000000" w:themeColor="text1"/>
        <w:sz w:val="18"/>
        <w:szCs w:val="18"/>
        <w:lang w:val="de-DE"/>
      </w:rPr>
      <w:t xml:space="preserve">: </w:t>
    </w:r>
    <w:hyperlink r:id="rId1" w:history="1">
      <w:r w:rsidRPr="003D3D87">
        <w:rPr>
          <w:rStyle w:val="Hyperlink"/>
          <w:rFonts w:ascii="Adobe Garamond Pro" w:hAnsi="Adobe Garamond Pro"/>
          <w:color w:val="000000" w:themeColor="text1"/>
          <w:sz w:val="18"/>
          <w:szCs w:val="18"/>
          <w:u w:val="none"/>
          <w:lang w:val="de-DE"/>
        </w:rPr>
        <w:t>mainschooloffice@bishopheber.cheshire.sch.uk</w:t>
      </w:r>
    </w:hyperlink>
    <w:r w:rsidRPr="003D3D87">
      <w:rPr>
        <w:rFonts w:ascii="Adobe Garamond Pro" w:hAnsi="Adobe Garamond Pro"/>
        <w:color w:val="000000" w:themeColor="text1"/>
        <w:sz w:val="18"/>
        <w:szCs w:val="18"/>
        <w:lang w:val="de-DE"/>
      </w:rPr>
      <w:t xml:space="preserve"> </w:t>
    </w:r>
    <w:r w:rsidRPr="003D3D87">
      <w:rPr>
        <w:rFonts w:ascii="Adobe Garamond Pro" w:hAnsi="Adobe Garamond Pro"/>
        <w:sz w:val="18"/>
        <w:szCs w:val="18"/>
        <w:lang w:val="de-DE"/>
      </w:rPr>
      <w:t xml:space="preserve"> </w:t>
    </w:r>
    <w:r w:rsidRPr="003D3D87">
      <w:rPr>
        <w:rFonts w:ascii="Adobe Garamond Pro" w:hAnsi="Adobe Garamond Pro"/>
        <w:color w:val="000000" w:themeColor="text1"/>
        <w:sz w:val="18"/>
        <w:szCs w:val="18"/>
        <w:lang w:val="de-DE"/>
      </w:rPr>
      <w:t xml:space="preserve">Website: </w:t>
    </w:r>
    <w:hyperlink r:id="rId2" w:history="1">
      <w:r w:rsidRPr="003D3D87">
        <w:rPr>
          <w:rStyle w:val="Hyperlink"/>
          <w:rFonts w:ascii="Adobe Garamond Pro" w:hAnsi="Adobe Garamond Pro"/>
          <w:color w:val="000000" w:themeColor="text1"/>
          <w:sz w:val="18"/>
          <w:szCs w:val="18"/>
          <w:u w:val="none"/>
          <w:lang w:val="de-DE"/>
        </w:rPr>
        <w:t>www.bishopheber.cheshire.sch.uk</w:t>
      </w:r>
    </w:hyperlink>
  </w:p>
  <w:p w14:paraId="5034FB38" w14:textId="77777777" w:rsidR="0022304B" w:rsidRPr="003D3D87" w:rsidRDefault="0022304B" w:rsidP="00B54847">
    <w:pPr>
      <w:spacing w:after="0" w:line="240" w:lineRule="auto"/>
      <w:rPr>
        <w:rFonts w:ascii="Adobe Garamond Pro" w:hAnsi="Adobe Garamond Pro"/>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6F621" w14:textId="77777777" w:rsidR="006543A2" w:rsidRDefault="006543A2">
      <w:pPr>
        <w:spacing w:after="0" w:line="240" w:lineRule="auto"/>
      </w:pPr>
      <w:r>
        <w:separator/>
      </w:r>
    </w:p>
  </w:footnote>
  <w:footnote w:type="continuationSeparator" w:id="0">
    <w:p w14:paraId="3AE5E037" w14:textId="77777777" w:rsidR="006543A2" w:rsidRDefault="00654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5F3C9" w14:textId="77777777" w:rsidR="0022304B" w:rsidRDefault="0022304B" w:rsidP="00E87393">
    <w:pPr>
      <w:spacing w:after="120" w:line="240" w:lineRule="auto"/>
      <w:jc w:val="center"/>
      <w:rPr>
        <w:rFonts w:ascii="Adobe Garamond Pro" w:hAnsi="Adobe Garamond Pro"/>
        <w:b/>
        <w:color w:val="0000CC"/>
        <w:sz w:val="16"/>
        <w:szCs w:val="16"/>
      </w:rPr>
    </w:pPr>
    <w:r>
      <w:rPr>
        <w:rFonts w:ascii="Adobe Garamond Pro" w:hAnsi="Adobe Garamond Pro"/>
        <w:b/>
        <w:noProof/>
        <w:color w:val="0000CC"/>
        <w:sz w:val="40"/>
        <w:szCs w:val="40"/>
      </w:rPr>
      <w:drawing>
        <wp:inline distT="0" distB="0" distL="0" distR="0" wp14:anchorId="7AC9AD87" wp14:editId="261315AC">
          <wp:extent cx="707180" cy="707180"/>
          <wp:effectExtent l="0" t="0" r="0" b="0"/>
          <wp:docPr id="898394590" name="Picture 89839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519" cy="715519"/>
                  </a:xfrm>
                  <a:prstGeom prst="rect">
                    <a:avLst/>
                  </a:prstGeom>
                  <a:noFill/>
                  <a:ln>
                    <a:noFill/>
                  </a:ln>
                </pic:spPr>
              </pic:pic>
            </a:graphicData>
          </a:graphic>
        </wp:inline>
      </w:drawing>
    </w:r>
  </w:p>
  <w:p w14:paraId="0F566733" w14:textId="77777777" w:rsidR="0022304B" w:rsidRPr="00754CC9" w:rsidRDefault="0022304B" w:rsidP="00754CC9">
    <w:pPr>
      <w:spacing w:after="0" w:line="14" w:lineRule="exact"/>
      <w:jc w:val="center"/>
      <w:rPr>
        <w:rFonts w:ascii="Adobe Garamond Pro" w:hAnsi="Adobe Garamond Pro"/>
        <w:b/>
        <w:color w:val="0000CC"/>
        <w:sz w:val="34"/>
        <w:szCs w:val="28"/>
      </w:rPr>
    </w:pPr>
  </w:p>
  <w:p w14:paraId="00C1C8B4" w14:textId="77777777" w:rsidR="0022304B" w:rsidRPr="00E87393" w:rsidRDefault="0022304B" w:rsidP="00E87393">
    <w:pPr>
      <w:spacing w:after="120" w:line="240" w:lineRule="auto"/>
      <w:jc w:val="center"/>
      <w:rPr>
        <w:rFonts w:ascii="Adobe Garamond Pro" w:hAnsi="Adobe Garamond Pro"/>
        <w:b/>
        <w:color w:val="0000CC"/>
        <w:sz w:val="32"/>
        <w:szCs w:val="32"/>
      </w:rPr>
    </w:pPr>
    <w:r>
      <w:rPr>
        <w:rFonts w:ascii="Adobe Garamond Pro" w:hAnsi="Adobe Garamond Pro"/>
        <w:noProof/>
        <w:color w:val="000000" w:themeColor="text1"/>
        <w:sz w:val="18"/>
        <w:szCs w:val="18"/>
      </w:rPr>
      <mc:AlternateContent>
        <mc:Choice Requires="wps">
          <w:drawing>
            <wp:anchor distT="0" distB="0" distL="114300" distR="114300" simplePos="0" relativeHeight="251657216" behindDoc="0" locked="0" layoutInCell="1" allowOverlap="1" wp14:anchorId="45332440" wp14:editId="56029100">
              <wp:simplePos x="0" y="0"/>
              <wp:positionH relativeFrom="margin">
                <wp:posOffset>1390650</wp:posOffset>
              </wp:positionH>
              <wp:positionV relativeFrom="paragraph">
                <wp:posOffset>252095</wp:posOffset>
              </wp:positionV>
              <wp:extent cx="291465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2914650" cy="0"/>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5927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9.5pt,19.85pt" to="33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" strokecolor="#ddb100" strokeweight="1pt">
              <v:stroke joinstyle="miter"/>
              <w10:wrap anchorx="margin"/>
            </v:line>
          </w:pict>
        </mc:Fallback>
      </mc:AlternateContent>
    </w:r>
    <w:r w:rsidRPr="00285867">
      <w:rPr>
        <w:rFonts w:ascii="Adobe Garamond Pro" w:hAnsi="Adobe Garamond Pro"/>
        <w:b/>
        <w:color w:val="0000CC"/>
        <w:sz w:val="32"/>
        <w:szCs w:val="32"/>
      </w:rPr>
      <w:t>BISHOP HEBER HIGH SCHOOL</w:t>
    </w:r>
  </w:p>
  <w:p w14:paraId="253D4535" w14:textId="77777777" w:rsidR="0022304B" w:rsidRPr="00285867" w:rsidRDefault="0022304B" w:rsidP="00C37F23">
    <w:pPr>
      <w:spacing w:after="0" w:line="240" w:lineRule="auto"/>
      <w:jc w:val="center"/>
      <w:rPr>
        <w:rFonts w:ascii="Adobe Garamond Pro" w:hAnsi="Adobe Garamond Pro"/>
        <w:sz w:val="14"/>
        <w:szCs w:val="14"/>
      </w:rPr>
    </w:pPr>
    <w:r w:rsidRPr="00285867">
      <w:rPr>
        <w:rFonts w:ascii="Adobe Garamond Pro" w:hAnsi="Adobe Garamond Pro"/>
        <w:sz w:val="14"/>
        <w:szCs w:val="14"/>
      </w:rPr>
      <w:t>RESPECT</w:t>
    </w:r>
    <w:r w:rsidRPr="00285867">
      <w:rPr>
        <w:rFonts w:ascii="Adobe Garamond Pro" w:hAnsi="Adobe Garamond Pro"/>
        <w:sz w:val="14"/>
        <w:szCs w:val="14"/>
        <w:vertAlign w:val="superscript"/>
      </w:rPr>
      <w:t xml:space="preserve"> </w:t>
    </w:r>
    <w:r w:rsidRPr="00285867">
      <w:rPr>
        <w:rFonts w:ascii="Adobe Garamond Pro" w:hAnsi="Adobe Garamond Pro"/>
        <w:sz w:val="14"/>
        <w:szCs w:val="14"/>
      </w:rPr>
      <w:t>· OPPORTUNITY · ACHIEVEMENT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A4596"/>
    <w:multiLevelType w:val="hybridMultilevel"/>
    <w:tmpl w:val="B7F00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05D74A9"/>
    <w:multiLevelType w:val="hybridMultilevel"/>
    <w:tmpl w:val="9D44D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EE36E3"/>
    <w:multiLevelType w:val="hybridMultilevel"/>
    <w:tmpl w:val="D878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7563616">
    <w:abstractNumId w:val="0"/>
  </w:num>
  <w:num w:numId="2" w16cid:durableId="1161506905">
    <w:abstractNumId w:val="1"/>
  </w:num>
  <w:num w:numId="3" w16cid:durableId="1857688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04B"/>
    <w:rsid w:val="0022304B"/>
    <w:rsid w:val="002F6C61"/>
    <w:rsid w:val="006543A2"/>
    <w:rsid w:val="006C61FF"/>
    <w:rsid w:val="008F76D1"/>
    <w:rsid w:val="00965433"/>
    <w:rsid w:val="009E2AA0"/>
    <w:rsid w:val="00AA5343"/>
    <w:rsid w:val="00D10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EFF3"/>
  <w15:chartTrackingRefBased/>
  <w15:docId w15:val="{0C93BE61-49EB-4D92-B464-01D60A31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04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223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04B"/>
    <w:rPr>
      <w:rFonts w:eastAsiaTheme="majorEastAsia" w:cstheme="majorBidi"/>
      <w:color w:val="272727" w:themeColor="text1" w:themeTint="D8"/>
    </w:rPr>
  </w:style>
  <w:style w:type="paragraph" w:styleId="Title">
    <w:name w:val="Title"/>
    <w:basedOn w:val="Normal"/>
    <w:next w:val="Normal"/>
    <w:link w:val="TitleChar"/>
    <w:uiPriority w:val="10"/>
    <w:qFormat/>
    <w:rsid w:val="00223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04B"/>
    <w:pPr>
      <w:spacing w:before="160"/>
      <w:jc w:val="center"/>
    </w:pPr>
    <w:rPr>
      <w:i/>
      <w:iCs/>
      <w:color w:val="404040" w:themeColor="text1" w:themeTint="BF"/>
    </w:rPr>
  </w:style>
  <w:style w:type="character" w:customStyle="1" w:styleId="QuoteChar">
    <w:name w:val="Quote Char"/>
    <w:basedOn w:val="DefaultParagraphFont"/>
    <w:link w:val="Quote"/>
    <w:uiPriority w:val="29"/>
    <w:rsid w:val="0022304B"/>
    <w:rPr>
      <w:i/>
      <w:iCs/>
      <w:color w:val="404040" w:themeColor="text1" w:themeTint="BF"/>
    </w:rPr>
  </w:style>
  <w:style w:type="paragraph" w:styleId="ListParagraph">
    <w:name w:val="List Paragraph"/>
    <w:basedOn w:val="Normal"/>
    <w:qFormat/>
    <w:rsid w:val="0022304B"/>
    <w:pPr>
      <w:ind w:left="720"/>
      <w:contextualSpacing/>
    </w:pPr>
  </w:style>
  <w:style w:type="character" w:styleId="IntenseEmphasis">
    <w:name w:val="Intense Emphasis"/>
    <w:basedOn w:val="DefaultParagraphFont"/>
    <w:uiPriority w:val="21"/>
    <w:qFormat/>
    <w:rsid w:val="0022304B"/>
    <w:rPr>
      <w:i/>
      <w:iCs/>
      <w:color w:val="0F4761" w:themeColor="accent1" w:themeShade="BF"/>
    </w:rPr>
  </w:style>
  <w:style w:type="paragraph" w:styleId="IntenseQuote">
    <w:name w:val="Intense Quote"/>
    <w:basedOn w:val="Normal"/>
    <w:next w:val="Normal"/>
    <w:link w:val="IntenseQuoteChar"/>
    <w:uiPriority w:val="30"/>
    <w:qFormat/>
    <w:rsid w:val="00223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04B"/>
    <w:rPr>
      <w:i/>
      <w:iCs/>
      <w:color w:val="0F4761" w:themeColor="accent1" w:themeShade="BF"/>
    </w:rPr>
  </w:style>
  <w:style w:type="character" w:styleId="IntenseReference">
    <w:name w:val="Intense Reference"/>
    <w:basedOn w:val="DefaultParagraphFont"/>
    <w:uiPriority w:val="32"/>
    <w:qFormat/>
    <w:rsid w:val="0022304B"/>
    <w:rPr>
      <w:b/>
      <w:bCs/>
      <w:smallCaps/>
      <w:color w:val="0F4761" w:themeColor="accent1" w:themeShade="BF"/>
      <w:spacing w:val="5"/>
    </w:rPr>
  </w:style>
  <w:style w:type="paragraph" w:styleId="Header">
    <w:name w:val="header"/>
    <w:basedOn w:val="Normal"/>
    <w:link w:val="HeaderChar"/>
    <w:uiPriority w:val="99"/>
    <w:unhideWhenUsed/>
    <w:rsid w:val="002230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04B"/>
    <w:rPr>
      <w:rFonts w:ascii="Calibri" w:eastAsia="Calibri" w:hAnsi="Calibri" w:cs="Times New Roman"/>
      <w:kern w:val="0"/>
      <w:sz w:val="22"/>
      <w:szCs w:val="22"/>
      <w14:ligatures w14:val="none"/>
    </w:rPr>
  </w:style>
  <w:style w:type="character" w:styleId="Hyperlink">
    <w:name w:val="Hyperlink"/>
    <w:rsid w:val="0022304B"/>
    <w:rPr>
      <w:color w:val="0000FF"/>
      <w:u w:val="single"/>
    </w:rPr>
  </w:style>
  <w:style w:type="character" w:styleId="UnresolvedMention">
    <w:name w:val="Unresolved Mention"/>
    <w:basedOn w:val="DefaultParagraphFont"/>
    <w:uiPriority w:val="99"/>
    <w:semiHidden/>
    <w:unhideWhenUsed/>
    <w:rsid w:val="0022304B"/>
    <w:rPr>
      <w:color w:val="605E5C"/>
      <w:shd w:val="clear" w:color="auto" w:fill="E1DFDD"/>
    </w:rPr>
  </w:style>
  <w:style w:type="paragraph" w:customStyle="1" w:styleId="Default">
    <w:name w:val="Default"/>
    <w:rsid w:val="0022304B"/>
    <w:pPr>
      <w:autoSpaceDE w:val="0"/>
      <w:autoSpaceDN w:val="0"/>
      <w:adjustRightInd w:val="0"/>
      <w:spacing w:after="0" w:line="240" w:lineRule="auto"/>
    </w:pPr>
    <w:rPr>
      <w:rFonts w:ascii="Calibri" w:eastAsia="Calibri" w:hAnsi="Calibri" w:cs="Calibri"/>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qrcode.kaywa.com/img.php?s=6&amp;d=http://www.bishopheber.cheshire.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heber.org.uk" TargetMode="External"/><Relationship Id="rId12" Type="http://schemas.openxmlformats.org/officeDocument/2006/relationships/hyperlink" Target="http://www.bishopheber.cheshire.sch.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http://qrcode.kaywa.com/img.php?s=6&amp;d=http%3A%2F%2Fwww.bishopheber.cheshire.sch.uk%2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ishopheber.cheshire.sch.uk" TargetMode="External"/><Relationship Id="rId1" Type="http://schemas.openxmlformats.org/officeDocument/2006/relationships/hyperlink" Target="mailto:mainschooloffice@bishopheber.cheshire.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Nesbitt</dc:creator>
  <cp:keywords/>
  <dc:description/>
  <cp:lastModifiedBy>Mrs J Clegg</cp:lastModifiedBy>
  <cp:revision>2</cp:revision>
  <dcterms:created xsi:type="dcterms:W3CDTF">2026-10-21T12:47:00Z</dcterms:created>
  <dcterms:modified xsi:type="dcterms:W3CDTF">2026-10-21T12:47:00Z</dcterms:modified>
</cp:coreProperties>
</file>