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1C1" w:rsidRDefault="000131C1" w:rsidP="000131C1">
      <w:pPr>
        <w:tabs>
          <w:tab w:val="left" w:pos="6804"/>
        </w:tabs>
        <w:spacing w:after="0" w:line="240" w:lineRule="auto"/>
        <w:jc w:val="both"/>
        <w:rPr>
          <w:b/>
        </w:rPr>
      </w:pPr>
    </w:p>
    <w:p w:rsidR="000131C1" w:rsidRDefault="000131C1" w:rsidP="000131C1">
      <w:pPr>
        <w:tabs>
          <w:tab w:val="left" w:pos="6804"/>
        </w:tabs>
        <w:spacing w:after="0" w:line="240" w:lineRule="auto"/>
        <w:jc w:val="both"/>
        <w:rPr>
          <w:b/>
        </w:rPr>
      </w:pPr>
    </w:p>
    <w:p w:rsidR="000131C1" w:rsidRDefault="000131C1" w:rsidP="000131C1">
      <w:pPr>
        <w:spacing w:after="0" w:line="240" w:lineRule="auto"/>
        <w:rPr>
          <w:lang w:val="en-IE"/>
        </w:rPr>
      </w:pPr>
    </w:p>
    <w:p w:rsidR="00EF337C" w:rsidRDefault="00EF337C" w:rsidP="00EF337C">
      <w:pPr>
        <w:pStyle w:val="NormalWeb"/>
        <w:jc w:val="center"/>
      </w:pPr>
      <w:r>
        <w:rPr>
          <w:rStyle w:val="Strong"/>
        </w:rPr>
        <w:t>Teaching Assistant</w:t>
      </w:r>
    </w:p>
    <w:p w:rsidR="00EF337C" w:rsidRDefault="00EF337C" w:rsidP="00EF337C">
      <w:pPr>
        <w:pStyle w:val="NormalWeb"/>
        <w:jc w:val="center"/>
      </w:pPr>
      <w:r>
        <w:t>Permanent, 32.5 hours per week, term time only</w:t>
      </w:r>
    </w:p>
    <w:p w:rsidR="00EF337C" w:rsidRDefault="00EF337C" w:rsidP="00EF337C">
      <w:pPr>
        <w:pStyle w:val="NormalWeb"/>
        <w:jc w:val="center"/>
      </w:pPr>
      <w:r>
        <w:rPr>
          <w:rStyle w:val="Strong"/>
        </w:rPr>
        <w:t>Full time equivalent salary:</w:t>
      </w:r>
    </w:p>
    <w:p w:rsidR="00EF337C" w:rsidRDefault="00EF337C" w:rsidP="00EF337C">
      <w:pPr>
        <w:pStyle w:val="NormalWeb"/>
        <w:jc w:val="center"/>
      </w:pPr>
      <w:r>
        <w:t>£18,562 — £19,312.00</w:t>
      </w:r>
    </w:p>
    <w:p w:rsidR="00EF337C" w:rsidRDefault="00EF337C" w:rsidP="00EF337C">
      <w:pPr>
        <w:pStyle w:val="NormalWeb"/>
        <w:jc w:val="center"/>
      </w:pPr>
      <w:r>
        <w:rPr>
          <w:rStyle w:val="Strong"/>
        </w:rPr>
        <w:t>Actual salary:</w:t>
      </w:r>
    </w:p>
    <w:p w:rsidR="00EF337C" w:rsidRDefault="00EF337C" w:rsidP="00EF337C">
      <w:pPr>
        <w:pStyle w:val="NormalWeb"/>
        <w:jc w:val="center"/>
      </w:pPr>
      <w:r>
        <w:t>£14,006.00 — £14,572.00</w:t>
      </w:r>
    </w:p>
    <w:p w:rsidR="00EF337C" w:rsidRDefault="00EF337C" w:rsidP="00EF337C">
      <w:pPr>
        <w:pStyle w:val="NormalWeb"/>
      </w:pPr>
      <w:r>
        <w:t xml:space="preserve">Located in East Hampshire, </w:t>
      </w:r>
      <w:proofErr w:type="spellStart"/>
      <w:r>
        <w:t>Whitehill</w:t>
      </w:r>
      <w:proofErr w:type="spellEnd"/>
      <w:r>
        <w:t xml:space="preserve"> and Bordon is going through an exciting period of regeneration with education at the heart of the community. At Bordon Junior School we believe every child has the right to the best education and deserves to be happy and successful in school. </w:t>
      </w:r>
    </w:p>
    <w:p w:rsidR="00EF337C" w:rsidRDefault="00EF337C" w:rsidP="00EF337C">
      <w:pPr>
        <w:pStyle w:val="NormalWeb"/>
      </w:pPr>
      <w:r>
        <w:t>Supporting the class teacher to prepare and deliver a wide range of learning activities, you will help create vibrant, safe and fun environments, which encourage natural curiosity and interest.  With an enthusiasm, you will inspire pupils to become both independent learners, and to support and learn from each other. </w:t>
      </w:r>
    </w:p>
    <w:p w:rsidR="00EF337C" w:rsidRDefault="00EF337C" w:rsidP="00EF337C">
      <w:pPr>
        <w:pStyle w:val="NormalWeb"/>
      </w:pPr>
      <w:r>
        <w:t>As a team player with a flexible and resilient approach, we can offer you the support and expertise to develop your own practise, and bring learning to life, enabling all pupils to develop and progress.  Activities may include supporting pupils on a one-to-one or small group basis.</w:t>
      </w:r>
    </w:p>
    <w:p w:rsidR="00EF337C" w:rsidRDefault="00EF337C" w:rsidP="00EF337C">
      <w:pPr>
        <w:pStyle w:val="NormalWeb"/>
      </w:pPr>
      <w:r>
        <w:t>We offer, as part of the University of Chichester Academy Trust, added benefits and opportunities, for example specialised professional development from practitioners through cutting edge research. You will find whilst we remain uniquely different, we share a belief in creating a positive and enriching environment, where all staff feel valued.</w:t>
      </w:r>
    </w:p>
    <w:p w:rsidR="00EF337C" w:rsidRDefault="00EF337C" w:rsidP="00EF337C">
      <w:pPr>
        <w:pStyle w:val="NormalWeb"/>
      </w:pPr>
      <w:r>
        <w:t xml:space="preserve">The school would welcome any queries you have, or to arrange a visit so you can experience the welcoming environment at Bordon Junior School. Tel: (01420) 472145. Further information can be found in the job profile. Completed application forms can be emailed to L.Gubby@bordon-junior.hants.sch.uk or by post to Bordon Junior School, </w:t>
      </w:r>
      <w:proofErr w:type="spellStart"/>
      <w:r>
        <w:t>Budds</w:t>
      </w:r>
      <w:proofErr w:type="spellEnd"/>
      <w:r>
        <w:t xml:space="preserve"> Lane, Bordon, GU35 0JB.</w:t>
      </w:r>
    </w:p>
    <w:p w:rsidR="00EF337C" w:rsidRDefault="00EF337C" w:rsidP="00EF337C">
      <w:pPr>
        <w:pStyle w:val="NormalWeb"/>
      </w:pPr>
      <w:r>
        <w:t>Closing Date: 15 October 2021</w:t>
      </w:r>
    </w:p>
    <w:p w:rsidR="00EF337C" w:rsidRDefault="00EF337C" w:rsidP="00EF337C">
      <w:pPr>
        <w:pStyle w:val="NormalWeb"/>
      </w:pPr>
      <w:r>
        <w:t>Interview Date 19 October 2021</w:t>
      </w:r>
    </w:p>
    <w:p w:rsidR="000131C1" w:rsidRPr="00EF337C" w:rsidRDefault="00EF337C" w:rsidP="00EF337C">
      <w:pPr>
        <w:pStyle w:val="NormalWeb"/>
      </w:pPr>
      <w:r>
        <w:t>We are committed to safeguarding and promoting the welfare of children and young people and expect all staff and volunteers to share this commitment. Any appointment is subject to satisfactory completion of all relevant pre-employment checks. </w:t>
      </w:r>
    </w:p>
    <w:p w:rsidR="000131C1" w:rsidRDefault="000131C1" w:rsidP="000131C1">
      <w:pPr>
        <w:spacing w:after="0" w:line="240" w:lineRule="auto"/>
        <w:rPr>
          <w:lang w:val="en-IE"/>
        </w:rPr>
      </w:pPr>
    </w:p>
    <w:p w:rsidR="000131C1" w:rsidRDefault="000131C1" w:rsidP="000131C1">
      <w:pPr>
        <w:spacing w:after="0" w:line="240" w:lineRule="auto"/>
        <w:rPr>
          <w:lang w:val="en-IE"/>
        </w:rPr>
      </w:pPr>
    </w:p>
    <w:p w:rsidR="000131C1" w:rsidRDefault="000131C1" w:rsidP="000131C1">
      <w:pPr>
        <w:spacing w:after="0" w:line="240" w:lineRule="auto"/>
        <w:rPr>
          <w:lang w:val="en-IE"/>
        </w:rPr>
      </w:pPr>
    </w:p>
    <w:p w:rsidR="00B20B2C" w:rsidRDefault="00B20B2C" w:rsidP="00B20B2C">
      <w:pPr>
        <w:spacing w:after="0"/>
      </w:pPr>
      <w:bookmarkStart w:id="0" w:name="_GoBack"/>
      <w:bookmarkEnd w:id="0"/>
    </w:p>
    <w:sectPr w:rsidR="00B20B2C" w:rsidSect="00342616">
      <w:footerReference w:type="default" r:id="rId11"/>
      <w:headerReference w:type="first" r:id="rId12"/>
      <w:footerReference w:type="first" r:id="rId13"/>
      <w:pgSz w:w="11906" w:h="16838"/>
      <w:pgMar w:top="0" w:right="1440" w:bottom="37"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95E" w:rsidRDefault="00D7395E" w:rsidP="00F54341">
      <w:pPr>
        <w:spacing w:after="0" w:line="240" w:lineRule="auto"/>
      </w:pPr>
      <w:r>
        <w:separator/>
      </w:r>
    </w:p>
  </w:endnote>
  <w:endnote w:type="continuationSeparator" w:id="0">
    <w:p w:rsidR="00D7395E" w:rsidRDefault="00D7395E" w:rsidP="00F54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341" w:rsidRDefault="00DF5FF4" w:rsidP="00F54341">
    <w:pPr>
      <w:pStyle w:val="Footer"/>
      <w:ind w:hanging="1440"/>
    </w:pPr>
    <w:r w:rsidRPr="00DF5FF4">
      <w:rPr>
        <w:noProof/>
        <w:lang w:eastAsia="en-GB"/>
      </w:rPr>
      <w:drawing>
        <wp:anchor distT="0" distB="0" distL="114300" distR="114300" simplePos="0" relativeHeight="251667456" behindDoc="1" locked="0" layoutInCell="1" allowOverlap="1">
          <wp:simplePos x="0" y="0"/>
          <wp:positionH relativeFrom="column">
            <wp:posOffset>-911793</wp:posOffset>
          </wp:positionH>
          <wp:positionV relativeFrom="paragraph">
            <wp:posOffset>-605556</wp:posOffset>
          </wp:positionV>
          <wp:extent cx="7440529" cy="1010653"/>
          <wp:effectExtent l="19050" t="0" r="8021" b="0"/>
          <wp:wrapNone/>
          <wp:docPr id="41" name="Picture 3" descr="ACADEMY_LETTERHEAD_COLOUR_CROP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_LETTERHEAD_COLOUR_CROP_0.jpg"/>
                  <pic:cNvPicPr/>
                </pic:nvPicPr>
                <pic:blipFill>
                  <a:blip r:embed="rId1"/>
                  <a:stretch>
                    <a:fillRect/>
                  </a:stretch>
                </pic:blipFill>
                <pic:spPr>
                  <a:xfrm>
                    <a:off x="0" y="0"/>
                    <a:ext cx="7440529" cy="1010653"/>
                  </a:xfrm>
                  <a:prstGeom prst="rect">
                    <a:avLst/>
                  </a:prstGeom>
                </pic:spPr>
              </pic:pic>
            </a:graphicData>
          </a:graphic>
        </wp:anchor>
      </w:drawing>
    </w:r>
  </w:p>
  <w:p w:rsidR="00F54341" w:rsidRDefault="00F543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FF4" w:rsidRDefault="00DF5FF4">
    <w:pPr>
      <w:pStyle w:val="Footer"/>
    </w:pPr>
    <w:r>
      <w:rPr>
        <w:noProof/>
        <w:lang w:eastAsia="en-GB"/>
      </w:rPr>
      <w:drawing>
        <wp:anchor distT="0" distB="0" distL="114300" distR="114300" simplePos="0" relativeHeight="251665408" behindDoc="1" locked="0" layoutInCell="1" allowOverlap="1">
          <wp:simplePos x="0" y="0"/>
          <wp:positionH relativeFrom="column">
            <wp:posOffset>-871288</wp:posOffset>
          </wp:positionH>
          <wp:positionV relativeFrom="paragraph">
            <wp:posOffset>-727611</wp:posOffset>
          </wp:positionV>
          <wp:extent cx="7440529" cy="999975"/>
          <wp:effectExtent l="19050" t="0" r="8021" b="0"/>
          <wp:wrapNone/>
          <wp:docPr id="43" name="Picture 3" descr="ACADEMY_LETTERHEAD_COLOUR_CROP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_LETTERHEAD_COLOUR_CROP_0.jpg"/>
                  <pic:cNvPicPr/>
                </pic:nvPicPr>
                <pic:blipFill>
                  <a:blip r:embed="rId1"/>
                  <a:stretch>
                    <a:fillRect/>
                  </a:stretch>
                </pic:blipFill>
                <pic:spPr>
                  <a:xfrm>
                    <a:off x="0" y="0"/>
                    <a:ext cx="7450660" cy="100133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95E" w:rsidRDefault="00D7395E" w:rsidP="00F54341">
      <w:pPr>
        <w:spacing w:after="0" w:line="240" w:lineRule="auto"/>
      </w:pPr>
      <w:r>
        <w:separator/>
      </w:r>
    </w:p>
  </w:footnote>
  <w:footnote w:type="continuationSeparator" w:id="0">
    <w:p w:rsidR="00D7395E" w:rsidRDefault="00D7395E" w:rsidP="00F54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FF4" w:rsidRDefault="00DA2BD9" w:rsidP="00DF5FF4">
    <w:pPr>
      <w:pStyle w:val="Header"/>
      <w:tabs>
        <w:tab w:val="clear" w:pos="4513"/>
        <w:tab w:val="clear" w:pos="9026"/>
        <w:tab w:val="left" w:pos="6442"/>
      </w:tabs>
    </w:pPr>
    <w:r w:rsidRPr="00DA2BD9">
      <w:rPr>
        <w:noProof/>
        <w:lang w:eastAsia="en-GB"/>
      </w:rPr>
      <w:drawing>
        <wp:anchor distT="0" distB="0" distL="114300" distR="114300" simplePos="0" relativeHeight="251668480" behindDoc="0" locked="0" layoutInCell="1" allowOverlap="1">
          <wp:simplePos x="0" y="0"/>
          <wp:positionH relativeFrom="column">
            <wp:posOffset>-695325</wp:posOffset>
          </wp:positionH>
          <wp:positionV relativeFrom="paragraph">
            <wp:posOffset>-28575</wp:posOffset>
          </wp:positionV>
          <wp:extent cx="714375" cy="723900"/>
          <wp:effectExtent l="0" t="0" r="9525" b="0"/>
          <wp:wrapNone/>
          <wp:docPr id="42" name="Picture 9"/>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anchor>
      </w:drawing>
    </w:r>
    <w:r>
      <w:t xml:space="preserve">         </w:t>
    </w:r>
    <w:r w:rsidR="00DF5FF4">
      <w:t xml:space="preserve">                    </w:t>
    </w:r>
    <w:r w:rsidR="00431F33">
      <w:rPr>
        <w:noProof/>
        <w:lang w:eastAsia="en-GB"/>
      </w:rPr>
      <mc:AlternateContent>
        <mc:Choice Requires="wps">
          <w:drawing>
            <wp:inline distT="0" distB="0" distL="0" distR="0">
              <wp:extent cx="3112135" cy="1157605"/>
              <wp:effectExtent l="0" t="0" r="2540" b="444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135" cy="1346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BD9" w:rsidRPr="00F54341" w:rsidRDefault="00DA2BD9" w:rsidP="00DF5FF4">
                          <w:pPr>
                            <w:pStyle w:val="NoSpacing"/>
                            <w:rPr>
                              <w:rFonts w:ascii="Arial" w:hAnsi="Arial" w:cs="Arial"/>
                              <w:sz w:val="24"/>
                              <w:szCs w:val="24"/>
                            </w:rPr>
                          </w:pP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245.05pt;height:9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" stroked="f">
              <v:textbox style="mso-fit-shape-to-text:t">
                <w:txbxContent>
                  <w:p w:rsidR="00DA2BD9" w:rsidRPr="00F54341" w:rsidRDefault="00DA2BD9" w:rsidP="00DF5FF4">
                    <w:pPr>
                      <w:pStyle w:val="NoSpacing"/>
                      <w:rPr>
                        <w:rFonts w:ascii="Arial" w:hAnsi="Arial" w:cs="Arial"/>
                        <w:sz w:val="24"/>
                        <w:szCs w:val="24"/>
                      </w:rPr>
                    </w:pPr>
                  </w:p>
                </w:txbxContent>
              </v:textbox>
              <w10:anchorlock/>
            </v:shape>
          </w:pict>
        </mc:Fallback>
      </mc:AlternateContent>
    </w:r>
    <w:r w:rsidR="00EF337C">
      <w:rPr>
        <w:noProof/>
        <w:lang w:eastAsia="en-GB"/>
      </w:rPr>
      <w:drawing>
        <wp:inline distT="0" distB="0" distL="0" distR="0">
          <wp:extent cx="1650263" cy="714375"/>
          <wp:effectExtent l="0" t="0" r="7620" b="0"/>
          <wp:docPr id="2" name="Picture 2" descr="chi uni cat trust pur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 uni cat trust purpl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9457" cy="7183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2CF2"/>
    <w:multiLevelType w:val="multilevel"/>
    <w:tmpl w:val="FFC0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D103A8"/>
    <w:multiLevelType w:val="multilevel"/>
    <w:tmpl w:val="EFAA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CB25F4"/>
    <w:multiLevelType w:val="multilevel"/>
    <w:tmpl w:val="8668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8C42EF"/>
    <w:multiLevelType w:val="multilevel"/>
    <w:tmpl w:val="379E2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7B0D45"/>
    <w:multiLevelType w:val="multilevel"/>
    <w:tmpl w:val="98AA3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CA2C1C"/>
    <w:multiLevelType w:val="multilevel"/>
    <w:tmpl w:val="D082A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341"/>
    <w:rsid w:val="0000409D"/>
    <w:rsid w:val="000131C1"/>
    <w:rsid w:val="00185475"/>
    <w:rsid w:val="001978A5"/>
    <w:rsid w:val="002A11A5"/>
    <w:rsid w:val="003305A8"/>
    <w:rsid w:val="00342616"/>
    <w:rsid w:val="0036620C"/>
    <w:rsid w:val="00431F33"/>
    <w:rsid w:val="004E7B8C"/>
    <w:rsid w:val="005413D9"/>
    <w:rsid w:val="005448A0"/>
    <w:rsid w:val="005D5D15"/>
    <w:rsid w:val="00601E6A"/>
    <w:rsid w:val="00710158"/>
    <w:rsid w:val="007801AF"/>
    <w:rsid w:val="00803827"/>
    <w:rsid w:val="00854075"/>
    <w:rsid w:val="00A94EFD"/>
    <w:rsid w:val="00AE2B19"/>
    <w:rsid w:val="00B20B2C"/>
    <w:rsid w:val="00B2645A"/>
    <w:rsid w:val="00B62BE3"/>
    <w:rsid w:val="00B80FB3"/>
    <w:rsid w:val="00BE4B41"/>
    <w:rsid w:val="00C3208C"/>
    <w:rsid w:val="00C728D1"/>
    <w:rsid w:val="00CA377F"/>
    <w:rsid w:val="00CC2B2A"/>
    <w:rsid w:val="00CF4447"/>
    <w:rsid w:val="00D7395E"/>
    <w:rsid w:val="00D82D36"/>
    <w:rsid w:val="00DA2BD9"/>
    <w:rsid w:val="00DF5FF4"/>
    <w:rsid w:val="00E15A9E"/>
    <w:rsid w:val="00E329A0"/>
    <w:rsid w:val="00EA3FF2"/>
    <w:rsid w:val="00EF337C"/>
    <w:rsid w:val="00F51BE4"/>
    <w:rsid w:val="00F54341"/>
    <w:rsid w:val="00FF2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2"/>
      <o:regrouptable v:ext="edit">
        <o:entry new="1" old="0"/>
        <o:entry new="2" old="1"/>
      </o:regrouptable>
    </o:shapelayout>
  </w:shapeDefaults>
  <w:decimalSymbol w:val="."/>
  <w:listSeparator w:val=","/>
  <w14:docId w14:val="5E321C76"/>
  <w15:docId w15:val="{5F29FCE2-BBB7-473B-BB10-514185CAD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9A0"/>
  </w:style>
  <w:style w:type="paragraph" w:styleId="Heading1">
    <w:name w:val="heading 1"/>
    <w:basedOn w:val="Normal"/>
    <w:next w:val="Normal"/>
    <w:link w:val="Heading1Char"/>
    <w:uiPriority w:val="9"/>
    <w:qFormat/>
    <w:rsid w:val="00D82D36"/>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paragraph" w:styleId="Heading2">
    <w:name w:val="heading 2"/>
    <w:basedOn w:val="Normal"/>
    <w:next w:val="Normal"/>
    <w:link w:val="Heading2Char"/>
    <w:uiPriority w:val="9"/>
    <w:semiHidden/>
    <w:unhideWhenUsed/>
    <w:qFormat/>
    <w:rsid w:val="00F543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unhideWhenUsed/>
    <w:qFormat/>
    <w:rsid w:val="00F54341"/>
    <w:pPr>
      <w:framePr w:hSpace="180" w:wrap="around" w:vAnchor="text" w:hAnchor="text" w:x="1051" w:y="334"/>
      <w:spacing w:before="40" w:line="259" w:lineRule="auto"/>
      <w:outlineLvl w:val="2"/>
    </w:pPr>
    <w:rPr>
      <w:bCs w:val="0"/>
      <w:color w:val="1F497D" w:themeColor="text2"/>
      <w:sz w:val="28"/>
      <w:lang w:val="de-DE"/>
    </w:rPr>
  </w:style>
  <w:style w:type="paragraph" w:styleId="Heading4">
    <w:name w:val="heading 4"/>
    <w:basedOn w:val="Normal"/>
    <w:next w:val="Normal"/>
    <w:link w:val="Heading4Char"/>
    <w:uiPriority w:val="9"/>
    <w:semiHidden/>
    <w:unhideWhenUsed/>
    <w:qFormat/>
    <w:rsid w:val="0071015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1015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543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341"/>
  </w:style>
  <w:style w:type="paragraph" w:styleId="Footer">
    <w:name w:val="footer"/>
    <w:basedOn w:val="Normal"/>
    <w:link w:val="FooterChar"/>
    <w:uiPriority w:val="99"/>
    <w:unhideWhenUsed/>
    <w:rsid w:val="00F543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341"/>
  </w:style>
  <w:style w:type="paragraph" w:styleId="BalloonText">
    <w:name w:val="Balloon Text"/>
    <w:basedOn w:val="Normal"/>
    <w:link w:val="BalloonTextChar"/>
    <w:uiPriority w:val="99"/>
    <w:semiHidden/>
    <w:unhideWhenUsed/>
    <w:rsid w:val="00F54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341"/>
    <w:rPr>
      <w:rFonts w:ascii="Tahoma" w:hAnsi="Tahoma" w:cs="Tahoma"/>
      <w:sz w:val="16"/>
      <w:szCs w:val="16"/>
    </w:rPr>
  </w:style>
  <w:style w:type="character" w:customStyle="1" w:styleId="Heading3Char">
    <w:name w:val="Heading 3 Char"/>
    <w:basedOn w:val="DefaultParagraphFont"/>
    <w:link w:val="Heading3"/>
    <w:uiPriority w:val="9"/>
    <w:rsid w:val="00F54341"/>
    <w:rPr>
      <w:rFonts w:asciiTheme="majorHAnsi" w:eastAsiaTheme="majorEastAsia" w:hAnsiTheme="majorHAnsi" w:cstheme="majorBidi"/>
      <w:b/>
      <w:color w:val="1F497D" w:themeColor="text2"/>
      <w:sz w:val="28"/>
      <w:szCs w:val="26"/>
      <w:lang w:val="de-DE"/>
    </w:rPr>
  </w:style>
  <w:style w:type="character" w:customStyle="1" w:styleId="Heading2Char">
    <w:name w:val="Heading 2 Char"/>
    <w:basedOn w:val="DefaultParagraphFont"/>
    <w:link w:val="Heading2"/>
    <w:uiPriority w:val="9"/>
    <w:semiHidden/>
    <w:rsid w:val="00F54341"/>
    <w:rPr>
      <w:rFonts w:asciiTheme="majorHAnsi" w:eastAsiaTheme="majorEastAsia" w:hAnsiTheme="majorHAnsi" w:cstheme="majorBidi"/>
      <w:b/>
      <w:bCs/>
      <w:color w:val="4F81BD" w:themeColor="accent1"/>
      <w:sz w:val="26"/>
      <w:szCs w:val="26"/>
    </w:rPr>
  </w:style>
  <w:style w:type="paragraph" w:styleId="NoSpacing">
    <w:name w:val="No Spacing"/>
    <w:basedOn w:val="Normal"/>
    <w:uiPriority w:val="1"/>
    <w:qFormat/>
    <w:rsid w:val="00F54341"/>
    <w:pPr>
      <w:framePr w:hSpace="180" w:wrap="around" w:vAnchor="text" w:hAnchor="text" w:x="1051" w:y="334"/>
      <w:spacing w:after="0" w:line="259" w:lineRule="auto"/>
    </w:pPr>
    <w:rPr>
      <w:rFonts w:eastAsiaTheme="minorEastAsia"/>
      <w:sz w:val="26"/>
      <w:lang w:val="de-DE"/>
    </w:rPr>
  </w:style>
  <w:style w:type="character" w:styleId="Hyperlink">
    <w:name w:val="Hyperlink"/>
    <w:basedOn w:val="DefaultParagraphFont"/>
    <w:uiPriority w:val="99"/>
    <w:unhideWhenUsed/>
    <w:rsid w:val="00F54341"/>
    <w:rPr>
      <w:rFonts w:cs="Times New Roman"/>
      <w:color w:val="0000FF"/>
      <w:u w:val="single"/>
    </w:rPr>
  </w:style>
  <w:style w:type="character" w:customStyle="1" w:styleId="Heading1Char">
    <w:name w:val="Heading 1 Char"/>
    <w:basedOn w:val="DefaultParagraphFont"/>
    <w:link w:val="Heading1"/>
    <w:uiPriority w:val="9"/>
    <w:rsid w:val="00D82D36"/>
    <w:rPr>
      <w:rFonts w:asciiTheme="majorHAnsi" w:eastAsiaTheme="majorEastAsia" w:hAnsiTheme="majorHAnsi" w:cstheme="majorBidi"/>
      <w:b/>
      <w:bCs/>
      <w:color w:val="365F91" w:themeColor="accent1" w:themeShade="BF"/>
      <w:sz w:val="28"/>
      <w:szCs w:val="28"/>
      <w:lang w:val="en-US" w:bidi="en-US"/>
    </w:rPr>
  </w:style>
  <w:style w:type="paragraph" w:styleId="BodyText">
    <w:name w:val="Body Text"/>
    <w:basedOn w:val="Normal"/>
    <w:link w:val="BodyTextChar"/>
    <w:rsid w:val="00C728D1"/>
    <w:pPr>
      <w:spacing w:after="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C728D1"/>
    <w:rPr>
      <w:rFonts w:ascii="Arial" w:eastAsia="Times New Roman" w:hAnsi="Arial" w:cs="Times New Roman"/>
      <w:sz w:val="20"/>
      <w:szCs w:val="20"/>
    </w:rPr>
  </w:style>
  <w:style w:type="paragraph" w:styleId="NormalWeb">
    <w:name w:val="Normal (Web)"/>
    <w:basedOn w:val="Normal"/>
    <w:uiPriority w:val="99"/>
    <w:unhideWhenUsed/>
    <w:rsid w:val="00E15A9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78A5"/>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uiPriority w:val="9"/>
    <w:semiHidden/>
    <w:rsid w:val="0071015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710158"/>
    <w:rPr>
      <w:rFonts w:asciiTheme="majorHAnsi" w:eastAsiaTheme="majorEastAsia" w:hAnsiTheme="majorHAnsi" w:cstheme="majorBidi"/>
      <w:color w:val="365F91" w:themeColor="accent1" w:themeShade="BF"/>
    </w:rPr>
  </w:style>
  <w:style w:type="character" w:styleId="Strong">
    <w:name w:val="Strong"/>
    <w:basedOn w:val="DefaultParagraphFont"/>
    <w:uiPriority w:val="22"/>
    <w:qFormat/>
    <w:rsid w:val="00EF33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928192">
      <w:bodyDiv w:val="1"/>
      <w:marLeft w:val="0"/>
      <w:marRight w:val="0"/>
      <w:marTop w:val="0"/>
      <w:marBottom w:val="0"/>
      <w:divBdr>
        <w:top w:val="none" w:sz="0" w:space="0" w:color="auto"/>
        <w:left w:val="none" w:sz="0" w:space="0" w:color="auto"/>
        <w:bottom w:val="none" w:sz="0" w:space="0" w:color="auto"/>
        <w:right w:val="none" w:sz="0" w:space="0" w:color="auto"/>
      </w:divBdr>
      <w:divsChild>
        <w:div w:id="471606936">
          <w:marLeft w:val="0"/>
          <w:marRight w:val="0"/>
          <w:marTop w:val="0"/>
          <w:marBottom w:val="0"/>
          <w:divBdr>
            <w:top w:val="none" w:sz="0" w:space="0" w:color="auto"/>
            <w:left w:val="none" w:sz="0" w:space="0" w:color="auto"/>
            <w:bottom w:val="none" w:sz="0" w:space="0" w:color="auto"/>
            <w:right w:val="none" w:sz="0" w:space="0" w:color="auto"/>
          </w:divBdr>
        </w:div>
        <w:div w:id="555973753">
          <w:marLeft w:val="0"/>
          <w:marRight w:val="0"/>
          <w:marTop w:val="0"/>
          <w:marBottom w:val="0"/>
          <w:divBdr>
            <w:top w:val="none" w:sz="0" w:space="0" w:color="auto"/>
            <w:left w:val="none" w:sz="0" w:space="0" w:color="auto"/>
            <w:bottom w:val="none" w:sz="0" w:space="0" w:color="auto"/>
            <w:right w:val="none" w:sz="0" w:space="0" w:color="auto"/>
          </w:divBdr>
        </w:div>
        <w:div w:id="455872064">
          <w:marLeft w:val="0"/>
          <w:marRight w:val="0"/>
          <w:marTop w:val="0"/>
          <w:marBottom w:val="0"/>
          <w:divBdr>
            <w:top w:val="none" w:sz="0" w:space="0" w:color="auto"/>
            <w:left w:val="none" w:sz="0" w:space="0" w:color="auto"/>
            <w:bottom w:val="none" w:sz="0" w:space="0" w:color="auto"/>
            <w:right w:val="none" w:sz="0" w:space="0" w:color="auto"/>
          </w:divBdr>
        </w:div>
        <w:div w:id="83773116">
          <w:marLeft w:val="0"/>
          <w:marRight w:val="0"/>
          <w:marTop w:val="0"/>
          <w:marBottom w:val="0"/>
          <w:divBdr>
            <w:top w:val="none" w:sz="0" w:space="0" w:color="auto"/>
            <w:left w:val="none" w:sz="0" w:space="0" w:color="auto"/>
            <w:bottom w:val="none" w:sz="0" w:space="0" w:color="auto"/>
            <w:right w:val="none" w:sz="0" w:space="0" w:color="auto"/>
          </w:divBdr>
        </w:div>
        <w:div w:id="1748923048">
          <w:marLeft w:val="0"/>
          <w:marRight w:val="0"/>
          <w:marTop w:val="0"/>
          <w:marBottom w:val="0"/>
          <w:divBdr>
            <w:top w:val="none" w:sz="0" w:space="0" w:color="auto"/>
            <w:left w:val="none" w:sz="0" w:space="0" w:color="auto"/>
            <w:bottom w:val="none" w:sz="0" w:space="0" w:color="auto"/>
            <w:right w:val="none" w:sz="0" w:space="0" w:color="auto"/>
          </w:divBdr>
        </w:div>
      </w:divsChild>
    </w:div>
    <w:div w:id="142668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24059F3F4EA1428F9F8D6EDFBB912D" ma:contentTypeVersion="11" ma:contentTypeDescription="Create a new document." ma:contentTypeScope="" ma:versionID="db0157c5eb0612bf9c8da4892a77a2e4">
  <xsd:schema xmlns:xsd="http://www.w3.org/2001/XMLSchema" xmlns:xs="http://www.w3.org/2001/XMLSchema" xmlns:p="http://schemas.microsoft.com/office/2006/metadata/properties" xmlns:ns2="a6c279fb-774f-4081-8c25-2e133e6b7ad2" targetNamespace="http://schemas.microsoft.com/office/2006/metadata/properties" ma:root="true" ma:fieldsID="01819ebb426be34d3e3f5e75563603f0" ns2:_="">
    <xsd:import namespace="a6c279fb-774f-4081-8c25-2e133e6b7a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279fb-774f-4081-8c25-2e133e6b7a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2912D1-78C9-45E4-AE6F-E889B8E740BE}">
  <ds:schemaRefs>
    <ds:schemaRef ds:uri="http://schemas.microsoft.com/sharepoint/v3/contenttype/forms"/>
  </ds:schemaRefs>
</ds:datastoreItem>
</file>

<file path=customXml/itemProps2.xml><?xml version="1.0" encoding="utf-8"?>
<ds:datastoreItem xmlns:ds="http://schemas.openxmlformats.org/officeDocument/2006/customXml" ds:itemID="{FC3D32CB-2FB4-411B-B8C9-46DE9C580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279fb-774f-4081-8c25-2e133e6b7a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2DEC33-D4F0-46A4-B8C1-61B45EC05C33}">
  <ds:schemaRefs>
    <ds:schemaRef ds:uri="a6c279fb-774f-4081-8c25-2e133e6b7ad2"/>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D0ADBF6-EEC2-404F-934E-06B4205F4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CMJ</dc:creator>
  <cp:lastModifiedBy>gubbyl</cp:lastModifiedBy>
  <cp:revision>2</cp:revision>
  <cp:lastPrinted>2021-07-19T13:07:00Z</cp:lastPrinted>
  <dcterms:created xsi:type="dcterms:W3CDTF">2021-10-01T13:24:00Z</dcterms:created>
  <dcterms:modified xsi:type="dcterms:W3CDTF">2021-10-01T13:24:00Z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0x0101002124059F3F4EA1428F9F8D6EDFBB912D</vt:lpwstr>
  </property>
</Properties>
</file>