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67FC" w14:textId="77777777" w:rsidR="00216368" w:rsidRDefault="00A02EA9" w:rsidP="00FF2A08">
      <w:pPr>
        <w:pStyle w:val="Title"/>
        <w:spacing w:before="120"/>
        <w:ind w:left="-142" w:right="-144"/>
        <w:jc w:val="left"/>
        <w:rPr>
          <w:noProof/>
          <w:lang w:eastAsia="en-GB"/>
        </w:rPr>
      </w:pPr>
      <w:r w:rsidRPr="00A02EA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DEEEB" wp14:editId="140395E6">
                <wp:simplePos x="0" y="0"/>
                <wp:positionH relativeFrom="column">
                  <wp:posOffset>-307975</wp:posOffset>
                </wp:positionH>
                <wp:positionV relativeFrom="paragraph">
                  <wp:posOffset>-347980</wp:posOffset>
                </wp:positionV>
                <wp:extent cx="12858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A05F" w14:textId="77777777" w:rsidR="00176E80" w:rsidRDefault="00176E80"/>
                          <w:p w14:paraId="4E5444A9" w14:textId="77777777" w:rsidR="00176E80" w:rsidRDefault="00176E80"/>
                          <w:p w14:paraId="11DAF3D2" w14:textId="77777777" w:rsidR="00176E80" w:rsidRDefault="00176E80">
                            <w:r>
                              <w:rPr>
                                <w:rFonts w:ascii="Century Gothic" w:hAnsi="Century Gothic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5F605" wp14:editId="6F7BF9C1">
                                  <wp:extent cx="1104900" cy="1104900"/>
                                  <wp:effectExtent l="0" t="0" r="0" b="0"/>
                                  <wp:docPr id="3" name="Picture 3" descr="P:\Logos\2018 Logos\CPS_Logo_RGB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Logos\2018 Logos\CPS_Logo_RGB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DE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25pt;margin-top:-27.4pt;width:10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" stroked="f">
                <v:textbox style="mso-fit-shape-to-text:t">
                  <w:txbxContent>
                    <w:p w14:paraId="764BA05F" w14:textId="77777777" w:rsidR="00176E80" w:rsidRDefault="00176E80"/>
                    <w:p w14:paraId="4E5444A9" w14:textId="77777777" w:rsidR="00176E80" w:rsidRDefault="00176E80"/>
                    <w:p w14:paraId="11DAF3D2" w14:textId="77777777" w:rsidR="00176E80" w:rsidRDefault="00176E80">
                      <w:r>
                        <w:rPr>
                          <w:rFonts w:ascii="Century Gothic" w:hAnsi="Century Gothic"/>
                          <w:noProof/>
                          <w:lang w:eastAsia="en-GB"/>
                        </w:rPr>
                        <w:drawing>
                          <wp:inline distT="0" distB="0" distL="0" distR="0" wp14:anchorId="32C5F605" wp14:editId="6F7BF9C1">
                            <wp:extent cx="1104900" cy="1104900"/>
                            <wp:effectExtent l="0" t="0" r="0" b="0"/>
                            <wp:docPr id="3" name="Picture 3" descr="P:\Logos\2018 Logos\CPS_Logo_RGB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Logos\2018 Logos\CPS_Logo_RGB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2EA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A5AF0" wp14:editId="049FA6D9">
                <wp:simplePos x="0" y="0"/>
                <wp:positionH relativeFrom="column">
                  <wp:posOffset>5264150</wp:posOffset>
                </wp:positionH>
                <wp:positionV relativeFrom="paragraph">
                  <wp:posOffset>-386080</wp:posOffset>
                </wp:positionV>
                <wp:extent cx="1285875" cy="1403985"/>
                <wp:effectExtent l="0" t="0" r="952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45DD" w14:textId="77777777" w:rsidR="00176E80" w:rsidRDefault="00176E80" w:rsidP="00A02EA9"/>
                          <w:p w14:paraId="55CC340F" w14:textId="77777777" w:rsidR="00176E80" w:rsidRDefault="00176E80" w:rsidP="00A02EA9"/>
                          <w:p w14:paraId="15F5F832" w14:textId="77777777" w:rsidR="00176E80" w:rsidRDefault="00176E80" w:rsidP="00A02E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94196" wp14:editId="03C5D8E9">
                                  <wp:extent cx="1094105" cy="10941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0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A5AF0" id="_x0000_s1027" type="#_x0000_t202" style="position:absolute;left:0;text-align:left;margin-left:414.5pt;margin-top:-30.4pt;width:101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vhIwIAACMEAAAOAAAAZHJzL2Uyb0RvYy54bWysU81u2zAMvg/YOwi6L3a8eE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" stroked="f">
                <v:textbox style="mso-fit-shape-to-text:t">
                  <w:txbxContent>
                    <w:p w14:paraId="7EF345DD" w14:textId="77777777" w:rsidR="00176E80" w:rsidRDefault="00176E80" w:rsidP="00A02EA9"/>
                    <w:p w14:paraId="55CC340F" w14:textId="77777777" w:rsidR="00176E80" w:rsidRDefault="00176E80" w:rsidP="00A02EA9"/>
                    <w:p w14:paraId="15F5F832" w14:textId="77777777" w:rsidR="00176E80" w:rsidRDefault="00176E80" w:rsidP="00A02E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94196" wp14:editId="03C5D8E9">
                            <wp:extent cx="1094105" cy="10941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05" cy="109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DA8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7BD07765" wp14:editId="0781501C">
                <wp:simplePos x="0" y="0"/>
                <wp:positionH relativeFrom="column">
                  <wp:posOffset>1099185</wp:posOffset>
                </wp:positionH>
                <wp:positionV relativeFrom="page">
                  <wp:posOffset>257175</wp:posOffset>
                </wp:positionV>
                <wp:extent cx="3999600" cy="156210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ED69" w14:textId="77777777" w:rsidR="00176E80" w:rsidRPr="00827562" w:rsidRDefault="00176E80" w:rsidP="008C3DA8">
                            <w:pPr>
                              <w:pStyle w:val="Title"/>
                              <w:rPr>
                                <w:rFonts w:ascii="Century Gothic" w:hAnsi="Century Gothic"/>
                                <w:b/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827562">
                              <w:rPr>
                                <w:rFonts w:ascii="Century Gothic" w:hAnsi="Century Gothic"/>
                                <w:b/>
                                <w:color w:val="0000CC"/>
                                <w:sz w:val="44"/>
                                <w:szCs w:val="44"/>
                              </w:rPr>
                              <w:t>CASTLE PRIMARY SCHOOL</w:t>
                            </w:r>
                          </w:p>
                          <w:p w14:paraId="4D95B042" w14:textId="77777777" w:rsidR="00176E80" w:rsidRPr="008C3DA8" w:rsidRDefault="00176E80" w:rsidP="008C3DA8">
                            <w:pPr>
                              <w:pStyle w:val="Title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C3DA8">
                              <w:rPr>
                                <w:rFonts w:ascii="Century Gothic" w:hAnsi="Century Gothic"/>
                                <w:sz w:val="22"/>
                              </w:rPr>
                              <w:t>Newlands Road, Keynsham, BRISTOL BS31 2TS</w:t>
                            </w:r>
                          </w:p>
                          <w:p w14:paraId="0297A906" w14:textId="77777777" w:rsidR="00176E80" w:rsidRPr="008C3DA8" w:rsidRDefault="00176E80" w:rsidP="008C3DA8">
                            <w:pPr>
                              <w:pStyle w:val="Title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C3DA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Tel: 0117 986 4489    email:  </w:t>
                            </w:r>
                            <w:r w:rsidRPr="007830A8">
                              <w:rPr>
                                <w:rFonts w:ascii="Century Gothic" w:hAnsi="Century Gothic"/>
                                <w:sz w:val="22"/>
                              </w:rPr>
                              <w:t>office@castleprimary.uk</w:t>
                            </w:r>
                          </w:p>
                          <w:p w14:paraId="0F3C04E1" w14:textId="77777777" w:rsidR="00176E80" w:rsidRDefault="00176E80" w:rsidP="008C3DA8">
                            <w:pPr>
                              <w:pStyle w:val="Title"/>
                              <w:rPr>
                                <w:rFonts w:ascii="Century Gothic" w:hAnsi="Century Gothic"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8C3DA8">
                              <w:rPr>
                                <w:rFonts w:ascii="Century Gothic" w:hAnsi="Century Gothic"/>
                                <w:color w:val="000099"/>
                                <w:sz w:val="24"/>
                                <w:szCs w:val="24"/>
                              </w:rPr>
                              <w:t xml:space="preserve">Headteacher:  Mr Chris </w:t>
                            </w:r>
                            <w:proofErr w:type="spellStart"/>
                            <w:r w:rsidRPr="008C3DA8">
                              <w:rPr>
                                <w:rFonts w:ascii="Century Gothic" w:hAnsi="Century Gothic"/>
                                <w:color w:val="000099"/>
                                <w:sz w:val="24"/>
                                <w:szCs w:val="24"/>
                              </w:rPr>
                              <w:t>Cannings</w:t>
                            </w:r>
                            <w:proofErr w:type="spellEnd"/>
                          </w:p>
                          <w:p w14:paraId="0C93D9FA" w14:textId="77777777" w:rsidR="00176E80" w:rsidRDefault="00176E80" w:rsidP="008C3DA8">
                            <w:pPr>
                              <w:pStyle w:val="Title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30A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www.castle.bathnes.sch.uk</w:t>
                            </w:r>
                          </w:p>
                          <w:p w14:paraId="1F1DF2B6" w14:textId="77777777" w:rsidR="00176E80" w:rsidRPr="007830A8" w:rsidRDefault="00176E80" w:rsidP="008C3DA8">
                            <w:pPr>
                              <w:pStyle w:val="Title"/>
                              <w:rPr>
                                <w:rFonts w:ascii="Century Gothic" w:hAnsi="Century Gothic"/>
                                <w:b/>
                                <w:i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7830A8">
                              <w:rPr>
                                <w:rFonts w:ascii="Century Gothic" w:hAnsi="Century Gothic"/>
                                <w:b/>
                                <w:i/>
                                <w:color w:val="0000CC"/>
                                <w:sz w:val="40"/>
                                <w:szCs w:val="40"/>
                              </w:rPr>
                              <w:t>‘Thrive &amp; Learn’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7765" id="Text Box 6" o:spid="_x0000_s1028" type="#_x0000_t202" style="position:absolute;left:0;text-align:left;margin-left:86.55pt;margin-top:20.25pt;width:314.9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Imgw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" o:allowincell="f" o:allowoverlap="f" stroked="f">
                <v:textbox>
                  <w:txbxContent>
                    <w:p w14:paraId="5179ED69" w14:textId="77777777" w:rsidR="00176E80" w:rsidRPr="00827562" w:rsidRDefault="00176E80" w:rsidP="008C3DA8">
                      <w:pPr>
                        <w:pStyle w:val="Title"/>
                        <w:rPr>
                          <w:rFonts w:ascii="Century Gothic" w:hAnsi="Century Gothic"/>
                          <w:b/>
                          <w:color w:val="0000CC"/>
                          <w:sz w:val="44"/>
                          <w:szCs w:val="44"/>
                        </w:rPr>
                      </w:pPr>
                      <w:r w:rsidRPr="00827562">
                        <w:rPr>
                          <w:rFonts w:ascii="Century Gothic" w:hAnsi="Century Gothic"/>
                          <w:b/>
                          <w:color w:val="0000CC"/>
                          <w:sz w:val="44"/>
                          <w:szCs w:val="44"/>
                        </w:rPr>
                        <w:t>CASTLE PRIMARY SCHOOL</w:t>
                      </w:r>
                    </w:p>
                    <w:p w14:paraId="4D95B042" w14:textId="77777777" w:rsidR="00176E80" w:rsidRPr="008C3DA8" w:rsidRDefault="00176E80" w:rsidP="008C3DA8">
                      <w:pPr>
                        <w:pStyle w:val="Title"/>
                        <w:rPr>
                          <w:rFonts w:ascii="Century Gothic" w:hAnsi="Century Gothic"/>
                          <w:sz w:val="22"/>
                        </w:rPr>
                      </w:pPr>
                      <w:r w:rsidRPr="008C3DA8">
                        <w:rPr>
                          <w:rFonts w:ascii="Century Gothic" w:hAnsi="Century Gothic"/>
                          <w:sz w:val="22"/>
                        </w:rPr>
                        <w:t>Newlands Road, Keynsham, BRISTOL BS31 2TS</w:t>
                      </w:r>
                    </w:p>
                    <w:p w14:paraId="0297A906" w14:textId="77777777" w:rsidR="00176E80" w:rsidRPr="008C3DA8" w:rsidRDefault="00176E80" w:rsidP="008C3DA8">
                      <w:pPr>
                        <w:pStyle w:val="Title"/>
                        <w:rPr>
                          <w:rFonts w:ascii="Century Gothic" w:hAnsi="Century Gothic"/>
                          <w:sz w:val="22"/>
                        </w:rPr>
                      </w:pPr>
                      <w:r w:rsidRPr="008C3DA8">
                        <w:rPr>
                          <w:rFonts w:ascii="Century Gothic" w:hAnsi="Century Gothic"/>
                          <w:sz w:val="22"/>
                        </w:rPr>
                        <w:t xml:space="preserve">Tel: 0117 986 4489    email:  </w:t>
                      </w:r>
                      <w:r w:rsidRPr="007830A8">
                        <w:rPr>
                          <w:rFonts w:ascii="Century Gothic" w:hAnsi="Century Gothic"/>
                          <w:sz w:val="22"/>
                        </w:rPr>
                        <w:t>office@castleprimary.uk</w:t>
                      </w:r>
                    </w:p>
                    <w:p w14:paraId="0F3C04E1" w14:textId="77777777" w:rsidR="00176E80" w:rsidRDefault="00176E80" w:rsidP="008C3DA8">
                      <w:pPr>
                        <w:pStyle w:val="Title"/>
                        <w:rPr>
                          <w:rFonts w:ascii="Century Gothic" w:hAnsi="Century Gothic"/>
                          <w:color w:val="000099"/>
                          <w:sz w:val="24"/>
                          <w:szCs w:val="24"/>
                        </w:rPr>
                      </w:pPr>
                      <w:r w:rsidRPr="008C3DA8">
                        <w:rPr>
                          <w:rFonts w:ascii="Century Gothic" w:hAnsi="Century Gothic"/>
                          <w:color w:val="000099"/>
                          <w:sz w:val="24"/>
                          <w:szCs w:val="24"/>
                        </w:rPr>
                        <w:t xml:space="preserve">Headteacher:  Mr Chris </w:t>
                      </w:r>
                      <w:proofErr w:type="spellStart"/>
                      <w:r w:rsidRPr="008C3DA8">
                        <w:rPr>
                          <w:rFonts w:ascii="Century Gothic" w:hAnsi="Century Gothic"/>
                          <w:color w:val="000099"/>
                          <w:sz w:val="24"/>
                          <w:szCs w:val="24"/>
                        </w:rPr>
                        <w:t>Cannings</w:t>
                      </w:r>
                      <w:proofErr w:type="spellEnd"/>
                    </w:p>
                    <w:p w14:paraId="0C93D9FA" w14:textId="77777777" w:rsidR="00176E80" w:rsidRDefault="00176E80" w:rsidP="008C3DA8">
                      <w:pPr>
                        <w:pStyle w:val="Title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30A8">
                        <w:rPr>
                          <w:rFonts w:ascii="Century Gothic" w:hAnsi="Century Gothic"/>
                          <w:sz w:val="24"/>
                          <w:szCs w:val="24"/>
                        </w:rPr>
                        <w:t>www.castle.bathnes.sch.uk</w:t>
                      </w:r>
                    </w:p>
                    <w:p w14:paraId="1F1DF2B6" w14:textId="77777777" w:rsidR="00176E80" w:rsidRPr="007830A8" w:rsidRDefault="00176E80" w:rsidP="008C3DA8">
                      <w:pPr>
                        <w:pStyle w:val="Title"/>
                        <w:rPr>
                          <w:rFonts w:ascii="Century Gothic" w:hAnsi="Century Gothic"/>
                          <w:b/>
                          <w:i/>
                          <w:color w:val="0000CC"/>
                          <w:sz w:val="40"/>
                          <w:szCs w:val="40"/>
                        </w:rPr>
                      </w:pPr>
                      <w:r w:rsidRPr="007830A8">
                        <w:rPr>
                          <w:rFonts w:ascii="Century Gothic" w:hAnsi="Century Gothic"/>
                          <w:b/>
                          <w:i/>
                          <w:color w:val="0000CC"/>
                          <w:sz w:val="40"/>
                          <w:szCs w:val="40"/>
                        </w:rPr>
                        <w:t>‘Thrive &amp; Learn’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7562">
        <w:rPr>
          <w:noProof/>
          <w:lang w:eastAsia="en-GB"/>
        </w:rPr>
        <w:t xml:space="preserve">                                              </w:t>
      </w:r>
    </w:p>
    <w:p w14:paraId="30C612BA" w14:textId="77777777" w:rsidR="00A02EA9" w:rsidRDefault="00A02EA9" w:rsidP="00FF2A08">
      <w:pPr>
        <w:pStyle w:val="Title"/>
        <w:spacing w:before="120"/>
        <w:ind w:left="-142" w:right="-144"/>
        <w:jc w:val="left"/>
        <w:rPr>
          <w:noProof/>
          <w:lang w:eastAsia="en-GB"/>
        </w:rPr>
      </w:pPr>
    </w:p>
    <w:p w14:paraId="39C93DDE" w14:textId="77777777" w:rsidR="006C1EA5" w:rsidRPr="006B3884" w:rsidRDefault="006C1EA5" w:rsidP="00FF2A08">
      <w:pPr>
        <w:ind w:right="-144" w:firstLine="720"/>
        <w:rPr>
          <w:rFonts w:ascii="Century Gothic" w:hAnsi="Century Gothic"/>
        </w:rPr>
      </w:pPr>
    </w:p>
    <w:p w14:paraId="78572E62" w14:textId="77777777" w:rsidR="000C4A3F" w:rsidRDefault="000C4A3F" w:rsidP="00FF2A08">
      <w:pPr>
        <w:ind w:right="-144"/>
        <w:rPr>
          <w:rFonts w:ascii="Century Gothic" w:hAnsi="Century Gothic"/>
        </w:rPr>
      </w:pPr>
    </w:p>
    <w:p w14:paraId="439B6368" w14:textId="77777777" w:rsidR="000C4A3F" w:rsidRDefault="000C4A3F" w:rsidP="00FF2A08">
      <w:pPr>
        <w:ind w:right="-144"/>
        <w:rPr>
          <w:rFonts w:ascii="Century Gothic" w:hAnsi="Century Gothic"/>
        </w:rPr>
      </w:pPr>
    </w:p>
    <w:p w14:paraId="3B4165B9" w14:textId="77777777" w:rsidR="000C4A3F" w:rsidRDefault="000C4A3F" w:rsidP="00FF2A08">
      <w:pPr>
        <w:ind w:right="-144"/>
        <w:rPr>
          <w:rFonts w:ascii="Century Gothic" w:hAnsi="Century Gothic"/>
        </w:rPr>
      </w:pPr>
    </w:p>
    <w:p w14:paraId="16473EE0" w14:textId="77777777" w:rsidR="00766403" w:rsidRDefault="00766403" w:rsidP="00BA18BD">
      <w:pPr>
        <w:ind w:right="-144"/>
        <w:jc w:val="center"/>
        <w:rPr>
          <w:rFonts w:ascii="Century Gothic" w:hAnsi="Century Gothic"/>
          <w:b/>
          <w:sz w:val="24"/>
          <w:szCs w:val="24"/>
        </w:rPr>
      </w:pPr>
    </w:p>
    <w:p w14:paraId="56E834FC" w14:textId="20B31429" w:rsidR="00051D59" w:rsidRPr="00176E80" w:rsidRDefault="00BA18BD" w:rsidP="00BA18BD">
      <w:pPr>
        <w:ind w:right="-144"/>
        <w:jc w:val="center"/>
        <w:rPr>
          <w:rFonts w:ascii="Century Gothic" w:hAnsi="Century Gothic"/>
          <w:b/>
          <w:sz w:val="24"/>
          <w:szCs w:val="24"/>
        </w:rPr>
      </w:pPr>
      <w:r w:rsidRPr="00176E80">
        <w:rPr>
          <w:rFonts w:ascii="Century Gothic" w:hAnsi="Century Gothic"/>
          <w:b/>
          <w:sz w:val="24"/>
          <w:szCs w:val="24"/>
        </w:rPr>
        <w:t>Teaching Assistant</w:t>
      </w:r>
    </w:p>
    <w:p w14:paraId="25458C07" w14:textId="7668708E" w:rsidR="00202373" w:rsidRPr="00727606" w:rsidRDefault="00727606" w:rsidP="00727606">
      <w:pPr>
        <w:ind w:right="-144"/>
        <w:jc w:val="center"/>
        <w:rPr>
          <w:rFonts w:ascii="Century Gothic" w:hAnsi="Century Gothic"/>
        </w:rPr>
      </w:pPr>
      <w:r w:rsidRPr="00727606">
        <w:rPr>
          <w:rFonts w:ascii="Century Gothic" w:hAnsi="Century Gothic"/>
        </w:rPr>
        <w:t>8.30 – 12.30 Monday to Friday (8.15 on Tuesday)</w:t>
      </w:r>
    </w:p>
    <w:p w14:paraId="7819B245" w14:textId="1ED70DEE" w:rsidR="00202373" w:rsidRDefault="005078FF" w:rsidP="00202373">
      <w:pPr>
        <w:ind w:right="-14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20h 15m per week</w:t>
      </w:r>
    </w:p>
    <w:p w14:paraId="2325F693" w14:textId="1FB2FADD" w:rsidR="0029054B" w:rsidRPr="00176E80" w:rsidRDefault="00586ADD" w:rsidP="00202373">
      <w:pPr>
        <w:ind w:right="-14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Term time only plus 5 INSET days</w:t>
      </w:r>
    </w:p>
    <w:p w14:paraId="0CD8F715" w14:textId="1DAAEAE1" w:rsidR="00202373" w:rsidRDefault="00202373" w:rsidP="00202373">
      <w:pPr>
        <w:ind w:right="-144"/>
        <w:jc w:val="center"/>
        <w:rPr>
          <w:rFonts w:ascii="Century Gothic" w:hAnsi="Century Gothic"/>
        </w:rPr>
      </w:pPr>
      <w:r w:rsidRPr="00176E80">
        <w:rPr>
          <w:rFonts w:ascii="Century Gothic" w:hAnsi="Century Gothic"/>
        </w:rPr>
        <w:t>Grade 3</w:t>
      </w:r>
      <w:r w:rsidR="00727606">
        <w:rPr>
          <w:rFonts w:ascii="Century Gothic" w:hAnsi="Century Gothic"/>
        </w:rPr>
        <w:t>,</w:t>
      </w:r>
      <w:r w:rsidRPr="00176E80">
        <w:rPr>
          <w:rFonts w:ascii="Century Gothic" w:hAnsi="Century Gothic"/>
        </w:rPr>
        <w:t xml:space="preserve"> SCP 5</w:t>
      </w:r>
      <w:r w:rsidR="00727606">
        <w:rPr>
          <w:rFonts w:ascii="Century Gothic" w:hAnsi="Century Gothic"/>
        </w:rPr>
        <w:t xml:space="preserve">. </w:t>
      </w:r>
      <w:r w:rsidRPr="00176E80">
        <w:rPr>
          <w:rFonts w:ascii="Century Gothic" w:hAnsi="Century Gothic"/>
        </w:rPr>
        <w:t>£</w:t>
      </w:r>
      <w:r w:rsidR="00FE2728">
        <w:rPr>
          <w:rFonts w:ascii="Century Gothic" w:hAnsi="Century Gothic"/>
        </w:rPr>
        <w:t>1</w:t>
      </w:r>
      <w:r w:rsidR="00586ADD">
        <w:rPr>
          <w:rFonts w:ascii="Century Gothic" w:hAnsi="Century Gothic"/>
        </w:rPr>
        <w:t>9,312</w:t>
      </w:r>
      <w:r w:rsidR="00FE2728" w:rsidRPr="00EB3E48">
        <w:rPr>
          <w:rFonts w:ascii="Century Gothic" w:hAnsi="Century Gothic"/>
        </w:rPr>
        <w:t xml:space="preserve"> per annum</w:t>
      </w:r>
      <w:r w:rsidR="00B42508" w:rsidRPr="00176E80">
        <w:rPr>
          <w:rFonts w:ascii="Century Gothic" w:hAnsi="Century Gothic"/>
        </w:rPr>
        <w:t xml:space="preserve"> </w:t>
      </w:r>
      <w:r w:rsidR="00176E80">
        <w:rPr>
          <w:rFonts w:ascii="Century Gothic" w:hAnsi="Century Gothic"/>
        </w:rPr>
        <w:t>(Actual salary £</w:t>
      </w:r>
      <w:r w:rsidR="00727606">
        <w:rPr>
          <w:rFonts w:ascii="Century Gothic" w:hAnsi="Century Gothic"/>
        </w:rPr>
        <w:t>9,040.44</w:t>
      </w:r>
      <w:r w:rsidRPr="00176E80">
        <w:rPr>
          <w:rFonts w:ascii="Century Gothic" w:hAnsi="Century Gothic"/>
        </w:rPr>
        <w:t>)</w:t>
      </w:r>
    </w:p>
    <w:p w14:paraId="41016D70" w14:textId="55AA90B1" w:rsidR="00B70928" w:rsidRPr="00176E80" w:rsidRDefault="00B70928" w:rsidP="00202373">
      <w:pPr>
        <w:ind w:right="-14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Start date: ASAP</w:t>
      </w:r>
    </w:p>
    <w:p w14:paraId="7A8B9766" w14:textId="02711822" w:rsidR="00202373" w:rsidRDefault="00202373" w:rsidP="00202373">
      <w:pPr>
        <w:ind w:right="-144"/>
        <w:jc w:val="center"/>
        <w:rPr>
          <w:rFonts w:ascii="Century Gothic" w:hAnsi="Century Gothic"/>
        </w:rPr>
      </w:pPr>
    </w:p>
    <w:p w14:paraId="47B782B4" w14:textId="77777777" w:rsidR="0029054B" w:rsidRPr="00176E80" w:rsidRDefault="0029054B" w:rsidP="00202373">
      <w:pPr>
        <w:ind w:right="-144"/>
        <w:jc w:val="center"/>
        <w:rPr>
          <w:rFonts w:ascii="Century Gothic" w:hAnsi="Century Gothic"/>
        </w:rPr>
      </w:pPr>
    </w:p>
    <w:p w14:paraId="2906032B" w14:textId="48DEA866" w:rsidR="00A3586B" w:rsidRDefault="005078FF" w:rsidP="005910FA">
      <w:pPr>
        <w:ind w:right="-1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</w:t>
      </w:r>
      <w:r w:rsidR="00586ADD">
        <w:rPr>
          <w:rFonts w:ascii="Century Gothic" w:hAnsi="Century Gothic"/>
          <w:sz w:val="20"/>
          <w:szCs w:val="20"/>
        </w:rPr>
        <w:t xml:space="preserve"> wish to appoint a</w:t>
      </w:r>
      <w:r w:rsidR="00A3586B">
        <w:rPr>
          <w:rFonts w:ascii="Century Gothic" w:hAnsi="Century Gothic"/>
          <w:sz w:val="20"/>
          <w:szCs w:val="20"/>
        </w:rPr>
        <w:t xml:space="preserve"> Teaching Assistant to support learning under the direction of </w:t>
      </w:r>
      <w:proofErr w:type="spellStart"/>
      <w:r w:rsidR="00A3586B">
        <w:rPr>
          <w:rFonts w:ascii="Century Gothic" w:hAnsi="Century Gothic"/>
          <w:sz w:val="20"/>
          <w:szCs w:val="20"/>
        </w:rPr>
        <w:t>classteachers</w:t>
      </w:r>
      <w:proofErr w:type="spellEnd"/>
      <w:r w:rsidR="00A3586B">
        <w:rPr>
          <w:rFonts w:ascii="Century Gothic" w:hAnsi="Century Gothic"/>
          <w:sz w:val="20"/>
          <w:szCs w:val="20"/>
        </w:rPr>
        <w:t xml:space="preserve">.  Whilst the post is most likely to be based in one of our KS1 classes, this will be </w:t>
      </w:r>
      <w:r w:rsidR="00727606">
        <w:rPr>
          <w:rFonts w:ascii="Century Gothic" w:hAnsi="Century Gothic"/>
          <w:sz w:val="20"/>
          <w:szCs w:val="20"/>
        </w:rPr>
        <w:t>dependent</w:t>
      </w:r>
      <w:r w:rsidR="00A3586B">
        <w:rPr>
          <w:rFonts w:ascii="Century Gothic" w:hAnsi="Century Gothic"/>
          <w:sz w:val="20"/>
          <w:szCs w:val="20"/>
        </w:rPr>
        <w:t xml:space="preserve"> on the successful candidate’s skills and experience.  </w:t>
      </w:r>
    </w:p>
    <w:p w14:paraId="2F8B8D7F" w14:textId="17C01343" w:rsidR="00A3586B" w:rsidRDefault="00A3586B" w:rsidP="005910FA">
      <w:pPr>
        <w:ind w:right="-144"/>
        <w:rPr>
          <w:rFonts w:ascii="Century Gothic" w:hAnsi="Century Gothic"/>
          <w:sz w:val="20"/>
          <w:szCs w:val="20"/>
        </w:rPr>
      </w:pPr>
    </w:p>
    <w:p w14:paraId="66CC0730" w14:textId="58FE8E8B" w:rsidR="005910FA" w:rsidRDefault="00A3586B" w:rsidP="005910FA">
      <w:pPr>
        <w:ind w:right="-1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position will also involve supervision during play at lunchtimes to maintain and engage our </w:t>
      </w:r>
      <w:r w:rsidR="005078FF">
        <w:rPr>
          <w:rFonts w:ascii="Century Gothic" w:hAnsi="Century Gothic"/>
          <w:sz w:val="20"/>
          <w:szCs w:val="20"/>
        </w:rPr>
        <w:t>children i</w:t>
      </w:r>
      <w:r>
        <w:rPr>
          <w:rFonts w:ascii="Century Gothic" w:hAnsi="Century Gothic"/>
          <w:sz w:val="20"/>
          <w:szCs w:val="20"/>
        </w:rPr>
        <w:t>n a range of activities</w:t>
      </w:r>
      <w:r w:rsidR="005910FA">
        <w:rPr>
          <w:rFonts w:ascii="Century Gothic" w:hAnsi="Century Gothic"/>
          <w:sz w:val="20"/>
          <w:szCs w:val="20"/>
        </w:rPr>
        <w:t xml:space="preserve">. </w:t>
      </w:r>
    </w:p>
    <w:p w14:paraId="0172E125" w14:textId="37021AD4" w:rsidR="00B42508" w:rsidRDefault="00B42508" w:rsidP="00B42508">
      <w:pPr>
        <w:ind w:right="-144"/>
        <w:rPr>
          <w:rFonts w:ascii="Century Gothic" w:hAnsi="Century Gothic"/>
          <w:sz w:val="20"/>
          <w:szCs w:val="20"/>
        </w:rPr>
      </w:pPr>
    </w:p>
    <w:p w14:paraId="72C75191" w14:textId="2DD1BE90" w:rsidR="005910FA" w:rsidRDefault="00A3586B" w:rsidP="005910FA">
      <w:pPr>
        <w:ind w:right="-1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Starting as soon as possible, the working pattern is 8</w:t>
      </w:r>
      <w:r w:rsidR="0029054B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30 to </w:t>
      </w:r>
      <w:r w:rsidR="0029054B">
        <w:rPr>
          <w:rFonts w:ascii="Century Gothic" w:hAnsi="Century Gothic"/>
          <w:sz w:val="20"/>
          <w:szCs w:val="20"/>
        </w:rPr>
        <w:t>1</w:t>
      </w:r>
      <w:r w:rsidR="005078FF">
        <w:rPr>
          <w:rFonts w:ascii="Century Gothic" w:hAnsi="Century Gothic"/>
          <w:sz w:val="20"/>
          <w:szCs w:val="20"/>
        </w:rPr>
        <w:t>2:30 every morning, but starting at 8:15 on Tuesdays</w:t>
      </w:r>
      <w:r w:rsidR="005910FA">
        <w:rPr>
          <w:rFonts w:ascii="Century Gothic" w:hAnsi="Century Gothic"/>
          <w:sz w:val="20"/>
          <w:szCs w:val="20"/>
        </w:rPr>
        <w:t>.</w:t>
      </w:r>
      <w:r w:rsidR="0029054B">
        <w:rPr>
          <w:rFonts w:ascii="Century Gothic" w:hAnsi="Century Gothic"/>
          <w:sz w:val="20"/>
          <w:szCs w:val="20"/>
        </w:rPr>
        <w:t xml:space="preserve">  This reflects our commitment to providing continuing professional development opportunities for our dedicated team as we continue our improvement journey together.</w:t>
      </w:r>
    </w:p>
    <w:p w14:paraId="5C3405D9" w14:textId="77777777" w:rsidR="00051D59" w:rsidRPr="00246A74" w:rsidRDefault="00051D59" w:rsidP="00051D59">
      <w:pPr>
        <w:ind w:right="-144"/>
        <w:rPr>
          <w:rFonts w:ascii="Century Gothic" w:hAnsi="Century Gothic"/>
          <w:sz w:val="20"/>
          <w:szCs w:val="20"/>
        </w:rPr>
      </w:pPr>
    </w:p>
    <w:p w14:paraId="0F400CBC" w14:textId="3736A510" w:rsidR="005910FA" w:rsidRDefault="00586ADD" w:rsidP="005910FA">
      <w:pPr>
        <w:ind w:right="-1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is a </w:t>
      </w:r>
      <w:r w:rsidR="005910FA">
        <w:rPr>
          <w:rFonts w:ascii="Century Gothic" w:hAnsi="Century Gothic"/>
          <w:sz w:val="20"/>
          <w:szCs w:val="20"/>
        </w:rPr>
        <w:t xml:space="preserve">fixed term </w:t>
      </w:r>
      <w:r>
        <w:rPr>
          <w:rFonts w:ascii="Century Gothic" w:hAnsi="Century Gothic"/>
          <w:sz w:val="20"/>
          <w:szCs w:val="20"/>
        </w:rPr>
        <w:t xml:space="preserve">contract </w:t>
      </w:r>
      <w:r w:rsidR="00BD0314">
        <w:rPr>
          <w:rFonts w:ascii="Century Gothic" w:hAnsi="Century Gothic"/>
          <w:sz w:val="20"/>
          <w:szCs w:val="20"/>
        </w:rPr>
        <w:t>until 31 August 202</w:t>
      </w:r>
      <w:r w:rsidR="005078FF">
        <w:rPr>
          <w:rFonts w:ascii="Century Gothic" w:hAnsi="Century Gothic"/>
          <w:sz w:val="20"/>
          <w:szCs w:val="20"/>
        </w:rPr>
        <w:t>2</w:t>
      </w:r>
      <w:r w:rsidR="00BD03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pending a review of the staffing structure</w:t>
      </w:r>
      <w:r w:rsidR="00A3586B">
        <w:rPr>
          <w:rFonts w:ascii="Century Gothic" w:hAnsi="Century Gothic"/>
          <w:sz w:val="20"/>
          <w:szCs w:val="20"/>
        </w:rPr>
        <w:t xml:space="preserve">.  As a </w:t>
      </w:r>
      <w:r>
        <w:rPr>
          <w:rFonts w:ascii="Century Gothic" w:hAnsi="Century Gothic"/>
          <w:sz w:val="20"/>
          <w:szCs w:val="20"/>
        </w:rPr>
        <w:t>growing school</w:t>
      </w:r>
      <w:r w:rsidR="00A3586B">
        <w:rPr>
          <w:rFonts w:ascii="Century Gothic" w:hAnsi="Century Gothic"/>
          <w:sz w:val="20"/>
          <w:szCs w:val="20"/>
        </w:rPr>
        <w:t xml:space="preserve"> on a journey from one to two form entry, t</w:t>
      </w:r>
      <w:r w:rsidR="005910FA">
        <w:rPr>
          <w:rFonts w:ascii="Century Gothic" w:hAnsi="Century Gothic"/>
          <w:sz w:val="20"/>
          <w:szCs w:val="20"/>
        </w:rPr>
        <w:t xml:space="preserve">here is the possibility of this role being extended.  </w:t>
      </w:r>
    </w:p>
    <w:p w14:paraId="3FE5E755" w14:textId="77777777" w:rsidR="005910FA" w:rsidRDefault="005910FA" w:rsidP="005910FA">
      <w:pPr>
        <w:ind w:right="-144"/>
        <w:rPr>
          <w:rFonts w:ascii="Century Gothic" w:hAnsi="Century Gothic"/>
          <w:sz w:val="20"/>
          <w:szCs w:val="20"/>
        </w:rPr>
      </w:pPr>
    </w:p>
    <w:p w14:paraId="3CD7E406" w14:textId="108A192C" w:rsidR="00016712" w:rsidRDefault="005078FF" w:rsidP="00246A74">
      <w:pPr>
        <w:spacing w:line="276" w:lineRule="auto"/>
        <w:rPr>
          <w:rFonts w:ascii="Century Gothic" w:eastAsiaTheme="minorEastAsia" w:hAnsi="Century Gothic" w:cstheme="minorBidi"/>
          <w:sz w:val="20"/>
          <w:szCs w:val="20"/>
        </w:rPr>
      </w:pPr>
      <w:r>
        <w:rPr>
          <w:rFonts w:ascii="Century Gothic" w:eastAsiaTheme="minorEastAsia" w:hAnsi="Century Gothic" w:cstheme="minorBidi"/>
          <w:sz w:val="20"/>
          <w:szCs w:val="20"/>
        </w:rPr>
        <w:t xml:space="preserve">Visits to the school before </w:t>
      </w:r>
      <w:r w:rsidR="00727606">
        <w:rPr>
          <w:rFonts w:ascii="Century Gothic" w:eastAsiaTheme="minorEastAsia" w:hAnsi="Century Gothic" w:cstheme="minorBidi"/>
          <w:sz w:val="20"/>
          <w:szCs w:val="20"/>
        </w:rPr>
        <w:t>applying</w:t>
      </w:r>
      <w:r>
        <w:rPr>
          <w:rFonts w:ascii="Century Gothic" w:eastAsiaTheme="minorEastAsia" w:hAnsi="Century Gothic" w:cstheme="minorBidi"/>
          <w:sz w:val="20"/>
          <w:szCs w:val="20"/>
        </w:rPr>
        <w:t xml:space="preserve"> are welcomed and encouraged.  Applicants are also</w:t>
      </w:r>
      <w:r w:rsidR="00016712">
        <w:rPr>
          <w:rFonts w:ascii="Century Gothic" w:eastAsiaTheme="minorEastAsia" w:hAnsi="Century Gothic" w:cstheme="minorBidi"/>
          <w:sz w:val="20"/>
          <w:szCs w:val="20"/>
        </w:rPr>
        <w:t xml:space="preserve"> encouraged </w:t>
      </w:r>
      <w:r w:rsidR="00A3586B">
        <w:rPr>
          <w:rFonts w:ascii="Century Gothic" w:eastAsiaTheme="minorEastAsia" w:hAnsi="Century Gothic" w:cstheme="minorBidi"/>
          <w:sz w:val="20"/>
          <w:szCs w:val="20"/>
        </w:rPr>
        <w:t>to visit our website at www.castle.bathnes.sch.uk</w:t>
      </w:r>
      <w:r w:rsidR="00016712">
        <w:rPr>
          <w:rFonts w:ascii="Century Gothic" w:eastAsiaTheme="minorEastAsia" w:hAnsi="Century Gothic" w:cstheme="minorBidi"/>
          <w:sz w:val="20"/>
          <w:szCs w:val="20"/>
        </w:rPr>
        <w:t xml:space="preserve">. </w:t>
      </w:r>
    </w:p>
    <w:p w14:paraId="415395D1" w14:textId="77777777" w:rsidR="00016712" w:rsidRDefault="00016712" w:rsidP="00246A74">
      <w:pPr>
        <w:spacing w:line="276" w:lineRule="auto"/>
        <w:rPr>
          <w:rFonts w:ascii="Century Gothic" w:eastAsiaTheme="minorEastAsia" w:hAnsi="Century Gothic" w:cstheme="minorBidi"/>
          <w:sz w:val="20"/>
          <w:szCs w:val="20"/>
        </w:rPr>
      </w:pPr>
    </w:p>
    <w:p w14:paraId="3EA75263" w14:textId="67AEBDBB" w:rsidR="00246A74" w:rsidRPr="00246A74" w:rsidRDefault="00246A74" w:rsidP="00246A74">
      <w:pPr>
        <w:spacing w:line="276" w:lineRule="auto"/>
        <w:rPr>
          <w:rFonts w:ascii="Century Gothic" w:eastAsiaTheme="minorEastAsia" w:hAnsi="Century Gothic" w:cstheme="minorBidi"/>
          <w:sz w:val="20"/>
          <w:szCs w:val="20"/>
        </w:rPr>
      </w:pPr>
      <w:r w:rsidRPr="00246A74">
        <w:rPr>
          <w:rFonts w:ascii="Century Gothic" w:eastAsiaTheme="minorEastAsia" w:hAnsi="Century Gothic" w:cstheme="minorBidi"/>
          <w:sz w:val="20"/>
          <w:szCs w:val="20"/>
        </w:rPr>
        <w:t>The Partnership Trust is committed to safeguarding and promoting the welfare of children and young people</w:t>
      </w:r>
      <w:r w:rsidR="00E40C2B">
        <w:rPr>
          <w:rFonts w:ascii="Century Gothic" w:eastAsiaTheme="minorEastAsia" w:hAnsi="Century Gothic" w:cstheme="minorBidi"/>
          <w:sz w:val="20"/>
          <w:szCs w:val="20"/>
        </w:rPr>
        <w:t>,</w:t>
      </w:r>
      <w:r w:rsidRPr="00246A74">
        <w:rPr>
          <w:rFonts w:ascii="Century Gothic" w:eastAsiaTheme="minorEastAsia" w:hAnsi="Century Gothic" w:cstheme="minorBidi"/>
          <w:sz w:val="20"/>
          <w:szCs w:val="20"/>
        </w:rPr>
        <w:t xml:space="preserve"> and expects all staff and volunteers to share this commitment. This post is subject to an enhanced DBS check and satisfactory references.</w:t>
      </w:r>
    </w:p>
    <w:p w14:paraId="3410632D" w14:textId="77777777" w:rsidR="00246A74" w:rsidRPr="00246A74" w:rsidRDefault="00246A74" w:rsidP="00246A74">
      <w:pPr>
        <w:spacing w:line="276" w:lineRule="auto"/>
        <w:rPr>
          <w:rFonts w:ascii="Century Gothic" w:eastAsiaTheme="minorEastAsia" w:hAnsi="Century Gothic" w:cstheme="minorBidi"/>
          <w:sz w:val="20"/>
          <w:szCs w:val="20"/>
        </w:rPr>
      </w:pPr>
    </w:p>
    <w:p w14:paraId="3C3D7B2B" w14:textId="77777777" w:rsidR="00B70928" w:rsidRDefault="00246A74" w:rsidP="00246A74">
      <w:pPr>
        <w:spacing w:line="276" w:lineRule="auto"/>
        <w:rPr>
          <w:rFonts w:ascii="Century Gothic" w:eastAsiaTheme="minorEastAsia" w:hAnsi="Century Gothic" w:cstheme="minorBidi"/>
          <w:sz w:val="20"/>
          <w:szCs w:val="20"/>
        </w:rPr>
      </w:pPr>
      <w:r w:rsidRPr="00246A74">
        <w:rPr>
          <w:rFonts w:ascii="Century Gothic" w:eastAsiaTheme="minorEastAsia" w:hAnsi="Century Gothic" w:cstheme="minorBidi"/>
          <w:sz w:val="20"/>
          <w:szCs w:val="20"/>
        </w:rPr>
        <w:t>Please email application forms</w:t>
      </w:r>
      <w:r w:rsidR="007931D2">
        <w:rPr>
          <w:rFonts w:ascii="Century Gothic" w:eastAsiaTheme="minorEastAsia" w:hAnsi="Century Gothic" w:cstheme="minorBidi"/>
          <w:sz w:val="20"/>
          <w:szCs w:val="20"/>
        </w:rPr>
        <w:t xml:space="preserve"> </w:t>
      </w:r>
      <w:r w:rsidRPr="00246A74">
        <w:rPr>
          <w:rFonts w:ascii="Century Gothic" w:eastAsiaTheme="minorEastAsia" w:hAnsi="Century Gothic" w:cstheme="minorBidi"/>
          <w:sz w:val="20"/>
          <w:szCs w:val="20"/>
        </w:rPr>
        <w:t xml:space="preserve">to </w:t>
      </w:r>
      <w:hyperlink r:id="rId13" w:history="1">
        <w:r w:rsidR="00B70928" w:rsidRPr="00DE2AB3">
          <w:rPr>
            <w:rStyle w:val="Hyperlink"/>
            <w:rFonts w:ascii="Century Gothic" w:eastAsiaTheme="minorEastAsia" w:hAnsi="Century Gothic" w:cstheme="minorBidi"/>
            <w:sz w:val="20"/>
            <w:szCs w:val="20"/>
          </w:rPr>
          <w:t>applications@thepartnershiptrust.com</w:t>
        </w:r>
      </w:hyperlink>
      <w:r w:rsidRPr="00246A74">
        <w:rPr>
          <w:rFonts w:ascii="Century Gothic" w:eastAsiaTheme="minorEastAsia" w:hAnsi="Century Gothic" w:cstheme="minorBidi"/>
          <w:sz w:val="20"/>
          <w:szCs w:val="20"/>
        </w:rPr>
        <w:t xml:space="preserve">. Please note, we are unable to accept CVs.  </w:t>
      </w:r>
    </w:p>
    <w:p w14:paraId="73B98C90" w14:textId="2C6BBCFA" w:rsidR="00246A74" w:rsidRPr="00246A74" w:rsidRDefault="00246A74" w:rsidP="00246A74">
      <w:pPr>
        <w:spacing w:line="276" w:lineRule="auto"/>
        <w:rPr>
          <w:rStyle w:val="Hyperlink"/>
          <w:rFonts w:ascii="Century Gothic" w:eastAsiaTheme="minorEastAsia" w:hAnsi="Century Gothic"/>
        </w:rPr>
      </w:pPr>
      <w:r w:rsidRPr="00246A74">
        <w:rPr>
          <w:rFonts w:ascii="Century Gothic" w:eastAsiaTheme="minorEastAsia" w:hAnsi="Century Gothic" w:cstheme="minorBidi"/>
          <w:sz w:val="20"/>
          <w:szCs w:val="20"/>
        </w:rPr>
        <w:t xml:space="preserve">A full application pack can be found at </w:t>
      </w:r>
      <w:hyperlink r:id="rId14" w:history="1">
        <w:r w:rsidR="00B70928" w:rsidRPr="00DE2AB3">
          <w:rPr>
            <w:rStyle w:val="Hyperlink"/>
            <w:rFonts w:ascii="Century Gothic" w:hAnsi="Century Gothic" w:cstheme="minorHAnsi"/>
            <w:sz w:val="20"/>
            <w:szCs w:val="20"/>
            <w:lang w:val="en"/>
          </w:rPr>
          <w:t>www.thepartnershiptrust.co.uk/vacancies</w:t>
        </w:r>
      </w:hyperlink>
    </w:p>
    <w:p w14:paraId="30525AA3" w14:textId="77777777" w:rsidR="00246A74" w:rsidRPr="00246A74" w:rsidRDefault="00246A74" w:rsidP="00246A74">
      <w:pPr>
        <w:spacing w:line="276" w:lineRule="auto"/>
        <w:rPr>
          <w:rStyle w:val="Hyperlink"/>
          <w:rFonts w:ascii="Century Gothic" w:eastAsiaTheme="minorEastAsia" w:hAnsi="Century Gothic" w:cstheme="minorBidi"/>
          <w:b/>
          <w:color w:val="auto"/>
          <w:sz w:val="20"/>
          <w:szCs w:val="20"/>
          <w:u w:val="none"/>
        </w:rPr>
      </w:pPr>
    </w:p>
    <w:p w14:paraId="626BEF76" w14:textId="134D954C" w:rsidR="00246A74" w:rsidRPr="00016712" w:rsidRDefault="00016712" w:rsidP="00246A74">
      <w:pPr>
        <w:spacing w:line="276" w:lineRule="auto"/>
        <w:rPr>
          <w:rFonts w:ascii="Century Gothic" w:eastAsiaTheme="minorEastAsia" w:hAnsi="Century Gothic"/>
        </w:rPr>
      </w:pPr>
      <w:r>
        <w:rPr>
          <w:rStyle w:val="Hyperlink"/>
          <w:rFonts w:ascii="Century Gothic" w:eastAsiaTheme="minorEastAsia" w:hAnsi="Century Gothic" w:cstheme="minorBidi"/>
          <w:b/>
          <w:color w:val="auto"/>
          <w:sz w:val="20"/>
          <w:szCs w:val="20"/>
          <w:u w:val="none"/>
        </w:rPr>
        <w:t>Applications Close</w:t>
      </w:r>
      <w:r w:rsidR="00246A74" w:rsidRPr="00246A74">
        <w:rPr>
          <w:rStyle w:val="Hyperlink"/>
          <w:rFonts w:ascii="Century Gothic" w:eastAsiaTheme="minorEastAsia" w:hAnsi="Century Gothic" w:cstheme="minorBidi"/>
          <w:b/>
          <w:color w:val="auto"/>
          <w:sz w:val="20"/>
          <w:szCs w:val="20"/>
          <w:u w:val="none"/>
        </w:rPr>
        <w:t xml:space="preserve">:  </w:t>
      </w:r>
      <w:r w:rsidR="00202373">
        <w:rPr>
          <w:rStyle w:val="Hyperlink"/>
          <w:rFonts w:ascii="Century Gothic" w:eastAsiaTheme="minorEastAsia" w:hAnsi="Century Gothic" w:cstheme="minorBidi"/>
          <w:color w:val="auto"/>
          <w:sz w:val="20"/>
          <w:szCs w:val="20"/>
          <w:u w:val="none"/>
        </w:rPr>
        <w:t xml:space="preserve"> </w:t>
      </w:r>
      <w:r w:rsidR="005078FF">
        <w:rPr>
          <w:rStyle w:val="Hyperlink"/>
          <w:rFonts w:ascii="Century Gothic" w:eastAsiaTheme="minorEastAsia" w:hAnsi="Century Gothic" w:cstheme="minorBidi"/>
          <w:color w:val="auto"/>
          <w:sz w:val="20"/>
          <w:szCs w:val="20"/>
          <w:u w:val="none"/>
        </w:rPr>
        <w:t xml:space="preserve">23 September 2021 </w:t>
      </w:r>
      <w:r w:rsidR="00D16801" w:rsidRPr="00016712">
        <w:rPr>
          <w:rStyle w:val="Hyperlink"/>
          <w:rFonts w:ascii="Century Gothic" w:eastAsiaTheme="minorEastAsia" w:hAnsi="Century Gothic" w:cstheme="minorBidi"/>
          <w:color w:val="auto"/>
          <w:sz w:val="20"/>
          <w:szCs w:val="20"/>
          <w:u w:val="none"/>
        </w:rPr>
        <w:t xml:space="preserve">at </w:t>
      </w:r>
      <w:r w:rsidR="005910FA">
        <w:rPr>
          <w:rStyle w:val="Hyperlink"/>
          <w:rFonts w:ascii="Century Gothic" w:eastAsiaTheme="minorEastAsia" w:hAnsi="Century Gothic" w:cstheme="minorBidi"/>
          <w:color w:val="auto"/>
          <w:sz w:val="20"/>
          <w:szCs w:val="20"/>
          <w:u w:val="none"/>
        </w:rPr>
        <w:t>12.00</w:t>
      </w:r>
      <w:r w:rsidR="00A3586B">
        <w:rPr>
          <w:rStyle w:val="Hyperlink"/>
          <w:rFonts w:ascii="Century Gothic" w:eastAsiaTheme="minorEastAsia" w:hAnsi="Century Gothic" w:cstheme="minorBidi"/>
          <w:color w:val="auto"/>
          <w:sz w:val="20"/>
          <w:szCs w:val="20"/>
          <w:u w:val="none"/>
        </w:rPr>
        <w:t xml:space="preserve"> noon</w:t>
      </w:r>
    </w:p>
    <w:p w14:paraId="61CE704F" w14:textId="78714E32" w:rsidR="00051D59" w:rsidRDefault="00016712" w:rsidP="00246A74">
      <w:pPr>
        <w:ind w:right="-1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Interview</w:t>
      </w:r>
      <w:r w:rsidR="00246A74" w:rsidRPr="00246A7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Date:</w:t>
      </w:r>
      <w:r w:rsidR="00246A74" w:rsidRPr="00246A74">
        <w:rPr>
          <w:rFonts w:ascii="Century Gothic" w:hAnsi="Century Gothic"/>
          <w:b/>
          <w:sz w:val="20"/>
          <w:szCs w:val="20"/>
        </w:rPr>
        <w:t xml:space="preserve"> </w:t>
      </w:r>
      <w:r w:rsidR="00931B5E" w:rsidRPr="005910FA">
        <w:rPr>
          <w:rFonts w:ascii="Century Gothic" w:hAnsi="Century Gothic"/>
          <w:sz w:val="20"/>
          <w:szCs w:val="20"/>
        </w:rPr>
        <w:t>w/</w:t>
      </w:r>
      <w:r w:rsidR="005910FA">
        <w:rPr>
          <w:rFonts w:ascii="Century Gothic" w:hAnsi="Century Gothic"/>
          <w:sz w:val="20"/>
          <w:szCs w:val="20"/>
        </w:rPr>
        <w:t>c</w:t>
      </w:r>
      <w:r w:rsidR="00931B5E" w:rsidRPr="005910FA">
        <w:rPr>
          <w:rFonts w:ascii="Century Gothic" w:hAnsi="Century Gothic"/>
          <w:sz w:val="20"/>
          <w:szCs w:val="20"/>
        </w:rPr>
        <w:t xml:space="preserve"> </w:t>
      </w:r>
      <w:r w:rsidR="005078FF">
        <w:rPr>
          <w:rFonts w:ascii="Century Gothic" w:hAnsi="Century Gothic"/>
          <w:sz w:val="20"/>
          <w:szCs w:val="20"/>
        </w:rPr>
        <w:t>27 September 2021</w:t>
      </w:r>
      <w:bookmarkStart w:id="0" w:name="_GoBack"/>
      <w:bookmarkEnd w:id="0"/>
    </w:p>
    <w:sectPr w:rsidR="00051D59" w:rsidSect="00146B86">
      <w:footerReference w:type="default" r:id="rId15"/>
      <w:pgSz w:w="11906" w:h="16838" w:code="9"/>
      <w:pgMar w:top="284" w:right="851" w:bottom="28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3650" w14:textId="77777777" w:rsidR="00176E80" w:rsidRDefault="00176E80">
      <w:r>
        <w:separator/>
      </w:r>
    </w:p>
  </w:endnote>
  <w:endnote w:type="continuationSeparator" w:id="0">
    <w:p w14:paraId="6E237A96" w14:textId="77777777" w:rsidR="00176E80" w:rsidRDefault="001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DCBD" w14:textId="77777777" w:rsidR="00176E80" w:rsidRPr="007830A8" w:rsidRDefault="00176E80">
    <w:pPr>
      <w:pStyle w:val="BodyText2"/>
      <w:jc w:val="center"/>
      <w:rPr>
        <w:rFonts w:ascii="Century Gothic" w:hAnsi="Century Gothic" w:cs="Arial"/>
        <w:color w:val="0000FF"/>
        <w:sz w:val="25"/>
        <w:szCs w:val="25"/>
      </w:rPr>
    </w:pPr>
    <w:r>
      <w:rPr>
        <w:rFonts w:ascii="Century Gothic" w:hAnsi="Century Gothic" w:cs="Arial"/>
        <w:color w:val="0000FF"/>
        <w:sz w:val="25"/>
        <w:szCs w:val="25"/>
      </w:rPr>
      <w:t>‘</w:t>
    </w:r>
    <w:r w:rsidRPr="007830A8">
      <w:rPr>
        <w:rFonts w:ascii="Century Gothic" w:hAnsi="Century Gothic" w:cs="Arial"/>
        <w:color w:val="0000FF"/>
        <w:sz w:val="25"/>
        <w:szCs w:val="25"/>
      </w:rPr>
      <w:t xml:space="preserve">It takes families and schools, working together, </w:t>
    </w:r>
    <w:r>
      <w:rPr>
        <w:rFonts w:ascii="Century Gothic" w:hAnsi="Century Gothic" w:cs="Arial"/>
        <w:color w:val="0000FF"/>
        <w:sz w:val="25"/>
        <w:szCs w:val="25"/>
      </w:rPr>
      <w:t>to educate children properly.’</w:t>
    </w:r>
  </w:p>
  <w:p w14:paraId="06241C79" w14:textId="77777777" w:rsidR="00176E80" w:rsidRDefault="00176E80">
    <w:pPr>
      <w:pStyle w:val="BodyText2"/>
      <w:jc w:val="center"/>
      <w:rPr>
        <w:rFonts w:ascii="Century Gothic" w:hAnsi="Century Gothic" w:cs="Arial"/>
        <w:b w:val="0"/>
        <w:i w:val="0"/>
        <w:color w:val="0000FF"/>
        <w:sz w:val="22"/>
        <w:szCs w:val="22"/>
      </w:rPr>
    </w:pPr>
    <w:r>
      <w:rPr>
        <w:rFonts w:ascii="Century Gothic" w:hAnsi="Century Gothic" w:cs="Arial"/>
        <w:b w:val="0"/>
        <w:i w:val="0"/>
        <w:color w:val="0000FF"/>
        <w:sz w:val="22"/>
        <w:szCs w:val="22"/>
      </w:rPr>
      <w:t>Department for Education</w:t>
    </w:r>
  </w:p>
  <w:p w14:paraId="32651152" w14:textId="77777777" w:rsidR="00176E80" w:rsidRDefault="00176E80">
    <w:pPr>
      <w:pStyle w:val="BodyText2"/>
      <w:jc w:val="center"/>
      <w:rPr>
        <w:rFonts w:ascii="Century Gothic" w:hAnsi="Century Gothic" w:cs="Arial"/>
        <w:b w:val="0"/>
        <w:i w:val="0"/>
        <w:color w:val="0000FF"/>
        <w:sz w:val="22"/>
        <w:szCs w:val="22"/>
      </w:rPr>
    </w:pPr>
    <w:r>
      <w:rPr>
        <w:noProof/>
        <w:snapToGrid/>
        <w:lang w:eastAsia="en-GB"/>
      </w:rPr>
      <w:drawing>
        <wp:inline distT="0" distB="0" distL="0" distR="0" wp14:anchorId="48B47CD5" wp14:editId="4F25C035">
          <wp:extent cx="914400" cy="30044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3594" w14:textId="77777777" w:rsidR="00176E80" w:rsidRPr="00B5691A" w:rsidRDefault="00176E80">
    <w:pPr>
      <w:pStyle w:val="BodyText2"/>
      <w:jc w:val="center"/>
      <w:rPr>
        <w:rFonts w:ascii="Century Gothic" w:hAnsi="Century Gothic" w:cs="Calibri"/>
        <w:color w:val="00B050"/>
        <w:sz w:val="18"/>
        <w:szCs w:val="18"/>
        <w:vertAlign w:val="subscript"/>
        <w:lang w:val="en-US"/>
      </w:rPr>
    </w:pPr>
    <w:r w:rsidRPr="00B5691A">
      <w:rPr>
        <w:rFonts w:ascii="Century Gothic" w:hAnsi="Century Gothic" w:cs="Calibri"/>
        <w:color w:val="00B050"/>
        <w:sz w:val="18"/>
        <w:szCs w:val="18"/>
        <w:vertAlign w:val="subscript"/>
        <w:lang w:val="en-US"/>
      </w:rPr>
      <w:t xml:space="preserve">The Bath and </w:t>
    </w:r>
    <w:proofErr w:type="spellStart"/>
    <w:r w:rsidRPr="00B5691A">
      <w:rPr>
        <w:rFonts w:ascii="Century Gothic" w:hAnsi="Century Gothic" w:cs="Calibri"/>
        <w:color w:val="00B050"/>
        <w:sz w:val="18"/>
        <w:szCs w:val="18"/>
        <w:vertAlign w:val="subscript"/>
        <w:lang w:val="en-US"/>
      </w:rPr>
      <w:t>Mendip</w:t>
    </w:r>
    <w:proofErr w:type="spellEnd"/>
    <w:r w:rsidRPr="00B5691A">
      <w:rPr>
        <w:rFonts w:ascii="Century Gothic" w:hAnsi="Century Gothic" w:cs="Calibri"/>
        <w:color w:val="00B050"/>
        <w:sz w:val="18"/>
        <w:szCs w:val="18"/>
        <w:vertAlign w:val="subscript"/>
        <w:lang w:val="en-US"/>
      </w:rPr>
      <w:t xml:space="preserve"> Partnership Trust is a charitable company limited by guarantee registered in England and Wales under No. 7728112  </w:t>
    </w:r>
  </w:p>
  <w:p w14:paraId="085250DA" w14:textId="77777777" w:rsidR="00176E80" w:rsidRPr="00B5691A" w:rsidRDefault="00176E80">
    <w:pPr>
      <w:pStyle w:val="BodyText2"/>
      <w:jc w:val="center"/>
      <w:rPr>
        <w:rFonts w:ascii="Century Gothic" w:hAnsi="Century Gothic" w:cs="Arial"/>
        <w:b w:val="0"/>
        <w:i w:val="0"/>
        <w:color w:val="00B050"/>
        <w:sz w:val="22"/>
        <w:szCs w:val="22"/>
      </w:rPr>
    </w:pPr>
    <w:r w:rsidRPr="00B5691A">
      <w:rPr>
        <w:rFonts w:ascii="Century Gothic" w:hAnsi="Century Gothic" w:cs="Calibri"/>
        <w:color w:val="00B050"/>
        <w:sz w:val="18"/>
        <w:szCs w:val="18"/>
        <w:vertAlign w:val="subscript"/>
        <w:lang w:val="en-US"/>
      </w:rPr>
      <w:t>Registered Office: Longfellow Road, Radstock, BA3 3AL      </w:t>
    </w:r>
  </w:p>
  <w:p w14:paraId="58F465C1" w14:textId="77777777" w:rsidR="00176E80" w:rsidRDefault="0017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1AAB" w14:textId="77777777" w:rsidR="00176E80" w:rsidRDefault="00176E80">
      <w:r>
        <w:separator/>
      </w:r>
    </w:p>
  </w:footnote>
  <w:footnote w:type="continuationSeparator" w:id="0">
    <w:p w14:paraId="348A9DF7" w14:textId="77777777" w:rsidR="00176E80" w:rsidRDefault="0017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A58"/>
    <w:multiLevelType w:val="hybridMultilevel"/>
    <w:tmpl w:val="D584D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E0E"/>
    <w:multiLevelType w:val="multilevel"/>
    <w:tmpl w:val="84C6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2423B"/>
    <w:multiLevelType w:val="hybridMultilevel"/>
    <w:tmpl w:val="4AD07D78"/>
    <w:lvl w:ilvl="0" w:tplc="82C43BA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289E"/>
    <w:multiLevelType w:val="hybridMultilevel"/>
    <w:tmpl w:val="7EC026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70D"/>
    <w:multiLevelType w:val="hybridMultilevel"/>
    <w:tmpl w:val="7EC0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F2754"/>
    <w:multiLevelType w:val="hybridMultilevel"/>
    <w:tmpl w:val="12D6F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43F7"/>
    <w:multiLevelType w:val="hybridMultilevel"/>
    <w:tmpl w:val="9FD2EBB8"/>
    <w:lvl w:ilvl="0" w:tplc="B88E95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 fillcolor="yellow">
      <v:fill 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A9"/>
    <w:rsid w:val="00016712"/>
    <w:rsid w:val="00051D59"/>
    <w:rsid w:val="00072D3B"/>
    <w:rsid w:val="000A581F"/>
    <w:rsid w:val="000C4A3F"/>
    <w:rsid w:val="000E700C"/>
    <w:rsid w:val="0010372F"/>
    <w:rsid w:val="001356FC"/>
    <w:rsid w:val="00140EF8"/>
    <w:rsid w:val="00146B86"/>
    <w:rsid w:val="00176E80"/>
    <w:rsid w:val="001812C3"/>
    <w:rsid w:val="0019108B"/>
    <w:rsid w:val="001A75B6"/>
    <w:rsid w:val="00202373"/>
    <w:rsid w:val="00216368"/>
    <w:rsid w:val="00246A74"/>
    <w:rsid w:val="00264F43"/>
    <w:rsid w:val="002653B3"/>
    <w:rsid w:val="00274D90"/>
    <w:rsid w:val="0029054B"/>
    <w:rsid w:val="00297E63"/>
    <w:rsid w:val="002D608F"/>
    <w:rsid w:val="002E0F5E"/>
    <w:rsid w:val="002E4263"/>
    <w:rsid w:val="00335DD1"/>
    <w:rsid w:val="00365C7B"/>
    <w:rsid w:val="003B6F1F"/>
    <w:rsid w:val="004142E5"/>
    <w:rsid w:val="005078FF"/>
    <w:rsid w:val="005450CC"/>
    <w:rsid w:val="00586ADD"/>
    <w:rsid w:val="00587159"/>
    <w:rsid w:val="005910FA"/>
    <w:rsid w:val="005D5255"/>
    <w:rsid w:val="00630B9E"/>
    <w:rsid w:val="006B3884"/>
    <w:rsid w:val="006C1EA5"/>
    <w:rsid w:val="006D13B8"/>
    <w:rsid w:val="006E7827"/>
    <w:rsid w:val="00713AE6"/>
    <w:rsid w:val="00727606"/>
    <w:rsid w:val="00766403"/>
    <w:rsid w:val="007830A8"/>
    <w:rsid w:val="00786DD7"/>
    <w:rsid w:val="007931D2"/>
    <w:rsid w:val="007B4C16"/>
    <w:rsid w:val="007C51B1"/>
    <w:rsid w:val="00827562"/>
    <w:rsid w:val="008535AF"/>
    <w:rsid w:val="00881D71"/>
    <w:rsid w:val="008920F0"/>
    <w:rsid w:val="008C3DA8"/>
    <w:rsid w:val="00931B5E"/>
    <w:rsid w:val="00936AE9"/>
    <w:rsid w:val="00987ADE"/>
    <w:rsid w:val="009B398F"/>
    <w:rsid w:val="009E5DD1"/>
    <w:rsid w:val="009F5313"/>
    <w:rsid w:val="00A02EA9"/>
    <w:rsid w:val="00A15E36"/>
    <w:rsid w:val="00A34F54"/>
    <w:rsid w:val="00A3586B"/>
    <w:rsid w:val="00A75D79"/>
    <w:rsid w:val="00B23302"/>
    <w:rsid w:val="00B31FD2"/>
    <w:rsid w:val="00B41138"/>
    <w:rsid w:val="00B42508"/>
    <w:rsid w:val="00B46341"/>
    <w:rsid w:val="00B5317A"/>
    <w:rsid w:val="00B5691A"/>
    <w:rsid w:val="00B70928"/>
    <w:rsid w:val="00BA18BD"/>
    <w:rsid w:val="00BD0314"/>
    <w:rsid w:val="00C82119"/>
    <w:rsid w:val="00CC0FDC"/>
    <w:rsid w:val="00CC4C81"/>
    <w:rsid w:val="00CE4BA0"/>
    <w:rsid w:val="00CF0F9A"/>
    <w:rsid w:val="00D16801"/>
    <w:rsid w:val="00D20AEA"/>
    <w:rsid w:val="00D72F20"/>
    <w:rsid w:val="00E40C2B"/>
    <w:rsid w:val="00E61763"/>
    <w:rsid w:val="00E957B8"/>
    <w:rsid w:val="00EC25E5"/>
    <w:rsid w:val="00EE24FA"/>
    <w:rsid w:val="00F326D4"/>
    <w:rsid w:val="00F64490"/>
    <w:rsid w:val="00F770AE"/>
    <w:rsid w:val="00FC5E5A"/>
    <w:rsid w:val="00FE2728"/>
    <w:rsid w:val="00FF2A0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yellow">
      <v:fill color="yellow"/>
    </o:shapedefaults>
    <o:shapelayout v:ext="edit">
      <o:idmap v:ext="edit" data="1"/>
    </o:shapelayout>
  </w:shapeDefaults>
  <w:decimalSymbol w:val="."/>
  <w:listSeparator w:val=","/>
  <w14:docId w14:val="392B0840"/>
  <w15:docId w15:val="{989FF049-C046-4805-9FE5-186242B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Pr>
      <w:b/>
      <w:i/>
      <w:snapToGrid w:val="0"/>
      <w:color w:val="000000"/>
      <w:sz w:val="20"/>
      <w:szCs w:val="20"/>
    </w:rPr>
  </w:style>
  <w:style w:type="paragraph" w:customStyle="1" w:styleId="Letterstyle">
    <w:name w:val="Letter style"/>
    <w:basedOn w:val="Normal"/>
    <w:link w:val="LetterstyleChar"/>
    <w:pPr>
      <w:spacing w:before="240" w:after="240"/>
      <w:jc w:val="both"/>
    </w:pPr>
    <w:rPr>
      <w:rFonts w:ascii="Arial" w:hAnsi="Arial"/>
      <w:sz w:val="24"/>
      <w:szCs w:val="24"/>
      <w:lang w:eastAsia="en-GB"/>
    </w:rPr>
  </w:style>
  <w:style w:type="character" w:customStyle="1" w:styleId="LetterstyleChar">
    <w:name w:val="Letter style Char"/>
    <w:basedOn w:val="DefaultParagraphFont"/>
    <w:link w:val="Letterstyle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297E63"/>
    <w:rPr>
      <w:rFonts w:ascii="Comic Sans MS" w:hAnsi="Comic Sans MS"/>
      <w:sz w:val="4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B4C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11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@thepartnershiptru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partnershiptrust.co.uk/vacanc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6B40BF165A41A192181A14C975D8" ma:contentTypeVersion="10" ma:contentTypeDescription="Create a new document." ma:contentTypeScope="" ma:versionID="2493c4ccc1d8b194b471cf04834bae51">
  <xsd:schema xmlns:xsd="http://www.w3.org/2001/XMLSchema" xmlns:xs="http://www.w3.org/2001/XMLSchema" xmlns:p="http://schemas.microsoft.com/office/2006/metadata/properties" xmlns:ns2="0ce63895-de25-4308-b8c6-babb5944cdc1" xmlns:ns3="9fb38f43-8809-4df2-ba10-82e85895947b" targetNamespace="http://schemas.microsoft.com/office/2006/metadata/properties" ma:root="true" ma:fieldsID="99c656ec6faa4170f9d296e12ea40f10" ns2:_="" ns3:_="">
    <xsd:import namespace="0ce63895-de25-4308-b8c6-babb5944cdc1"/>
    <xsd:import namespace="9fb38f43-8809-4df2-ba10-82e858959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8f43-8809-4df2-ba10-82e85895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7CXANXU56E4F-938719905-8976</_dlc_DocId>
    <_dlc_DocIdUrl xmlns="0ce63895-de25-4308-b8c6-babb5944cdc1">
      <Url>https://fossewayschool.sharepoint.com/TrustAdmin/_layouts/15/DocIdRedir.aspx?ID=7CXANXU56E4F-938719905-8976</Url>
      <Description>7CXANXU56E4F-938719905-8976</Description>
    </_dlc_DocIdUrl>
  </documentManagement>
</p:properties>
</file>

<file path=customXml/itemProps1.xml><?xml version="1.0" encoding="utf-8"?>
<ds:datastoreItem xmlns:ds="http://schemas.openxmlformats.org/officeDocument/2006/customXml" ds:itemID="{AD25C47A-390E-4621-AD2D-B0E9CD593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BC789-8BC6-4F07-ABC4-A2E3DA1A76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5CD492-5451-4883-930F-03E224F59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9fb38f43-8809-4df2-ba10-82e858959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7726E-964A-4309-A7A3-69523C6C389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b38f43-8809-4df2-ba10-82e85895947b"/>
    <ds:schemaRef ds:uri="http://purl.org/dc/terms/"/>
    <ds:schemaRef ds:uri="0ce63895-de25-4308-b8c6-babb5944cdc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 County</vt:lpstr>
    </vt:vector>
  </TitlesOfParts>
  <Company>Home</Company>
  <LinksUpToDate>false</LinksUpToDate>
  <CharactersWithSpaces>1936</CharactersWithSpaces>
  <SharedDoc>false</SharedDoc>
  <HLinks>
    <vt:vector size="6" baseType="variant"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mailto:castle_pri@bathnes.gov.uk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County</dc:title>
  <dc:creator>Ali Richards</dc:creator>
  <cp:lastModifiedBy>Zoe Davis</cp:lastModifiedBy>
  <cp:revision>2</cp:revision>
  <cp:lastPrinted>2021-09-06T07:18:00Z</cp:lastPrinted>
  <dcterms:created xsi:type="dcterms:W3CDTF">2021-09-09T10:56:00Z</dcterms:created>
  <dcterms:modified xsi:type="dcterms:W3CDTF">2021-09-09T10:56:00Z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0x0101000C566B40BF165A41A192181A14C975D8</vt:lpwstr>
  </property>
  <property fmtid="{D5CDD505-2E9C-101B-9397-08002B2CF9AE}" pid="3" name="_dlc_DocIdItemGuid">
    <vt:lpwstr>c98a65a7-3977-4a77-a416-51ed2972cdf5</vt:lpwstr>
  </property>
</Properties>
</file>