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247A" w14:textId="77777777" w:rsidR="00825461" w:rsidRDefault="00825461" w:rsidP="00BA7BDB">
      <w:pPr>
        <w:ind w:left="360"/>
        <w:rPr>
          <w:rFonts w:asciiTheme="majorHAnsi" w:hAnsiTheme="majorHAnsi" w:cstheme="majorHAnsi"/>
          <w:b/>
          <w:bCs/>
          <w:color w:val="141412"/>
          <w:sz w:val="32"/>
          <w:szCs w:val="32"/>
        </w:rPr>
      </w:pPr>
    </w:p>
    <w:p w14:paraId="31C33616" w14:textId="77777777" w:rsidR="00825461" w:rsidRDefault="00825461" w:rsidP="00BA7BDB">
      <w:pPr>
        <w:ind w:left="360"/>
        <w:rPr>
          <w:rFonts w:asciiTheme="majorHAnsi" w:hAnsiTheme="majorHAnsi" w:cstheme="majorHAnsi"/>
          <w:b/>
          <w:bCs/>
          <w:color w:val="141412"/>
          <w:sz w:val="32"/>
          <w:szCs w:val="32"/>
        </w:rPr>
      </w:pPr>
    </w:p>
    <w:p w14:paraId="28FEB4B3"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4E66EE2D" w14:textId="77777777"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5DCC0232"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767D2DCC" w14:textId="77777777"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3B52F20E"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81CE22B"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071D78B8" w14:textId="77777777" w:rsidR="00B03FF0" w:rsidRPr="00026270" w:rsidRDefault="00B03FF0" w:rsidP="00B03FF0">
      <w:pPr>
        <w:ind w:left="360"/>
        <w:rPr>
          <w:rFonts w:asciiTheme="majorHAnsi" w:hAnsiTheme="majorHAnsi" w:cstheme="majorHAnsi"/>
          <w:b/>
          <w:noProof/>
          <w:sz w:val="22"/>
          <w:szCs w:val="22"/>
        </w:rPr>
      </w:pPr>
    </w:p>
    <w:p w14:paraId="10ACF04E" w14:textId="77777777"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558BA26C"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0E44B878" w14:textId="77777777" w:rsidTr="00C73F43">
        <w:trPr>
          <w:trHeight w:val="359"/>
        </w:trPr>
        <w:tc>
          <w:tcPr>
            <w:tcW w:w="3515" w:type="dxa"/>
            <w:shd w:val="clear" w:color="auto" w:fill="99CCFF"/>
          </w:tcPr>
          <w:p w14:paraId="68E2EB03"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645ED3DD" w14:textId="77777777" w:rsidR="00BC6600" w:rsidRPr="00026270" w:rsidRDefault="00026270" w:rsidP="00C73F43">
            <w:pPr>
              <w:rPr>
                <w:rFonts w:asciiTheme="majorHAnsi" w:hAnsiTheme="majorHAnsi" w:cstheme="majorHAnsi"/>
                <w:sz w:val="22"/>
                <w:szCs w:val="22"/>
              </w:rPr>
            </w:pPr>
            <w:r w:rsidRPr="00026270">
              <w:rPr>
                <w:rFonts w:asciiTheme="majorHAnsi" w:hAnsiTheme="majorHAnsi" w:cstheme="majorHAnsi"/>
                <w:sz w:val="22"/>
                <w:szCs w:val="22"/>
              </w:rPr>
              <w:t>Teaching Assistant</w:t>
            </w:r>
          </w:p>
          <w:p w14:paraId="24F2B634" w14:textId="77777777" w:rsidR="00B03FF0" w:rsidRPr="00026270" w:rsidRDefault="00B03FF0" w:rsidP="00C73F43">
            <w:pPr>
              <w:rPr>
                <w:rFonts w:asciiTheme="majorHAnsi" w:hAnsiTheme="majorHAnsi" w:cstheme="majorHAnsi"/>
                <w:sz w:val="22"/>
                <w:szCs w:val="22"/>
              </w:rPr>
            </w:pPr>
          </w:p>
        </w:tc>
      </w:tr>
      <w:tr w:rsidR="00215DC3" w:rsidRPr="00026270" w14:paraId="219D44D1" w14:textId="77777777" w:rsidTr="00C73F43">
        <w:trPr>
          <w:trHeight w:val="269"/>
        </w:trPr>
        <w:tc>
          <w:tcPr>
            <w:tcW w:w="3515" w:type="dxa"/>
            <w:shd w:val="clear" w:color="auto" w:fill="99CCFF"/>
          </w:tcPr>
          <w:p w14:paraId="7D658352"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tcPr>
          <w:p w14:paraId="3A6BD5AE" w14:textId="77777777" w:rsidR="00215DC3" w:rsidRDefault="000426F6" w:rsidP="00C73F43">
            <w:pPr>
              <w:rPr>
                <w:rFonts w:asciiTheme="majorHAnsi" w:hAnsiTheme="majorHAnsi" w:cstheme="majorBidi"/>
                <w:sz w:val="22"/>
                <w:szCs w:val="22"/>
              </w:rPr>
            </w:pPr>
            <w:bookmarkStart w:id="1" w:name="_Hlk191892001"/>
            <w:r w:rsidRPr="5F7A268B">
              <w:rPr>
                <w:rFonts w:asciiTheme="majorHAnsi" w:hAnsiTheme="majorHAnsi" w:cstheme="majorBidi"/>
                <w:sz w:val="22"/>
                <w:szCs w:val="22"/>
              </w:rPr>
              <w:t>£</w:t>
            </w:r>
            <w:r w:rsidR="00C3421C" w:rsidRPr="5F7A268B">
              <w:rPr>
                <w:rFonts w:asciiTheme="majorHAnsi" w:hAnsiTheme="majorHAnsi" w:cstheme="majorBidi"/>
                <w:sz w:val="22"/>
                <w:szCs w:val="22"/>
              </w:rPr>
              <w:t>24,926</w:t>
            </w:r>
            <w:r w:rsidR="0088451A" w:rsidRPr="5F7A268B">
              <w:rPr>
                <w:rFonts w:asciiTheme="majorHAnsi" w:hAnsiTheme="majorHAnsi" w:cstheme="majorBidi"/>
                <w:sz w:val="22"/>
                <w:szCs w:val="22"/>
              </w:rPr>
              <w:t xml:space="preserve"> </w:t>
            </w:r>
            <w:r w:rsidR="76F77409" w:rsidRPr="5F7A268B">
              <w:rPr>
                <w:rFonts w:asciiTheme="majorHAnsi" w:hAnsiTheme="majorHAnsi" w:cstheme="majorBidi"/>
                <w:sz w:val="22"/>
                <w:szCs w:val="22"/>
              </w:rPr>
              <w:t xml:space="preserve">FTE </w:t>
            </w:r>
            <w:r w:rsidR="0088451A" w:rsidRPr="5F7A268B">
              <w:rPr>
                <w:rFonts w:asciiTheme="majorHAnsi" w:hAnsiTheme="majorHAnsi" w:cstheme="majorBidi"/>
                <w:sz w:val="22"/>
                <w:szCs w:val="22"/>
              </w:rPr>
              <w:t>p</w:t>
            </w:r>
            <w:r w:rsidRPr="5F7A268B">
              <w:rPr>
                <w:rFonts w:asciiTheme="majorHAnsi" w:hAnsiTheme="majorHAnsi" w:cstheme="majorBidi"/>
                <w:sz w:val="22"/>
                <w:szCs w:val="22"/>
              </w:rPr>
              <w:t>er annum</w:t>
            </w:r>
            <w:r w:rsidR="7E25E6AF" w:rsidRPr="5F7A268B">
              <w:rPr>
                <w:rFonts w:asciiTheme="majorHAnsi" w:hAnsiTheme="majorHAnsi" w:cstheme="majorBidi"/>
                <w:sz w:val="22"/>
                <w:szCs w:val="22"/>
              </w:rPr>
              <w:t>/pro rata</w:t>
            </w:r>
            <w:bookmarkEnd w:id="1"/>
          </w:p>
          <w:p w14:paraId="55F13579" w14:textId="77777777" w:rsidR="00C73F43" w:rsidRPr="00026270" w:rsidRDefault="00C73F43" w:rsidP="00C73F43"/>
        </w:tc>
      </w:tr>
      <w:tr w:rsidR="00C73F43" w:rsidRPr="00026270" w14:paraId="39E309BA" w14:textId="77777777" w:rsidTr="00C73F43">
        <w:trPr>
          <w:trHeight w:val="269"/>
        </w:trPr>
        <w:tc>
          <w:tcPr>
            <w:tcW w:w="3515" w:type="dxa"/>
            <w:shd w:val="clear" w:color="auto" w:fill="99CCFF"/>
          </w:tcPr>
          <w:p w14:paraId="2965C1F2" w14:textId="77777777" w:rsidR="00C73F43" w:rsidRPr="00026270" w:rsidRDefault="00C73F43" w:rsidP="00DF289A">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Hours:</w:t>
            </w:r>
          </w:p>
        </w:tc>
        <w:tc>
          <w:tcPr>
            <w:tcW w:w="5982" w:type="dxa"/>
          </w:tcPr>
          <w:p w14:paraId="3FCE2759" w14:textId="77777777" w:rsidR="00C73F43" w:rsidRDefault="00C73F43" w:rsidP="00C73F43">
            <w:pPr>
              <w:rPr>
                <w:rFonts w:asciiTheme="majorHAnsi" w:hAnsiTheme="majorHAnsi" w:cstheme="majorBidi"/>
                <w:sz w:val="22"/>
                <w:szCs w:val="22"/>
              </w:rPr>
            </w:pPr>
            <w:r>
              <w:rPr>
                <w:rFonts w:asciiTheme="majorHAnsi" w:hAnsiTheme="majorHAnsi" w:cstheme="majorBidi"/>
                <w:sz w:val="22"/>
                <w:szCs w:val="22"/>
              </w:rPr>
              <w:t>FTE</w:t>
            </w:r>
          </w:p>
          <w:p w14:paraId="62C85147" w14:textId="77777777" w:rsidR="00C73F43" w:rsidRPr="5F7A268B" w:rsidRDefault="00C73F43" w:rsidP="00C73F43">
            <w:pPr>
              <w:rPr>
                <w:rFonts w:asciiTheme="majorHAnsi" w:hAnsiTheme="majorHAnsi" w:cstheme="majorBidi"/>
                <w:sz w:val="22"/>
                <w:szCs w:val="22"/>
              </w:rPr>
            </w:pPr>
          </w:p>
        </w:tc>
      </w:tr>
      <w:tr w:rsidR="00026270" w:rsidRPr="00026270" w14:paraId="42FA2D17" w14:textId="77777777" w:rsidTr="00C73F43">
        <w:trPr>
          <w:trHeight w:val="269"/>
        </w:trPr>
        <w:tc>
          <w:tcPr>
            <w:tcW w:w="3515" w:type="dxa"/>
            <w:shd w:val="clear" w:color="auto" w:fill="99CCFF"/>
          </w:tcPr>
          <w:p w14:paraId="55F904DA" w14:textId="77777777"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4D3C08B2" w14:textId="77777777"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132664EA" w14:textId="468187E4" w:rsidR="00026270" w:rsidRPr="00026270" w:rsidRDefault="00091F40" w:rsidP="00C73F43">
            <w:pPr>
              <w:rPr>
                <w:rFonts w:asciiTheme="majorHAnsi" w:hAnsiTheme="majorHAnsi" w:cstheme="majorHAnsi"/>
                <w:sz w:val="22"/>
                <w:szCs w:val="22"/>
              </w:rPr>
            </w:pPr>
            <w:r>
              <w:rPr>
                <w:rFonts w:asciiTheme="majorHAnsi" w:hAnsiTheme="majorHAnsi" w:cstheme="majorHAnsi"/>
                <w:sz w:val="22"/>
                <w:szCs w:val="22"/>
              </w:rPr>
              <w:t>Castlebridge School</w:t>
            </w:r>
          </w:p>
        </w:tc>
      </w:tr>
      <w:tr w:rsidR="00C73F43" w:rsidRPr="00026270" w14:paraId="7AA38A67" w14:textId="77777777" w:rsidTr="00C73F43">
        <w:trPr>
          <w:trHeight w:val="269"/>
        </w:trPr>
        <w:tc>
          <w:tcPr>
            <w:tcW w:w="3515" w:type="dxa"/>
            <w:shd w:val="clear" w:color="auto" w:fill="99CCFF"/>
          </w:tcPr>
          <w:p w14:paraId="12A09B28"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Responsible to:</w:t>
            </w:r>
          </w:p>
          <w:p w14:paraId="366D122B" w14:textId="77777777" w:rsidR="00C73F43" w:rsidRPr="00026270" w:rsidRDefault="00C73F43" w:rsidP="00C73F43">
            <w:pPr>
              <w:rPr>
                <w:rFonts w:asciiTheme="majorHAnsi" w:eastAsia="Calibri" w:hAnsiTheme="majorHAnsi" w:cstheme="majorHAnsi"/>
                <w:b/>
                <w:sz w:val="22"/>
                <w:szCs w:val="22"/>
                <w:lang w:eastAsia="en-US"/>
              </w:rPr>
            </w:pPr>
          </w:p>
        </w:tc>
        <w:tc>
          <w:tcPr>
            <w:tcW w:w="5982" w:type="dxa"/>
          </w:tcPr>
          <w:p w14:paraId="115EBDC9" w14:textId="2E06FE0E" w:rsidR="00C73F43" w:rsidRDefault="00C73F43" w:rsidP="00C73F43">
            <w:pPr>
              <w:rPr>
                <w:rFonts w:asciiTheme="majorHAnsi" w:hAnsiTheme="majorHAnsi" w:cstheme="majorHAnsi"/>
                <w:sz w:val="22"/>
                <w:szCs w:val="22"/>
              </w:rPr>
            </w:pPr>
          </w:p>
        </w:tc>
      </w:tr>
      <w:tr w:rsidR="00C73F43" w:rsidRPr="00026270" w14:paraId="41DC1560" w14:textId="77777777" w:rsidTr="00C73F43">
        <w:trPr>
          <w:trHeight w:val="269"/>
        </w:trPr>
        <w:tc>
          <w:tcPr>
            <w:tcW w:w="3515" w:type="dxa"/>
            <w:shd w:val="clear" w:color="auto" w:fill="99CCFF"/>
          </w:tcPr>
          <w:p w14:paraId="6F018F12"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 xml:space="preserve">Direct Supervisory Responsibility for: </w:t>
            </w:r>
          </w:p>
        </w:tc>
        <w:tc>
          <w:tcPr>
            <w:tcW w:w="5982" w:type="dxa"/>
          </w:tcPr>
          <w:p w14:paraId="29DA96E8" w14:textId="77777777" w:rsidR="00C73F43" w:rsidRDefault="00C73F43" w:rsidP="00C73F43">
            <w:pPr>
              <w:rPr>
                <w:rFonts w:asciiTheme="majorHAnsi" w:hAnsiTheme="majorHAnsi" w:cstheme="majorHAnsi"/>
                <w:sz w:val="22"/>
                <w:szCs w:val="22"/>
              </w:rPr>
            </w:pPr>
          </w:p>
        </w:tc>
      </w:tr>
      <w:tr w:rsidR="00C73F43" w:rsidRPr="00026270" w14:paraId="1B2C05CD" w14:textId="77777777" w:rsidTr="00C73F43">
        <w:trPr>
          <w:trHeight w:val="269"/>
        </w:trPr>
        <w:tc>
          <w:tcPr>
            <w:tcW w:w="3515" w:type="dxa"/>
            <w:shd w:val="clear" w:color="auto" w:fill="99CCFF"/>
          </w:tcPr>
          <w:p w14:paraId="332CEE93" w14:textId="77777777" w:rsidR="00C73F43"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Important Functional Relationships:</w:t>
            </w:r>
          </w:p>
          <w:p w14:paraId="5DC94A0D" w14:textId="77777777" w:rsidR="00C73F43" w:rsidRPr="00026270" w:rsidRDefault="00C73F43" w:rsidP="00C73F43">
            <w:pPr>
              <w:rPr>
                <w:rFonts w:asciiTheme="majorHAnsi" w:eastAsia="Calibri" w:hAnsiTheme="majorHAnsi" w:cstheme="majorHAnsi"/>
                <w:b/>
                <w:sz w:val="22"/>
                <w:szCs w:val="22"/>
                <w:lang w:eastAsia="en-US"/>
              </w:rPr>
            </w:pPr>
            <w:r>
              <w:rPr>
                <w:rFonts w:asciiTheme="majorHAnsi" w:eastAsia="Calibri" w:hAnsiTheme="majorHAnsi" w:cstheme="majorHAnsi"/>
                <w:b/>
                <w:sz w:val="22"/>
                <w:szCs w:val="22"/>
                <w:lang w:eastAsia="en-US"/>
              </w:rPr>
              <w:t>Internal/External</w:t>
            </w:r>
          </w:p>
        </w:tc>
        <w:tc>
          <w:tcPr>
            <w:tcW w:w="5982" w:type="dxa"/>
          </w:tcPr>
          <w:p w14:paraId="0E2ACDF6" w14:textId="77777777" w:rsidR="00C73F43" w:rsidRDefault="00C73F43" w:rsidP="00C73F43">
            <w:pPr>
              <w:rPr>
                <w:rFonts w:asciiTheme="majorHAnsi" w:hAnsiTheme="majorHAnsi" w:cstheme="majorHAnsi"/>
                <w:sz w:val="22"/>
                <w:szCs w:val="22"/>
              </w:rPr>
            </w:pPr>
          </w:p>
        </w:tc>
      </w:tr>
    </w:tbl>
    <w:p w14:paraId="02E73C21"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50A941DF" w14:textId="77777777" w:rsidTr="00215DC3">
        <w:tc>
          <w:tcPr>
            <w:tcW w:w="9710" w:type="dxa"/>
            <w:shd w:val="clear" w:color="auto" w:fill="99CCFF"/>
          </w:tcPr>
          <w:p w14:paraId="7BFA695E"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5F6DC5AB" w14:textId="77777777" w:rsidTr="00215DC3">
        <w:tc>
          <w:tcPr>
            <w:tcW w:w="9710" w:type="dxa"/>
          </w:tcPr>
          <w:p w14:paraId="0850E933"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0EED32"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EAE5C54"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5218A8BA"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170DD9D7" w14:textId="77777777" w:rsidR="00026270" w:rsidRPr="00026270" w:rsidRDefault="00026270" w:rsidP="00942D81">
            <w:pPr>
              <w:pStyle w:val="BodyText"/>
              <w:numPr>
                <w:ilvl w:val="0"/>
                <w:numId w:val="8"/>
              </w:numPr>
              <w:tabs>
                <w:tab w:val="left" w:pos="7740"/>
              </w:tabs>
              <w:spacing w:after="0"/>
              <w:rPr>
                <w:rFonts w:asciiTheme="majorHAnsi" w:hAnsiTheme="majorHAnsi" w:cstheme="majorHAnsi"/>
                <w:sz w:val="22"/>
                <w:szCs w:val="22"/>
              </w:rPr>
            </w:pPr>
            <w:r w:rsidRPr="00026270">
              <w:rPr>
                <w:rFonts w:asciiTheme="majorHAnsi" w:hAnsiTheme="majorHAnsi" w:cstheme="majorHAns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096AC0A9" w14:textId="77777777" w:rsidR="00026270" w:rsidRPr="00026270" w:rsidRDefault="00026270" w:rsidP="00026270">
            <w:pPr>
              <w:pStyle w:val="ListParagraph"/>
              <w:rPr>
                <w:rFonts w:asciiTheme="majorHAnsi" w:hAnsiTheme="majorHAnsi" w:cstheme="majorHAnsi"/>
                <w:color w:val="000000" w:themeColor="text1"/>
                <w:sz w:val="22"/>
                <w:szCs w:val="22"/>
              </w:rPr>
            </w:pPr>
          </w:p>
        </w:tc>
      </w:tr>
    </w:tbl>
    <w:p w14:paraId="11452CC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FB852B7" w14:textId="77777777" w:rsidTr="00215DC3">
        <w:tc>
          <w:tcPr>
            <w:tcW w:w="9710" w:type="dxa"/>
            <w:shd w:val="clear" w:color="auto" w:fill="99CCFF"/>
          </w:tcPr>
          <w:p w14:paraId="25D2B6B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37FCFDD4" w14:textId="77777777" w:rsidTr="00215DC3">
        <w:tc>
          <w:tcPr>
            <w:tcW w:w="9710" w:type="dxa"/>
          </w:tcPr>
          <w:p w14:paraId="7D49EDD9"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1836A6F4"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03AFA1B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3DB3FAD"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0D2675B1" w14:textId="77777777"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3EAC4640" w14:textId="77777777" w:rsidR="00091F40" w:rsidRDefault="00091F40" w:rsidP="00091F40">
            <w:pPr>
              <w:pStyle w:val="ListParagraph"/>
              <w:rPr>
                <w:rFonts w:asciiTheme="majorHAnsi" w:hAnsiTheme="majorHAnsi" w:cstheme="majorHAnsi"/>
                <w:color w:val="000000" w:themeColor="text1"/>
                <w:sz w:val="22"/>
                <w:szCs w:val="22"/>
              </w:rPr>
            </w:pPr>
          </w:p>
          <w:p w14:paraId="177DB05D" w14:textId="77777777"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lastRenderedPageBreak/>
              <w:t>Main duties</w:t>
            </w:r>
          </w:p>
          <w:p w14:paraId="4BE3A7F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w:t>
            </w:r>
            <w:proofErr w:type="gramStart"/>
            <w:r w:rsidRPr="00026270">
              <w:rPr>
                <w:rFonts w:asciiTheme="majorHAnsi" w:hAnsiTheme="majorHAnsi" w:cstheme="majorHAnsi"/>
                <w:sz w:val="22"/>
                <w:szCs w:val="22"/>
              </w:rPr>
              <w:t>taking into account</w:t>
            </w:r>
            <w:proofErr w:type="gramEnd"/>
            <w:r w:rsidRPr="00026270">
              <w:rPr>
                <w:rFonts w:asciiTheme="majorHAnsi" w:hAnsiTheme="majorHAnsi" w:cstheme="majorHAnsi"/>
                <w:sz w:val="22"/>
                <w:szCs w:val="22"/>
              </w:rPr>
              <w:t xml:space="preserve"> the learning support involved to aid the children to learn effectively </w:t>
            </w:r>
          </w:p>
          <w:p w14:paraId="77AE9F5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Establish supportive relationships with pupils, encouraging individual development, acceptance, social integration, and development of self-esteem</w:t>
            </w:r>
          </w:p>
          <w:p w14:paraId="0122CD4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2F2AEB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1CAA8F1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Work independently with groups of children on specific tasks, under the overall responsibility of the Teacher</w:t>
            </w:r>
          </w:p>
          <w:p w14:paraId="5641159A"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19E690C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Maintain confidentiality </w:t>
            </w:r>
            <w:proofErr w:type="gramStart"/>
            <w:r w:rsidRPr="00026270">
              <w:rPr>
                <w:rFonts w:asciiTheme="majorHAnsi" w:hAnsiTheme="majorHAnsi" w:cstheme="majorHAnsi"/>
                <w:sz w:val="22"/>
                <w:szCs w:val="22"/>
              </w:rPr>
              <w:t>in regards to</w:t>
            </w:r>
            <w:proofErr w:type="gramEnd"/>
            <w:r w:rsidRPr="00026270">
              <w:rPr>
                <w:rFonts w:asciiTheme="majorHAnsi" w:hAnsiTheme="majorHAnsi" w:cstheme="majorHAnsi"/>
                <w:sz w:val="22"/>
                <w:szCs w:val="22"/>
              </w:rPr>
              <w:t xml:space="preserve"> sensitive issues linked to home/pupil/staff/school</w:t>
            </w:r>
          </w:p>
          <w:p w14:paraId="3D4CB33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428493D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732925F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0CA1E2FA"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398D4280"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7B3CEC62"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6B455B2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Support in the management of pupils with challenging emotional and behavioural difficulties </w:t>
            </w:r>
            <w:proofErr w:type="gramStart"/>
            <w:r w:rsidRPr="00026270">
              <w:rPr>
                <w:rFonts w:asciiTheme="majorHAnsi" w:hAnsiTheme="majorHAnsi" w:cstheme="majorHAnsi"/>
                <w:sz w:val="22"/>
                <w:szCs w:val="22"/>
              </w:rPr>
              <w:t>so as to</w:t>
            </w:r>
            <w:proofErr w:type="gramEnd"/>
            <w:r w:rsidRPr="00026270">
              <w:rPr>
                <w:rFonts w:asciiTheme="majorHAnsi" w:hAnsiTheme="majorHAnsi" w:cstheme="majorHAnsi"/>
                <w:sz w:val="22"/>
                <w:szCs w:val="22"/>
              </w:rPr>
              <w:t xml:space="preserve"> prevent harm and disruption to the pupil or others</w:t>
            </w:r>
          </w:p>
          <w:p w14:paraId="5EC76C4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239253D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3FA7035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5392A0F"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D0F2D0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A40675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23C9A583"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09DF66D0"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5A77F35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46BEDF7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Ensure all teaching aids are readily available by monitoring stock levels of materials, checking for missing/damaged equipment, arranging for new supplies to be ordered where relevant</w:t>
            </w:r>
          </w:p>
          <w:p w14:paraId="238ECA8B" w14:textId="77777777" w:rsidR="00215DC3"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in preparing, using and maintaining relevant teaching resources, including wall displays and ensuring classrooms are left clean and tidy</w:t>
            </w:r>
          </w:p>
        </w:tc>
      </w:tr>
    </w:tbl>
    <w:p w14:paraId="7FA284DB"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73225B58" w14:textId="77777777" w:rsidTr="00EC0F33">
        <w:trPr>
          <w:trHeight w:val="70"/>
        </w:trPr>
        <w:tc>
          <w:tcPr>
            <w:tcW w:w="9497" w:type="dxa"/>
            <w:shd w:val="clear" w:color="auto" w:fill="99CCFF"/>
          </w:tcPr>
          <w:p w14:paraId="18CFB368"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04736B55" w14:textId="77777777" w:rsidTr="002D705F">
        <w:trPr>
          <w:trHeight w:val="2667"/>
        </w:trPr>
        <w:tc>
          <w:tcPr>
            <w:tcW w:w="9497" w:type="dxa"/>
          </w:tcPr>
          <w:p w14:paraId="08173283" w14:textId="77777777" w:rsidR="00215DC3" w:rsidRPr="00026270" w:rsidRDefault="00215DC3" w:rsidP="00DF289A">
            <w:pPr>
              <w:pStyle w:val="NoSpacing"/>
              <w:rPr>
                <w:rFonts w:asciiTheme="majorHAnsi" w:hAnsiTheme="majorHAnsi" w:cstheme="majorHAnsi"/>
              </w:rPr>
            </w:pPr>
          </w:p>
          <w:p w14:paraId="7CF982A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ensure that pupils needs are prioritised and to have a clear sight of how this role impacts on the </w:t>
            </w:r>
            <w:proofErr w:type="gramStart"/>
            <w:r w:rsidRPr="00026270">
              <w:rPr>
                <w:rFonts w:asciiTheme="majorHAnsi" w:hAnsiTheme="majorHAnsi" w:cstheme="majorHAnsi"/>
              </w:rPr>
              <w:t>academy’s</w:t>
            </w:r>
            <w:proofErr w:type="gramEnd"/>
            <w:r w:rsidRPr="00026270">
              <w:rPr>
                <w:rFonts w:asciiTheme="majorHAnsi" w:hAnsiTheme="majorHAnsi" w:cstheme="majorHAnsi"/>
              </w:rPr>
              <w:t xml:space="preserve"> and the </w:t>
            </w:r>
            <w:r w:rsidR="001245FA" w:rsidRPr="00026270">
              <w:rPr>
                <w:rFonts w:asciiTheme="majorHAnsi" w:hAnsiTheme="majorHAnsi" w:cstheme="majorHAnsi"/>
              </w:rPr>
              <w:t>T</w:t>
            </w:r>
            <w:r w:rsidRPr="00026270">
              <w:rPr>
                <w:rFonts w:asciiTheme="majorHAnsi" w:hAnsiTheme="majorHAnsi" w:cstheme="majorHAnsi"/>
              </w:rPr>
              <w:t xml:space="preserve">rust’s pupils at all times  </w:t>
            </w:r>
          </w:p>
          <w:p w14:paraId="0B167AA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786BB91F" w14:textId="77777777"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57A9C868"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277A1839"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11FFFF67"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24F5CAD7" w14:textId="77777777" w:rsidR="00BB5106" w:rsidRPr="00026270" w:rsidRDefault="00BB5106" w:rsidP="00BB5106">
            <w:pPr>
              <w:pStyle w:val="NoSpacing"/>
              <w:ind w:left="720"/>
              <w:rPr>
                <w:rFonts w:asciiTheme="majorHAnsi" w:hAnsiTheme="majorHAnsi" w:cstheme="majorHAnsi"/>
              </w:rPr>
            </w:pPr>
          </w:p>
        </w:tc>
      </w:tr>
    </w:tbl>
    <w:p w14:paraId="5AE94B75" w14:textId="77777777" w:rsidR="007E5F71" w:rsidRDefault="007E5F71">
      <w:r>
        <w:br w:type="page"/>
      </w:r>
    </w:p>
    <w:tbl>
      <w:tblPr>
        <w:tblStyle w:val="TableGrid"/>
        <w:tblW w:w="9497" w:type="dxa"/>
        <w:tblInd w:w="421" w:type="dxa"/>
        <w:tblLook w:val="04A0" w:firstRow="1" w:lastRow="0" w:firstColumn="1" w:lastColumn="0" w:noHBand="0" w:noVBand="1"/>
      </w:tblPr>
      <w:tblGrid>
        <w:gridCol w:w="9497"/>
      </w:tblGrid>
      <w:tr w:rsidR="007E5F71" w:rsidRPr="00026270" w14:paraId="0C318803" w14:textId="77777777" w:rsidTr="007E5F71">
        <w:tc>
          <w:tcPr>
            <w:tcW w:w="9497" w:type="dxa"/>
            <w:shd w:val="clear" w:color="auto" w:fill="99CCFF"/>
          </w:tcPr>
          <w:p w14:paraId="4300AE75" w14:textId="77777777" w:rsidR="007E5F71" w:rsidRPr="00026270" w:rsidRDefault="007E5F71" w:rsidP="00FC621B">
            <w:pPr>
              <w:pStyle w:val="NoSpacing"/>
              <w:rPr>
                <w:rFonts w:asciiTheme="majorHAnsi" w:hAnsiTheme="majorHAnsi" w:cstheme="majorHAnsi"/>
                <w:b/>
              </w:rPr>
            </w:pPr>
            <w:r>
              <w:rPr>
                <w:rFonts w:asciiTheme="majorHAnsi" w:hAnsiTheme="majorHAnsi" w:cstheme="majorHAnsi"/>
                <w:b/>
              </w:rPr>
              <w:lastRenderedPageBreak/>
              <w:t>Company Overview:</w:t>
            </w:r>
          </w:p>
        </w:tc>
      </w:tr>
      <w:tr w:rsidR="000426F6" w:rsidRPr="00026270" w14:paraId="7A6F2EF5" w14:textId="77777777" w:rsidTr="007E5F71">
        <w:trPr>
          <w:trHeight w:val="274"/>
        </w:trPr>
        <w:tc>
          <w:tcPr>
            <w:tcW w:w="9497" w:type="dxa"/>
          </w:tcPr>
          <w:p w14:paraId="633B95D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are a specialist educational trust on a journey to raise the bar and set new standards for Special Educational Needs (SEN) throughout the </w:t>
            </w:r>
            <w:proofErr w:type="gramStart"/>
            <w:r w:rsidRPr="00995EA2">
              <w:rPr>
                <w:rFonts w:asciiTheme="majorHAnsi" w:hAnsiTheme="majorHAnsi" w:cstheme="majorHAnsi"/>
                <w:color w:val="555555"/>
                <w:sz w:val="22"/>
                <w:szCs w:val="22"/>
              </w:rPr>
              <w:t>South West</w:t>
            </w:r>
            <w:proofErr w:type="gramEnd"/>
            <w:r w:rsidRPr="00995EA2">
              <w:rPr>
                <w:rFonts w:asciiTheme="majorHAnsi" w:hAnsiTheme="majorHAnsi" w:cstheme="majorHAnsi"/>
                <w:color w:val="555555"/>
                <w:sz w:val="22"/>
                <w:szCs w:val="22"/>
              </w:rPr>
              <w:t>.</w:t>
            </w:r>
          </w:p>
          <w:p w14:paraId="7FEFF5C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3B5A91E" w14:textId="77777777" w:rsidR="000426F6"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6308A864" w14:textId="77777777" w:rsidR="00091F40" w:rsidRPr="00995EA2" w:rsidRDefault="00091F40"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B25B04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We realised early on in our journey that there wasn’t a one-size-fits-all approach.  </w:t>
            </w:r>
            <w:proofErr w:type="gramStart"/>
            <w:r w:rsidRPr="00995EA2">
              <w:rPr>
                <w:rFonts w:asciiTheme="majorHAnsi" w:hAnsiTheme="majorHAnsi" w:cstheme="majorHAnsi"/>
                <w:color w:val="555555"/>
                <w:sz w:val="22"/>
                <w:szCs w:val="22"/>
              </w:rPr>
              <w:t>So</w:t>
            </w:r>
            <w:proofErr w:type="gramEnd"/>
            <w:r w:rsidRPr="00995EA2">
              <w:rPr>
                <w:rFonts w:asciiTheme="majorHAnsi" w:hAnsiTheme="majorHAnsi" w:cstheme="majorHAnsi"/>
                <w:color w:val="555555"/>
                <w:sz w:val="22"/>
                <w:szCs w:val="22"/>
              </w:rPr>
              <w:t xml:space="preserve"> we developed a philosophy that places our young people front and centre. Every decision we take is based on meeting the needs of our young people and helping them succeed. And when we say ‘succeed’ we don’t just mean academically. </w:t>
            </w:r>
          </w:p>
          <w:p w14:paraId="4FE7649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7B0B9AF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 xml:space="preserve">When you work with </w:t>
            </w:r>
            <w:proofErr w:type="gramStart"/>
            <w:r w:rsidRPr="00995EA2">
              <w:rPr>
                <w:rFonts w:asciiTheme="majorHAnsi" w:hAnsiTheme="majorHAnsi" w:cstheme="majorHAnsi"/>
                <w:color w:val="555555"/>
                <w:sz w:val="22"/>
                <w:szCs w:val="22"/>
              </w:rPr>
              <w:t>us</w:t>
            </w:r>
            <w:proofErr w:type="gramEnd"/>
            <w:r w:rsidRPr="00995EA2">
              <w:rPr>
                <w:rFonts w:asciiTheme="majorHAnsi" w:hAnsiTheme="majorHAnsi" w:cstheme="majorHAnsi"/>
                <w:color w:val="555555"/>
                <w:sz w:val="22"/>
                <w:szCs w:val="22"/>
              </w:rPr>
              <w:t xml:space="preserve"> you'll be joining a specialist educational trust on a journey to raise the bar and set new standards for Special Educational Needs (SEN) throughout the UK.</w:t>
            </w:r>
          </w:p>
          <w:p w14:paraId="074433C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5E83D29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2325DD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14603E6"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6107AC1"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514213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6EF9E4AE"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03C6EBB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014C77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6D9D14D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E366C3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8E2E1E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3007B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0498A77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F5CEF2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5B4F4EC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C8D4D1C"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23D3DC7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1BDFBBB" w14:textId="77777777" w:rsidR="000426F6" w:rsidRPr="00995EA2" w:rsidRDefault="000426F6" w:rsidP="000426F6">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xml:space="preserve"> We are a specialist </w:t>
            </w:r>
            <w:proofErr w:type="gramStart"/>
            <w:r w:rsidRPr="00995EA2">
              <w:rPr>
                <w:rFonts w:asciiTheme="majorHAnsi" w:hAnsiTheme="majorHAnsi" w:cstheme="majorHAnsi"/>
                <w:color w:val="555555"/>
                <w:sz w:val="22"/>
                <w:szCs w:val="22"/>
              </w:rPr>
              <w:t>trust</w:t>
            </w:r>
            <w:proofErr w:type="gramEnd"/>
            <w:r w:rsidRPr="00995EA2">
              <w:rPr>
                <w:rFonts w:asciiTheme="majorHAnsi" w:hAnsiTheme="majorHAnsi" w:cstheme="majorHAnsi"/>
                <w:color w:val="555555"/>
                <w:sz w:val="22"/>
                <w:szCs w:val="22"/>
              </w:rPr>
              <w:t xml:space="preserve"> and this gives us a unique and unprecedented insight into the needs of our young people and their families.</w:t>
            </w:r>
          </w:p>
          <w:p w14:paraId="406EEC61" w14:textId="77777777" w:rsidR="000426F6" w:rsidRPr="00026270" w:rsidRDefault="000426F6" w:rsidP="00DF289A">
            <w:pPr>
              <w:pStyle w:val="NoSpacing"/>
              <w:rPr>
                <w:rFonts w:asciiTheme="majorHAnsi" w:hAnsiTheme="majorHAnsi" w:cstheme="majorHAnsi"/>
              </w:rPr>
            </w:pPr>
          </w:p>
        </w:tc>
      </w:tr>
    </w:tbl>
    <w:p w14:paraId="16697886" w14:textId="77777777" w:rsidR="00FB22F1" w:rsidRPr="00026270" w:rsidRDefault="00FB22F1" w:rsidP="00215DC3">
      <w:pPr>
        <w:pStyle w:val="NoSpacing"/>
        <w:rPr>
          <w:rFonts w:asciiTheme="majorHAnsi" w:hAnsiTheme="majorHAnsi" w:cstheme="majorHAnsi"/>
          <w:color w:val="141412"/>
          <w:lang w:val="en-US"/>
        </w:rPr>
      </w:pPr>
    </w:p>
    <w:p w14:paraId="6741688C" w14:textId="77777777" w:rsidR="00FB22F1" w:rsidRDefault="00FB22F1">
      <w:pPr>
        <w:rPr>
          <w:rFonts w:asciiTheme="majorHAnsi" w:hAnsiTheme="majorHAnsi" w:cstheme="majorHAnsi"/>
          <w:color w:val="141412"/>
          <w:sz w:val="22"/>
          <w:szCs w:val="22"/>
          <w:lang w:val="en-US"/>
        </w:rPr>
      </w:pPr>
    </w:p>
    <w:p w14:paraId="5354A1B8" w14:textId="77777777" w:rsidR="00026270" w:rsidRDefault="00026270">
      <w:pPr>
        <w:rPr>
          <w:rFonts w:asciiTheme="majorHAnsi" w:hAnsiTheme="majorHAnsi" w:cstheme="majorHAnsi"/>
          <w:color w:val="141412"/>
          <w:sz w:val="22"/>
          <w:szCs w:val="22"/>
          <w:lang w:val="en-US"/>
        </w:rPr>
      </w:pPr>
    </w:p>
    <w:p w14:paraId="70CCE808" w14:textId="77777777" w:rsidR="00026270" w:rsidRDefault="00026270">
      <w:pPr>
        <w:rPr>
          <w:rFonts w:asciiTheme="majorHAnsi" w:hAnsiTheme="majorHAnsi" w:cstheme="majorHAnsi"/>
          <w:color w:val="141412"/>
          <w:sz w:val="22"/>
          <w:szCs w:val="2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9C220AE" w14:textId="77777777" w:rsidTr="00EC0F33">
        <w:tc>
          <w:tcPr>
            <w:tcW w:w="9497" w:type="dxa"/>
            <w:gridSpan w:val="4"/>
            <w:tcBorders>
              <w:bottom w:val="single" w:sz="4" w:space="0" w:color="auto"/>
            </w:tcBorders>
            <w:shd w:val="clear" w:color="auto" w:fill="99CCFF"/>
          </w:tcPr>
          <w:p w14:paraId="7FEE731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4BF0A506" w14:textId="77777777" w:rsidTr="00FB22F1">
        <w:tc>
          <w:tcPr>
            <w:tcW w:w="1956" w:type="dxa"/>
            <w:tcBorders>
              <w:bottom w:val="single" w:sz="4" w:space="0" w:color="auto"/>
            </w:tcBorders>
            <w:shd w:val="clear" w:color="auto" w:fill="99CCFF"/>
          </w:tcPr>
          <w:p w14:paraId="276C9FA2"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0D34DD6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401E59D6"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676941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652EE006" w14:textId="77777777" w:rsidTr="00FB22F1">
        <w:tc>
          <w:tcPr>
            <w:tcW w:w="1956" w:type="dxa"/>
            <w:shd w:val="clear" w:color="auto" w:fill="99CCFF"/>
          </w:tcPr>
          <w:p w14:paraId="69F7BE3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6048C7BA"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w:t>
            </w:r>
            <w:proofErr w:type="gramStart"/>
            <w:r w:rsidRPr="00026270">
              <w:rPr>
                <w:rFonts w:asciiTheme="majorHAnsi" w:hAnsiTheme="majorHAnsi" w:cstheme="majorHAnsi"/>
                <w:sz w:val="22"/>
                <w:szCs w:val="22"/>
              </w:rPr>
              <w:t>Maths, or</w:t>
            </w:r>
            <w:proofErr w:type="gramEnd"/>
            <w:r w:rsidRPr="00026270">
              <w:rPr>
                <w:rFonts w:asciiTheme="majorHAnsi" w:hAnsiTheme="majorHAnsi" w:cstheme="majorHAnsi"/>
                <w:sz w:val="22"/>
                <w:szCs w:val="22"/>
              </w:rPr>
              <w:t xml:space="preserve"> working towards. </w:t>
            </w:r>
          </w:p>
          <w:p w14:paraId="6323078E" w14:textId="77777777" w:rsidR="00026270" w:rsidRPr="00026270" w:rsidRDefault="00026270" w:rsidP="00026270">
            <w:pPr>
              <w:rPr>
                <w:rFonts w:asciiTheme="majorHAnsi" w:hAnsiTheme="majorHAnsi" w:cstheme="majorHAnsi"/>
                <w:sz w:val="22"/>
                <w:szCs w:val="22"/>
              </w:rPr>
            </w:pPr>
          </w:p>
        </w:tc>
        <w:tc>
          <w:tcPr>
            <w:tcW w:w="2693" w:type="dxa"/>
          </w:tcPr>
          <w:p w14:paraId="51E5BC6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7578E7B8" w14:textId="77777777" w:rsidR="00026270" w:rsidRPr="00026270" w:rsidRDefault="00026270" w:rsidP="00026270">
            <w:pPr>
              <w:rPr>
                <w:rFonts w:asciiTheme="majorHAnsi" w:hAnsiTheme="majorHAnsi" w:cstheme="majorHAnsi"/>
                <w:sz w:val="22"/>
                <w:szCs w:val="22"/>
              </w:rPr>
            </w:pPr>
          </w:p>
          <w:p w14:paraId="3A5E822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NVQ Level 3 </w:t>
            </w:r>
            <w:proofErr w:type="gramStart"/>
            <w:r w:rsidRPr="00026270">
              <w:rPr>
                <w:rFonts w:asciiTheme="majorHAnsi" w:hAnsiTheme="majorHAnsi" w:cstheme="majorHAnsi"/>
                <w:sz w:val="22"/>
                <w:szCs w:val="22"/>
              </w:rPr>
              <w:t>in  relevant</w:t>
            </w:r>
            <w:proofErr w:type="gramEnd"/>
            <w:r w:rsidRPr="00026270">
              <w:rPr>
                <w:rFonts w:asciiTheme="majorHAnsi" w:hAnsiTheme="majorHAnsi" w:cstheme="majorHAnsi"/>
                <w:sz w:val="22"/>
                <w:szCs w:val="22"/>
              </w:rPr>
              <w:t xml:space="preserve"> subject</w:t>
            </w:r>
          </w:p>
        </w:tc>
        <w:tc>
          <w:tcPr>
            <w:tcW w:w="2268" w:type="dxa"/>
          </w:tcPr>
          <w:p w14:paraId="56B47D1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5A4365BF" w14:textId="77777777" w:rsidTr="00FB22F1">
        <w:tc>
          <w:tcPr>
            <w:tcW w:w="1956" w:type="dxa"/>
            <w:shd w:val="clear" w:color="auto" w:fill="99CCFF"/>
          </w:tcPr>
          <w:p w14:paraId="525520C4"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6D6F03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EC984B5" w14:textId="77777777" w:rsidR="00026270" w:rsidRPr="00026270" w:rsidRDefault="00026270" w:rsidP="00026270">
            <w:pPr>
              <w:rPr>
                <w:rFonts w:asciiTheme="majorHAnsi" w:hAnsiTheme="majorHAnsi" w:cstheme="majorHAnsi"/>
                <w:b/>
                <w:sz w:val="22"/>
                <w:szCs w:val="22"/>
              </w:rPr>
            </w:pPr>
          </w:p>
          <w:p w14:paraId="33F4E5B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551DDF78" w14:textId="77777777" w:rsidR="00026270" w:rsidRPr="00026270" w:rsidRDefault="00026270" w:rsidP="00026270">
            <w:pPr>
              <w:rPr>
                <w:rFonts w:asciiTheme="majorHAnsi" w:hAnsiTheme="majorHAnsi" w:cstheme="majorHAnsi"/>
                <w:sz w:val="22"/>
                <w:szCs w:val="22"/>
              </w:rPr>
            </w:pPr>
          </w:p>
          <w:p w14:paraId="7612E2B2" w14:textId="77777777" w:rsidR="00026270" w:rsidRPr="00026270" w:rsidRDefault="00026270" w:rsidP="00026270">
            <w:pPr>
              <w:rPr>
                <w:rFonts w:asciiTheme="majorHAnsi" w:hAnsiTheme="majorHAnsi" w:cstheme="majorHAnsi"/>
                <w:sz w:val="22"/>
                <w:szCs w:val="22"/>
              </w:rPr>
            </w:pPr>
          </w:p>
          <w:p w14:paraId="4D8FBA47"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1DEA1A20" w14:textId="77777777" w:rsidR="00026270" w:rsidRPr="00026270" w:rsidRDefault="00026270" w:rsidP="00026270">
            <w:pPr>
              <w:rPr>
                <w:rFonts w:asciiTheme="majorHAnsi" w:hAnsiTheme="majorHAnsi" w:cstheme="majorHAnsi"/>
                <w:b/>
                <w:sz w:val="22"/>
                <w:szCs w:val="22"/>
              </w:rPr>
            </w:pPr>
          </w:p>
          <w:p w14:paraId="38F8F96B"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428555C3" w14:textId="77777777" w:rsidR="00026270" w:rsidRPr="00026270" w:rsidRDefault="00026270" w:rsidP="00026270">
            <w:pPr>
              <w:rPr>
                <w:rFonts w:asciiTheme="majorHAnsi" w:hAnsiTheme="majorHAnsi" w:cstheme="majorHAnsi"/>
                <w:sz w:val="22"/>
                <w:szCs w:val="22"/>
              </w:rPr>
            </w:pPr>
          </w:p>
          <w:p w14:paraId="1037F628"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4DEB079D" w14:textId="77777777" w:rsidR="00026270" w:rsidRPr="00026270" w:rsidRDefault="00026270" w:rsidP="00026270">
            <w:pPr>
              <w:rPr>
                <w:rFonts w:asciiTheme="majorHAnsi" w:hAnsiTheme="majorHAnsi" w:cstheme="majorHAnsi"/>
                <w:sz w:val="22"/>
                <w:szCs w:val="22"/>
              </w:rPr>
            </w:pPr>
          </w:p>
        </w:tc>
        <w:tc>
          <w:tcPr>
            <w:tcW w:w="2693" w:type="dxa"/>
          </w:tcPr>
          <w:p w14:paraId="4C8FFCE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4AE544B1" w14:textId="77777777" w:rsidR="00026270" w:rsidRPr="00026270" w:rsidRDefault="00026270" w:rsidP="00026270">
            <w:pPr>
              <w:rPr>
                <w:rFonts w:asciiTheme="majorHAnsi" w:hAnsiTheme="majorHAnsi" w:cstheme="majorHAnsi"/>
                <w:sz w:val="22"/>
                <w:szCs w:val="22"/>
              </w:rPr>
            </w:pPr>
          </w:p>
          <w:p w14:paraId="588904E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1B8EF501" w14:textId="77777777" w:rsidR="00026270" w:rsidRPr="00026270" w:rsidRDefault="00026270" w:rsidP="00026270">
            <w:pPr>
              <w:rPr>
                <w:rFonts w:asciiTheme="majorHAnsi" w:hAnsiTheme="majorHAnsi" w:cstheme="majorHAnsi"/>
                <w:b/>
                <w:sz w:val="22"/>
                <w:szCs w:val="22"/>
              </w:rPr>
            </w:pPr>
          </w:p>
          <w:p w14:paraId="5659F955"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54BF2724" w14:textId="77777777" w:rsidR="00026270" w:rsidRPr="00026270" w:rsidRDefault="00026270" w:rsidP="00026270">
            <w:pPr>
              <w:rPr>
                <w:rFonts w:asciiTheme="majorHAnsi" w:hAnsiTheme="majorHAnsi" w:cstheme="majorHAnsi"/>
                <w:b/>
                <w:sz w:val="22"/>
                <w:szCs w:val="22"/>
              </w:rPr>
            </w:pPr>
          </w:p>
          <w:p w14:paraId="444D742F" w14:textId="77777777" w:rsidR="00026270" w:rsidRPr="00026270" w:rsidRDefault="00026270" w:rsidP="00026270">
            <w:pPr>
              <w:rPr>
                <w:rFonts w:asciiTheme="majorHAnsi" w:hAnsiTheme="majorHAnsi" w:cstheme="majorHAnsi"/>
                <w:b/>
                <w:sz w:val="22"/>
                <w:szCs w:val="22"/>
              </w:rPr>
            </w:pPr>
          </w:p>
          <w:p w14:paraId="6A6EFC53" w14:textId="77777777" w:rsidR="00026270" w:rsidRPr="00026270" w:rsidRDefault="00026270" w:rsidP="00026270">
            <w:pPr>
              <w:rPr>
                <w:rFonts w:asciiTheme="majorHAnsi" w:hAnsiTheme="majorHAnsi" w:cstheme="majorHAnsi"/>
                <w:sz w:val="22"/>
                <w:szCs w:val="22"/>
              </w:rPr>
            </w:pPr>
          </w:p>
        </w:tc>
        <w:tc>
          <w:tcPr>
            <w:tcW w:w="2268" w:type="dxa"/>
          </w:tcPr>
          <w:p w14:paraId="3ED2E06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AF7D0F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018961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AE0591F" w14:textId="77777777" w:rsidTr="00FB22F1">
        <w:tc>
          <w:tcPr>
            <w:tcW w:w="1956" w:type="dxa"/>
            <w:shd w:val="clear" w:color="auto" w:fill="99CCFF"/>
          </w:tcPr>
          <w:p w14:paraId="66A3255A"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1BDCED2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0582A386" w14:textId="77777777" w:rsidR="00026270" w:rsidRPr="00026270" w:rsidRDefault="00026270" w:rsidP="00026270">
            <w:pPr>
              <w:rPr>
                <w:rFonts w:asciiTheme="majorHAnsi" w:eastAsia="Calibri" w:hAnsiTheme="majorHAnsi" w:cstheme="majorHAnsi"/>
                <w:sz w:val="22"/>
                <w:szCs w:val="22"/>
                <w:lang w:eastAsia="en-US"/>
              </w:rPr>
            </w:pPr>
          </w:p>
          <w:p w14:paraId="7FC8018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36F06F11" w14:textId="77777777" w:rsidR="00026270" w:rsidRPr="00026270" w:rsidRDefault="00026270" w:rsidP="00026270">
            <w:pPr>
              <w:rPr>
                <w:rFonts w:asciiTheme="majorHAnsi" w:eastAsia="Calibri" w:hAnsiTheme="majorHAnsi" w:cstheme="majorHAnsi"/>
                <w:sz w:val="22"/>
                <w:szCs w:val="22"/>
                <w:lang w:eastAsia="en-US"/>
              </w:rPr>
            </w:pPr>
          </w:p>
          <w:p w14:paraId="40E1A7EE" w14:textId="77777777" w:rsidR="00026270" w:rsidRPr="00026270" w:rsidRDefault="00026270" w:rsidP="00026270">
            <w:pPr>
              <w:rPr>
                <w:rFonts w:asciiTheme="majorHAnsi" w:eastAsia="Calibri" w:hAnsiTheme="majorHAnsi" w:cstheme="majorHAnsi"/>
                <w:sz w:val="22"/>
                <w:szCs w:val="22"/>
                <w:lang w:eastAsia="en-US"/>
              </w:rPr>
            </w:pPr>
          </w:p>
          <w:p w14:paraId="2BF43D9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Demonstrates an awareness, understanding and commitment to the protection and safeguarding of children and young people </w:t>
            </w:r>
          </w:p>
          <w:p w14:paraId="53EC75F1" w14:textId="77777777" w:rsidR="00026270" w:rsidRPr="00026270" w:rsidRDefault="00026270" w:rsidP="00026270">
            <w:pPr>
              <w:rPr>
                <w:rFonts w:asciiTheme="majorHAnsi" w:eastAsia="Calibri" w:hAnsiTheme="majorHAnsi" w:cstheme="majorHAnsi"/>
                <w:sz w:val="22"/>
                <w:szCs w:val="22"/>
                <w:lang w:eastAsia="en-US"/>
              </w:rPr>
            </w:pPr>
          </w:p>
          <w:p w14:paraId="31758A73"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54D26D6"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Knowledge of curriculums, learning methods and lesson planning</w:t>
            </w:r>
          </w:p>
          <w:p w14:paraId="7BD79709" w14:textId="77777777" w:rsidR="00026270" w:rsidRPr="00026270" w:rsidRDefault="00026270" w:rsidP="00026270">
            <w:pPr>
              <w:rPr>
                <w:rFonts w:asciiTheme="majorHAnsi" w:hAnsiTheme="majorHAnsi" w:cstheme="majorHAnsi"/>
                <w:sz w:val="22"/>
                <w:szCs w:val="22"/>
              </w:rPr>
            </w:pPr>
          </w:p>
        </w:tc>
        <w:tc>
          <w:tcPr>
            <w:tcW w:w="2268" w:type="dxa"/>
          </w:tcPr>
          <w:p w14:paraId="18CA366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2096945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4BC5B5E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6FD77A1F" w14:textId="77777777" w:rsidTr="00FB22F1">
        <w:tc>
          <w:tcPr>
            <w:tcW w:w="1956" w:type="dxa"/>
            <w:shd w:val="clear" w:color="auto" w:fill="99CCFF"/>
          </w:tcPr>
          <w:p w14:paraId="0BC80448"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lastRenderedPageBreak/>
              <w:t>Behaviours and Values</w:t>
            </w:r>
            <w:r w:rsidRPr="00026270">
              <w:rPr>
                <w:rFonts w:asciiTheme="majorHAnsi" w:hAnsiTheme="majorHAnsi" w:cstheme="majorHAnsi"/>
                <w:b/>
                <w:sz w:val="22"/>
                <w:szCs w:val="22"/>
              </w:rPr>
              <w:t xml:space="preserve"> </w:t>
            </w:r>
          </w:p>
        </w:tc>
        <w:tc>
          <w:tcPr>
            <w:tcW w:w="2580" w:type="dxa"/>
          </w:tcPr>
          <w:p w14:paraId="1359081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5998FEB9" w14:textId="77777777" w:rsidR="00026270" w:rsidRPr="00026270" w:rsidRDefault="00026270" w:rsidP="00026270">
            <w:pPr>
              <w:rPr>
                <w:rFonts w:asciiTheme="majorHAnsi" w:hAnsiTheme="majorHAnsi" w:cstheme="majorHAnsi"/>
                <w:sz w:val="22"/>
                <w:szCs w:val="22"/>
              </w:rPr>
            </w:pPr>
          </w:p>
          <w:p w14:paraId="5D70F644"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1A48098" w14:textId="77777777" w:rsidR="00026270" w:rsidRPr="00026270" w:rsidRDefault="00026270" w:rsidP="00026270">
            <w:pPr>
              <w:rPr>
                <w:rFonts w:asciiTheme="majorHAnsi" w:hAnsiTheme="majorHAnsi" w:cstheme="majorHAnsi"/>
                <w:sz w:val="22"/>
                <w:szCs w:val="22"/>
              </w:rPr>
            </w:pPr>
          </w:p>
          <w:p w14:paraId="2EE624A8"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E1907EA" w14:textId="77777777" w:rsidR="00026270" w:rsidRPr="00026270" w:rsidRDefault="00026270" w:rsidP="00026270">
            <w:pPr>
              <w:rPr>
                <w:rFonts w:asciiTheme="majorHAnsi" w:hAnsiTheme="majorHAnsi" w:cstheme="majorHAnsi"/>
                <w:sz w:val="22"/>
                <w:szCs w:val="22"/>
              </w:rPr>
            </w:pPr>
          </w:p>
        </w:tc>
        <w:tc>
          <w:tcPr>
            <w:tcW w:w="2693" w:type="dxa"/>
          </w:tcPr>
          <w:p w14:paraId="31516F67" w14:textId="77777777" w:rsidR="00026270" w:rsidRPr="00026270" w:rsidRDefault="00026270" w:rsidP="00026270">
            <w:pPr>
              <w:rPr>
                <w:rFonts w:asciiTheme="majorHAnsi" w:hAnsiTheme="majorHAnsi" w:cstheme="majorHAnsi"/>
                <w:sz w:val="22"/>
                <w:szCs w:val="22"/>
              </w:rPr>
            </w:pPr>
          </w:p>
        </w:tc>
        <w:tc>
          <w:tcPr>
            <w:tcW w:w="2268" w:type="dxa"/>
          </w:tcPr>
          <w:p w14:paraId="1C2BA2A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510AB6A8"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230E1F67"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3874F0F2" w14:textId="77777777"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7F38B7D1" w14:textId="77777777" w:rsidTr="00836D7D">
        <w:tc>
          <w:tcPr>
            <w:tcW w:w="9639" w:type="dxa"/>
            <w:shd w:val="clear" w:color="auto" w:fill="99CCFF"/>
          </w:tcPr>
          <w:p w14:paraId="794C4D27" w14:textId="77777777"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1905FEC7" w14:textId="77777777" w:rsidTr="00836D7D">
        <w:tc>
          <w:tcPr>
            <w:tcW w:w="9639" w:type="dxa"/>
          </w:tcPr>
          <w:p w14:paraId="35069DB9" w14:textId="6E36DA3E" w:rsidR="00E17BCC" w:rsidRDefault="00E17BCC" w:rsidP="00E17BCC">
            <w:pPr>
              <w:rPr>
                <w:rFonts w:asciiTheme="majorHAnsi" w:hAnsiTheme="majorHAnsi" w:cstheme="majorHAnsi"/>
                <w:b/>
                <w:i/>
                <w:sz w:val="22"/>
                <w:szCs w:val="22"/>
              </w:rPr>
            </w:pPr>
          </w:p>
          <w:p w14:paraId="7CFD4DA1" w14:textId="7EC54777" w:rsidR="00E17BCC" w:rsidRPr="006B48A7" w:rsidRDefault="00E17BCC" w:rsidP="00E17BCC">
            <w:pPr>
              <w:pStyle w:val="ListParagraph"/>
              <w:numPr>
                <w:ilvl w:val="0"/>
                <w:numId w:val="17"/>
              </w:numPr>
              <w:rPr>
                <w:rFonts w:asciiTheme="majorHAnsi" w:hAnsiTheme="majorHAnsi" w:cstheme="majorHAnsi"/>
                <w:bCs/>
                <w:iCs/>
                <w:sz w:val="22"/>
                <w:szCs w:val="22"/>
              </w:rPr>
            </w:pPr>
            <w:r w:rsidRPr="006B48A7">
              <w:rPr>
                <w:rFonts w:asciiTheme="majorHAnsi" w:hAnsiTheme="majorHAnsi" w:cstheme="majorHAnsi"/>
                <w:bCs/>
                <w:iCs/>
                <w:sz w:val="22"/>
                <w:szCs w:val="22"/>
              </w:rPr>
              <w:t xml:space="preserve">A full driving licence and the ability to </w:t>
            </w:r>
            <w:r w:rsidR="006B48A7" w:rsidRPr="006B48A7">
              <w:rPr>
                <w:rFonts w:asciiTheme="majorHAnsi" w:hAnsiTheme="majorHAnsi" w:cstheme="majorHAnsi"/>
                <w:bCs/>
                <w:iCs/>
                <w:sz w:val="22"/>
                <w:szCs w:val="22"/>
              </w:rPr>
              <w:t>travel is essential</w:t>
            </w:r>
          </w:p>
          <w:p w14:paraId="321E9E8D" w14:textId="77777777" w:rsidR="006B48A7" w:rsidRPr="00E17BCC" w:rsidRDefault="006B48A7" w:rsidP="006B48A7">
            <w:pPr>
              <w:pStyle w:val="ListParagraph"/>
              <w:rPr>
                <w:rFonts w:asciiTheme="majorHAnsi" w:hAnsiTheme="majorHAnsi" w:cstheme="majorHAnsi"/>
                <w:b/>
                <w:i/>
                <w:sz w:val="22"/>
                <w:szCs w:val="22"/>
              </w:rPr>
            </w:pPr>
          </w:p>
          <w:p w14:paraId="591FC690" w14:textId="3E03DB73"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331168F7" w14:textId="77777777" w:rsidR="00EC0F33" w:rsidRPr="00026270" w:rsidRDefault="00EC0F33" w:rsidP="00836D7D">
            <w:pPr>
              <w:rPr>
                <w:rFonts w:asciiTheme="majorHAnsi" w:hAnsiTheme="majorHAnsi" w:cstheme="majorHAnsi"/>
                <w:b/>
                <w:sz w:val="22"/>
                <w:szCs w:val="22"/>
              </w:rPr>
            </w:pPr>
          </w:p>
          <w:p w14:paraId="3DF49FBA"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CA06DCC" w14:textId="77777777" w:rsidR="00EC0F33" w:rsidRPr="00026270" w:rsidRDefault="00EC0F33" w:rsidP="00836D7D">
            <w:pPr>
              <w:rPr>
                <w:rFonts w:asciiTheme="majorHAnsi" w:hAnsiTheme="majorHAnsi" w:cstheme="majorHAnsi"/>
                <w:sz w:val="22"/>
                <w:szCs w:val="22"/>
              </w:rPr>
            </w:pPr>
          </w:p>
          <w:p w14:paraId="61A11308"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7B6417B5"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49EE79FB"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CCA7C81"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5F175766" w14:textId="77777777" w:rsidR="00EC0F33" w:rsidRPr="00026270" w:rsidRDefault="00EC0F33" w:rsidP="00836D7D">
            <w:pPr>
              <w:rPr>
                <w:rFonts w:asciiTheme="majorHAnsi" w:hAnsiTheme="majorHAnsi" w:cstheme="majorHAnsi"/>
                <w:sz w:val="22"/>
                <w:szCs w:val="22"/>
              </w:rPr>
            </w:pPr>
          </w:p>
          <w:p w14:paraId="1D80CB8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710CF453" w14:textId="77777777" w:rsidR="00EC0F33" w:rsidRPr="00026270" w:rsidRDefault="00EC0F33" w:rsidP="00836D7D">
            <w:pPr>
              <w:rPr>
                <w:rFonts w:asciiTheme="majorHAnsi" w:hAnsiTheme="majorHAnsi" w:cstheme="majorHAnsi"/>
                <w:sz w:val="22"/>
                <w:szCs w:val="22"/>
              </w:rPr>
            </w:pPr>
          </w:p>
        </w:tc>
      </w:tr>
    </w:tbl>
    <w:p w14:paraId="160BDE0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569FE8DF" w14:textId="77777777" w:rsidTr="00026270">
        <w:tc>
          <w:tcPr>
            <w:tcW w:w="9639" w:type="dxa"/>
            <w:shd w:val="clear" w:color="auto" w:fill="99CCFF"/>
          </w:tcPr>
          <w:p w14:paraId="605276AE"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70737F5C" w14:textId="77777777" w:rsidTr="00CC33DE">
        <w:tc>
          <w:tcPr>
            <w:tcW w:w="9639" w:type="dxa"/>
          </w:tcPr>
          <w:p w14:paraId="4FB58FEC" w14:textId="77777777" w:rsidR="001245FA" w:rsidRPr="00026270" w:rsidRDefault="001245FA" w:rsidP="00CC33DE">
            <w:pPr>
              <w:pStyle w:val="NoSpacing"/>
              <w:ind w:left="426"/>
              <w:rPr>
                <w:rFonts w:asciiTheme="majorHAnsi" w:hAnsiTheme="majorHAnsi" w:cstheme="majorHAnsi"/>
                <w:b/>
              </w:rPr>
            </w:pPr>
          </w:p>
          <w:p w14:paraId="035F3392"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764A0B8D"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11AA242D" w14:textId="77777777" w:rsidR="001245FA" w:rsidRPr="00026270" w:rsidRDefault="001245FA" w:rsidP="00CC33DE">
            <w:pPr>
              <w:pStyle w:val="NoSpacing"/>
              <w:ind w:left="426"/>
              <w:rPr>
                <w:rFonts w:asciiTheme="majorHAnsi" w:eastAsia="Times New Roman" w:hAnsiTheme="majorHAnsi" w:cstheme="majorHAnsi"/>
              </w:rPr>
            </w:pPr>
          </w:p>
          <w:p w14:paraId="473A80E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2A6F09DD" w14:textId="77777777"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00DA19C3"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4A1B0357"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095BEE9C" w14:textId="77777777"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26DD98FC"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1E42CBDF" w14:textId="77777777"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Bike2Work Scheme</w:t>
            </w:r>
          </w:p>
          <w:p w14:paraId="0393F911" w14:textId="77777777"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5EC6A67D" w14:textId="77777777"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05EDF4C9" w14:textId="77777777"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14D481AA"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377F048A" w14:textId="77777777"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1EDDFB4D" w14:textId="77777777" w:rsidR="001245FA" w:rsidRPr="00026270" w:rsidRDefault="001245FA" w:rsidP="00CC33DE">
            <w:pPr>
              <w:rPr>
                <w:rFonts w:asciiTheme="majorHAnsi" w:hAnsiTheme="majorHAnsi" w:cstheme="majorHAnsi"/>
                <w:sz w:val="22"/>
                <w:szCs w:val="22"/>
              </w:rPr>
            </w:pPr>
          </w:p>
          <w:p w14:paraId="44FE724B" w14:textId="77777777" w:rsidR="001245FA" w:rsidRPr="00026270" w:rsidRDefault="001245FA" w:rsidP="00CC33DE">
            <w:pPr>
              <w:rPr>
                <w:rFonts w:asciiTheme="majorHAnsi" w:hAnsiTheme="majorHAnsi" w:cstheme="majorHAnsi"/>
                <w:sz w:val="22"/>
                <w:szCs w:val="22"/>
              </w:rPr>
            </w:pPr>
          </w:p>
        </w:tc>
      </w:tr>
    </w:tbl>
    <w:p w14:paraId="19E9DDA4" w14:textId="77777777" w:rsidR="00EC0F33" w:rsidRPr="00026270" w:rsidRDefault="00EC0F33" w:rsidP="00215DC3">
      <w:pPr>
        <w:pStyle w:val="NoSpacing"/>
        <w:ind w:left="426"/>
        <w:rPr>
          <w:rFonts w:asciiTheme="majorHAnsi" w:hAnsiTheme="majorHAnsi" w:cstheme="majorHAnsi"/>
          <w:b/>
          <w:highlight w:val="yellow"/>
        </w:rPr>
      </w:pPr>
    </w:p>
    <w:p w14:paraId="2026EBBB" w14:textId="77777777" w:rsidR="0027356B" w:rsidRPr="00026270" w:rsidRDefault="0027356B">
      <w:pPr>
        <w:rPr>
          <w:rFonts w:asciiTheme="majorHAnsi" w:hAnsiTheme="majorHAnsi" w:cstheme="majorHAnsi"/>
          <w:sz w:val="22"/>
          <w:szCs w:val="22"/>
        </w:rPr>
      </w:pPr>
    </w:p>
    <w:sectPr w:rsidR="0027356B" w:rsidRPr="00026270" w:rsidSect="00215DC3">
      <w:headerReference w:type="first" r:id="rId10"/>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E43A" w14:textId="77777777" w:rsidR="008200FA" w:rsidRDefault="008200FA" w:rsidP="00215DC3">
      <w:r>
        <w:separator/>
      </w:r>
    </w:p>
  </w:endnote>
  <w:endnote w:type="continuationSeparator" w:id="0">
    <w:p w14:paraId="23F91C6D" w14:textId="77777777" w:rsidR="008200FA" w:rsidRDefault="008200FA"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B09E" w14:textId="77777777" w:rsidR="008200FA" w:rsidRDefault="008200FA" w:rsidP="00215DC3">
      <w:r>
        <w:separator/>
      </w:r>
    </w:p>
  </w:footnote>
  <w:footnote w:type="continuationSeparator" w:id="0">
    <w:p w14:paraId="5AB0D073" w14:textId="77777777" w:rsidR="008200FA" w:rsidRDefault="008200FA"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B7D" w14:textId="07333208" w:rsidR="00215DC3" w:rsidRPr="00215DC3" w:rsidRDefault="00825461">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41A6D1A5" wp14:editId="6CEB7C96">
          <wp:simplePos x="0" y="0"/>
          <wp:positionH relativeFrom="column">
            <wp:posOffset>5829300</wp:posOffset>
          </wp:positionH>
          <wp:positionV relativeFrom="paragraph">
            <wp:posOffset>157480</wp:posOffset>
          </wp:positionV>
          <wp:extent cx="921385" cy="457200"/>
          <wp:effectExtent l="0" t="0" r="0" b="0"/>
          <wp:wrapTight wrapText="bothSides">
            <wp:wrapPolygon edited="0">
              <wp:start x="4019" y="0"/>
              <wp:lineTo x="447" y="3600"/>
              <wp:lineTo x="0" y="10800"/>
              <wp:lineTo x="893" y="17100"/>
              <wp:lineTo x="2680" y="20700"/>
              <wp:lineTo x="4019" y="20700"/>
              <wp:lineTo x="6699" y="20700"/>
              <wp:lineTo x="8932" y="20700"/>
              <wp:lineTo x="16077" y="16200"/>
              <wp:lineTo x="20990" y="14400"/>
              <wp:lineTo x="20990" y="6300"/>
              <wp:lineTo x="6699" y="0"/>
              <wp:lineTo x="401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00091F40">
      <w:rPr>
        <w:noProof/>
      </w:rPr>
      <w:drawing>
        <wp:inline distT="0" distB="0" distL="0" distR="0" wp14:anchorId="5213031E" wp14:editId="39D15E6A">
          <wp:extent cx="794623" cy="628015"/>
          <wp:effectExtent l="0" t="0" r="5715" b="635"/>
          <wp:docPr id="328909660" name="Picture 2" descr="A logo with a city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09660" name="Picture 2" descr="A logo with a city and sun&#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2225" cy="6340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43.5pt;height:39pt;visibility:visible;mso-wrap-style:square" o:bullet="t">
        <v:imagedata r:id="rId1" o:titl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D18A4"/>
    <w:multiLevelType w:val="hybridMultilevel"/>
    <w:tmpl w:val="F34E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9176AE"/>
    <w:multiLevelType w:val="hybridMultilevel"/>
    <w:tmpl w:val="A0D0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3438828">
    <w:abstractNumId w:val="6"/>
  </w:num>
  <w:num w:numId="2" w16cid:durableId="1783766328">
    <w:abstractNumId w:val="15"/>
  </w:num>
  <w:num w:numId="3" w16cid:durableId="1621063989">
    <w:abstractNumId w:val="14"/>
  </w:num>
  <w:num w:numId="4" w16cid:durableId="1682585725">
    <w:abstractNumId w:val="10"/>
  </w:num>
  <w:num w:numId="5" w16cid:durableId="127820136">
    <w:abstractNumId w:val="9"/>
  </w:num>
  <w:num w:numId="6" w16cid:durableId="2063748491">
    <w:abstractNumId w:val="3"/>
  </w:num>
  <w:num w:numId="7" w16cid:durableId="880358928">
    <w:abstractNumId w:val="13"/>
  </w:num>
  <w:num w:numId="8" w16cid:durableId="1572692357">
    <w:abstractNumId w:val="5"/>
  </w:num>
  <w:num w:numId="9" w16cid:durableId="1148984542">
    <w:abstractNumId w:val="1"/>
  </w:num>
  <w:num w:numId="10" w16cid:durableId="35854560">
    <w:abstractNumId w:val="11"/>
  </w:num>
  <w:num w:numId="11" w16cid:durableId="1587958156">
    <w:abstractNumId w:val="2"/>
  </w:num>
  <w:num w:numId="12" w16cid:durableId="1192180880">
    <w:abstractNumId w:val="0"/>
  </w:num>
  <w:num w:numId="13" w16cid:durableId="1873574755">
    <w:abstractNumId w:val="8"/>
  </w:num>
  <w:num w:numId="14" w16cid:durableId="1864007072">
    <w:abstractNumId w:val="16"/>
  </w:num>
  <w:num w:numId="15" w16cid:durableId="1894732406">
    <w:abstractNumId w:val="12"/>
  </w:num>
  <w:num w:numId="16" w16cid:durableId="446043014">
    <w:abstractNumId w:val="4"/>
  </w:num>
  <w:num w:numId="17" w16cid:durableId="1179201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6F6"/>
    <w:rsid w:val="00091F40"/>
    <w:rsid w:val="000F3628"/>
    <w:rsid w:val="00113354"/>
    <w:rsid w:val="001245FA"/>
    <w:rsid w:val="0012500F"/>
    <w:rsid w:val="0015650E"/>
    <w:rsid w:val="00157218"/>
    <w:rsid w:val="001C568F"/>
    <w:rsid w:val="001E6E54"/>
    <w:rsid w:val="00215DC3"/>
    <w:rsid w:val="00245121"/>
    <w:rsid w:val="0027356B"/>
    <w:rsid w:val="002859C2"/>
    <w:rsid w:val="002D64B4"/>
    <w:rsid w:val="002D705F"/>
    <w:rsid w:val="0031167E"/>
    <w:rsid w:val="003C5E70"/>
    <w:rsid w:val="003E62A5"/>
    <w:rsid w:val="00402190"/>
    <w:rsid w:val="004602E8"/>
    <w:rsid w:val="00484F9D"/>
    <w:rsid w:val="004D480B"/>
    <w:rsid w:val="004E762B"/>
    <w:rsid w:val="004F1BDD"/>
    <w:rsid w:val="00561203"/>
    <w:rsid w:val="00585793"/>
    <w:rsid w:val="005E5831"/>
    <w:rsid w:val="00631A5F"/>
    <w:rsid w:val="006406E3"/>
    <w:rsid w:val="006457D2"/>
    <w:rsid w:val="006864B6"/>
    <w:rsid w:val="006B48A7"/>
    <w:rsid w:val="006C6E21"/>
    <w:rsid w:val="00783169"/>
    <w:rsid w:val="007D4D2F"/>
    <w:rsid w:val="007E5F71"/>
    <w:rsid w:val="008200FA"/>
    <w:rsid w:val="00825461"/>
    <w:rsid w:val="00826D55"/>
    <w:rsid w:val="0088451A"/>
    <w:rsid w:val="008F1F74"/>
    <w:rsid w:val="00920114"/>
    <w:rsid w:val="00932EA6"/>
    <w:rsid w:val="00942D81"/>
    <w:rsid w:val="00992410"/>
    <w:rsid w:val="009D1E26"/>
    <w:rsid w:val="00A012E9"/>
    <w:rsid w:val="00A33867"/>
    <w:rsid w:val="00A53A32"/>
    <w:rsid w:val="00A75433"/>
    <w:rsid w:val="00AC5BFB"/>
    <w:rsid w:val="00B03FF0"/>
    <w:rsid w:val="00B0406A"/>
    <w:rsid w:val="00B53C39"/>
    <w:rsid w:val="00B74A0D"/>
    <w:rsid w:val="00BA7BDB"/>
    <w:rsid w:val="00BB5106"/>
    <w:rsid w:val="00BC2916"/>
    <w:rsid w:val="00BC6600"/>
    <w:rsid w:val="00BD088E"/>
    <w:rsid w:val="00BE2930"/>
    <w:rsid w:val="00C33D62"/>
    <w:rsid w:val="00C3421C"/>
    <w:rsid w:val="00C43F83"/>
    <w:rsid w:val="00C73F43"/>
    <w:rsid w:val="00CA269A"/>
    <w:rsid w:val="00D175AE"/>
    <w:rsid w:val="00D26933"/>
    <w:rsid w:val="00D55175"/>
    <w:rsid w:val="00DB309B"/>
    <w:rsid w:val="00E15A85"/>
    <w:rsid w:val="00E163A1"/>
    <w:rsid w:val="00E17BCC"/>
    <w:rsid w:val="00E241CB"/>
    <w:rsid w:val="00EC0F33"/>
    <w:rsid w:val="00F3273A"/>
    <w:rsid w:val="00F41C91"/>
    <w:rsid w:val="00FB22F1"/>
    <w:rsid w:val="5F7A268B"/>
    <w:rsid w:val="76F77409"/>
    <w:rsid w:val="7E25E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B7395"/>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8432">
      <w:bodyDiv w:val="1"/>
      <w:marLeft w:val="0"/>
      <w:marRight w:val="0"/>
      <w:marTop w:val="0"/>
      <w:marBottom w:val="0"/>
      <w:divBdr>
        <w:top w:val="none" w:sz="0" w:space="0" w:color="auto"/>
        <w:left w:val="none" w:sz="0" w:space="0" w:color="auto"/>
        <w:bottom w:val="none" w:sz="0" w:space="0" w:color="auto"/>
        <w:right w:val="none" w:sz="0" w:space="0" w:color="auto"/>
      </w:divBdr>
    </w:div>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568758624">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35b1cc-fa40-44e1-b0c9-7b1821a7d25e" xsi:nil="true"/>
    <lcf76f155ced4ddcb4097134ff3c332f xmlns="d2681efc-1c03-4a85-b894-637f231f82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172B48E54F94FBD2288A451EEB213" ma:contentTypeVersion="13" ma:contentTypeDescription="Create a new document." ma:contentTypeScope="" ma:versionID="42e314fe387b65b23f9216b8727940e2">
  <xsd:schema xmlns:xsd="http://www.w3.org/2001/XMLSchema" xmlns:xs="http://www.w3.org/2001/XMLSchema" xmlns:p="http://schemas.microsoft.com/office/2006/metadata/properties" xmlns:ns2="d2681efc-1c03-4a85-b894-637f231f826b" xmlns:ns3="3335b1cc-fa40-44e1-b0c9-7b1821a7d25e" targetNamespace="http://schemas.microsoft.com/office/2006/metadata/properties" ma:root="true" ma:fieldsID="d1c9d45a8d46aec98141475d867c6114" ns2:_="" ns3:_="">
    <xsd:import namespace="d2681efc-1c03-4a85-b894-637f231f826b"/>
    <xsd:import namespace="3335b1cc-fa40-44e1-b0c9-7b1821a7d2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1efc-1c03-4a85-b894-637f231f8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35b1cc-fa40-44e1-b0c9-7b1821a7d2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e5bf-5b4f-4604-8ee8-d964c08672ca}" ma:internalName="TaxCatchAll" ma:showField="CatchAllData" ma:web="3335b1cc-fa40-44e1-b0c9-7b1821a7d2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4ADF8-63F9-46AB-939E-09B403BC8205}">
  <ds:schemaRefs>
    <ds:schemaRef ds:uri="http://schemas.microsoft.com/office/2006/metadata/properties"/>
    <ds:schemaRef ds:uri="http://schemas.microsoft.com/office/infopath/2007/PartnerControls"/>
    <ds:schemaRef ds:uri="3335b1cc-fa40-44e1-b0c9-7b1821a7d25e"/>
    <ds:schemaRef ds:uri="d2681efc-1c03-4a85-b894-637f231f826b"/>
  </ds:schemaRefs>
</ds:datastoreItem>
</file>

<file path=customXml/itemProps2.xml><?xml version="1.0" encoding="utf-8"?>
<ds:datastoreItem xmlns:ds="http://schemas.openxmlformats.org/officeDocument/2006/customXml" ds:itemID="{A4618D7A-533E-490B-AADC-5FE1D6CC0C13}">
  <ds:schemaRefs>
    <ds:schemaRef ds:uri="http://schemas.microsoft.com/sharepoint/v3/contenttype/forms"/>
  </ds:schemaRefs>
</ds:datastoreItem>
</file>

<file path=customXml/itemProps3.xml><?xml version="1.0" encoding="utf-8"?>
<ds:datastoreItem xmlns:ds="http://schemas.openxmlformats.org/officeDocument/2006/customXml" ds:itemID="{BA6E6169-6371-480D-A8FA-B1976E77F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1efc-1c03-4a85-b894-637f231f826b"/>
    <ds:schemaRef ds:uri="3335b1cc-fa40-44e1-b0c9-7b1821a7d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Steph Chapman</cp:lastModifiedBy>
  <cp:revision>17</cp:revision>
  <dcterms:created xsi:type="dcterms:W3CDTF">2021-02-11T19:05:00Z</dcterms:created>
  <dcterms:modified xsi:type="dcterms:W3CDTF">2025-10-10T12:05:00Z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0x010100DD2172B48E54F94FBD2288A451EEB213</vt:lpwstr>
  </property>
  <property fmtid="{D5CDD505-2E9C-101B-9397-08002B2CF9AE}" pid="3" name="MediaServiceImageTags">
    <vt:lpwstr/>
  </property>
</Properties>
</file>