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AD63" w14:textId="77777777" w:rsidR="00F97E77" w:rsidRPr="009850B6" w:rsidRDefault="00F97E77" w:rsidP="00C76A64">
      <w:pPr>
        <w:jc w:val="both"/>
        <w:rPr>
          <w:rFonts w:asciiTheme="minorHAnsi" w:hAnsiTheme="minorHAnsi" w:cstheme="minorHAnsi"/>
          <w:szCs w:val="24"/>
          <w:lang w:val="en-GB"/>
        </w:rPr>
      </w:pPr>
    </w:p>
    <w:p w14:paraId="41746F54" w14:textId="77777777" w:rsidR="00134A24" w:rsidRPr="009850B6" w:rsidRDefault="00134A24" w:rsidP="00134A24">
      <w:pPr>
        <w:jc w:val="center"/>
        <w:rPr>
          <w:rFonts w:asciiTheme="minorHAnsi" w:hAnsiTheme="minorHAnsi" w:cstheme="minorHAnsi"/>
          <w:szCs w:val="24"/>
          <w:lang w:val="en-GB"/>
        </w:rPr>
      </w:pPr>
    </w:p>
    <w:p w14:paraId="2ADFC47B" w14:textId="77777777" w:rsidR="00134A24" w:rsidRPr="009850B6" w:rsidRDefault="00134A24" w:rsidP="00134A24">
      <w:pPr>
        <w:jc w:val="center"/>
        <w:rPr>
          <w:rFonts w:asciiTheme="minorHAnsi" w:hAnsiTheme="minorHAnsi" w:cstheme="minorHAnsi"/>
          <w:szCs w:val="24"/>
          <w:lang w:val="en-GB"/>
        </w:rPr>
      </w:pPr>
    </w:p>
    <w:p w14:paraId="658169CA" w14:textId="77777777" w:rsidR="00134A24" w:rsidRPr="009850B6" w:rsidRDefault="00134A24" w:rsidP="00134A24">
      <w:pPr>
        <w:jc w:val="center"/>
        <w:rPr>
          <w:rFonts w:asciiTheme="minorHAnsi" w:hAnsiTheme="minorHAnsi" w:cstheme="minorHAnsi"/>
          <w:szCs w:val="24"/>
          <w:lang w:val="en-GB"/>
        </w:rPr>
      </w:pPr>
    </w:p>
    <w:p w14:paraId="30C452AF" w14:textId="77777777" w:rsidR="00134A24" w:rsidRPr="009850B6" w:rsidRDefault="00134A24" w:rsidP="00134A24">
      <w:pPr>
        <w:jc w:val="center"/>
        <w:rPr>
          <w:rFonts w:asciiTheme="minorHAnsi" w:hAnsiTheme="minorHAnsi" w:cstheme="minorHAnsi"/>
          <w:szCs w:val="24"/>
          <w:lang w:val="en-GB"/>
        </w:rPr>
      </w:pPr>
    </w:p>
    <w:p w14:paraId="76A4D76A" w14:textId="77777777" w:rsidR="00134A24" w:rsidRPr="009850B6" w:rsidRDefault="00134A24" w:rsidP="00134A24">
      <w:pPr>
        <w:jc w:val="center"/>
        <w:rPr>
          <w:rFonts w:asciiTheme="minorHAnsi" w:hAnsiTheme="minorHAnsi" w:cstheme="minorHAnsi"/>
          <w:szCs w:val="24"/>
          <w:lang w:val="en-GB"/>
        </w:rPr>
      </w:pPr>
    </w:p>
    <w:p w14:paraId="2CE90787" w14:textId="77777777" w:rsidR="00134A24" w:rsidRPr="009850B6" w:rsidRDefault="00134A24" w:rsidP="00134A24">
      <w:pPr>
        <w:jc w:val="center"/>
        <w:rPr>
          <w:rFonts w:asciiTheme="minorHAnsi" w:hAnsiTheme="minorHAnsi" w:cstheme="minorHAnsi"/>
          <w:szCs w:val="24"/>
          <w:lang w:val="en-GB"/>
        </w:rPr>
      </w:pPr>
    </w:p>
    <w:p w14:paraId="02D29000" w14:textId="77777777" w:rsidR="00134A24" w:rsidRPr="009850B6" w:rsidRDefault="00134A24" w:rsidP="00134A24">
      <w:pPr>
        <w:jc w:val="center"/>
        <w:rPr>
          <w:rFonts w:asciiTheme="minorHAnsi" w:hAnsiTheme="minorHAnsi" w:cstheme="minorHAnsi"/>
          <w:szCs w:val="24"/>
          <w:lang w:val="en-GB"/>
        </w:rPr>
      </w:pPr>
    </w:p>
    <w:p w14:paraId="62EB0E30" w14:textId="77777777" w:rsidR="00134A24" w:rsidRPr="009850B6" w:rsidRDefault="00134A24" w:rsidP="00134A24">
      <w:pPr>
        <w:jc w:val="center"/>
        <w:rPr>
          <w:rFonts w:asciiTheme="minorHAnsi" w:hAnsiTheme="minorHAnsi" w:cstheme="minorHAnsi"/>
          <w:szCs w:val="24"/>
          <w:lang w:val="en-GB"/>
        </w:rPr>
      </w:pPr>
    </w:p>
    <w:p w14:paraId="6E8C3E80" w14:textId="77777777" w:rsidR="00134A24" w:rsidRPr="009850B6" w:rsidRDefault="00134A24" w:rsidP="00134A24">
      <w:pPr>
        <w:jc w:val="center"/>
        <w:rPr>
          <w:rFonts w:asciiTheme="minorHAnsi" w:hAnsiTheme="minorHAnsi" w:cstheme="minorHAnsi"/>
          <w:szCs w:val="24"/>
          <w:lang w:val="en-GB"/>
        </w:rPr>
      </w:pPr>
    </w:p>
    <w:p w14:paraId="15469709" w14:textId="77777777" w:rsidR="00134A24" w:rsidRPr="009850B6" w:rsidRDefault="00134A24" w:rsidP="00134A24">
      <w:pPr>
        <w:jc w:val="center"/>
        <w:rPr>
          <w:rFonts w:asciiTheme="minorHAnsi" w:hAnsiTheme="minorHAnsi" w:cstheme="minorHAnsi"/>
          <w:szCs w:val="24"/>
          <w:lang w:val="en-GB"/>
        </w:rPr>
      </w:pPr>
    </w:p>
    <w:p w14:paraId="501CE25A" w14:textId="77777777" w:rsidR="00134A24" w:rsidRPr="009850B6" w:rsidRDefault="00134A24" w:rsidP="00134A24">
      <w:pPr>
        <w:jc w:val="center"/>
        <w:rPr>
          <w:rFonts w:asciiTheme="minorHAnsi" w:hAnsiTheme="minorHAnsi" w:cstheme="minorHAnsi"/>
          <w:szCs w:val="24"/>
          <w:lang w:val="en-GB"/>
        </w:rPr>
      </w:pPr>
    </w:p>
    <w:p w14:paraId="7F24655E" w14:textId="77777777" w:rsidR="00134A24" w:rsidRPr="009850B6" w:rsidRDefault="00134A24" w:rsidP="00134A24">
      <w:pPr>
        <w:jc w:val="center"/>
        <w:rPr>
          <w:rFonts w:asciiTheme="minorHAnsi" w:hAnsiTheme="minorHAnsi" w:cstheme="minorHAnsi"/>
          <w:szCs w:val="24"/>
          <w:lang w:val="en-GB"/>
        </w:rPr>
      </w:pPr>
    </w:p>
    <w:p w14:paraId="3251BCB6" w14:textId="77777777" w:rsidR="00134A24" w:rsidRPr="009850B6" w:rsidRDefault="00134A24" w:rsidP="00134A24">
      <w:pPr>
        <w:jc w:val="center"/>
        <w:rPr>
          <w:rFonts w:asciiTheme="minorHAnsi" w:hAnsiTheme="minorHAnsi" w:cstheme="minorHAnsi"/>
          <w:szCs w:val="24"/>
          <w:lang w:val="en-GB"/>
        </w:rPr>
      </w:pPr>
    </w:p>
    <w:p w14:paraId="04C16BCF" w14:textId="77777777" w:rsidR="00C76A64" w:rsidRPr="009850B6" w:rsidRDefault="00C76A64" w:rsidP="00134A24">
      <w:pPr>
        <w:jc w:val="center"/>
        <w:rPr>
          <w:rFonts w:asciiTheme="minorHAnsi" w:hAnsiTheme="minorHAnsi" w:cstheme="minorHAnsi"/>
          <w:b/>
          <w:szCs w:val="24"/>
          <w:lang w:val="en-GB"/>
        </w:rPr>
      </w:pPr>
      <w:r w:rsidRPr="009850B6">
        <w:rPr>
          <w:rFonts w:asciiTheme="minorHAnsi" w:hAnsiTheme="minorHAnsi" w:cstheme="minorHAnsi"/>
          <w:b/>
          <w:szCs w:val="24"/>
          <w:lang w:val="en-GB"/>
        </w:rPr>
        <w:t>BRIEFING FOR APPLICANTS</w:t>
      </w:r>
    </w:p>
    <w:p w14:paraId="0B51A7F0" w14:textId="77777777" w:rsidR="00C76A64" w:rsidRPr="009850B6" w:rsidRDefault="00C76A64" w:rsidP="0096726A">
      <w:pPr>
        <w:jc w:val="center"/>
        <w:rPr>
          <w:rFonts w:asciiTheme="minorHAnsi" w:hAnsiTheme="minorHAnsi" w:cstheme="minorHAnsi"/>
          <w:b/>
          <w:szCs w:val="24"/>
          <w:lang w:val="en-GB"/>
        </w:rPr>
      </w:pPr>
    </w:p>
    <w:p w14:paraId="56A45D74" w14:textId="77777777" w:rsidR="00C76A64" w:rsidRPr="009850B6" w:rsidRDefault="00C76A64" w:rsidP="0096726A">
      <w:pPr>
        <w:jc w:val="center"/>
        <w:rPr>
          <w:rFonts w:asciiTheme="minorHAnsi" w:hAnsiTheme="minorHAnsi" w:cstheme="minorHAnsi"/>
          <w:b/>
          <w:szCs w:val="24"/>
          <w:u w:val="single"/>
          <w:lang w:val="en-GB"/>
        </w:rPr>
      </w:pPr>
    </w:p>
    <w:p w14:paraId="7AA21EFA" w14:textId="6EDAE7EF" w:rsidR="009A4B43" w:rsidRPr="009850B6" w:rsidRDefault="008F44F3" w:rsidP="0096726A">
      <w:pPr>
        <w:jc w:val="center"/>
        <w:rPr>
          <w:rFonts w:asciiTheme="minorHAnsi" w:hAnsiTheme="minorHAnsi" w:cstheme="minorHAnsi"/>
          <w:b/>
          <w:szCs w:val="24"/>
          <w:lang w:val="en-GB"/>
        </w:rPr>
      </w:pPr>
      <w:r w:rsidRPr="009850B6">
        <w:rPr>
          <w:rFonts w:asciiTheme="minorHAnsi" w:hAnsiTheme="minorHAnsi" w:cstheme="minorHAnsi"/>
          <w:b/>
          <w:szCs w:val="24"/>
          <w:lang w:val="en-GB"/>
        </w:rPr>
        <w:t>Teaching Assistant</w:t>
      </w:r>
      <w:r w:rsidR="00CE4E23">
        <w:rPr>
          <w:rFonts w:asciiTheme="minorHAnsi" w:hAnsiTheme="minorHAnsi" w:cstheme="minorHAnsi"/>
          <w:b/>
          <w:szCs w:val="24"/>
          <w:lang w:val="en-GB"/>
        </w:rPr>
        <w:t xml:space="preserve"> </w:t>
      </w:r>
    </w:p>
    <w:p w14:paraId="388B55FB" w14:textId="77777777" w:rsidR="00A362A2" w:rsidRPr="009850B6" w:rsidRDefault="00A362A2" w:rsidP="0096726A">
      <w:pPr>
        <w:jc w:val="center"/>
        <w:rPr>
          <w:rFonts w:asciiTheme="minorHAnsi" w:hAnsiTheme="minorHAnsi" w:cstheme="minorHAnsi"/>
          <w:b/>
          <w:szCs w:val="24"/>
          <w:lang w:val="en-GB"/>
        </w:rPr>
      </w:pPr>
    </w:p>
    <w:p w14:paraId="546E4D15" w14:textId="53639AF9" w:rsidR="00A362A2" w:rsidRDefault="00807D99" w:rsidP="0096726A">
      <w:pPr>
        <w:jc w:val="center"/>
        <w:rPr>
          <w:rFonts w:asciiTheme="minorHAnsi" w:hAnsiTheme="minorHAnsi" w:cstheme="minorHAnsi"/>
          <w:b/>
          <w:szCs w:val="24"/>
          <w:lang w:val="en-GB"/>
        </w:rPr>
      </w:pPr>
      <w:proofErr w:type="gramStart"/>
      <w:r>
        <w:rPr>
          <w:rFonts w:asciiTheme="minorHAnsi" w:hAnsiTheme="minorHAnsi" w:cstheme="minorHAnsi"/>
          <w:b/>
          <w:szCs w:val="24"/>
          <w:lang w:val="en-GB"/>
        </w:rPr>
        <w:t>1</w:t>
      </w:r>
      <w:proofErr w:type="gramEnd"/>
      <w:r>
        <w:rPr>
          <w:rFonts w:asciiTheme="minorHAnsi" w:hAnsiTheme="minorHAnsi" w:cstheme="minorHAnsi"/>
          <w:b/>
          <w:szCs w:val="24"/>
          <w:lang w:val="en-GB"/>
        </w:rPr>
        <w:t xml:space="preserve"> x </w:t>
      </w:r>
      <w:r w:rsidR="00304E38" w:rsidRPr="00E20735">
        <w:rPr>
          <w:rFonts w:asciiTheme="minorHAnsi" w:hAnsiTheme="minorHAnsi" w:cstheme="minorHAnsi"/>
          <w:b/>
          <w:szCs w:val="24"/>
          <w:lang w:val="en-GB"/>
        </w:rPr>
        <w:t>Permanent contract</w:t>
      </w:r>
    </w:p>
    <w:p w14:paraId="2F3D2F08" w14:textId="33482CD5" w:rsidR="00807D99" w:rsidRDefault="00807D99" w:rsidP="0096726A">
      <w:pPr>
        <w:jc w:val="center"/>
        <w:rPr>
          <w:rFonts w:asciiTheme="minorHAnsi" w:hAnsiTheme="minorHAnsi" w:cstheme="minorHAnsi"/>
          <w:b/>
          <w:szCs w:val="24"/>
          <w:lang w:val="en-GB"/>
        </w:rPr>
      </w:pPr>
      <w:r>
        <w:rPr>
          <w:rFonts w:asciiTheme="minorHAnsi" w:hAnsiTheme="minorHAnsi" w:cstheme="minorHAnsi"/>
          <w:b/>
          <w:szCs w:val="24"/>
          <w:lang w:val="en-GB"/>
        </w:rPr>
        <w:t>1 x maternity leave contract</w:t>
      </w:r>
    </w:p>
    <w:p w14:paraId="2C504DB4" w14:textId="1FC1B05C" w:rsidR="007558A0" w:rsidRDefault="007558A0" w:rsidP="0096726A">
      <w:pPr>
        <w:jc w:val="center"/>
        <w:rPr>
          <w:rFonts w:asciiTheme="minorHAnsi" w:hAnsiTheme="minorHAnsi" w:cstheme="minorHAnsi"/>
          <w:b/>
          <w:szCs w:val="24"/>
          <w:lang w:val="en-GB"/>
        </w:rPr>
      </w:pPr>
    </w:p>
    <w:p w14:paraId="64977536" w14:textId="7B1ABB50" w:rsidR="007558A0" w:rsidRPr="009850B6" w:rsidRDefault="007558A0" w:rsidP="0096726A">
      <w:pPr>
        <w:jc w:val="center"/>
        <w:rPr>
          <w:rFonts w:asciiTheme="minorHAnsi" w:hAnsiTheme="minorHAnsi" w:cstheme="minorHAnsi"/>
          <w:b/>
          <w:szCs w:val="24"/>
          <w:lang w:val="en-GB"/>
        </w:rPr>
      </w:pPr>
      <w:r>
        <w:rPr>
          <w:rFonts w:asciiTheme="minorHAnsi" w:hAnsiTheme="minorHAnsi" w:cstheme="minorHAnsi"/>
          <w:b/>
          <w:szCs w:val="24"/>
          <w:lang w:val="en-GB"/>
        </w:rPr>
        <w:t xml:space="preserve">Start date: </w:t>
      </w:r>
      <w:r w:rsidR="0054471E">
        <w:rPr>
          <w:rFonts w:asciiTheme="minorHAnsi" w:hAnsiTheme="minorHAnsi" w:cstheme="minorHAnsi"/>
          <w:b/>
          <w:szCs w:val="24"/>
          <w:lang w:val="en-GB"/>
        </w:rPr>
        <w:t>As soon as possible</w:t>
      </w:r>
    </w:p>
    <w:p w14:paraId="2485E61E" w14:textId="77777777" w:rsidR="00F501EE" w:rsidRPr="009850B6" w:rsidRDefault="00F501EE" w:rsidP="008F44F3">
      <w:pPr>
        <w:ind w:left="2160"/>
        <w:rPr>
          <w:rFonts w:asciiTheme="minorHAnsi" w:hAnsiTheme="minorHAnsi" w:cstheme="minorHAnsi"/>
          <w:b/>
          <w:bCs/>
          <w:szCs w:val="24"/>
          <w:highlight w:val="magenta"/>
          <w:lang w:val="en-GB"/>
        </w:rPr>
      </w:pPr>
    </w:p>
    <w:p w14:paraId="7AD72301" w14:textId="77777777" w:rsidR="00304E38" w:rsidRPr="009850B6" w:rsidRDefault="00304E38" w:rsidP="008F44F3">
      <w:pPr>
        <w:ind w:left="2160"/>
        <w:rPr>
          <w:rFonts w:asciiTheme="minorHAnsi" w:hAnsiTheme="minorHAnsi" w:cstheme="minorHAnsi"/>
          <w:szCs w:val="24"/>
          <w:highlight w:val="yellow"/>
          <w:lang w:val="en-GB"/>
        </w:rPr>
      </w:pPr>
    </w:p>
    <w:p w14:paraId="3FD9C1E0" w14:textId="4EBC4C0F" w:rsidR="001943CD" w:rsidRPr="00E20735" w:rsidRDefault="001943CD" w:rsidP="001943CD">
      <w:pPr>
        <w:jc w:val="center"/>
        <w:rPr>
          <w:rFonts w:asciiTheme="minorHAnsi" w:hAnsiTheme="minorHAnsi" w:cstheme="minorHAnsi"/>
          <w:snapToGrid/>
          <w:szCs w:val="24"/>
        </w:rPr>
      </w:pPr>
      <w:r w:rsidRPr="00E20735">
        <w:rPr>
          <w:rFonts w:asciiTheme="minorHAnsi" w:hAnsiTheme="minorHAnsi" w:cstheme="minorHAnsi"/>
          <w:szCs w:val="24"/>
        </w:rPr>
        <w:t xml:space="preserve">Grade </w:t>
      </w:r>
      <w:proofErr w:type="gramStart"/>
      <w:r w:rsidRPr="00E20735">
        <w:rPr>
          <w:rFonts w:asciiTheme="minorHAnsi" w:hAnsiTheme="minorHAnsi" w:cstheme="minorHAnsi"/>
          <w:szCs w:val="24"/>
        </w:rPr>
        <w:t>7</w:t>
      </w:r>
      <w:proofErr w:type="gramEnd"/>
      <w:r w:rsidRPr="00E20735">
        <w:rPr>
          <w:rFonts w:asciiTheme="minorHAnsi" w:hAnsiTheme="minorHAnsi" w:cstheme="minorHAnsi"/>
          <w:szCs w:val="24"/>
        </w:rPr>
        <w:t>, point 8-11 (£1</w:t>
      </w:r>
      <w:r w:rsidR="00F4792C">
        <w:rPr>
          <w:rFonts w:asciiTheme="minorHAnsi" w:hAnsiTheme="minorHAnsi" w:cstheme="minorHAnsi"/>
          <w:szCs w:val="24"/>
        </w:rPr>
        <w:t>8</w:t>
      </w:r>
      <w:r w:rsidR="00E20735" w:rsidRPr="00E20735">
        <w:rPr>
          <w:rFonts w:asciiTheme="minorHAnsi" w:hAnsiTheme="minorHAnsi" w:cstheme="minorHAnsi"/>
          <w:szCs w:val="24"/>
        </w:rPr>
        <w:t>,</w:t>
      </w:r>
      <w:r w:rsidR="00F4792C">
        <w:rPr>
          <w:rFonts w:asciiTheme="minorHAnsi" w:hAnsiTheme="minorHAnsi" w:cstheme="minorHAnsi"/>
          <w:szCs w:val="24"/>
        </w:rPr>
        <w:t>385</w:t>
      </w:r>
      <w:r w:rsidRPr="00E20735">
        <w:rPr>
          <w:rFonts w:asciiTheme="minorHAnsi" w:hAnsiTheme="minorHAnsi" w:cstheme="minorHAnsi"/>
          <w:szCs w:val="24"/>
        </w:rPr>
        <w:t xml:space="preserve"> - £1</w:t>
      </w:r>
      <w:r w:rsidR="00F4792C">
        <w:rPr>
          <w:rFonts w:asciiTheme="minorHAnsi" w:hAnsiTheme="minorHAnsi" w:cstheme="minorHAnsi"/>
          <w:szCs w:val="24"/>
        </w:rPr>
        <w:t>9,795</w:t>
      </w:r>
      <w:r w:rsidRPr="00E20735">
        <w:rPr>
          <w:rFonts w:asciiTheme="minorHAnsi" w:hAnsiTheme="minorHAnsi" w:cstheme="minorHAnsi"/>
          <w:szCs w:val="24"/>
        </w:rPr>
        <w:t>)</w:t>
      </w:r>
    </w:p>
    <w:p w14:paraId="1FEF71F6" w14:textId="3654669A" w:rsidR="001943CD" w:rsidRPr="009850B6" w:rsidRDefault="00EC7EBA" w:rsidP="001943CD">
      <w:pPr>
        <w:jc w:val="center"/>
        <w:rPr>
          <w:rFonts w:asciiTheme="minorHAnsi" w:hAnsiTheme="minorHAnsi" w:cstheme="minorHAnsi"/>
          <w:szCs w:val="24"/>
        </w:rPr>
      </w:pPr>
      <w:r>
        <w:rPr>
          <w:rFonts w:asciiTheme="minorHAnsi" w:hAnsiTheme="minorHAnsi" w:cstheme="minorHAnsi"/>
          <w:szCs w:val="24"/>
        </w:rPr>
        <w:t xml:space="preserve"> 5 days - 31 hours 5</w:t>
      </w:r>
      <w:r w:rsidR="001943CD" w:rsidRPr="00E20735">
        <w:rPr>
          <w:rFonts w:asciiTheme="minorHAnsi" w:hAnsiTheme="minorHAnsi" w:cstheme="minorHAnsi"/>
          <w:szCs w:val="24"/>
        </w:rPr>
        <w:t>0 minutes per week, term time only</w:t>
      </w:r>
    </w:p>
    <w:p w14:paraId="11E94368" w14:textId="77777777" w:rsidR="00304E38" w:rsidRPr="009850B6" w:rsidRDefault="00304E38" w:rsidP="001943CD">
      <w:pPr>
        <w:jc w:val="center"/>
        <w:rPr>
          <w:rFonts w:asciiTheme="minorHAnsi" w:hAnsiTheme="minorHAnsi" w:cstheme="minorHAnsi"/>
          <w:szCs w:val="24"/>
        </w:rPr>
      </w:pPr>
    </w:p>
    <w:p w14:paraId="6CAD002E" w14:textId="198203D9" w:rsidR="00304E38" w:rsidRPr="009850B6" w:rsidRDefault="00304E38" w:rsidP="001943CD">
      <w:pPr>
        <w:jc w:val="center"/>
        <w:rPr>
          <w:rFonts w:asciiTheme="minorHAnsi" w:hAnsiTheme="minorHAnsi" w:cstheme="minorHAnsi"/>
          <w:szCs w:val="24"/>
        </w:rPr>
      </w:pPr>
      <w:r w:rsidRPr="009850B6">
        <w:rPr>
          <w:rFonts w:asciiTheme="minorHAnsi" w:hAnsiTheme="minorHAnsi" w:cstheme="minorHAnsi"/>
          <w:szCs w:val="24"/>
        </w:rPr>
        <w:t xml:space="preserve">There may be the opportunity to take on extra responsibility as a teaching assistant, for example for personal care, which brings with it an increase in salary.  This will be discussed at interview.  </w:t>
      </w:r>
    </w:p>
    <w:p w14:paraId="3FF3BE10" w14:textId="77777777" w:rsidR="00F501EE" w:rsidRPr="009850B6" w:rsidRDefault="00F501EE" w:rsidP="008F44F3">
      <w:pPr>
        <w:ind w:left="2160"/>
        <w:rPr>
          <w:rFonts w:asciiTheme="minorHAnsi" w:hAnsiTheme="minorHAnsi" w:cstheme="minorHAnsi"/>
          <w:szCs w:val="24"/>
          <w:lang w:val="en-GB"/>
        </w:rPr>
      </w:pPr>
    </w:p>
    <w:p w14:paraId="04CF4189" w14:textId="77777777" w:rsidR="00F501EE" w:rsidRPr="009850B6" w:rsidRDefault="00F501EE" w:rsidP="008F44F3">
      <w:pPr>
        <w:ind w:left="2160"/>
        <w:rPr>
          <w:rFonts w:asciiTheme="minorHAnsi" w:hAnsiTheme="minorHAnsi" w:cstheme="minorHAnsi"/>
          <w:szCs w:val="24"/>
          <w:lang w:val="en-GB"/>
        </w:rPr>
      </w:pPr>
    </w:p>
    <w:p w14:paraId="1E11D075" w14:textId="77777777" w:rsidR="00F501EE" w:rsidRPr="009850B6" w:rsidRDefault="00F501EE" w:rsidP="008F44F3">
      <w:pPr>
        <w:ind w:left="2160"/>
        <w:rPr>
          <w:rFonts w:asciiTheme="minorHAnsi" w:hAnsiTheme="minorHAnsi" w:cstheme="minorHAnsi"/>
          <w:szCs w:val="24"/>
          <w:lang w:val="en-GB"/>
        </w:rPr>
      </w:pPr>
    </w:p>
    <w:p w14:paraId="2C76C803" w14:textId="77777777" w:rsidR="00F501EE" w:rsidRPr="009850B6" w:rsidRDefault="00F501EE" w:rsidP="008F44F3">
      <w:pPr>
        <w:ind w:left="2160"/>
        <w:rPr>
          <w:rFonts w:asciiTheme="minorHAnsi" w:hAnsiTheme="minorHAnsi" w:cstheme="minorHAnsi"/>
          <w:szCs w:val="24"/>
          <w:lang w:val="en-GB"/>
        </w:rPr>
      </w:pPr>
    </w:p>
    <w:p w14:paraId="63E3D4B5" w14:textId="77777777" w:rsidR="00F501EE" w:rsidRPr="009850B6" w:rsidRDefault="00F501EE" w:rsidP="008F44F3">
      <w:pPr>
        <w:ind w:left="2160"/>
        <w:rPr>
          <w:rFonts w:asciiTheme="minorHAnsi" w:hAnsiTheme="minorHAnsi" w:cstheme="minorHAnsi"/>
          <w:szCs w:val="24"/>
          <w:lang w:val="en-GB"/>
        </w:rPr>
      </w:pPr>
    </w:p>
    <w:p w14:paraId="366417BE" w14:textId="77777777" w:rsidR="00F501EE" w:rsidRPr="009850B6" w:rsidRDefault="00F501EE" w:rsidP="008F44F3">
      <w:pPr>
        <w:ind w:left="2160"/>
        <w:rPr>
          <w:rFonts w:asciiTheme="minorHAnsi" w:hAnsiTheme="minorHAnsi" w:cstheme="minorHAnsi"/>
          <w:szCs w:val="24"/>
          <w:lang w:val="en-GB"/>
        </w:rPr>
      </w:pPr>
    </w:p>
    <w:p w14:paraId="38EFB4C2" w14:textId="77777777" w:rsidR="00F501EE" w:rsidRPr="009850B6" w:rsidRDefault="00F501EE" w:rsidP="008F44F3">
      <w:pPr>
        <w:ind w:left="2160"/>
        <w:rPr>
          <w:rFonts w:asciiTheme="minorHAnsi" w:hAnsiTheme="minorHAnsi" w:cstheme="minorHAnsi"/>
          <w:szCs w:val="24"/>
          <w:lang w:val="en-GB"/>
        </w:rPr>
      </w:pPr>
    </w:p>
    <w:p w14:paraId="5EF63D0F" w14:textId="77777777" w:rsidR="00F501EE" w:rsidRPr="009850B6" w:rsidRDefault="00F501EE" w:rsidP="008F44F3">
      <w:pPr>
        <w:ind w:left="2160"/>
        <w:rPr>
          <w:rFonts w:asciiTheme="minorHAnsi" w:hAnsiTheme="minorHAnsi" w:cstheme="minorHAnsi"/>
          <w:szCs w:val="24"/>
          <w:lang w:val="en-GB"/>
        </w:rPr>
      </w:pPr>
    </w:p>
    <w:p w14:paraId="27914656" w14:textId="77777777" w:rsidR="00F501EE" w:rsidRPr="009850B6" w:rsidRDefault="00F501EE" w:rsidP="008F44F3">
      <w:pPr>
        <w:ind w:left="2160"/>
        <w:rPr>
          <w:rFonts w:asciiTheme="minorHAnsi" w:hAnsiTheme="minorHAnsi" w:cstheme="minorHAnsi"/>
          <w:szCs w:val="24"/>
          <w:lang w:val="en-GB"/>
        </w:rPr>
      </w:pPr>
    </w:p>
    <w:p w14:paraId="0B441B93" w14:textId="77777777" w:rsidR="00F501EE" w:rsidRPr="009850B6" w:rsidRDefault="00F501EE" w:rsidP="008F44F3">
      <w:pPr>
        <w:ind w:left="2160"/>
        <w:rPr>
          <w:rFonts w:asciiTheme="minorHAnsi" w:hAnsiTheme="minorHAnsi" w:cstheme="minorHAnsi"/>
          <w:szCs w:val="24"/>
          <w:lang w:val="en-GB"/>
        </w:rPr>
      </w:pPr>
    </w:p>
    <w:p w14:paraId="4EE29112" w14:textId="77777777" w:rsidR="00F501EE" w:rsidRPr="009850B6" w:rsidRDefault="00F501EE" w:rsidP="008F44F3">
      <w:pPr>
        <w:ind w:left="2160"/>
        <w:rPr>
          <w:rFonts w:asciiTheme="minorHAnsi" w:hAnsiTheme="minorHAnsi" w:cstheme="minorHAnsi"/>
          <w:szCs w:val="24"/>
          <w:lang w:val="en-GB"/>
        </w:rPr>
      </w:pPr>
    </w:p>
    <w:p w14:paraId="64E441FE" w14:textId="77777777" w:rsidR="00F501EE" w:rsidRPr="009850B6" w:rsidRDefault="00F501EE" w:rsidP="008F44F3">
      <w:pPr>
        <w:ind w:left="2160"/>
        <w:rPr>
          <w:rFonts w:asciiTheme="minorHAnsi" w:hAnsiTheme="minorHAnsi" w:cstheme="minorHAnsi"/>
          <w:szCs w:val="24"/>
          <w:lang w:val="en-GB"/>
        </w:rPr>
      </w:pPr>
    </w:p>
    <w:p w14:paraId="23C4A10A" w14:textId="77777777" w:rsidR="00F501EE" w:rsidRPr="009850B6" w:rsidRDefault="00F501EE" w:rsidP="008F44F3">
      <w:pPr>
        <w:ind w:left="2160"/>
        <w:rPr>
          <w:rFonts w:asciiTheme="minorHAnsi" w:hAnsiTheme="minorHAnsi" w:cstheme="minorHAnsi"/>
          <w:szCs w:val="24"/>
          <w:lang w:val="en-GB"/>
        </w:rPr>
      </w:pPr>
    </w:p>
    <w:p w14:paraId="4962C876" w14:textId="77777777" w:rsidR="00F501EE" w:rsidRPr="009850B6" w:rsidRDefault="00F501EE" w:rsidP="008F44F3">
      <w:pPr>
        <w:ind w:left="2160"/>
        <w:rPr>
          <w:rFonts w:asciiTheme="minorHAnsi" w:hAnsiTheme="minorHAnsi" w:cstheme="minorHAnsi"/>
          <w:szCs w:val="24"/>
          <w:lang w:val="en-GB"/>
        </w:rPr>
      </w:pPr>
    </w:p>
    <w:p w14:paraId="6DB129CF" w14:textId="77777777" w:rsidR="00F501EE" w:rsidRPr="009850B6" w:rsidRDefault="00F501EE" w:rsidP="008F44F3">
      <w:pPr>
        <w:ind w:left="2160"/>
        <w:rPr>
          <w:rFonts w:asciiTheme="minorHAnsi" w:hAnsiTheme="minorHAnsi" w:cstheme="minorHAnsi"/>
          <w:szCs w:val="24"/>
          <w:lang w:val="en-GB"/>
        </w:rPr>
      </w:pPr>
    </w:p>
    <w:p w14:paraId="409DED53" w14:textId="77777777" w:rsidR="00F501EE" w:rsidRPr="009850B6" w:rsidRDefault="00F501EE" w:rsidP="008F44F3">
      <w:pPr>
        <w:ind w:left="2160"/>
        <w:rPr>
          <w:rFonts w:asciiTheme="minorHAnsi" w:hAnsiTheme="minorHAnsi" w:cstheme="minorHAnsi"/>
          <w:szCs w:val="24"/>
          <w:lang w:val="en-GB"/>
        </w:rPr>
      </w:pPr>
    </w:p>
    <w:p w14:paraId="05A65E33" w14:textId="77777777" w:rsidR="00F501EE" w:rsidRPr="009850B6" w:rsidRDefault="00F501EE" w:rsidP="008F44F3">
      <w:pPr>
        <w:ind w:left="2160"/>
        <w:rPr>
          <w:rFonts w:asciiTheme="minorHAnsi" w:hAnsiTheme="minorHAnsi" w:cstheme="minorHAnsi"/>
          <w:szCs w:val="24"/>
          <w:lang w:val="en-GB"/>
        </w:rPr>
      </w:pPr>
    </w:p>
    <w:p w14:paraId="5A788439" w14:textId="77777777" w:rsidR="00F501EE" w:rsidRPr="009850B6" w:rsidRDefault="00F501EE" w:rsidP="008F44F3">
      <w:pPr>
        <w:ind w:left="2160"/>
        <w:rPr>
          <w:rFonts w:asciiTheme="minorHAnsi" w:hAnsiTheme="minorHAnsi" w:cstheme="minorHAnsi"/>
          <w:szCs w:val="24"/>
          <w:lang w:val="en-GB"/>
        </w:rPr>
      </w:pPr>
    </w:p>
    <w:p w14:paraId="5C75534D" w14:textId="77777777" w:rsidR="00F501EE" w:rsidRPr="009850B6" w:rsidRDefault="00F501EE" w:rsidP="008F44F3">
      <w:pPr>
        <w:ind w:left="2160"/>
        <w:rPr>
          <w:rFonts w:asciiTheme="minorHAnsi" w:hAnsiTheme="minorHAnsi" w:cstheme="minorHAnsi"/>
          <w:szCs w:val="24"/>
          <w:lang w:val="en-GB"/>
        </w:rPr>
      </w:pPr>
    </w:p>
    <w:p w14:paraId="1C098D96" w14:textId="77777777" w:rsidR="00F501EE" w:rsidRPr="009850B6" w:rsidRDefault="00F501EE" w:rsidP="008F44F3">
      <w:pPr>
        <w:ind w:left="2160"/>
        <w:rPr>
          <w:rFonts w:asciiTheme="minorHAnsi" w:hAnsiTheme="minorHAnsi" w:cstheme="minorHAnsi"/>
          <w:szCs w:val="24"/>
          <w:lang w:val="en-GB"/>
        </w:rPr>
      </w:pPr>
    </w:p>
    <w:p w14:paraId="35897A73" w14:textId="77777777" w:rsidR="00F501EE" w:rsidRPr="009850B6" w:rsidRDefault="00F501EE" w:rsidP="008F44F3">
      <w:pPr>
        <w:ind w:left="2160"/>
        <w:rPr>
          <w:rFonts w:asciiTheme="minorHAnsi" w:hAnsiTheme="minorHAnsi" w:cstheme="minorHAnsi"/>
          <w:szCs w:val="24"/>
          <w:lang w:val="en-GB"/>
        </w:rPr>
      </w:pPr>
    </w:p>
    <w:p w14:paraId="762B6823" w14:textId="77777777" w:rsidR="00F501EE" w:rsidRPr="009850B6" w:rsidRDefault="00F501EE" w:rsidP="008F44F3">
      <w:pPr>
        <w:ind w:left="2160"/>
        <w:rPr>
          <w:rFonts w:asciiTheme="minorHAnsi" w:hAnsiTheme="minorHAnsi" w:cstheme="minorHAnsi"/>
          <w:szCs w:val="24"/>
          <w:lang w:val="en-GB"/>
        </w:rPr>
      </w:pPr>
    </w:p>
    <w:p w14:paraId="7A470929" w14:textId="77777777" w:rsidR="001943CD" w:rsidRPr="009850B6" w:rsidRDefault="001943CD" w:rsidP="006A5474">
      <w:pPr>
        <w:rPr>
          <w:rFonts w:asciiTheme="minorHAnsi" w:hAnsiTheme="minorHAnsi" w:cstheme="minorHAnsi"/>
          <w:szCs w:val="24"/>
          <w:lang w:val="en-GB"/>
        </w:rPr>
      </w:pPr>
    </w:p>
    <w:p w14:paraId="19C17D60" w14:textId="4A031B57" w:rsidR="0005729A" w:rsidRPr="0053712D" w:rsidRDefault="0005729A" w:rsidP="0053712D">
      <w:pPr>
        <w:widowControl/>
        <w:rPr>
          <w:rFonts w:asciiTheme="minorHAnsi" w:hAnsiTheme="minorHAnsi" w:cstheme="minorHAnsi"/>
          <w:b/>
          <w:szCs w:val="24"/>
        </w:rPr>
      </w:pPr>
      <w:r w:rsidRPr="0076069E">
        <w:rPr>
          <w:rFonts w:ascii="Calibri" w:hAnsi="Calibri" w:cstheme="minorHAnsi"/>
          <w:b/>
        </w:rPr>
        <w:t>An introduction to our school</w:t>
      </w:r>
    </w:p>
    <w:p w14:paraId="2EF38DBD" w14:textId="77777777" w:rsidR="0005729A" w:rsidRPr="0076069E" w:rsidRDefault="0005729A" w:rsidP="0005729A">
      <w:pPr>
        <w:rPr>
          <w:rFonts w:ascii="Calibri" w:hAnsi="Calibri" w:cstheme="minorHAnsi"/>
          <w:b/>
        </w:rPr>
      </w:pPr>
    </w:p>
    <w:p w14:paraId="50915889" w14:textId="77777777" w:rsidR="0005729A" w:rsidRPr="0076069E" w:rsidRDefault="0005729A" w:rsidP="0005729A">
      <w:pPr>
        <w:rPr>
          <w:rFonts w:ascii="Calibri" w:hAnsi="Calibri" w:cstheme="minorHAnsi"/>
        </w:rPr>
      </w:pPr>
      <w:r w:rsidRPr="0076069E">
        <w:rPr>
          <w:rFonts w:ascii="Calibri" w:hAnsi="Calibri" w:cstheme="minorHAnsi"/>
          <w:lang w:eastAsia="en-GB"/>
        </w:rPr>
        <w:t>Our school is an 11-16 mixed, community, comprehensive school of around 950 students.  We are lucky to be based in a relatively new building, with great facilities, on a beautiful site at the edge of the Peak District market town of Chapel-en-le-</w:t>
      </w:r>
      <w:proofErr w:type="spellStart"/>
      <w:r w:rsidRPr="0076069E">
        <w:rPr>
          <w:rFonts w:ascii="Calibri" w:hAnsi="Calibri" w:cstheme="minorHAnsi"/>
          <w:lang w:eastAsia="en-GB"/>
        </w:rPr>
        <w:t>Frith</w:t>
      </w:r>
      <w:proofErr w:type="spellEnd"/>
      <w:r w:rsidRPr="0076069E">
        <w:rPr>
          <w:rFonts w:ascii="Calibri" w:hAnsi="Calibri" w:cstheme="minorHAnsi"/>
          <w:lang w:eastAsia="en-GB"/>
        </w:rPr>
        <w:t xml:space="preserve">.  </w:t>
      </w:r>
      <w:r w:rsidRPr="0076069E">
        <w:rPr>
          <w:rFonts w:ascii="Calibri" w:hAnsi="Calibri" w:cstheme="minorHAnsi"/>
        </w:rPr>
        <w:t xml:space="preserve">The Peak District National Park is quite literally on the school’s doorstep and provides endless opportunities for walkers, cyclists, mountain bikers, climbers, cavers and other outdoor enthusiasts.  </w:t>
      </w:r>
    </w:p>
    <w:p w14:paraId="72FE678B" w14:textId="77777777" w:rsidR="0005729A" w:rsidRPr="0076069E" w:rsidRDefault="0005729A" w:rsidP="0005729A">
      <w:pPr>
        <w:rPr>
          <w:rFonts w:ascii="Calibri" w:hAnsi="Calibri" w:cstheme="minorHAnsi"/>
          <w:lang w:eastAsia="en-GB"/>
        </w:rPr>
      </w:pPr>
    </w:p>
    <w:p w14:paraId="24D72F4B" w14:textId="77777777" w:rsidR="0005729A" w:rsidRPr="0076069E" w:rsidRDefault="0005729A" w:rsidP="0005729A">
      <w:pPr>
        <w:rPr>
          <w:rFonts w:ascii="Calibri" w:hAnsi="Calibri" w:cstheme="minorHAnsi"/>
        </w:rPr>
      </w:pPr>
      <w:r w:rsidRPr="0076069E">
        <w:rPr>
          <w:rFonts w:ascii="Calibri" w:hAnsi="Calibri" w:cstheme="minorHAnsi"/>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14:paraId="6E3E0405" w14:textId="77777777" w:rsidR="0005729A" w:rsidRPr="0076069E" w:rsidRDefault="0005729A" w:rsidP="0005729A">
      <w:pPr>
        <w:rPr>
          <w:rFonts w:ascii="Calibri" w:hAnsi="Calibri" w:cstheme="minorHAnsi"/>
          <w:lang w:eastAsia="en-GB"/>
        </w:rPr>
      </w:pPr>
    </w:p>
    <w:p w14:paraId="5C2D215C" w14:textId="77777777" w:rsidR="0005729A" w:rsidRPr="0076069E" w:rsidRDefault="0005729A" w:rsidP="0005729A">
      <w:pPr>
        <w:rPr>
          <w:rFonts w:ascii="Calibri" w:hAnsi="Calibri" w:cstheme="minorHAnsi"/>
          <w:lang w:eastAsia="en-GB"/>
        </w:rPr>
      </w:pPr>
      <w:r w:rsidRPr="0076069E">
        <w:rPr>
          <w:rFonts w:ascii="Calibri" w:hAnsi="Calibri" w:cstheme="minorHAnsi"/>
          <w:lang w:eastAsia="en-GB"/>
        </w:rPr>
        <w:t xml:space="preserve">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35 place enhanced resourced SEND provision, always referred to simply as ‘Learning Support’ in school.  To meet the moderate to severe special educational needs of its cohort, Learning Support operates as a ‘school within a school’.  The Learning Support department runs a full independent curriculum with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accepting students with difficult and complex backgrounds.  </w:t>
      </w:r>
    </w:p>
    <w:p w14:paraId="4A65B5D7" w14:textId="77777777" w:rsidR="0005729A" w:rsidRPr="0076069E" w:rsidRDefault="0005729A" w:rsidP="0005729A">
      <w:pPr>
        <w:rPr>
          <w:rFonts w:ascii="Calibri" w:hAnsi="Calibri" w:cstheme="minorHAnsi"/>
          <w:lang w:eastAsia="en-GB"/>
        </w:rPr>
      </w:pPr>
    </w:p>
    <w:p w14:paraId="3AFDD6C4" w14:textId="77777777" w:rsidR="0005729A" w:rsidRPr="0076069E" w:rsidRDefault="0005729A" w:rsidP="0005729A">
      <w:pPr>
        <w:rPr>
          <w:rFonts w:ascii="Calibri" w:hAnsi="Calibri"/>
          <w:lang w:eastAsia="en-GB"/>
        </w:rPr>
      </w:pPr>
      <w:r w:rsidRPr="0076069E">
        <w:rPr>
          <w:rFonts w:ascii="Calibri" w:hAnsi="Calibri"/>
          <w:lang w:eastAsia="en-GB"/>
        </w:rPr>
        <w:t>This inclusivity does however make the school’s published data rather tricky to interpret.  The DfE data effectively merges the results of an average sized comprehensive school with that of a special school.  In short, though we think our 2022 performance table outcomes look quite respectable, we are rather better than the raw numbers make us look.  Some years ago, we set ourselves a challenge; “</w:t>
      </w:r>
      <w:r w:rsidRPr="0076069E">
        <w:rPr>
          <w:rFonts w:ascii="Calibri" w:hAnsi="Calibri"/>
          <w:i/>
          <w:iCs/>
          <w:lang w:eastAsia="en-GB"/>
        </w:rPr>
        <w:t>to</w:t>
      </w:r>
      <w:r w:rsidRPr="0076069E">
        <w:rPr>
          <w:rFonts w:ascii="Calibri" w:hAnsi="Calibri"/>
          <w:lang w:eastAsia="en-GB"/>
        </w:rPr>
        <w:t xml:space="preserve"> </w:t>
      </w:r>
      <w:r w:rsidRPr="0076069E">
        <w:rPr>
          <w:rFonts w:ascii="Calibri" w:hAnsi="Calibri"/>
          <w:i/>
          <w:iCs/>
          <w:lang w:eastAsia="en-GB"/>
        </w:rPr>
        <w:t>achieve results ranking alongside the best schools nationally; whilst remaining a highly inclusive, friendly, community school”</w:t>
      </w:r>
      <w:r w:rsidRPr="0076069E">
        <w:rPr>
          <w:rFonts w:ascii="Calibri" w:hAnsi="Calibri"/>
          <w:lang w:eastAsia="en-GB"/>
        </w:rPr>
        <w:t xml:space="preserve">.  We have not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14:paraId="3724F8FE" w14:textId="77777777" w:rsidR="0005729A" w:rsidRPr="0076069E" w:rsidRDefault="0005729A" w:rsidP="0005729A">
      <w:pPr>
        <w:rPr>
          <w:rFonts w:ascii="Calibri" w:hAnsi="Calibri" w:cstheme="minorHAnsi"/>
          <w:lang w:eastAsia="en-GB"/>
        </w:rPr>
      </w:pPr>
    </w:p>
    <w:p w14:paraId="2070EF4F" w14:textId="77777777" w:rsidR="0005729A" w:rsidRPr="0076069E" w:rsidRDefault="0005729A" w:rsidP="0005729A">
      <w:pPr>
        <w:rPr>
          <w:rFonts w:ascii="Calibri" w:hAnsi="Calibri"/>
        </w:rPr>
      </w:pPr>
      <w:r w:rsidRPr="0076069E">
        <w:rPr>
          <w:rFonts w:ascii="Calibri" w:hAnsi="Calibri"/>
        </w:rPr>
        <w:t xml:space="preserve">We think that we are different in other ways too.  Our governors value the arts and creative subjects and we retain high uptake in these areas.  We are not a top-down organisation; we are a team, and we work together to do the best we can for the young people in our care.  If you join us, you can become involved in developing the future of our school community.  Perhaps most importantly, we recognise that happy, committed staff make for a successful school; we work really hard to look after and develop our staff.  </w:t>
      </w:r>
    </w:p>
    <w:p w14:paraId="279964AB" w14:textId="77777777" w:rsidR="0005729A" w:rsidRPr="0076069E" w:rsidRDefault="0005729A" w:rsidP="0005729A">
      <w:pPr>
        <w:rPr>
          <w:rFonts w:ascii="Calibri" w:hAnsi="Calibri" w:cstheme="minorHAnsi"/>
          <w:b/>
        </w:rPr>
      </w:pPr>
    </w:p>
    <w:p w14:paraId="42B7CC16" w14:textId="77777777" w:rsidR="0005729A" w:rsidRPr="0076069E" w:rsidRDefault="0005729A" w:rsidP="0005729A">
      <w:pPr>
        <w:rPr>
          <w:rFonts w:ascii="Calibri" w:hAnsi="Calibri" w:cstheme="minorHAnsi"/>
          <w:bCs/>
        </w:rPr>
      </w:pPr>
      <w:r w:rsidRPr="0076069E">
        <w:rPr>
          <w:rFonts w:ascii="Calibri" w:hAnsi="Calibri" w:cstheme="minorHAnsi"/>
          <w:bCs/>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at the start of an inspection.  The report from that inspection, in May 2019, gives a very good picture of </w:t>
      </w:r>
      <w:r w:rsidRPr="0076069E">
        <w:rPr>
          <w:rFonts w:ascii="Calibri" w:hAnsi="Calibri" w:cstheme="minorHAnsi"/>
          <w:bCs/>
        </w:rPr>
        <w:lastRenderedPageBreak/>
        <w:t xml:space="preserve">the organisation that we are. </w:t>
      </w:r>
    </w:p>
    <w:p w14:paraId="201D4B46" w14:textId="77777777" w:rsidR="0005729A" w:rsidRPr="0076069E" w:rsidRDefault="0005729A" w:rsidP="0005729A">
      <w:pPr>
        <w:rPr>
          <w:rFonts w:ascii="Calibri" w:hAnsi="Calibri" w:cstheme="minorHAnsi"/>
          <w:b/>
        </w:rPr>
      </w:pPr>
    </w:p>
    <w:p w14:paraId="1EDD89C2" w14:textId="77777777" w:rsidR="0005729A" w:rsidRPr="0076069E" w:rsidRDefault="0005729A" w:rsidP="0005729A">
      <w:pPr>
        <w:rPr>
          <w:rFonts w:ascii="Calibri" w:hAnsi="Calibri" w:cstheme="minorHAnsi"/>
          <w:bCs/>
        </w:rPr>
      </w:pPr>
      <w:r w:rsidRPr="0076069E">
        <w:rPr>
          <w:rFonts w:ascii="Calibri" w:hAnsi="Calibri" w:cstheme="minorHAnsi"/>
          <w:bCs/>
        </w:rPr>
        <w:t>Like most schools, we have our strengths and weaknesses.  We are proud of the work we have done recently on curriculum development, on teaching and learning and on research-based practice, with many staff now engaged with research and further professional qualifications.  Our challenges remain those of many rural schools, getting our results to be clearly above average requires that we better engage disadvantaged students and that we raise aspirations of some boys in particular.</w:t>
      </w:r>
    </w:p>
    <w:p w14:paraId="33FA9C56" w14:textId="77777777" w:rsidR="0005729A" w:rsidRPr="0076069E" w:rsidRDefault="0005729A" w:rsidP="0005729A">
      <w:pPr>
        <w:rPr>
          <w:rFonts w:ascii="Calibri" w:hAnsi="Calibri" w:cstheme="minorHAnsi"/>
          <w:b/>
        </w:rPr>
      </w:pPr>
    </w:p>
    <w:p w14:paraId="304C664F" w14:textId="77777777" w:rsidR="0005729A" w:rsidRPr="0076069E" w:rsidRDefault="0005729A" w:rsidP="0005729A">
      <w:pPr>
        <w:rPr>
          <w:rFonts w:ascii="Calibri" w:hAnsi="Calibri" w:cstheme="minorHAnsi"/>
          <w:bCs/>
        </w:rPr>
      </w:pPr>
      <w:r w:rsidRPr="0076069E">
        <w:rPr>
          <w:rFonts w:ascii="Calibri" w:hAnsi="Calibri" w:cstheme="minorHAnsi"/>
          <w:bCs/>
        </w:rPr>
        <w:t xml:space="preserve">We are in the minority of secondary schools that remain local authority run.  This is by choice after careful research and consideration.  We are not, however, an isolated school.  We have good links with other local schools, with local further education providers and with universities.  We are a member of the Peak Edge Group of local primary and secondary schools.  </w:t>
      </w:r>
    </w:p>
    <w:p w14:paraId="7DFDC115" w14:textId="77777777" w:rsidR="0005729A" w:rsidRPr="0076069E" w:rsidRDefault="0005729A" w:rsidP="0005729A">
      <w:pPr>
        <w:rPr>
          <w:rFonts w:ascii="Calibri" w:hAnsi="Calibri"/>
        </w:rPr>
      </w:pPr>
    </w:p>
    <w:p w14:paraId="0AE54169" w14:textId="77777777" w:rsidR="0005729A" w:rsidRPr="0076069E" w:rsidRDefault="0005729A" w:rsidP="0005729A">
      <w:pPr>
        <w:rPr>
          <w:rFonts w:ascii="Calibri" w:hAnsi="Calibri"/>
          <w:b/>
        </w:rPr>
      </w:pPr>
    </w:p>
    <w:p w14:paraId="1A55410C" w14:textId="77777777" w:rsidR="0005729A" w:rsidRDefault="0005729A" w:rsidP="009850B6">
      <w:pPr>
        <w:rPr>
          <w:rFonts w:asciiTheme="minorHAnsi" w:hAnsiTheme="minorHAnsi" w:cstheme="minorHAnsi"/>
          <w:b/>
          <w:szCs w:val="24"/>
        </w:rPr>
      </w:pPr>
    </w:p>
    <w:p w14:paraId="35BD6262" w14:textId="77777777" w:rsidR="0005729A" w:rsidRDefault="0005729A" w:rsidP="009850B6">
      <w:pPr>
        <w:rPr>
          <w:rFonts w:asciiTheme="minorHAnsi" w:hAnsiTheme="minorHAnsi" w:cstheme="minorHAnsi"/>
          <w:b/>
          <w:szCs w:val="24"/>
        </w:rPr>
      </w:pPr>
    </w:p>
    <w:p w14:paraId="27E5C13D" w14:textId="77777777" w:rsidR="0005729A" w:rsidRDefault="0005729A" w:rsidP="009850B6">
      <w:pPr>
        <w:rPr>
          <w:rFonts w:asciiTheme="minorHAnsi" w:hAnsiTheme="minorHAnsi" w:cstheme="minorHAnsi"/>
          <w:b/>
          <w:szCs w:val="24"/>
        </w:rPr>
      </w:pPr>
    </w:p>
    <w:p w14:paraId="2494A3B9" w14:textId="77777777" w:rsidR="0005729A" w:rsidRDefault="0005729A" w:rsidP="009850B6">
      <w:pPr>
        <w:rPr>
          <w:rFonts w:asciiTheme="minorHAnsi" w:hAnsiTheme="minorHAnsi" w:cstheme="minorHAnsi"/>
          <w:b/>
          <w:szCs w:val="24"/>
        </w:rPr>
      </w:pPr>
    </w:p>
    <w:p w14:paraId="0B7BDBA7" w14:textId="77777777" w:rsidR="0005729A" w:rsidRDefault="0005729A" w:rsidP="009850B6">
      <w:pPr>
        <w:rPr>
          <w:rFonts w:asciiTheme="minorHAnsi" w:hAnsiTheme="minorHAnsi" w:cstheme="minorHAnsi"/>
          <w:b/>
          <w:szCs w:val="24"/>
        </w:rPr>
      </w:pPr>
    </w:p>
    <w:p w14:paraId="6E42003A" w14:textId="77777777" w:rsidR="0005729A" w:rsidRDefault="0005729A" w:rsidP="009850B6">
      <w:pPr>
        <w:rPr>
          <w:rFonts w:asciiTheme="minorHAnsi" w:hAnsiTheme="minorHAnsi" w:cstheme="minorHAnsi"/>
          <w:b/>
          <w:szCs w:val="24"/>
        </w:rPr>
      </w:pPr>
    </w:p>
    <w:p w14:paraId="752AA685" w14:textId="77777777" w:rsidR="0005729A" w:rsidRDefault="0005729A" w:rsidP="009850B6">
      <w:pPr>
        <w:rPr>
          <w:rFonts w:asciiTheme="minorHAnsi" w:hAnsiTheme="minorHAnsi" w:cstheme="minorHAnsi"/>
          <w:b/>
          <w:szCs w:val="24"/>
        </w:rPr>
      </w:pPr>
    </w:p>
    <w:p w14:paraId="2D1C9B95" w14:textId="77777777" w:rsidR="0005729A" w:rsidRDefault="0005729A" w:rsidP="009850B6">
      <w:pPr>
        <w:rPr>
          <w:rFonts w:asciiTheme="minorHAnsi" w:hAnsiTheme="minorHAnsi" w:cstheme="minorHAnsi"/>
          <w:b/>
          <w:szCs w:val="24"/>
        </w:rPr>
      </w:pPr>
    </w:p>
    <w:p w14:paraId="5EE53224" w14:textId="77777777" w:rsidR="0005729A" w:rsidRDefault="0005729A" w:rsidP="009850B6">
      <w:pPr>
        <w:rPr>
          <w:rFonts w:asciiTheme="minorHAnsi" w:hAnsiTheme="minorHAnsi" w:cstheme="minorHAnsi"/>
          <w:b/>
          <w:szCs w:val="24"/>
        </w:rPr>
      </w:pPr>
    </w:p>
    <w:p w14:paraId="7CDE6B30" w14:textId="77777777" w:rsidR="0005729A" w:rsidRDefault="0005729A" w:rsidP="009850B6">
      <w:pPr>
        <w:rPr>
          <w:rFonts w:asciiTheme="minorHAnsi" w:hAnsiTheme="minorHAnsi" w:cstheme="minorHAnsi"/>
          <w:b/>
          <w:szCs w:val="24"/>
        </w:rPr>
      </w:pPr>
    </w:p>
    <w:p w14:paraId="029395A9" w14:textId="77777777" w:rsidR="0005729A" w:rsidRDefault="0005729A" w:rsidP="009850B6">
      <w:pPr>
        <w:rPr>
          <w:rFonts w:asciiTheme="minorHAnsi" w:hAnsiTheme="minorHAnsi" w:cstheme="minorHAnsi"/>
          <w:b/>
          <w:szCs w:val="24"/>
        </w:rPr>
      </w:pPr>
    </w:p>
    <w:p w14:paraId="42EBA5E0" w14:textId="77777777" w:rsidR="0005729A" w:rsidRDefault="0005729A" w:rsidP="009850B6">
      <w:pPr>
        <w:rPr>
          <w:rFonts w:asciiTheme="minorHAnsi" w:hAnsiTheme="minorHAnsi" w:cstheme="minorHAnsi"/>
          <w:b/>
          <w:szCs w:val="24"/>
        </w:rPr>
      </w:pPr>
    </w:p>
    <w:p w14:paraId="7E27F5F5" w14:textId="77777777" w:rsidR="0005729A" w:rsidRDefault="0005729A" w:rsidP="009850B6">
      <w:pPr>
        <w:rPr>
          <w:rFonts w:asciiTheme="minorHAnsi" w:hAnsiTheme="minorHAnsi" w:cstheme="minorHAnsi"/>
          <w:b/>
          <w:szCs w:val="24"/>
        </w:rPr>
      </w:pPr>
    </w:p>
    <w:p w14:paraId="370FC9AC" w14:textId="77777777" w:rsidR="0005729A" w:rsidRDefault="0005729A" w:rsidP="009850B6">
      <w:pPr>
        <w:rPr>
          <w:rFonts w:asciiTheme="minorHAnsi" w:hAnsiTheme="minorHAnsi" w:cstheme="minorHAnsi"/>
          <w:b/>
          <w:szCs w:val="24"/>
        </w:rPr>
      </w:pPr>
    </w:p>
    <w:p w14:paraId="0C60A1B3" w14:textId="77777777" w:rsidR="0005729A" w:rsidRDefault="0005729A" w:rsidP="009850B6">
      <w:pPr>
        <w:rPr>
          <w:rFonts w:asciiTheme="minorHAnsi" w:hAnsiTheme="minorHAnsi" w:cstheme="minorHAnsi"/>
          <w:b/>
          <w:szCs w:val="24"/>
        </w:rPr>
      </w:pPr>
    </w:p>
    <w:p w14:paraId="061526C7" w14:textId="77777777" w:rsidR="0005729A" w:rsidRDefault="0005729A" w:rsidP="009850B6">
      <w:pPr>
        <w:rPr>
          <w:rFonts w:asciiTheme="minorHAnsi" w:hAnsiTheme="minorHAnsi" w:cstheme="minorHAnsi"/>
          <w:b/>
          <w:szCs w:val="24"/>
        </w:rPr>
      </w:pPr>
    </w:p>
    <w:p w14:paraId="0781F88D" w14:textId="77777777" w:rsidR="0005729A" w:rsidRDefault="0005729A" w:rsidP="009850B6">
      <w:pPr>
        <w:rPr>
          <w:rFonts w:asciiTheme="minorHAnsi" w:hAnsiTheme="minorHAnsi" w:cstheme="minorHAnsi"/>
          <w:b/>
          <w:szCs w:val="24"/>
        </w:rPr>
      </w:pPr>
    </w:p>
    <w:p w14:paraId="5E944F1C" w14:textId="77777777" w:rsidR="0005729A" w:rsidRDefault="0005729A" w:rsidP="009850B6">
      <w:pPr>
        <w:rPr>
          <w:rFonts w:asciiTheme="minorHAnsi" w:hAnsiTheme="minorHAnsi" w:cstheme="minorHAnsi"/>
          <w:b/>
          <w:szCs w:val="24"/>
        </w:rPr>
      </w:pPr>
    </w:p>
    <w:p w14:paraId="2BF94EAD" w14:textId="77777777" w:rsidR="0005729A" w:rsidRDefault="0005729A" w:rsidP="009850B6">
      <w:pPr>
        <w:rPr>
          <w:rFonts w:asciiTheme="minorHAnsi" w:hAnsiTheme="minorHAnsi" w:cstheme="minorHAnsi"/>
          <w:b/>
          <w:szCs w:val="24"/>
        </w:rPr>
      </w:pPr>
    </w:p>
    <w:p w14:paraId="7C1015FE" w14:textId="77777777" w:rsidR="0005729A" w:rsidRDefault="0005729A" w:rsidP="009850B6">
      <w:pPr>
        <w:rPr>
          <w:rFonts w:asciiTheme="minorHAnsi" w:hAnsiTheme="minorHAnsi" w:cstheme="minorHAnsi"/>
          <w:b/>
          <w:szCs w:val="24"/>
        </w:rPr>
      </w:pPr>
    </w:p>
    <w:p w14:paraId="032AB2B6" w14:textId="77777777" w:rsidR="0005729A" w:rsidRDefault="0005729A" w:rsidP="009850B6">
      <w:pPr>
        <w:rPr>
          <w:rFonts w:asciiTheme="minorHAnsi" w:hAnsiTheme="minorHAnsi" w:cstheme="minorHAnsi"/>
          <w:b/>
          <w:szCs w:val="24"/>
        </w:rPr>
      </w:pPr>
    </w:p>
    <w:p w14:paraId="36A03AA1" w14:textId="77777777" w:rsidR="0005729A" w:rsidRDefault="0005729A" w:rsidP="009850B6">
      <w:pPr>
        <w:rPr>
          <w:rFonts w:asciiTheme="minorHAnsi" w:hAnsiTheme="minorHAnsi" w:cstheme="minorHAnsi"/>
          <w:b/>
          <w:szCs w:val="24"/>
        </w:rPr>
      </w:pPr>
    </w:p>
    <w:p w14:paraId="6669A509" w14:textId="77777777" w:rsidR="0005729A" w:rsidRDefault="0005729A" w:rsidP="009850B6">
      <w:pPr>
        <w:rPr>
          <w:rFonts w:asciiTheme="minorHAnsi" w:hAnsiTheme="minorHAnsi" w:cstheme="minorHAnsi"/>
          <w:b/>
          <w:szCs w:val="24"/>
        </w:rPr>
      </w:pPr>
    </w:p>
    <w:p w14:paraId="0F2185BE" w14:textId="77777777" w:rsidR="0005729A" w:rsidRDefault="0005729A" w:rsidP="009850B6">
      <w:pPr>
        <w:rPr>
          <w:rFonts w:asciiTheme="minorHAnsi" w:hAnsiTheme="minorHAnsi" w:cstheme="minorHAnsi"/>
          <w:b/>
          <w:szCs w:val="24"/>
        </w:rPr>
      </w:pPr>
    </w:p>
    <w:p w14:paraId="70DA6C46" w14:textId="77777777" w:rsidR="0005729A" w:rsidRDefault="0005729A" w:rsidP="009850B6">
      <w:pPr>
        <w:rPr>
          <w:rFonts w:asciiTheme="minorHAnsi" w:hAnsiTheme="minorHAnsi" w:cstheme="minorHAnsi"/>
          <w:b/>
          <w:szCs w:val="24"/>
        </w:rPr>
      </w:pPr>
    </w:p>
    <w:p w14:paraId="5DF82A4F" w14:textId="77777777" w:rsidR="0005729A" w:rsidRDefault="0005729A" w:rsidP="009850B6">
      <w:pPr>
        <w:rPr>
          <w:rFonts w:asciiTheme="minorHAnsi" w:hAnsiTheme="minorHAnsi" w:cstheme="minorHAnsi"/>
          <w:b/>
          <w:szCs w:val="24"/>
        </w:rPr>
      </w:pPr>
    </w:p>
    <w:p w14:paraId="722E48A3" w14:textId="77777777" w:rsidR="0005729A" w:rsidRDefault="0005729A" w:rsidP="009850B6">
      <w:pPr>
        <w:rPr>
          <w:rFonts w:asciiTheme="minorHAnsi" w:hAnsiTheme="minorHAnsi" w:cstheme="minorHAnsi"/>
          <w:b/>
          <w:szCs w:val="24"/>
        </w:rPr>
      </w:pPr>
    </w:p>
    <w:p w14:paraId="0F819A46" w14:textId="77777777" w:rsidR="0005729A" w:rsidRDefault="0005729A" w:rsidP="009850B6">
      <w:pPr>
        <w:rPr>
          <w:rFonts w:asciiTheme="minorHAnsi" w:hAnsiTheme="minorHAnsi" w:cstheme="minorHAnsi"/>
          <w:b/>
          <w:szCs w:val="24"/>
        </w:rPr>
      </w:pPr>
    </w:p>
    <w:p w14:paraId="262CE493" w14:textId="77777777" w:rsidR="0005729A" w:rsidRDefault="0005729A" w:rsidP="009850B6">
      <w:pPr>
        <w:rPr>
          <w:rFonts w:asciiTheme="minorHAnsi" w:hAnsiTheme="minorHAnsi" w:cstheme="minorHAnsi"/>
          <w:b/>
          <w:szCs w:val="24"/>
        </w:rPr>
      </w:pPr>
    </w:p>
    <w:p w14:paraId="5B147BB7" w14:textId="77777777" w:rsidR="0005729A" w:rsidRDefault="0005729A" w:rsidP="009850B6">
      <w:pPr>
        <w:rPr>
          <w:rFonts w:asciiTheme="minorHAnsi" w:hAnsiTheme="minorHAnsi" w:cstheme="minorHAnsi"/>
          <w:b/>
          <w:szCs w:val="24"/>
        </w:rPr>
      </w:pPr>
    </w:p>
    <w:p w14:paraId="5BF645F5" w14:textId="77777777" w:rsidR="0005729A" w:rsidRDefault="0005729A" w:rsidP="009850B6">
      <w:pPr>
        <w:rPr>
          <w:rFonts w:asciiTheme="minorHAnsi" w:hAnsiTheme="minorHAnsi" w:cstheme="minorHAnsi"/>
          <w:b/>
          <w:szCs w:val="24"/>
        </w:rPr>
      </w:pPr>
    </w:p>
    <w:p w14:paraId="5990997B" w14:textId="77777777" w:rsidR="0005729A" w:rsidRDefault="0005729A" w:rsidP="009850B6">
      <w:pPr>
        <w:rPr>
          <w:rFonts w:asciiTheme="minorHAnsi" w:hAnsiTheme="minorHAnsi" w:cstheme="minorHAnsi"/>
          <w:b/>
          <w:szCs w:val="24"/>
        </w:rPr>
      </w:pPr>
    </w:p>
    <w:p w14:paraId="5876C3A3" w14:textId="77777777" w:rsidR="0005729A" w:rsidRDefault="0005729A" w:rsidP="009850B6">
      <w:pPr>
        <w:rPr>
          <w:rFonts w:asciiTheme="minorHAnsi" w:hAnsiTheme="minorHAnsi" w:cstheme="minorHAnsi"/>
          <w:b/>
          <w:szCs w:val="24"/>
        </w:rPr>
      </w:pPr>
    </w:p>
    <w:p w14:paraId="244223C1" w14:textId="77777777" w:rsidR="0005729A" w:rsidRDefault="0005729A" w:rsidP="009850B6">
      <w:pPr>
        <w:rPr>
          <w:rFonts w:asciiTheme="minorHAnsi" w:hAnsiTheme="minorHAnsi" w:cstheme="minorHAnsi"/>
          <w:b/>
          <w:szCs w:val="24"/>
        </w:rPr>
      </w:pPr>
    </w:p>
    <w:p w14:paraId="131BC870" w14:textId="77777777" w:rsidR="0005729A" w:rsidRDefault="0005729A" w:rsidP="009850B6">
      <w:pPr>
        <w:rPr>
          <w:rFonts w:asciiTheme="minorHAnsi" w:hAnsiTheme="minorHAnsi" w:cstheme="minorHAnsi"/>
          <w:b/>
          <w:szCs w:val="24"/>
        </w:rPr>
      </w:pPr>
    </w:p>
    <w:p w14:paraId="149D0369" w14:textId="77777777" w:rsidR="0005729A" w:rsidRDefault="0005729A" w:rsidP="009850B6">
      <w:pPr>
        <w:rPr>
          <w:rFonts w:asciiTheme="minorHAnsi" w:hAnsiTheme="minorHAnsi" w:cstheme="minorHAnsi"/>
          <w:b/>
          <w:szCs w:val="24"/>
        </w:rPr>
      </w:pPr>
    </w:p>
    <w:p w14:paraId="057407CC" w14:textId="77777777" w:rsidR="0005729A" w:rsidRDefault="0005729A" w:rsidP="009850B6">
      <w:pPr>
        <w:rPr>
          <w:rFonts w:asciiTheme="minorHAnsi" w:hAnsiTheme="minorHAnsi" w:cstheme="minorHAnsi"/>
          <w:b/>
          <w:szCs w:val="24"/>
        </w:rPr>
      </w:pPr>
    </w:p>
    <w:p w14:paraId="123546F5" w14:textId="77777777" w:rsidR="0005729A" w:rsidRDefault="0005729A" w:rsidP="009850B6">
      <w:pPr>
        <w:rPr>
          <w:rFonts w:asciiTheme="minorHAnsi" w:hAnsiTheme="minorHAnsi" w:cstheme="minorHAnsi"/>
          <w:b/>
          <w:szCs w:val="24"/>
        </w:rPr>
      </w:pPr>
    </w:p>
    <w:p w14:paraId="220F2E05" w14:textId="07FFEBAE" w:rsidR="009525C6" w:rsidRPr="009850B6" w:rsidRDefault="009850B6" w:rsidP="009850B6">
      <w:pPr>
        <w:rPr>
          <w:rFonts w:asciiTheme="minorHAnsi" w:hAnsiTheme="minorHAnsi" w:cstheme="minorHAnsi"/>
          <w:b/>
          <w:szCs w:val="24"/>
        </w:rPr>
      </w:pPr>
      <w:r w:rsidRPr="009850B6">
        <w:rPr>
          <w:rFonts w:asciiTheme="minorHAnsi" w:hAnsiTheme="minorHAnsi" w:cstheme="minorHAnsi"/>
          <w:b/>
          <w:szCs w:val="24"/>
        </w:rPr>
        <w:t>Being a teaching assistant in our school</w:t>
      </w:r>
    </w:p>
    <w:p w14:paraId="4DD7817A" w14:textId="77777777" w:rsidR="009850B6" w:rsidRPr="009850B6" w:rsidRDefault="009850B6" w:rsidP="009850B6">
      <w:pPr>
        <w:rPr>
          <w:rFonts w:asciiTheme="minorHAnsi" w:hAnsiTheme="minorHAnsi" w:cstheme="minorHAnsi"/>
          <w:b/>
          <w:szCs w:val="24"/>
        </w:rPr>
      </w:pPr>
    </w:p>
    <w:p w14:paraId="0474D770" w14:textId="04DB3AC6" w:rsidR="009850B6" w:rsidRDefault="009850B6" w:rsidP="009850B6">
      <w:pPr>
        <w:rPr>
          <w:rFonts w:asciiTheme="minorHAnsi" w:hAnsiTheme="minorHAnsi" w:cstheme="minorHAnsi"/>
          <w:bCs/>
          <w:szCs w:val="24"/>
        </w:rPr>
      </w:pPr>
      <w:r w:rsidRPr="009850B6">
        <w:rPr>
          <w:rFonts w:asciiTheme="minorHAnsi" w:hAnsiTheme="minorHAnsi" w:cstheme="minorHAnsi"/>
          <w:bCs/>
          <w:szCs w:val="24"/>
        </w:rPr>
        <w:t xml:space="preserve">We are an unusual school.  </w:t>
      </w:r>
      <w:r>
        <w:rPr>
          <w:rFonts w:asciiTheme="minorHAnsi" w:hAnsiTheme="minorHAnsi" w:cstheme="minorHAnsi"/>
          <w:bCs/>
          <w:szCs w:val="24"/>
        </w:rPr>
        <w:t>As well as being a ‘normal’ comprehensive school we run one of the largest provisions for students with moderate to severe special needs in Derbyshire.   This provision, which we call learning support, currently caters for around 45 students.</w:t>
      </w:r>
    </w:p>
    <w:p w14:paraId="3259E24B" w14:textId="77777777" w:rsidR="009850B6" w:rsidRDefault="009850B6" w:rsidP="009850B6">
      <w:pPr>
        <w:rPr>
          <w:rFonts w:asciiTheme="minorHAnsi" w:hAnsiTheme="minorHAnsi" w:cstheme="minorHAnsi"/>
          <w:bCs/>
          <w:szCs w:val="24"/>
        </w:rPr>
      </w:pPr>
    </w:p>
    <w:p w14:paraId="05AD2CF0" w14:textId="068F602C" w:rsidR="009850B6" w:rsidRDefault="009850B6" w:rsidP="009850B6">
      <w:pPr>
        <w:rPr>
          <w:rFonts w:asciiTheme="minorHAnsi" w:hAnsiTheme="minorHAnsi" w:cstheme="minorHAnsi"/>
          <w:bCs/>
          <w:szCs w:val="24"/>
        </w:rPr>
      </w:pPr>
      <w:r>
        <w:rPr>
          <w:rFonts w:asciiTheme="minorHAnsi" w:hAnsiTheme="minorHAnsi" w:cstheme="minorHAnsi"/>
          <w:bCs/>
          <w:szCs w:val="24"/>
        </w:rPr>
        <w:t>We also pride ourselves on trying to succeed with students with other complex needs, for example behavioural needs and emotional needs.  Many of these students with additional needs benefit from the support of our brilliant teaching assistant team.</w:t>
      </w:r>
    </w:p>
    <w:p w14:paraId="6D22B1A4" w14:textId="77777777" w:rsidR="009850B6" w:rsidRDefault="009850B6" w:rsidP="009850B6">
      <w:pPr>
        <w:rPr>
          <w:rFonts w:asciiTheme="minorHAnsi" w:hAnsiTheme="minorHAnsi" w:cstheme="minorHAnsi"/>
          <w:bCs/>
          <w:szCs w:val="24"/>
        </w:rPr>
      </w:pPr>
    </w:p>
    <w:p w14:paraId="67B56897" w14:textId="5B24B02B" w:rsidR="009850B6" w:rsidRDefault="009850B6" w:rsidP="009850B6">
      <w:pPr>
        <w:rPr>
          <w:rFonts w:asciiTheme="minorHAnsi" w:hAnsiTheme="minorHAnsi" w:cstheme="minorHAnsi"/>
          <w:bCs/>
          <w:szCs w:val="24"/>
        </w:rPr>
      </w:pPr>
      <w:r>
        <w:rPr>
          <w:rFonts w:asciiTheme="minorHAnsi" w:hAnsiTheme="minorHAnsi" w:cstheme="minorHAnsi"/>
          <w:bCs/>
          <w:szCs w:val="24"/>
        </w:rPr>
        <w:t xml:space="preserve">Unlike many primary schools we do not insist on applicants having a teaching assistant qualification, we believe that the most important thing is to find the right person, you can gain training and experience once you are in the job.  </w:t>
      </w:r>
    </w:p>
    <w:p w14:paraId="467C32F5" w14:textId="77777777" w:rsidR="009850B6" w:rsidRDefault="009850B6" w:rsidP="009850B6">
      <w:pPr>
        <w:rPr>
          <w:rFonts w:asciiTheme="minorHAnsi" w:hAnsiTheme="minorHAnsi" w:cstheme="minorHAnsi"/>
          <w:bCs/>
          <w:szCs w:val="24"/>
        </w:rPr>
      </w:pPr>
    </w:p>
    <w:p w14:paraId="2F68D1B8" w14:textId="086106C6" w:rsidR="009850B6" w:rsidRDefault="009850B6" w:rsidP="009850B6">
      <w:pPr>
        <w:rPr>
          <w:rFonts w:asciiTheme="minorHAnsi" w:hAnsiTheme="minorHAnsi" w:cstheme="minorHAnsi"/>
          <w:bCs/>
          <w:szCs w:val="24"/>
        </w:rPr>
      </w:pPr>
      <w:r>
        <w:rPr>
          <w:rFonts w:asciiTheme="minorHAnsi" w:hAnsiTheme="minorHAnsi" w:cstheme="minorHAnsi"/>
          <w:bCs/>
          <w:szCs w:val="24"/>
        </w:rPr>
        <w:t xml:space="preserve">People come to the role of teaching assistant for a variety of reasons.  It is a very rewarding job that allows you to make a huge difference to young people’s lives.  </w:t>
      </w:r>
      <w:r w:rsidR="004C6AC3">
        <w:rPr>
          <w:rFonts w:asciiTheme="minorHAnsi" w:hAnsiTheme="minorHAnsi" w:cstheme="minorHAnsi"/>
          <w:bCs/>
          <w:szCs w:val="24"/>
        </w:rPr>
        <w:t>Students will often remember the teaching assistants that helped them many years after leaving school.  It is also a job though in which you can gain experience and training and become a specialist in a particular area.</w:t>
      </w:r>
    </w:p>
    <w:p w14:paraId="332CA697" w14:textId="3A545D60" w:rsidR="004C6AC3" w:rsidRDefault="004C6AC3" w:rsidP="009850B6">
      <w:pPr>
        <w:rPr>
          <w:rFonts w:asciiTheme="minorHAnsi" w:hAnsiTheme="minorHAnsi" w:cstheme="minorHAnsi"/>
          <w:bCs/>
          <w:szCs w:val="24"/>
        </w:rPr>
      </w:pPr>
    </w:p>
    <w:p w14:paraId="33E670A2" w14:textId="647008F0" w:rsidR="00E66979" w:rsidRDefault="00E66979" w:rsidP="009850B6">
      <w:pPr>
        <w:rPr>
          <w:rFonts w:asciiTheme="minorHAnsi" w:hAnsiTheme="minorHAnsi" w:cstheme="minorHAnsi"/>
          <w:bCs/>
          <w:szCs w:val="24"/>
        </w:rPr>
      </w:pPr>
      <w:r>
        <w:rPr>
          <w:rFonts w:asciiTheme="minorHAnsi" w:hAnsiTheme="minorHAnsi" w:cstheme="minorHAnsi"/>
          <w:bCs/>
          <w:szCs w:val="24"/>
        </w:rPr>
        <w:t>T</w:t>
      </w:r>
      <w:r w:rsidR="004C6AC3">
        <w:rPr>
          <w:rFonts w:asciiTheme="minorHAnsi" w:hAnsiTheme="minorHAnsi" w:cstheme="minorHAnsi"/>
          <w:bCs/>
          <w:szCs w:val="24"/>
        </w:rPr>
        <w:t xml:space="preserve">he basic job </w:t>
      </w:r>
      <w:r w:rsidR="001E07CF">
        <w:rPr>
          <w:rFonts w:asciiTheme="minorHAnsi" w:hAnsiTheme="minorHAnsi" w:cstheme="minorHAnsi"/>
          <w:bCs/>
          <w:szCs w:val="24"/>
        </w:rPr>
        <w:t>remains</w:t>
      </w:r>
      <w:r w:rsidR="004C6AC3">
        <w:rPr>
          <w:rFonts w:asciiTheme="minorHAnsi" w:hAnsiTheme="minorHAnsi" w:cstheme="minorHAnsi"/>
          <w:bCs/>
          <w:szCs w:val="24"/>
        </w:rPr>
        <w:t xml:space="preserve"> supporting students in the classroom</w:t>
      </w:r>
      <w:r>
        <w:rPr>
          <w:rFonts w:asciiTheme="minorHAnsi" w:hAnsiTheme="minorHAnsi" w:cstheme="minorHAnsi"/>
          <w:bCs/>
          <w:szCs w:val="24"/>
        </w:rPr>
        <w:t xml:space="preserve">.  This can range from supporting students learning to read, to helping students aiming for top GCSE grades in math’s or history.  </w:t>
      </w:r>
    </w:p>
    <w:p w14:paraId="5D67EAF9" w14:textId="77777777" w:rsidR="00E66979" w:rsidRDefault="00E66979" w:rsidP="009850B6">
      <w:pPr>
        <w:rPr>
          <w:rFonts w:asciiTheme="minorHAnsi" w:hAnsiTheme="minorHAnsi" w:cstheme="minorHAnsi"/>
          <w:bCs/>
          <w:szCs w:val="24"/>
        </w:rPr>
      </w:pPr>
    </w:p>
    <w:p w14:paraId="778A6743" w14:textId="150EED51" w:rsidR="004C6AC3" w:rsidRDefault="00AE09C8" w:rsidP="009850B6">
      <w:pPr>
        <w:rPr>
          <w:rFonts w:asciiTheme="minorHAnsi" w:hAnsiTheme="minorHAnsi" w:cstheme="minorHAnsi"/>
          <w:bCs/>
          <w:szCs w:val="24"/>
        </w:rPr>
      </w:pPr>
      <w:r>
        <w:rPr>
          <w:rFonts w:asciiTheme="minorHAnsi" w:hAnsiTheme="minorHAnsi" w:cstheme="minorHAnsi"/>
          <w:bCs/>
          <w:szCs w:val="24"/>
        </w:rPr>
        <w:t>T</w:t>
      </w:r>
      <w:r w:rsidR="004C6AC3">
        <w:rPr>
          <w:rFonts w:asciiTheme="minorHAnsi" w:hAnsiTheme="minorHAnsi" w:cstheme="minorHAnsi"/>
          <w:bCs/>
          <w:szCs w:val="24"/>
        </w:rPr>
        <w:t xml:space="preserve">here are </w:t>
      </w:r>
      <w:r>
        <w:rPr>
          <w:rFonts w:asciiTheme="minorHAnsi" w:hAnsiTheme="minorHAnsi" w:cstheme="minorHAnsi"/>
          <w:bCs/>
          <w:szCs w:val="24"/>
        </w:rPr>
        <w:t xml:space="preserve">however, </w:t>
      </w:r>
      <w:r w:rsidR="004C6AC3">
        <w:rPr>
          <w:rFonts w:asciiTheme="minorHAnsi" w:hAnsiTheme="minorHAnsi" w:cstheme="minorHAnsi"/>
          <w:bCs/>
          <w:szCs w:val="24"/>
        </w:rPr>
        <w:t>opportunities to become involved in much more.  Some of these roles bring with them an increase in pay grade.  We have teaching assistants who:</w:t>
      </w:r>
    </w:p>
    <w:p w14:paraId="7B426534" w14:textId="77777777" w:rsidR="004C6AC3" w:rsidRDefault="004C6AC3" w:rsidP="009850B6">
      <w:pPr>
        <w:rPr>
          <w:rFonts w:asciiTheme="minorHAnsi" w:hAnsiTheme="minorHAnsi" w:cstheme="minorHAnsi"/>
          <w:bCs/>
          <w:szCs w:val="24"/>
        </w:rPr>
      </w:pPr>
    </w:p>
    <w:p w14:paraId="2D83E120" w14:textId="7E98FCDE" w:rsidR="004C6AC3" w:rsidRDefault="004C6AC3" w:rsidP="004C6AC3">
      <w:pPr>
        <w:pStyle w:val="ListParagraph"/>
        <w:numPr>
          <w:ilvl w:val="0"/>
          <w:numId w:val="48"/>
        </w:numPr>
        <w:rPr>
          <w:rFonts w:asciiTheme="minorHAnsi" w:hAnsiTheme="minorHAnsi" w:cstheme="minorHAnsi"/>
          <w:bCs/>
          <w:szCs w:val="24"/>
        </w:rPr>
      </w:pPr>
      <w:r>
        <w:rPr>
          <w:rFonts w:asciiTheme="minorHAnsi" w:hAnsiTheme="minorHAnsi" w:cstheme="minorHAnsi"/>
          <w:bCs/>
          <w:szCs w:val="24"/>
        </w:rPr>
        <w:t>Are skilled in dealing with students who struggle to behave appropriately in school.</w:t>
      </w:r>
    </w:p>
    <w:p w14:paraId="34D0D1DC" w14:textId="39B0E003" w:rsidR="004C6AC3" w:rsidRDefault="004C6AC3" w:rsidP="004C6AC3">
      <w:pPr>
        <w:pStyle w:val="ListParagraph"/>
        <w:numPr>
          <w:ilvl w:val="0"/>
          <w:numId w:val="48"/>
        </w:numPr>
        <w:rPr>
          <w:rFonts w:asciiTheme="minorHAnsi" w:hAnsiTheme="minorHAnsi" w:cstheme="minorHAnsi"/>
          <w:bCs/>
          <w:szCs w:val="24"/>
        </w:rPr>
      </w:pPr>
      <w:r>
        <w:rPr>
          <w:rFonts w:asciiTheme="minorHAnsi" w:hAnsiTheme="minorHAnsi" w:cstheme="minorHAnsi"/>
          <w:bCs/>
          <w:szCs w:val="24"/>
        </w:rPr>
        <w:t>Work to support students with mental health challenges to keep them in school.</w:t>
      </w:r>
    </w:p>
    <w:p w14:paraId="67D80BCA" w14:textId="580548DA" w:rsidR="004C6AC3" w:rsidRDefault="004C6AC3" w:rsidP="004C6AC3">
      <w:pPr>
        <w:pStyle w:val="ListParagraph"/>
        <w:numPr>
          <w:ilvl w:val="0"/>
          <w:numId w:val="48"/>
        </w:numPr>
        <w:rPr>
          <w:rFonts w:asciiTheme="minorHAnsi" w:hAnsiTheme="minorHAnsi" w:cstheme="minorHAnsi"/>
          <w:bCs/>
          <w:szCs w:val="24"/>
        </w:rPr>
      </w:pPr>
      <w:r>
        <w:rPr>
          <w:rFonts w:asciiTheme="minorHAnsi" w:hAnsiTheme="minorHAnsi" w:cstheme="minorHAnsi"/>
          <w:bCs/>
          <w:szCs w:val="24"/>
        </w:rPr>
        <w:t>Are trained to support student develop their emotional literacy.</w:t>
      </w:r>
    </w:p>
    <w:p w14:paraId="7A51D985" w14:textId="1507A0EE" w:rsidR="004C6AC3" w:rsidRDefault="004C6AC3" w:rsidP="004C6AC3">
      <w:pPr>
        <w:pStyle w:val="ListParagraph"/>
        <w:numPr>
          <w:ilvl w:val="0"/>
          <w:numId w:val="48"/>
        </w:numPr>
        <w:rPr>
          <w:rFonts w:asciiTheme="minorHAnsi" w:hAnsiTheme="minorHAnsi" w:cstheme="minorHAnsi"/>
          <w:bCs/>
          <w:szCs w:val="24"/>
        </w:rPr>
      </w:pPr>
      <w:r>
        <w:rPr>
          <w:rFonts w:asciiTheme="minorHAnsi" w:hAnsiTheme="minorHAnsi" w:cstheme="minorHAnsi"/>
          <w:bCs/>
          <w:szCs w:val="24"/>
        </w:rPr>
        <w:t xml:space="preserve">Plan and run reading, spelling and other literacy programmes to students. </w:t>
      </w:r>
    </w:p>
    <w:p w14:paraId="2D2617F0" w14:textId="3B2B4B3B" w:rsidR="004C6AC3" w:rsidRDefault="004C6AC3" w:rsidP="004C6AC3">
      <w:pPr>
        <w:pStyle w:val="ListParagraph"/>
        <w:numPr>
          <w:ilvl w:val="0"/>
          <w:numId w:val="48"/>
        </w:numPr>
        <w:rPr>
          <w:rFonts w:asciiTheme="minorHAnsi" w:hAnsiTheme="minorHAnsi" w:cstheme="minorHAnsi"/>
          <w:bCs/>
          <w:szCs w:val="24"/>
        </w:rPr>
      </w:pPr>
      <w:r>
        <w:rPr>
          <w:rFonts w:asciiTheme="minorHAnsi" w:hAnsiTheme="minorHAnsi" w:cstheme="minorHAnsi"/>
          <w:bCs/>
          <w:szCs w:val="24"/>
        </w:rPr>
        <w:t xml:space="preserve">Deliver specialist speech and language, motor skills or physiotherapy interventions in school.  </w:t>
      </w:r>
    </w:p>
    <w:p w14:paraId="266E105E" w14:textId="77777777" w:rsidR="004C6AC3" w:rsidRDefault="004C6AC3" w:rsidP="004C6AC3">
      <w:pPr>
        <w:pStyle w:val="ListParagraph"/>
        <w:rPr>
          <w:rFonts w:asciiTheme="minorHAnsi" w:hAnsiTheme="minorHAnsi" w:cstheme="minorHAnsi"/>
          <w:bCs/>
          <w:szCs w:val="24"/>
        </w:rPr>
      </w:pPr>
    </w:p>
    <w:p w14:paraId="5D3DC689" w14:textId="61A1D684" w:rsidR="00CE4E23" w:rsidRPr="004C6AC3" w:rsidRDefault="004C6AC3" w:rsidP="004C6AC3">
      <w:pPr>
        <w:rPr>
          <w:rFonts w:asciiTheme="minorHAnsi" w:hAnsiTheme="minorHAnsi" w:cstheme="minorHAnsi"/>
          <w:bCs/>
          <w:szCs w:val="24"/>
        </w:rPr>
      </w:pPr>
      <w:r>
        <w:rPr>
          <w:rFonts w:asciiTheme="minorHAnsi" w:hAnsiTheme="minorHAnsi" w:cstheme="minorHAnsi"/>
          <w:bCs/>
          <w:szCs w:val="24"/>
        </w:rPr>
        <w:t xml:space="preserve">We are also seeing increasing numbers of students in school with complex physical needs, many of these students use electric wheelchairs.  Some members of our TA team are training to provide personal care for these students, this involves training in the use of hoists. </w:t>
      </w:r>
    </w:p>
    <w:p w14:paraId="3B6530DC" w14:textId="77777777" w:rsidR="009525C6" w:rsidRPr="009850B6" w:rsidRDefault="009525C6" w:rsidP="002A5096">
      <w:pPr>
        <w:jc w:val="center"/>
        <w:rPr>
          <w:rFonts w:asciiTheme="minorHAnsi" w:hAnsiTheme="minorHAnsi" w:cstheme="minorHAnsi"/>
          <w:bCs/>
          <w:szCs w:val="24"/>
        </w:rPr>
      </w:pPr>
    </w:p>
    <w:p w14:paraId="341046DB" w14:textId="556C3EAB" w:rsidR="009525C6" w:rsidRDefault="004C6AC3" w:rsidP="004C6AC3">
      <w:pPr>
        <w:rPr>
          <w:rFonts w:asciiTheme="minorHAnsi" w:hAnsiTheme="minorHAnsi" w:cstheme="minorHAnsi"/>
          <w:bCs/>
          <w:szCs w:val="24"/>
        </w:rPr>
      </w:pPr>
      <w:r w:rsidRPr="004C6AC3">
        <w:rPr>
          <w:rFonts w:asciiTheme="minorHAnsi" w:hAnsiTheme="minorHAnsi" w:cstheme="minorHAnsi"/>
          <w:bCs/>
          <w:szCs w:val="24"/>
        </w:rPr>
        <w:t xml:space="preserve">In </w:t>
      </w:r>
      <w:r>
        <w:rPr>
          <w:rFonts w:asciiTheme="minorHAnsi" w:hAnsiTheme="minorHAnsi" w:cstheme="minorHAnsi"/>
          <w:bCs/>
          <w:szCs w:val="24"/>
        </w:rPr>
        <w:t>summary, this is perhaps not one job, it is a range of jobs.  No</w:t>
      </w:r>
      <w:r w:rsidR="00E66979">
        <w:rPr>
          <w:rFonts w:asciiTheme="minorHAnsi" w:hAnsiTheme="minorHAnsi" w:cstheme="minorHAnsi"/>
          <w:bCs/>
          <w:szCs w:val="24"/>
        </w:rPr>
        <w:t xml:space="preserve"> </w:t>
      </w:r>
      <w:r>
        <w:rPr>
          <w:rFonts w:asciiTheme="minorHAnsi" w:hAnsiTheme="minorHAnsi" w:cstheme="minorHAnsi"/>
          <w:bCs/>
          <w:szCs w:val="24"/>
        </w:rPr>
        <w:t>one does all of these jobs,</w:t>
      </w:r>
      <w:r w:rsidR="00AE09C8">
        <w:rPr>
          <w:rFonts w:asciiTheme="minorHAnsi" w:hAnsiTheme="minorHAnsi" w:cstheme="minorHAnsi"/>
          <w:bCs/>
          <w:szCs w:val="24"/>
        </w:rPr>
        <w:t xml:space="preserve"> but we’re looking for people able to help in various areas.  </w:t>
      </w:r>
    </w:p>
    <w:p w14:paraId="1B25DE7B" w14:textId="77777777" w:rsidR="00CE4E23" w:rsidRDefault="00CE4E23" w:rsidP="004C6AC3">
      <w:pPr>
        <w:rPr>
          <w:rFonts w:asciiTheme="minorHAnsi" w:hAnsiTheme="minorHAnsi" w:cstheme="minorHAnsi"/>
          <w:bCs/>
          <w:szCs w:val="24"/>
        </w:rPr>
      </w:pPr>
    </w:p>
    <w:p w14:paraId="7E3A659A" w14:textId="5A93DF37" w:rsidR="00CE4E23" w:rsidRDefault="00CE4E23" w:rsidP="004C6AC3">
      <w:pPr>
        <w:rPr>
          <w:rFonts w:asciiTheme="minorHAnsi" w:hAnsiTheme="minorHAnsi" w:cstheme="minorHAnsi"/>
          <w:bCs/>
          <w:szCs w:val="24"/>
        </w:rPr>
      </w:pPr>
      <w:r>
        <w:rPr>
          <w:rFonts w:asciiTheme="minorHAnsi" w:hAnsiTheme="minorHAnsi" w:cstheme="minorHAnsi"/>
          <w:bCs/>
          <w:szCs w:val="24"/>
        </w:rPr>
        <w:t xml:space="preserve">The job description provided is for the basic job, this would be amended for various specialist roles.  </w:t>
      </w:r>
    </w:p>
    <w:p w14:paraId="6C854ACB" w14:textId="77777777" w:rsidR="00AE09C8" w:rsidRDefault="00AE09C8" w:rsidP="004C6AC3">
      <w:pPr>
        <w:rPr>
          <w:rFonts w:asciiTheme="minorHAnsi" w:hAnsiTheme="minorHAnsi" w:cstheme="minorHAnsi"/>
          <w:bCs/>
          <w:szCs w:val="24"/>
        </w:rPr>
      </w:pPr>
    </w:p>
    <w:p w14:paraId="3DF9F6D6" w14:textId="66271A69" w:rsidR="00AE09C8" w:rsidRDefault="00AE09C8" w:rsidP="004C6AC3">
      <w:pPr>
        <w:rPr>
          <w:rFonts w:asciiTheme="minorHAnsi" w:hAnsiTheme="minorHAnsi" w:cstheme="minorHAnsi"/>
          <w:bCs/>
          <w:szCs w:val="24"/>
        </w:rPr>
      </w:pPr>
      <w:r>
        <w:rPr>
          <w:rFonts w:asciiTheme="minorHAnsi" w:hAnsiTheme="minorHAnsi" w:cstheme="minorHAnsi"/>
          <w:bCs/>
          <w:szCs w:val="24"/>
        </w:rPr>
        <w:t xml:space="preserve">We have teaching assistants who have happily done the job all of </w:t>
      </w:r>
      <w:r w:rsidR="005F0A59">
        <w:rPr>
          <w:rFonts w:asciiTheme="minorHAnsi" w:hAnsiTheme="minorHAnsi" w:cstheme="minorHAnsi"/>
          <w:bCs/>
          <w:szCs w:val="24"/>
        </w:rPr>
        <w:t>their</w:t>
      </w:r>
      <w:r>
        <w:rPr>
          <w:rFonts w:asciiTheme="minorHAnsi" w:hAnsiTheme="minorHAnsi" w:cstheme="minorHAnsi"/>
          <w:bCs/>
          <w:szCs w:val="24"/>
        </w:rPr>
        <w:t xml:space="preserve"> working lives, and we have others who come to us for a year to gain experience before going into teaching or social work.  We’re very happy to support either of these approaches.</w:t>
      </w:r>
    </w:p>
    <w:p w14:paraId="552DA771" w14:textId="77777777" w:rsidR="00AE09C8" w:rsidRDefault="00AE09C8" w:rsidP="004C6AC3">
      <w:pPr>
        <w:rPr>
          <w:rFonts w:asciiTheme="minorHAnsi" w:hAnsiTheme="minorHAnsi" w:cstheme="minorHAnsi"/>
          <w:bCs/>
          <w:szCs w:val="24"/>
        </w:rPr>
      </w:pPr>
    </w:p>
    <w:p w14:paraId="0DA03157" w14:textId="176B013C" w:rsidR="00AE09C8" w:rsidRPr="004C6AC3" w:rsidRDefault="00AE09C8" w:rsidP="004C6AC3">
      <w:pPr>
        <w:rPr>
          <w:rFonts w:asciiTheme="minorHAnsi" w:hAnsiTheme="minorHAnsi" w:cstheme="minorHAnsi"/>
          <w:bCs/>
          <w:szCs w:val="24"/>
        </w:rPr>
      </w:pPr>
      <w:r>
        <w:rPr>
          <w:rFonts w:asciiTheme="minorHAnsi" w:hAnsiTheme="minorHAnsi" w:cstheme="minorHAnsi"/>
          <w:bCs/>
          <w:szCs w:val="24"/>
        </w:rPr>
        <w:t xml:space="preserve">Above all this is a hardworking and happy team who really make a difference to young people’s lives.  </w:t>
      </w:r>
    </w:p>
    <w:p w14:paraId="6F7B1EB7" w14:textId="77777777" w:rsidR="009525C6" w:rsidRPr="009850B6" w:rsidRDefault="009525C6" w:rsidP="002A5096">
      <w:pPr>
        <w:jc w:val="center"/>
        <w:rPr>
          <w:rFonts w:asciiTheme="minorHAnsi" w:hAnsiTheme="minorHAnsi" w:cstheme="minorHAnsi"/>
          <w:b/>
          <w:szCs w:val="24"/>
        </w:rPr>
      </w:pPr>
    </w:p>
    <w:p w14:paraId="5B60EDF9" w14:textId="77777777" w:rsidR="00CE4E23" w:rsidRDefault="00CE4E23" w:rsidP="00AE09C8">
      <w:pPr>
        <w:widowControl/>
        <w:rPr>
          <w:rFonts w:asciiTheme="minorHAnsi" w:hAnsiTheme="minorHAnsi" w:cstheme="minorHAnsi"/>
          <w:b/>
          <w:szCs w:val="24"/>
        </w:rPr>
      </w:pPr>
    </w:p>
    <w:p w14:paraId="3DCFE180" w14:textId="77777777" w:rsidR="0005729A" w:rsidRDefault="0005729A" w:rsidP="00AE09C8">
      <w:pPr>
        <w:widowControl/>
        <w:rPr>
          <w:rFonts w:asciiTheme="minorHAnsi" w:hAnsiTheme="minorHAnsi" w:cstheme="minorHAnsi"/>
          <w:b/>
          <w:szCs w:val="24"/>
        </w:rPr>
      </w:pPr>
    </w:p>
    <w:p w14:paraId="767F3919" w14:textId="77777777" w:rsidR="0005729A" w:rsidRPr="0076069E" w:rsidRDefault="0005729A" w:rsidP="0005729A">
      <w:pPr>
        <w:rPr>
          <w:rFonts w:ascii="Calibri" w:hAnsi="Calibri" w:cs="Calibri"/>
          <w:b/>
          <w:bCs/>
        </w:rPr>
      </w:pPr>
      <w:r w:rsidRPr="0076069E">
        <w:rPr>
          <w:rFonts w:ascii="Calibri" w:hAnsi="Calibri" w:cs="Calibri"/>
          <w:b/>
          <w:bCs/>
        </w:rPr>
        <w:t>Safer recruitment and our values</w:t>
      </w:r>
    </w:p>
    <w:p w14:paraId="50912EBF" w14:textId="529413F8" w:rsidR="0005729A" w:rsidRDefault="0005729A" w:rsidP="0005729A">
      <w:pPr>
        <w:spacing w:after="160" w:line="256" w:lineRule="auto"/>
        <w:rPr>
          <w:rFonts w:ascii="Calibri" w:eastAsia="Calibri" w:hAnsi="Calibri"/>
        </w:rPr>
      </w:pPr>
    </w:p>
    <w:p w14:paraId="6E48206C" w14:textId="77777777" w:rsidR="00C23614" w:rsidRDefault="00C23614" w:rsidP="00C23614">
      <w:pPr>
        <w:widowControl/>
        <w:rPr>
          <w:rFonts w:asciiTheme="minorHAnsi" w:hAnsiTheme="minorHAnsi" w:cs="Calibri"/>
          <w:b/>
          <w:bCs/>
          <w:snapToGrid/>
          <w:sz w:val="22"/>
          <w:szCs w:val="22"/>
        </w:rPr>
      </w:pPr>
      <w:r>
        <w:rPr>
          <w:rFonts w:asciiTheme="minorHAnsi" w:hAnsiTheme="minorHAnsi" w:cs="Calibri"/>
          <w:b/>
          <w:bCs/>
          <w:sz w:val="22"/>
          <w:szCs w:val="22"/>
        </w:rPr>
        <w:t>Safer recruitment and our values</w:t>
      </w:r>
    </w:p>
    <w:p w14:paraId="6010D461" w14:textId="77777777" w:rsidR="00C23614" w:rsidRDefault="00C23614" w:rsidP="00C23614">
      <w:pPr>
        <w:widowControl/>
        <w:rPr>
          <w:rFonts w:asciiTheme="minorHAnsi" w:hAnsiTheme="minorHAnsi" w:cs="Calibri"/>
          <w:b/>
          <w:bCs/>
          <w:sz w:val="22"/>
          <w:szCs w:val="22"/>
        </w:rPr>
      </w:pPr>
    </w:p>
    <w:p w14:paraId="00B084E7" w14:textId="77777777" w:rsidR="00C23614" w:rsidRDefault="00C23614" w:rsidP="00C23614">
      <w:pPr>
        <w:spacing w:before="100" w:beforeAutospacing="1" w:after="100" w:afterAutospacing="1"/>
        <w:rPr>
          <w:rFonts w:ascii="Calibri" w:hAnsi="Calibri"/>
          <w:color w:val="000000"/>
          <w:sz w:val="22"/>
          <w:szCs w:val="22"/>
        </w:rPr>
      </w:pPr>
      <w:r>
        <w:rPr>
          <w:rFonts w:ascii="Calibri" w:hAnsi="Calibri"/>
          <w:color w:val="000000"/>
          <w:sz w:val="22"/>
          <w:szCs w:val="22"/>
        </w:rPr>
        <w:t xml:space="preserve">The school uses robust safer recruitment procedures that meet the requirements of </w:t>
      </w:r>
      <w:hyperlink r:id="rId8" w:history="1">
        <w:proofErr w:type="gramStart"/>
        <w:r>
          <w:rPr>
            <w:rStyle w:val="Hyperlink"/>
            <w:rFonts w:ascii="Calibri" w:hAnsi="Calibri"/>
            <w:color w:val="0563C1"/>
            <w:sz w:val="22"/>
            <w:szCs w:val="22"/>
          </w:rPr>
          <w:t>Keeping</w:t>
        </w:r>
        <w:proofErr w:type="gramEnd"/>
        <w:r>
          <w:rPr>
            <w:rStyle w:val="Hyperlink"/>
            <w:rFonts w:ascii="Calibri" w:hAnsi="Calibri"/>
            <w:color w:val="0563C1"/>
            <w:sz w:val="22"/>
            <w:szCs w:val="22"/>
          </w:rPr>
          <w:t xml:space="preserve"> children safe in education</w:t>
        </w:r>
      </w:hyperlink>
      <w:r>
        <w:rPr>
          <w:rFonts w:ascii="Calibri" w:hAnsi="Calibri"/>
          <w:color w:val="000000"/>
          <w:sz w:val="22"/>
          <w:szCs w:val="22"/>
        </w:rPr>
        <w:t xml:space="preserve"> .  These processes </w:t>
      </w:r>
      <w:proofErr w:type="gramStart"/>
      <w:r>
        <w:rPr>
          <w:rFonts w:ascii="Calibri" w:hAnsi="Calibri"/>
          <w:color w:val="000000"/>
          <w:sz w:val="22"/>
          <w:szCs w:val="22"/>
        </w:rPr>
        <w:t>are designed</w:t>
      </w:r>
      <w:proofErr w:type="gramEnd"/>
      <w:r>
        <w:rPr>
          <w:rFonts w:ascii="Calibri" w:hAnsi="Calibri"/>
          <w:color w:val="000000"/>
          <w:sz w:val="22"/>
          <w:szCs w:val="22"/>
        </w:rPr>
        <w:t xml:space="preserve"> to deter and prevent people who are unsuitable to work with children from applying for or securing employment or volunteering opportunities in the school. </w:t>
      </w:r>
    </w:p>
    <w:p w14:paraId="0EE74878" w14:textId="77777777" w:rsidR="00C23614" w:rsidRDefault="00C23614" w:rsidP="00C23614">
      <w:pPr>
        <w:spacing w:before="100" w:beforeAutospacing="1" w:after="100" w:afterAutospacing="1"/>
        <w:rPr>
          <w:rFonts w:asciiTheme="minorHAnsi" w:hAnsiTheme="minorHAnsi"/>
          <w:color w:val="000000"/>
          <w:sz w:val="22"/>
          <w:szCs w:val="22"/>
        </w:rPr>
      </w:pPr>
      <w:r>
        <w:rPr>
          <w:rFonts w:ascii="Calibri" w:hAnsi="Calibri"/>
          <w:color w:val="000000"/>
          <w:sz w:val="22"/>
          <w:szCs w:val="22"/>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linked </w:t>
      </w:r>
      <w:hyperlink r:id="rId9" w:history="1">
        <w:r>
          <w:rPr>
            <w:rStyle w:val="Hyperlink"/>
            <w:rFonts w:asciiTheme="minorHAnsi" w:hAnsiTheme="minorHAnsi"/>
            <w:sz w:val="22"/>
            <w:szCs w:val="22"/>
          </w:rPr>
          <w:t>h</w:t>
        </w:r>
        <w:bookmarkStart w:id="0" w:name="_GoBack"/>
        <w:bookmarkEnd w:id="0"/>
        <w:r>
          <w:rPr>
            <w:rStyle w:val="Hyperlink"/>
            <w:rFonts w:asciiTheme="minorHAnsi" w:hAnsiTheme="minorHAnsi"/>
            <w:sz w:val="22"/>
            <w:szCs w:val="22"/>
          </w:rPr>
          <w:t>e</w:t>
        </w:r>
        <w:r>
          <w:rPr>
            <w:rStyle w:val="Hyperlink"/>
            <w:rFonts w:asciiTheme="minorHAnsi" w:hAnsiTheme="minorHAnsi"/>
            <w:sz w:val="22"/>
            <w:szCs w:val="22"/>
          </w:rPr>
          <w:t>re</w:t>
        </w:r>
      </w:hyperlink>
    </w:p>
    <w:p w14:paraId="59D3E010" w14:textId="77777777" w:rsidR="00C23614" w:rsidRDefault="00C23614" w:rsidP="00C23614">
      <w:pPr>
        <w:spacing w:before="100" w:beforeAutospacing="1" w:after="100" w:afterAutospacing="1"/>
        <w:rPr>
          <w:rFonts w:ascii="Calibri" w:hAnsi="Calibri"/>
          <w:color w:val="000000"/>
          <w:sz w:val="22"/>
          <w:szCs w:val="22"/>
        </w:rPr>
      </w:pPr>
      <w:r>
        <w:rPr>
          <w:rFonts w:ascii="Calibri" w:hAnsi="Calibri"/>
          <w:color w:val="000000"/>
          <w:sz w:val="22"/>
          <w:szCs w:val="22"/>
        </w:rPr>
        <w:t xml:space="preserve">When you apply for a job in our </w:t>
      </w:r>
      <w:proofErr w:type="gramStart"/>
      <w:r>
        <w:rPr>
          <w:rFonts w:ascii="Calibri" w:hAnsi="Calibri"/>
          <w:color w:val="000000"/>
          <w:sz w:val="22"/>
          <w:szCs w:val="22"/>
        </w:rPr>
        <w:t>school</w:t>
      </w:r>
      <w:proofErr w:type="gramEnd"/>
      <w:r>
        <w:rPr>
          <w:rFonts w:ascii="Calibri" w:hAnsi="Calibri"/>
          <w:color w:val="000000"/>
          <w:sz w:val="22"/>
          <w:szCs w:val="22"/>
        </w:rPr>
        <w:t xml:space="preserve"> you will be asked to disclose any previous criminal convictions.  You </w:t>
      </w:r>
      <w:proofErr w:type="gramStart"/>
      <w:r>
        <w:rPr>
          <w:rFonts w:ascii="Calibri" w:hAnsi="Calibri"/>
          <w:color w:val="000000"/>
          <w:sz w:val="22"/>
          <w:szCs w:val="22"/>
        </w:rPr>
        <w:t>will be asked</w:t>
      </w:r>
      <w:proofErr w:type="gramEnd"/>
      <w:r>
        <w:rPr>
          <w:rFonts w:ascii="Calibri" w:hAnsi="Calibri"/>
          <w:color w:val="000000"/>
          <w:sz w:val="22"/>
          <w:szCs w:val="22"/>
        </w:rPr>
        <w:t xml:space="preserve"> to provide a full employment history and the names of two referees.  </w:t>
      </w:r>
      <w:proofErr w:type="gramStart"/>
      <w:r>
        <w:rPr>
          <w:rFonts w:ascii="Calibri" w:hAnsi="Calibri"/>
          <w:color w:val="000000"/>
          <w:sz w:val="22"/>
          <w:szCs w:val="22"/>
        </w:rPr>
        <w:t>One of these referees must be your most recent employer and, if the employer is a school, must be the headteacher.</w:t>
      </w:r>
      <w:proofErr w:type="gramEnd"/>
      <w:r>
        <w:rPr>
          <w:rFonts w:ascii="Calibri" w:hAnsi="Calibri"/>
          <w:color w:val="000000"/>
          <w:sz w:val="22"/>
          <w:szCs w:val="22"/>
        </w:rPr>
        <w:t xml:space="preserve">  We will follow up on any issues raised by your references at interview and we may contact your referees to verify their identity or for further information. </w:t>
      </w:r>
    </w:p>
    <w:p w14:paraId="30479B32" w14:textId="77777777" w:rsidR="00C23614" w:rsidRDefault="00C23614" w:rsidP="00C23614">
      <w:pPr>
        <w:spacing w:before="100" w:beforeAutospacing="1" w:after="100" w:afterAutospacing="1"/>
        <w:rPr>
          <w:rFonts w:ascii="Calibri" w:hAnsi="Calibri"/>
          <w:color w:val="000000"/>
          <w:sz w:val="22"/>
          <w:szCs w:val="22"/>
        </w:rPr>
      </w:pPr>
      <w:r>
        <w:rPr>
          <w:rFonts w:ascii="Calibri" w:hAnsi="Calibri"/>
          <w:color w:val="000000"/>
          <w:sz w:val="22"/>
          <w:szCs w:val="22"/>
        </w:rPr>
        <w:t xml:space="preserve">Everyone who works in the school, including volunteers will have appropriate Disclosure and Barring (DBS) checks.  For teachers, qualified teacher status </w:t>
      </w:r>
      <w:proofErr w:type="gramStart"/>
      <w:r>
        <w:rPr>
          <w:rFonts w:ascii="Calibri" w:hAnsi="Calibri"/>
          <w:color w:val="000000"/>
          <w:sz w:val="22"/>
          <w:szCs w:val="22"/>
        </w:rPr>
        <w:t>will be checked</w:t>
      </w:r>
      <w:proofErr w:type="gramEnd"/>
      <w:r>
        <w:rPr>
          <w:rFonts w:ascii="Calibri" w:hAnsi="Calibri"/>
          <w:color w:val="000000"/>
          <w:sz w:val="22"/>
          <w:szCs w:val="22"/>
        </w:rPr>
        <w:t xml:space="preserve">.  Appointment to a post will be subject to satisfactory references, satisfactory DBS checks, the checking of qualified teacher status (for teachers), checking of the right to work in the UK, and health clearance.  </w:t>
      </w:r>
    </w:p>
    <w:p w14:paraId="461992FF" w14:textId="77777777" w:rsidR="00C23614" w:rsidRDefault="00C23614" w:rsidP="00C23614">
      <w:pPr>
        <w:spacing w:before="100" w:beforeAutospacing="1" w:after="100" w:afterAutospacing="1"/>
        <w:rPr>
          <w:rFonts w:ascii="Calibri" w:hAnsi="Calibri"/>
          <w:color w:val="000000"/>
          <w:sz w:val="22"/>
          <w:szCs w:val="22"/>
        </w:rPr>
      </w:pPr>
      <w:r>
        <w:rPr>
          <w:rFonts w:ascii="Calibri" w:hAnsi="Calibri"/>
          <w:color w:val="000000"/>
          <w:sz w:val="22"/>
          <w:szCs w:val="22"/>
        </w:rPr>
        <w:t>Chapel-en-le-</w:t>
      </w:r>
      <w:proofErr w:type="spellStart"/>
      <w:r>
        <w:rPr>
          <w:rFonts w:ascii="Calibri" w:hAnsi="Calibri"/>
          <w:color w:val="000000"/>
          <w:sz w:val="22"/>
          <w:szCs w:val="22"/>
        </w:rPr>
        <w:t>Frith</w:t>
      </w:r>
      <w:proofErr w:type="spellEnd"/>
      <w:r>
        <w:rPr>
          <w:rFonts w:ascii="Calibri" w:hAnsi="Calibri"/>
          <w:color w:val="000000"/>
          <w:sz w:val="22"/>
          <w:szCs w:val="22"/>
        </w:rPr>
        <w:t xml:space="preserve"> High School is committed to safeguarding and promoting the welfare of children and young people and expects all staff and volunteers to share this commitment.</w:t>
      </w:r>
    </w:p>
    <w:p w14:paraId="5E292590" w14:textId="77777777" w:rsidR="00C23614" w:rsidRDefault="00C23614" w:rsidP="00C23614">
      <w:pPr>
        <w:spacing w:before="100" w:beforeAutospacing="1" w:after="100" w:afterAutospacing="1"/>
        <w:rPr>
          <w:rFonts w:ascii="Calibri" w:hAnsi="Calibri"/>
          <w:color w:val="000000"/>
          <w:sz w:val="22"/>
          <w:szCs w:val="22"/>
        </w:rPr>
      </w:pPr>
      <w:r>
        <w:rPr>
          <w:rFonts w:ascii="Calibri" w:hAnsi="Calibri"/>
          <w:color w:val="000000"/>
          <w:sz w:val="22"/>
          <w:szCs w:val="22"/>
        </w:rPr>
        <w:t>Chapel-en-le-</w:t>
      </w:r>
      <w:proofErr w:type="spellStart"/>
      <w:r>
        <w:rPr>
          <w:rFonts w:ascii="Calibri" w:hAnsi="Calibri"/>
          <w:color w:val="000000"/>
          <w:sz w:val="22"/>
          <w:szCs w:val="22"/>
        </w:rPr>
        <w:t>Frith</w:t>
      </w:r>
      <w:proofErr w:type="spellEnd"/>
      <w:r>
        <w:rPr>
          <w:rFonts w:ascii="Calibri" w:hAnsi="Calibri"/>
          <w:color w:val="000000"/>
          <w:sz w:val="22"/>
          <w:szCs w:val="22"/>
        </w:rPr>
        <w:t xml:space="preserve"> High School is committed to creating an inclusive </w:t>
      </w:r>
      <w:proofErr w:type="gramStart"/>
      <w:r>
        <w:rPr>
          <w:rFonts w:ascii="Calibri" w:hAnsi="Calibri"/>
          <w:color w:val="000000"/>
          <w:sz w:val="22"/>
          <w:szCs w:val="22"/>
        </w:rPr>
        <w:t>workplace which</w:t>
      </w:r>
      <w:proofErr w:type="gramEnd"/>
      <w:r>
        <w:rPr>
          <w:rFonts w:ascii="Calibri" w:hAnsi="Calibri"/>
          <w:color w:val="000000"/>
          <w:sz w:val="22"/>
          <w:szCs w:val="22"/>
        </w:rPr>
        <w:t xml:space="preserve"> promotes and values diversity in age, gender identity, race, sexual orientation, physical or mental ability and ethnicity.  We expect our staff and volunteers to share these values.  </w:t>
      </w:r>
    </w:p>
    <w:p w14:paraId="15CEE983" w14:textId="77777777" w:rsidR="00C23614" w:rsidRPr="0076069E" w:rsidRDefault="00C23614" w:rsidP="0005729A">
      <w:pPr>
        <w:spacing w:after="160" w:line="256" w:lineRule="auto"/>
        <w:rPr>
          <w:rFonts w:ascii="Calibri" w:eastAsia="Calibri" w:hAnsi="Calibri"/>
        </w:rPr>
      </w:pPr>
    </w:p>
    <w:p w14:paraId="6CBB275B" w14:textId="77777777" w:rsidR="0005729A" w:rsidRPr="0076069E" w:rsidRDefault="0005729A" w:rsidP="0005729A">
      <w:pPr>
        <w:spacing w:after="160" w:line="259" w:lineRule="auto"/>
        <w:rPr>
          <w:rFonts w:ascii="Calibri" w:eastAsia="Calibri" w:hAnsi="Calibri"/>
          <w:b/>
        </w:rPr>
      </w:pPr>
    </w:p>
    <w:p w14:paraId="62E1C352" w14:textId="77777777" w:rsidR="0005729A" w:rsidRPr="0076069E" w:rsidRDefault="0005729A" w:rsidP="0005729A">
      <w:pPr>
        <w:spacing w:after="160" w:line="259" w:lineRule="auto"/>
        <w:rPr>
          <w:rFonts w:ascii="Calibri" w:eastAsia="Calibri" w:hAnsi="Calibri"/>
          <w:b/>
        </w:rPr>
      </w:pPr>
    </w:p>
    <w:p w14:paraId="0A0F04F9" w14:textId="77777777" w:rsidR="0005729A" w:rsidRPr="0076069E" w:rsidRDefault="0005729A" w:rsidP="0005729A">
      <w:pPr>
        <w:spacing w:after="160" w:line="259" w:lineRule="auto"/>
        <w:rPr>
          <w:rFonts w:ascii="Calibri" w:eastAsia="Calibri" w:hAnsi="Calibri"/>
          <w:b/>
        </w:rPr>
      </w:pPr>
    </w:p>
    <w:p w14:paraId="7D3E724F" w14:textId="77777777" w:rsidR="0005729A" w:rsidRPr="0076069E" w:rsidRDefault="0005729A" w:rsidP="0005729A">
      <w:pPr>
        <w:rPr>
          <w:rFonts w:ascii="Calibri" w:hAnsi="Calibri"/>
        </w:rPr>
      </w:pPr>
    </w:p>
    <w:p w14:paraId="5FB44732" w14:textId="77777777" w:rsidR="0005729A" w:rsidRPr="0076069E" w:rsidRDefault="0005729A" w:rsidP="0005729A">
      <w:pPr>
        <w:rPr>
          <w:rFonts w:ascii="Calibri" w:hAnsi="Calibri"/>
        </w:rPr>
      </w:pPr>
    </w:p>
    <w:p w14:paraId="221C24CE" w14:textId="77777777" w:rsidR="0005729A" w:rsidRPr="0076069E" w:rsidRDefault="0005729A" w:rsidP="0005729A">
      <w:pPr>
        <w:rPr>
          <w:rFonts w:ascii="Calibri" w:hAnsi="Calibri"/>
        </w:rPr>
      </w:pPr>
    </w:p>
    <w:p w14:paraId="1780A96F" w14:textId="2CBCABEF" w:rsidR="0005729A" w:rsidRDefault="0005729A" w:rsidP="00AE09C8">
      <w:pPr>
        <w:widowControl/>
        <w:rPr>
          <w:rFonts w:asciiTheme="minorHAnsi" w:hAnsiTheme="minorHAnsi" w:cstheme="minorHAnsi"/>
          <w:b/>
          <w:szCs w:val="24"/>
        </w:rPr>
      </w:pPr>
    </w:p>
    <w:p w14:paraId="5D1CB309" w14:textId="310D377D" w:rsidR="0005729A" w:rsidRDefault="0005729A" w:rsidP="00AE09C8">
      <w:pPr>
        <w:widowControl/>
        <w:rPr>
          <w:rFonts w:asciiTheme="minorHAnsi" w:hAnsiTheme="minorHAnsi" w:cstheme="minorHAnsi"/>
          <w:b/>
          <w:szCs w:val="24"/>
        </w:rPr>
      </w:pPr>
    </w:p>
    <w:p w14:paraId="63167A5E" w14:textId="77777777" w:rsidR="0005729A" w:rsidRDefault="0005729A" w:rsidP="00AE09C8">
      <w:pPr>
        <w:widowControl/>
        <w:rPr>
          <w:rFonts w:asciiTheme="minorHAnsi" w:hAnsiTheme="minorHAnsi" w:cstheme="minorHAnsi"/>
          <w:b/>
          <w:szCs w:val="24"/>
        </w:rPr>
      </w:pPr>
    </w:p>
    <w:p w14:paraId="5AD2F2C2" w14:textId="77777777" w:rsidR="0005729A" w:rsidRDefault="0005729A" w:rsidP="00AE09C8">
      <w:pPr>
        <w:widowControl/>
        <w:rPr>
          <w:rFonts w:asciiTheme="minorHAnsi" w:hAnsiTheme="minorHAnsi" w:cstheme="minorHAnsi"/>
          <w:b/>
          <w:szCs w:val="24"/>
        </w:rPr>
      </w:pPr>
    </w:p>
    <w:p w14:paraId="502C4A7D" w14:textId="77777777" w:rsidR="0005729A" w:rsidRDefault="0005729A" w:rsidP="00AE09C8">
      <w:pPr>
        <w:widowControl/>
        <w:rPr>
          <w:rFonts w:asciiTheme="minorHAnsi" w:hAnsiTheme="minorHAnsi" w:cstheme="minorHAnsi"/>
          <w:b/>
          <w:szCs w:val="24"/>
        </w:rPr>
      </w:pPr>
    </w:p>
    <w:p w14:paraId="029112DB" w14:textId="77777777" w:rsidR="0005729A" w:rsidRDefault="0005729A" w:rsidP="00AE09C8">
      <w:pPr>
        <w:widowControl/>
        <w:rPr>
          <w:rFonts w:asciiTheme="minorHAnsi" w:hAnsiTheme="minorHAnsi" w:cstheme="minorHAnsi"/>
          <w:b/>
          <w:szCs w:val="24"/>
        </w:rPr>
      </w:pPr>
    </w:p>
    <w:p w14:paraId="476CEA9E" w14:textId="77777777" w:rsidR="0005729A" w:rsidRDefault="0005729A" w:rsidP="00AE09C8">
      <w:pPr>
        <w:widowControl/>
        <w:rPr>
          <w:rFonts w:asciiTheme="minorHAnsi" w:hAnsiTheme="minorHAnsi" w:cstheme="minorHAnsi"/>
          <w:b/>
          <w:szCs w:val="24"/>
        </w:rPr>
      </w:pPr>
    </w:p>
    <w:p w14:paraId="77545333" w14:textId="77777777" w:rsidR="0005729A" w:rsidRDefault="0005729A" w:rsidP="00AE09C8">
      <w:pPr>
        <w:widowControl/>
        <w:rPr>
          <w:rFonts w:asciiTheme="minorHAnsi" w:hAnsiTheme="minorHAnsi" w:cstheme="minorHAnsi"/>
          <w:b/>
          <w:szCs w:val="24"/>
        </w:rPr>
      </w:pPr>
    </w:p>
    <w:p w14:paraId="5F7A0DC1" w14:textId="77777777" w:rsidR="0005729A" w:rsidRDefault="0005729A" w:rsidP="00AE09C8">
      <w:pPr>
        <w:widowControl/>
        <w:rPr>
          <w:rFonts w:asciiTheme="minorHAnsi" w:hAnsiTheme="minorHAnsi" w:cstheme="minorHAnsi"/>
          <w:b/>
          <w:szCs w:val="24"/>
        </w:rPr>
      </w:pPr>
    </w:p>
    <w:p w14:paraId="734B19D3" w14:textId="77777777" w:rsidR="0005729A" w:rsidRDefault="0005729A" w:rsidP="00AE09C8">
      <w:pPr>
        <w:widowControl/>
        <w:rPr>
          <w:rFonts w:asciiTheme="minorHAnsi" w:hAnsiTheme="minorHAnsi" w:cstheme="minorHAnsi"/>
          <w:b/>
          <w:szCs w:val="24"/>
        </w:rPr>
      </w:pPr>
    </w:p>
    <w:p w14:paraId="38036D27" w14:textId="77777777" w:rsidR="0005729A" w:rsidRDefault="0005729A" w:rsidP="00AE09C8">
      <w:pPr>
        <w:widowControl/>
        <w:rPr>
          <w:rFonts w:asciiTheme="minorHAnsi" w:hAnsiTheme="minorHAnsi" w:cstheme="minorHAnsi"/>
          <w:b/>
          <w:szCs w:val="24"/>
        </w:rPr>
      </w:pPr>
    </w:p>
    <w:p w14:paraId="04BC06B9" w14:textId="232AB235" w:rsidR="00E22F50" w:rsidRPr="009850B6" w:rsidRDefault="00E22F50" w:rsidP="00AE09C8">
      <w:pPr>
        <w:widowControl/>
        <w:rPr>
          <w:rFonts w:asciiTheme="minorHAnsi" w:hAnsiTheme="minorHAnsi" w:cstheme="minorHAnsi"/>
          <w:b/>
          <w:szCs w:val="24"/>
        </w:rPr>
      </w:pPr>
      <w:r w:rsidRPr="009850B6">
        <w:rPr>
          <w:rFonts w:asciiTheme="minorHAnsi" w:hAnsiTheme="minorHAnsi" w:cstheme="minorHAnsi"/>
          <w:b/>
          <w:szCs w:val="24"/>
        </w:rPr>
        <w:t>Job Description</w:t>
      </w:r>
    </w:p>
    <w:p w14:paraId="3C5A9969" w14:textId="77777777" w:rsidR="00E22F50" w:rsidRPr="009850B6" w:rsidRDefault="00E22F50" w:rsidP="00E22F50">
      <w:pPr>
        <w:rPr>
          <w:rFonts w:asciiTheme="minorHAnsi" w:hAnsiTheme="minorHAnsi" w:cstheme="minorHAnsi"/>
          <w:b/>
          <w:szCs w:val="24"/>
        </w:rPr>
      </w:pPr>
    </w:p>
    <w:p w14:paraId="7ABC1F71" w14:textId="77777777" w:rsidR="00E22F50" w:rsidRPr="009850B6" w:rsidRDefault="00E22F50" w:rsidP="00E22F50">
      <w:pPr>
        <w:rPr>
          <w:rFonts w:asciiTheme="minorHAnsi" w:hAnsiTheme="minorHAnsi" w:cstheme="minorHAnsi"/>
          <w:color w:val="FF0000"/>
          <w:szCs w:val="24"/>
        </w:rPr>
      </w:pPr>
      <w:r w:rsidRPr="009850B6">
        <w:rPr>
          <w:rFonts w:asciiTheme="minorHAnsi" w:hAnsiTheme="minorHAnsi" w:cstheme="minorHAnsi"/>
          <w:b/>
          <w:szCs w:val="24"/>
        </w:rPr>
        <w:t>Teaching Assistant</w:t>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C2821" w:rsidRPr="009850B6">
        <w:rPr>
          <w:rFonts w:asciiTheme="minorHAnsi" w:hAnsiTheme="minorHAnsi" w:cstheme="minorHAnsi"/>
          <w:szCs w:val="24"/>
        </w:rPr>
        <w:tab/>
      </w:r>
      <w:r w:rsidR="0017252B" w:rsidRPr="009850B6">
        <w:rPr>
          <w:rFonts w:asciiTheme="minorHAnsi" w:hAnsiTheme="minorHAnsi" w:cstheme="minorHAnsi"/>
          <w:b/>
          <w:szCs w:val="24"/>
        </w:rPr>
        <w:t>Grade 7</w:t>
      </w:r>
      <w:r w:rsidR="0017252B" w:rsidRPr="009850B6">
        <w:rPr>
          <w:rFonts w:asciiTheme="minorHAnsi" w:hAnsiTheme="minorHAnsi" w:cstheme="minorHAnsi"/>
          <w:color w:val="FF0000"/>
          <w:szCs w:val="24"/>
        </w:rPr>
        <w:tab/>
      </w:r>
      <w:r w:rsidRPr="009850B6">
        <w:rPr>
          <w:rFonts w:asciiTheme="minorHAnsi" w:hAnsiTheme="minorHAnsi" w:cstheme="minorHAnsi"/>
          <w:color w:val="FF0000"/>
          <w:szCs w:val="24"/>
        </w:rPr>
        <w:t xml:space="preserve"> </w:t>
      </w:r>
    </w:p>
    <w:p w14:paraId="1E0F2B23" w14:textId="77777777" w:rsidR="00E22F50" w:rsidRPr="009850B6" w:rsidRDefault="00E22F50" w:rsidP="00E22F50">
      <w:pPr>
        <w:rPr>
          <w:rFonts w:asciiTheme="minorHAnsi" w:hAnsiTheme="minorHAnsi" w:cstheme="minorHAnsi"/>
          <w:szCs w:val="24"/>
        </w:rPr>
      </w:pPr>
    </w:p>
    <w:p w14:paraId="46F6A592" w14:textId="77777777" w:rsidR="00E22F50" w:rsidRPr="009850B6" w:rsidRDefault="00CF16B0" w:rsidP="00E22F50">
      <w:pPr>
        <w:rPr>
          <w:rFonts w:asciiTheme="minorHAnsi" w:hAnsiTheme="minorHAnsi" w:cstheme="minorHAnsi"/>
          <w:b/>
          <w:szCs w:val="24"/>
        </w:rPr>
      </w:pPr>
      <w:r w:rsidRPr="009850B6">
        <w:rPr>
          <w:rFonts w:asciiTheme="minorHAnsi" w:hAnsiTheme="minorHAnsi" w:cstheme="minorHAnsi"/>
          <w:b/>
          <w:szCs w:val="24"/>
        </w:rPr>
        <w:t>Job p</w:t>
      </w:r>
      <w:r w:rsidR="00E22F50" w:rsidRPr="009850B6">
        <w:rPr>
          <w:rFonts w:asciiTheme="minorHAnsi" w:hAnsiTheme="minorHAnsi" w:cstheme="minorHAnsi"/>
          <w:b/>
          <w:szCs w:val="24"/>
        </w:rPr>
        <w:t>urpose:</w:t>
      </w:r>
    </w:p>
    <w:p w14:paraId="7F3AB34B" w14:textId="77777777" w:rsidR="00E22F50" w:rsidRPr="009850B6" w:rsidRDefault="00E22F50" w:rsidP="00E22F50">
      <w:pPr>
        <w:rPr>
          <w:rFonts w:asciiTheme="minorHAnsi" w:hAnsiTheme="minorHAnsi" w:cstheme="minorHAnsi"/>
          <w:szCs w:val="24"/>
        </w:rPr>
      </w:pPr>
    </w:p>
    <w:p w14:paraId="09FD3B9C" w14:textId="77777777" w:rsidR="00E22F50" w:rsidRPr="009850B6" w:rsidRDefault="00E22F50" w:rsidP="00E22F50">
      <w:pPr>
        <w:widowControl/>
        <w:numPr>
          <w:ilvl w:val="0"/>
          <w:numId w:val="13"/>
        </w:numPr>
        <w:tabs>
          <w:tab w:val="clear" w:pos="720"/>
          <w:tab w:val="num" w:pos="360"/>
        </w:tabs>
        <w:ind w:left="360"/>
        <w:rPr>
          <w:rFonts w:asciiTheme="minorHAnsi" w:hAnsiTheme="minorHAnsi" w:cstheme="minorHAnsi"/>
          <w:szCs w:val="24"/>
        </w:rPr>
      </w:pPr>
      <w:r w:rsidRPr="009850B6">
        <w:rPr>
          <w:rFonts w:asciiTheme="minorHAnsi" w:hAnsiTheme="minorHAnsi" w:cstheme="minorHAnsi"/>
          <w:szCs w:val="24"/>
        </w:rPr>
        <w:t>To support teaching and learning within mainstr</w:t>
      </w:r>
      <w:r w:rsidR="000443F5" w:rsidRPr="009850B6">
        <w:rPr>
          <w:rFonts w:asciiTheme="minorHAnsi" w:hAnsiTheme="minorHAnsi" w:cstheme="minorHAnsi"/>
          <w:szCs w:val="24"/>
        </w:rPr>
        <w:t>eam lessons and in the Enhanced Resource Provision</w:t>
      </w:r>
      <w:r w:rsidRPr="009850B6">
        <w:rPr>
          <w:rFonts w:asciiTheme="minorHAnsi" w:hAnsiTheme="minorHAnsi" w:cstheme="minorHAnsi"/>
          <w:szCs w:val="24"/>
        </w:rPr>
        <w:t xml:space="preserve"> to ensure that all students with SEND make progress</w:t>
      </w:r>
    </w:p>
    <w:p w14:paraId="52E490C9" w14:textId="77777777" w:rsidR="00E22F50" w:rsidRPr="009850B6" w:rsidRDefault="00E22F50" w:rsidP="00E22F50">
      <w:pPr>
        <w:widowControl/>
        <w:numPr>
          <w:ilvl w:val="0"/>
          <w:numId w:val="13"/>
        </w:numPr>
        <w:tabs>
          <w:tab w:val="clear" w:pos="720"/>
          <w:tab w:val="num" w:pos="360"/>
        </w:tabs>
        <w:ind w:left="360"/>
        <w:rPr>
          <w:rFonts w:asciiTheme="minorHAnsi" w:hAnsiTheme="minorHAnsi" w:cstheme="minorHAnsi"/>
          <w:b/>
          <w:szCs w:val="24"/>
        </w:rPr>
      </w:pPr>
      <w:r w:rsidRPr="009850B6">
        <w:rPr>
          <w:rFonts w:asciiTheme="minorHAnsi" w:hAnsiTheme="minorHAnsi" w:cstheme="minorHAnsi"/>
          <w:szCs w:val="24"/>
        </w:rPr>
        <w:t xml:space="preserve">Promote the inclusion of all </w:t>
      </w:r>
      <w:r w:rsidR="000443F5" w:rsidRPr="009850B6">
        <w:rPr>
          <w:rFonts w:asciiTheme="minorHAnsi" w:hAnsiTheme="minorHAnsi" w:cstheme="minorHAnsi"/>
          <w:szCs w:val="24"/>
        </w:rPr>
        <w:t>student</w:t>
      </w:r>
      <w:r w:rsidRPr="009850B6">
        <w:rPr>
          <w:rFonts w:asciiTheme="minorHAnsi" w:hAnsiTheme="minorHAnsi" w:cstheme="minorHAnsi"/>
          <w:szCs w:val="24"/>
        </w:rPr>
        <w:t>s within the classroom and school.</w:t>
      </w:r>
    </w:p>
    <w:p w14:paraId="259342F1" w14:textId="77777777" w:rsidR="00E22F50" w:rsidRPr="009850B6" w:rsidRDefault="00E22F50" w:rsidP="00E22F50">
      <w:pPr>
        <w:widowControl/>
        <w:numPr>
          <w:ilvl w:val="0"/>
          <w:numId w:val="13"/>
        </w:numPr>
        <w:tabs>
          <w:tab w:val="clear" w:pos="720"/>
          <w:tab w:val="num" w:pos="360"/>
        </w:tabs>
        <w:ind w:left="360"/>
        <w:rPr>
          <w:rFonts w:asciiTheme="minorHAnsi" w:hAnsiTheme="minorHAnsi" w:cstheme="minorHAnsi"/>
          <w:b/>
          <w:szCs w:val="24"/>
        </w:rPr>
      </w:pPr>
      <w:r w:rsidRPr="009850B6">
        <w:rPr>
          <w:rFonts w:asciiTheme="minorHAnsi" w:hAnsiTheme="minorHAnsi" w:cstheme="minorHAnsi"/>
          <w:szCs w:val="24"/>
        </w:rPr>
        <w:t>Establish constructive relationships and communicate with other relevant professionals, in liaison wit</w:t>
      </w:r>
      <w:r w:rsidR="000443F5" w:rsidRPr="009850B6">
        <w:rPr>
          <w:rFonts w:asciiTheme="minorHAnsi" w:hAnsiTheme="minorHAnsi" w:cstheme="minorHAnsi"/>
          <w:szCs w:val="24"/>
        </w:rPr>
        <w:t>h the teacher, to support students</w:t>
      </w:r>
      <w:r w:rsidRPr="009850B6">
        <w:rPr>
          <w:rFonts w:asciiTheme="minorHAnsi" w:hAnsiTheme="minorHAnsi" w:cstheme="minorHAnsi"/>
          <w:szCs w:val="24"/>
        </w:rPr>
        <w:t>’ learning and progress</w:t>
      </w:r>
    </w:p>
    <w:p w14:paraId="1D7BDBD0" w14:textId="77777777" w:rsidR="00E22F50" w:rsidRPr="009850B6" w:rsidRDefault="00E22F50" w:rsidP="00E22F50">
      <w:pPr>
        <w:widowControl/>
        <w:numPr>
          <w:ilvl w:val="0"/>
          <w:numId w:val="13"/>
        </w:numPr>
        <w:tabs>
          <w:tab w:val="clear" w:pos="720"/>
          <w:tab w:val="num" w:pos="360"/>
        </w:tabs>
        <w:ind w:left="360"/>
        <w:rPr>
          <w:rFonts w:asciiTheme="minorHAnsi" w:hAnsiTheme="minorHAnsi" w:cstheme="minorHAnsi"/>
          <w:b/>
          <w:szCs w:val="24"/>
        </w:rPr>
      </w:pPr>
      <w:r w:rsidRPr="009850B6">
        <w:rPr>
          <w:rFonts w:asciiTheme="minorHAnsi" w:hAnsiTheme="minorHAnsi" w:cstheme="minorHAnsi"/>
          <w:szCs w:val="24"/>
        </w:rPr>
        <w:t>Ensure the hea</w:t>
      </w:r>
      <w:r w:rsidR="000443F5" w:rsidRPr="009850B6">
        <w:rPr>
          <w:rFonts w:asciiTheme="minorHAnsi" w:hAnsiTheme="minorHAnsi" w:cstheme="minorHAnsi"/>
          <w:szCs w:val="24"/>
        </w:rPr>
        <w:t>lth, safety and welfare of student</w:t>
      </w:r>
      <w:r w:rsidRPr="009850B6">
        <w:rPr>
          <w:rFonts w:asciiTheme="minorHAnsi" w:hAnsiTheme="minorHAnsi" w:cstheme="minorHAnsi"/>
          <w:szCs w:val="24"/>
        </w:rPr>
        <w:t>s is maintained at all times</w:t>
      </w:r>
    </w:p>
    <w:p w14:paraId="33AC803F" w14:textId="77777777" w:rsidR="00E22F50" w:rsidRPr="009850B6" w:rsidRDefault="00E22F50" w:rsidP="00432FF0">
      <w:pPr>
        <w:widowControl/>
        <w:numPr>
          <w:ilvl w:val="0"/>
          <w:numId w:val="13"/>
        </w:numPr>
        <w:tabs>
          <w:tab w:val="clear" w:pos="720"/>
          <w:tab w:val="num" w:pos="360"/>
        </w:tabs>
        <w:ind w:left="360"/>
        <w:rPr>
          <w:rFonts w:asciiTheme="minorHAnsi" w:hAnsiTheme="minorHAnsi" w:cstheme="minorHAnsi"/>
          <w:b/>
          <w:szCs w:val="24"/>
        </w:rPr>
      </w:pPr>
      <w:r w:rsidRPr="009850B6">
        <w:rPr>
          <w:rFonts w:asciiTheme="minorHAnsi" w:hAnsiTheme="minorHAnsi" w:cstheme="minorHAnsi"/>
          <w:szCs w:val="24"/>
        </w:rPr>
        <w:t xml:space="preserve">Promote social and emotional development of </w:t>
      </w:r>
      <w:r w:rsidR="000443F5" w:rsidRPr="009850B6">
        <w:rPr>
          <w:rFonts w:asciiTheme="minorHAnsi" w:hAnsiTheme="minorHAnsi" w:cstheme="minorHAnsi"/>
          <w:szCs w:val="24"/>
        </w:rPr>
        <w:t>student</w:t>
      </w:r>
      <w:r w:rsidRPr="009850B6">
        <w:rPr>
          <w:rFonts w:asciiTheme="minorHAnsi" w:hAnsiTheme="minorHAnsi" w:cstheme="minorHAnsi"/>
          <w:szCs w:val="24"/>
        </w:rPr>
        <w:t>s</w:t>
      </w:r>
    </w:p>
    <w:p w14:paraId="7BC0C7E0" w14:textId="77777777" w:rsidR="00E22F50" w:rsidRPr="009850B6" w:rsidRDefault="00E22F50" w:rsidP="00E22F50">
      <w:pPr>
        <w:widowControl/>
        <w:numPr>
          <w:ilvl w:val="0"/>
          <w:numId w:val="13"/>
        </w:numPr>
        <w:tabs>
          <w:tab w:val="clear" w:pos="720"/>
          <w:tab w:val="num" w:pos="360"/>
        </w:tabs>
        <w:ind w:left="360"/>
        <w:rPr>
          <w:rFonts w:asciiTheme="minorHAnsi" w:hAnsiTheme="minorHAnsi" w:cstheme="minorHAnsi"/>
          <w:b/>
          <w:szCs w:val="24"/>
        </w:rPr>
      </w:pPr>
      <w:r w:rsidRPr="009850B6">
        <w:rPr>
          <w:rFonts w:asciiTheme="minorHAnsi" w:hAnsiTheme="minorHAnsi" w:cstheme="minorHAnsi"/>
          <w:szCs w:val="24"/>
        </w:rPr>
        <w:t xml:space="preserve">Establish and promote productive relationships with </w:t>
      </w:r>
      <w:r w:rsidR="000443F5" w:rsidRPr="009850B6">
        <w:rPr>
          <w:rFonts w:asciiTheme="minorHAnsi" w:hAnsiTheme="minorHAnsi" w:cstheme="minorHAnsi"/>
          <w:szCs w:val="24"/>
        </w:rPr>
        <w:t>student</w:t>
      </w:r>
      <w:r w:rsidRPr="009850B6">
        <w:rPr>
          <w:rFonts w:asciiTheme="minorHAnsi" w:hAnsiTheme="minorHAnsi" w:cstheme="minorHAnsi"/>
          <w:szCs w:val="24"/>
        </w:rPr>
        <w:t>s, acting as a role model and setting high expectations.</w:t>
      </w:r>
    </w:p>
    <w:p w14:paraId="2DC0D828" w14:textId="77777777" w:rsidR="00E22F50" w:rsidRPr="009850B6" w:rsidRDefault="00E22F50" w:rsidP="00E22F50">
      <w:pPr>
        <w:rPr>
          <w:rFonts w:asciiTheme="minorHAnsi" w:hAnsiTheme="minorHAnsi" w:cstheme="minorHAnsi"/>
          <w:szCs w:val="24"/>
        </w:rPr>
      </w:pPr>
    </w:p>
    <w:p w14:paraId="5A315311" w14:textId="77777777" w:rsidR="00E22F50" w:rsidRPr="009850B6" w:rsidRDefault="00CF16B0" w:rsidP="00E22F50">
      <w:pPr>
        <w:ind w:left="1440" w:hanging="1440"/>
        <w:rPr>
          <w:rFonts w:asciiTheme="minorHAnsi" w:hAnsiTheme="minorHAnsi" w:cstheme="minorHAnsi"/>
          <w:b/>
          <w:szCs w:val="24"/>
        </w:rPr>
      </w:pPr>
      <w:r w:rsidRPr="009850B6">
        <w:rPr>
          <w:rFonts w:asciiTheme="minorHAnsi" w:hAnsiTheme="minorHAnsi" w:cstheme="minorHAnsi"/>
          <w:b/>
          <w:szCs w:val="24"/>
        </w:rPr>
        <w:t>Accountability:</w:t>
      </w:r>
    </w:p>
    <w:p w14:paraId="314C9987" w14:textId="77777777" w:rsidR="00CF16B0" w:rsidRPr="009850B6" w:rsidRDefault="00CF16B0" w:rsidP="00E22F50">
      <w:pPr>
        <w:ind w:left="1440" w:hanging="1440"/>
        <w:rPr>
          <w:rFonts w:asciiTheme="minorHAnsi" w:hAnsiTheme="minorHAnsi" w:cstheme="minorHAnsi"/>
          <w:b/>
          <w:szCs w:val="24"/>
        </w:rPr>
      </w:pPr>
    </w:p>
    <w:p w14:paraId="62AAAE87" w14:textId="77777777" w:rsidR="00CF16B0" w:rsidRPr="009850B6" w:rsidRDefault="008375EE" w:rsidP="00CF16B0">
      <w:pPr>
        <w:pStyle w:val="ListParagraph"/>
        <w:numPr>
          <w:ilvl w:val="0"/>
          <w:numId w:val="45"/>
        </w:numPr>
        <w:rPr>
          <w:rFonts w:asciiTheme="minorHAnsi" w:hAnsiTheme="minorHAnsi" w:cstheme="minorHAnsi"/>
          <w:szCs w:val="24"/>
        </w:rPr>
      </w:pPr>
      <w:r w:rsidRPr="009850B6">
        <w:rPr>
          <w:rFonts w:asciiTheme="minorHAnsi" w:hAnsiTheme="minorHAnsi" w:cstheme="minorHAnsi"/>
          <w:szCs w:val="24"/>
        </w:rPr>
        <w:t>Head of department</w:t>
      </w:r>
      <w:r w:rsidR="00CF16B0" w:rsidRPr="009850B6">
        <w:rPr>
          <w:rFonts w:asciiTheme="minorHAnsi" w:hAnsiTheme="minorHAnsi" w:cstheme="minorHAnsi"/>
          <w:szCs w:val="24"/>
        </w:rPr>
        <w:t xml:space="preserve"> </w:t>
      </w:r>
      <w:r w:rsidRPr="009850B6">
        <w:rPr>
          <w:rFonts w:asciiTheme="minorHAnsi" w:hAnsiTheme="minorHAnsi" w:cstheme="minorHAnsi"/>
          <w:szCs w:val="24"/>
        </w:rPr>
        <w:t>learning s</w:t>
      </w:r>
      <w:r w:rsidR="00CF16B0" w:rsidRPr="009850B6">
        <w:rPr>
          <w:rFonts w:asciiTheme="minorHAnsi" w:hAnsiTheme="minorHAnsi" w:cstheme="minorHAnsi"/>
          <w:szCs w:val="24"/>
        </w:rPr>
        <w:t>upport</w:t>
      </w:r>
      <w:r w:rsidRPr="009850B6">
        <w:rPr>
          <w:rFonts w:asciiTheme="minorHAnsi" w:hAnsiTheme="minorHAnsi" w:cstheme="minorHAnsi"/>
          <w:szCs w:val="24"/>
        </w:rPr>
        <w:t>/SENCo</w:t>
      </w:r>
    </w:p>
    <w:p w14:paraId="48F64CC1" w14:textId="77777777" w:rsidR="00CF16B0" w:rsidRPr="009850B6" w:rsidRDefault="00CF16B0" w:rsidP="00CF16B0">
      <w:pPr>
        <w:pStyle w:val="ListParagraph"/>
        <w:numPr>
          <w:ilvl w:val="0"/>
          <w:numId w:val="45"/>
        </w:numPr>
        <w:rPr>
          <w:rFonts w:asciiTheme="minorHAnsi" w:hAnsiTheme="minorHAnsi" w:cstheme="minorHAnsi"/>
          <w:szCs w:val="24"/>
        </w:rPr>
      </w:pPr>
      <w:r w:rsidRPr="009850B6">
        <w:rPr>
          <w:rFonts w:asciiTheme="minorHAnsi" w:hAnsiTheme="minorHAnsi" w:cstheme="minorHAnsi"/>
          <w:szCs w:val="24"/>
        </w:rPr>
        <w:t xml:space="preserve">Headteacher, SLG, </w:t>
      </w:r>
      <w:r w:rsidR="008375EE" w:rsidRPr="009850B6">
        <w:rPr>
          <w:rFonts w:asciiTheme="minorHAnsi" w:hAnsiTheme="minorHAnsi" w:cstheme="minorHAnsi"/>
          <w:szCs w:val="24"/>
        </w:rPr>
        <w:t>HoD</w:t>
      </w:r>
      <w:r w:rsidRPr="009850B6">
        <w:rPr>
          <w:rFonts w:asciiTheme="minorHAnsi" w:hAnsiTheme="minorHAnsi" w:cstheme="minorHAnsi"/>
          <w:szCs w:val="24"/>
        </w:rPr>
        <w:t>s, teachers, other teaching assistants, external agencies, parents, governors</w:t>
      </w:r>
    </w:p>
    <w:p w14:paraId="2BEB6E8B" w14:textId="77777777" w:rsidR="00CF16B0" w:rsidRPr="009850B6" w:rsidRDefault="00CF16B0" w:rsidP="00E22F50">
      <w:pPr>
        <w:ind w:left="1440" w:hanging="1440"/>
        <w:rPr>
          <w:rFonts w:asciiTheme="minorHAnsi" w:hAnsiTheme="minorHAnsi" w:cstheme="minorHAnsi"/>
          <w:szCs w:val="24"/>
        </w:rPr>
      </w:pPr>
    </w:p>
    <w:p w14:paraId="01FC8997" w14:textId="77777777" w:rsidR="00CF16B0" w:rsidRPr="009850B6" w:rsidRDefault="00CF16B0" w:rsidP="00E22F50">
      <w:pPr>
        <w:ind w:left="1440" w:hanging="1440"/>
        <w:rPr>
          <w:rFonts w:asciiTheme="minorHAnsi" w:hAnsiTheme="minorHAnsi" w:cstheme="minorHAnsi"/>
          <w:szCs w:val="24"/>
        </w:rPr>
      </w:pPr>
    </w:p>
    <w:p w14:paraId="50371715" w14:textId="77777777" w:rsidR="00E22F50" w:rsidRPr="009850B6" w:rsidRDefault="00CF16B0" w:rsidP="00E22F50">
      <w:pPr>
        <w:ind w:left="1440" w:hanging="1440"/>
        <w:rPr>
          <w:rFonts w:asciiTheme="minorHAnsi" w:hAnsiTheme="minorHAnsi" w:cstheme="minorHAnsi"/>
          <w:b/>
          <w:szCs w:val="24"/>
        </w:rPr>
      </w:pPr>
      <w:r w:rsidRPr="009850B6">
        <w:rPr>
          <w:rFonts w:asciiTheme="minorHAnsi" w:hAnsiTheme="minorHAnsi" w:cstheme="minorHAnsi"/>
          <w:b/>
          <w:szCs w:val="24"/>
        </w:rPr>
        <w:t>Key tasks</w:t>
      </w:r>
      <w:r w:rsidR="00E22F50" w:rsidRPr="009850B6">
        <w:rPr>
          <w:rFonts w:asciiTheme="minorHAnsi" w:hAnsiTheme="minorHAnsi" w:cstheme="minorHAnsi"/>
          <w:b/>
          <w:szCs w:val="24"/>
        </w:rPr>
        <w:t>:</w:t>
      </w:r>
    </w:p>
    <w:p w14:paraId="6C7D676E" w14:textId="77777777" w:rsidR="00432FF0" w:rsidRPr="009850B6" w:rsidRDefault="00432FF0" w:rsidP="00C27997">
      <w:pPr>
        <w:rPr>
          <w:rFonts w:asciiTheme="minorHAnsi" w:hAnsiTheme="minorHAnsi" w:cstheme="minorHAnsi"/>
          <w:szCs w:val="24"/>
        </w:rPr>
      </w:pPr>
    </w:p>
    <w:p w14:paraId="21F5DFE6" w14:textId="77777777" w:rsidR="00C27997" w:rsidRPr="009850B6" w:rsidRDefault="00C27997" w:rsidP="00C27997">
      <w:pPr>
        <w:rPr>
          <w:rFonts w:asciiTheme="minorHAnsi" w:hAnsiTheme="minorHAnsi" w:cstheme="minorHAnsi"/>
          <w:szCs w:val="24"/>
        </w:rPr>
      </w:pPr>
      <w:r w:rsidRPr="009850B6">
        <w:rPr>
          <w:rFonts w:asciiTheme="minorHAnsi" w:hAnsiTheme="minorHAnsi" w:cstheme="minorHAnsi"/>
          <w:szCs w:val="24"/>
        </w:rPr>
        <w:t>Supporting learning</w:t>
      </w:r>
    </w:p>
    <w:p w14:paraId="709B349F" w14:textId="77777777" w:rsidR="00432FF0" w:rsidRPr="009850B6" w:rsidRDefault="00432FF0" w:rsidP="00D77012">
      <w:pPr>
        <w:pStyle w:val="ListParagraph"/>
        <w:numPr>
          <w:ilvl w:val="0"/>
          <w:numId w:val="44"/>
        </w:numPr>
        <w:rPr>
          <w:rFonts w:asciiTheme="minorHAnsi" w:hAnsiTheme="minorHAnsi" w:cstheme="minorHAnsi"/>
          <w:szCs w:val="24"/>
        </w:rPr>
      </w:pPr>
      <w:r w:rsidRPr="009850B6">
        <w:rPr>
          <w:rFonts w:asciiTheme="minorHAnsi" w:hAnsiTheme="minorHAnsi" w:cstheme="minorHAnsi"/>
          <w:szCs w:val="24"/>
        </w:rPr>
        <w:t>To enable students to make good progress</w:t>
      </w:r>
    </w:p>
    <w:p w14:paraId="0D3EAF33" w14:textId="77777777" w:rsidR="00432FF0" w:rsidRPr="009850B6" w:rsidRDefault="00432FF0" w:rsidP="00D77012">
      <w:pPr>
        <w:pStyle w:val="ListParagraph"/>
        <w:numPr>
          <w:ilvl w:val="0"/>
          <w:numId w:val="44"/>
        </w:numPr>
        <w:rPr>
          <w:rFonts w:asciiTheme="minorHAnsi" w:hAnsiTheme="minorHAnsi" w:cstheme="minorHAnsi"/>
          <w:szCs w:val="24"/>
        </w:rPr>
      </w:pPr>
      <w:r w:rsidRPr="009850B6">
        <w:rPr>
          <w:rFonts w:asciiTheme="minorHAnsi" w:hAnsiTheme="minorHAnsi" w:cstheme="minorHAnsi"/>
          <w:szCs w:val="24"/>
        </w:rPr>
        <w:t xml:space="preserve">To work under the guidance of the class teacher supporting the learning of all students </w:t>
      </w:r>
    </w:p>
    <w:p w14:paraId="38D3FFAF" w14:textId="77777777" w:rsidR="00C27997" w:rsidRPr="009850B6" w:rsidRDefault="00432FF0" w:rsidP="00C27997">
      <w:pPr>
        <w:pStyle w:val="ListParagraph"/>
        <w:numPr>
          <w:ilvl w:val="0"/>
          <w:numId w:val="44"/>
        </w:numPr>
        <w:rPr>
          <w:rFonts w:asciiTheme="minorHAnsi" w:hAnsiTheme="minorHAnsi" w:cstheme="minorHAnsi"/>
          <w:szCs w:val="24"/>
        </w:rPr>
      </w:pPr>
      <w:r w:rsidRPr="009850B6">
        <w:rPr>
          <w:rFonts w:asciiTheme="minorHAnsi" w:hAnsiTheme="minorHAnsi" w:cstheme="minorHAnsi"/>
          <w:szCs w:val="24"/>
        </w:rPr>
        <w:t xml:space="preserve">To work with individual </w:t>
      </w:r>
      <w:r w:rsidR="00C27997" w:rsidRPr="009850B6">
        <w:rPr>
          <w:rFonts w:asciiTheme="minorHAnsi" w:hAnsiTheme="minorHAnsi" w:cstheme="minorHAnsi"/>
          <w:szCs w:val="24"/>
        </w:rPr>
        <w:t xml:space="preserve">or small groups of </w:t>
      </w:r>
      <w:r w:rsidRPr="009850B6">
        <w:rPr>
          <w:rFonts w:asciiTheme="minorHAnsi" w:hAnsiTheme="minorHAnsi" w:cstheme="minorHAnsi"/>
          <w:szCs w:val="24"/>
        </w:rPr>
        <w:t>students ensuring that they understand lesson content and are able to engage positively with learning</w:t>
      </w:r>
    </w:p>
    <w:p w14:paraId="3804B358" w14:textId="77777777" w:rsidR="00C27997" w:rsidRPr="009850B6" w:rsidRDefault="00C27997" w:rsidP="00C27997">
      <w:pPr>
        <w:pStyle w:val="ListParagraph"/>
        <w:numPr>
          <w:ilvl w:val="0"/>
          <w:numId w:val="44"/>
        </w:numPr>
        <w:rPr>
          <w:rFonts w:asciiTheme="minorHAnsi" w:hAnsiTheme="minorHAnsi" w:cstheme="minorHAnsi"/>
          <w:szCs w:val="24"/>
        </w:rPr>
      </w:pPr>
      <w:r w:rsidRPr="009850B6">
        <w:rPr>
          <w:rFonts w:asciiTheme="minorHAnsi" w:hAnsiTheme="minorHAnsi" w:cstheme="minorHAnsi"/>
          <w:szCs w:val="24"/>
        </w:rPr>
        <w:t>To undertake work with small groups of students or individual students out of lessons under the direction of the class teacher</w:t>
      </w:r>
    </w:p>
    <w:p w14:paraId="2760F77C" w14:textId="77777777" w:rsidR="00432FF0" w:rsidRPr="009850B6" w:rsidRDefault="00432FF0" w:rsidP="00D77012">
      <w:pPr>
        <w:pStyle w:val="ListParagraph"/>
        <w:numPr>
          <w:ilvl w:val="0"/>
          <w:numId w:val="44"/>
        </w:numPr>
        <w:rPr>
          <w:rFonts w:asciiTheme="minorHAnsi" w:hAnsiTheme="minorHAnsi" w:cstheme="minorHAnsi"/>
          <w:szCs w:val="24"/>
        </w:rPr>
      </w:pPr>
      <w:r w:rsidRPr="009850B6">
        <w:rPr>
          <w:rFonts w:asciiTheme="minorHAnsi" w:hAnsiTheme="minorHAnsi" w:cstheme="minorHAnsi"/>
          <w:szCs w:val="24"/>
        </w:rPr>
        <w:t xml:space="preserve">To </w:t>
      </w:r>
      <w:r w:rsidR="00D77012" w:rsidRPr="009850B6">
        <w:rPr>
          <w:rFonts w:asciiTheme="minorHAnsi" w:hAnsiTheme="minorHAnsi" w:cstheme="minorHAnsi"/>
          <w:szCs w:val="24"/>
        </w:rPr>
        <w:t>enable students to work with independence</w:t>
      </w:r>
    </w:p>
    <w:p w14:paraId="4E031295" w14:textId="77777777" w:rsidR="00D77012" w:rsidRPr="009850B6" w:rsidRDefault="00D77012" w:rsidP="00D77012">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rPr>
        <w:t xml:space="preserve">To encourage students to interact and work co-operatively with others </w:t>
      </w:r>
    </w:p>
    <w:p w14:paraId="66ECC35B" w14:textId="77777777" w:rsidR="007E4636" w:rsidRPr="009850B6" w:rsidRDefault="007E4636" w:rsidP="00D77012">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rPr>
        <w:t xml:space="preserve">To assist in developing students’ </w:t>
      </w:r>
      <w:r w:rsidR="00345ECF" w:rsidRPr="009850B6">
        <w:rPr>
          <w:rFonts w:asciiTheme="minorHAnsi" w:hAnsiTheme="minorHAnsi" w:cstheme="minorHAnsi"/>
          <w:szCs w:val="24"/>
        </w:rPr>
        <w:t xml:space="preserve">resilience, </w:t>
      </w:r>
      <w:r w:rsidRPr="009850B6">
        <w:rPr>
          <w:rFonts w:asciiTheme="minorHAnsi" w:hAnsiTheme="minorHAnsi" w:cstheme="minorHAnsi"/>
          <w:szCs w:val="24"/>
        </w:rPr>
        <w:t>confidence and self-esteem</w:t>
      </w:r>
    </w:p>
    <w:p w14:paraId="240F631C" w14:textId="77777777" w:rsidR="00345ECF" w:rsidRPr="009850B6" w:rsidRDefault="00345ECF" w:rsidP="00D77012">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rPr>
        <w:t>To assist students in developing the ability to self-regulate and manage difficulties</w:t>
      </w:r>
    </w:p>
    <w:p w14:paraId="7D59F5F8" w14:textId="77777777" w:rsidR="00D77012" w:rsidRPr="009850B6" w:rsidRDefault="00D77012" w:rsidP="00D77012">
      <w:pPr>
        <w:pStyle w:val="ListParagraph"/>
        <w:widowControl/>
        <w:numPr>
          <w:ilvl w:val="0"/>
          <w:numId w:val="44"/>
        </w:numPr>
        <w:autoSpaceDE w:val="0"/>
        <w:autoSpaceDN w:val="0"/>
        <w:adjustRightInd w:val="0"/>
        <w:rPr>
          <w:rFonts w:asciiTheme="minorHAnsi" w:hAnsiTheme="minorHAnsi" w:cstheme="minorHAnsi"/>
          <w:szCs w:val="24"/>
        </w:rPr>
      </w:pPr>
      <w:r w:rsidRPr="009850B6">
        <w:rPr>
          <w:rFonts w:asciiTheme="minorHAnsi" w:hAnsiTheme="minorHAnsi" w:cstheme="minorHAnsi"/>
          <w:szCs w:val="24"/>
        </w:rPr>
        <w:t xml:space="preserve">To respond knowledgeably to any questions from students </w:t>
      </w:r>
    </w:p>
    <w:p w14:paraId="7F3E3243" w14:textId="77777777" w:rsidR="00D77012" w:rsidRPr="009850B6" w:rsidRDefault="00D77012" w:rsidP="00D77012">
      <w:pPr>
        <w:pStyle w:val="ListParagraph"/>
        <w:widowControl/>
        <w:numPr>
          <w:ilvl w:val="0"/>
          <w:numId w:val="44"/>
        </w:numPr>
        <w:autoSpaceDE w:val="0"/>
        <w:autoSpaceDN w:val="0"/>
        <w:adjustRightInd w:val="0"/>
        <w:rPr>
          <w:rFonts w:asciiTheme="minorHAnsi" w:hAnsiTheme="minorHAnsi" w:cstheme="minorHAnsi"/>
          <w:szCs w:val="24"/>
        </w:rPr>
      </w:pPr>
      <w:r w:rsidRPr="009850B6">
        <w:rPr>
          <w:rFonts w:asciiTheme="minorHAnsi" w:hAnsiTheme="minorHAnsi" w:cstheme="minorHAnsi"/>
          <w:szCs w:val="24"/>
        </w:rPr>
        <w:t>To use effective questioning to enable students to develop their knowledge and understanding</w:t>
      </w:r>
    </w:p>
    <w:p w14:paraId="101B2842" w14:textId="77777777" w:rsidR="007E4636" w:rsidRPr="009850B6" w:rsidRDefault="00C27997" w:rsidP="007E4636">
      <w:pPr>
        <w:pStyle w:val="ListParagraph"/>
        <w:widowControl/>
        <w:numPr>
          <w:ilvl w:val="0"/>
          <w:numId w:val="44"/>
        </w:numPr>
        <w:autoSpaceDE w:val="0"/>
        <w:autoSpaceDN w:val="0"/>
        <w:adjustRightInd w:val="0"/>
        <w:rPr>
          <w:rFonts w:asciiTheme="minorHAnsi" w:hAnsiTheme="minorHAnsi" w:cstheme="minorHAnsi"/>
          <w:szCs w:val="24"/>
        </w:rPr>
      </w:pPr>
      <w:r w:rsidRPr="009850B6">
        <w:rPr>
          <w:rFonts w:asciiTheme="minorHAnsi" w:hAnsiTheme="minorHAnsi" w:cstheme="minorHAnsi"/>
          <w:szCs w:val="24"/>
        </w:rPr>
        <w:t xml:space="preserve">To undertake some routine marking of students work in lessons and give feedback to students, addressing misconceptions </w:t>
      </w:r>
    </w:p>
    <w:p w14:paraId="7CE41F73" w14:textId="77777777" w:rsidR="00D77012" w:rsidRPr="009850B6" w:rsidRDefault="00D77012" w:rsidP="00D77012">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establish constructive relationships with students and interact with them according to individual needs.</w:t>
      </w:r>
    </w:p>
    <w:p w14:paraId="569776D0" w14:textId="77777777" w:rsidR="00D77012" w:rsidRPr="009850B6" w:rsidRDefault="00D77012" w:rsidP="00D77012">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To differentiate </w:t>
      </w:r>
      <w:r w:rsidR="00345ECF" w:rsidRPr="009850B6">
        <w:rPr>
          <w:rFonts w:asciiTheme="minorHAnsi" w:hAnsiTheme="minorHAnsi" w:cstheme="minorHAnsi"/>
          <w:szCs w:val="24"/>
          <w:lang w:eastAsia="en-GB"/>
        </w:rPr>
        <w:t xml:space="preserve">or adapt </w:t>
      </w:r>
      <w:r w:rsidRPr="009850B6">
        <w:rPr>
          <w:rFonts w:asciiTheme="minorHAnsi" w:hAnsiTheme="minorHAnsi" w:cstheme="minorHAnsi"/>
          <w:szCs w:val="24"/>
          <w:lang w:eastAsia="en-GB"/>
        </w:rPr>
        <w:t>materials, lesson content and tasks in liaison with the class teacher such that all students are able to access learning</w:t>
      </w:r>
    </w:p>
    <w:p w14:paraId="0BB5E31B" w14:textId="77777777" w:rsidR="00D77012" w:rsidRPr="009850B6" w:rsidRDefault="00D77012" w:rsidP="00D77012">
      <w:pPr>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assist with the supervision of students out of lesson times, including before and after school and at lunchtime as directed by the CLM Learning Support</w:t>
      </w:r>
    </w:p>
    <w:p w14:paraId="5BD6389B" w14:textId="77777777" w:rsidR="00D77012" w:rsidRPr="009850B6" w:rsidRDefault="00D77012" w:rsidP="00D77012">
      <w:pPr>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lastRenderedPageBreak/>
        <w:t>With the class teacher, to play a full role in maintaining good discipline in the classroom and ensure that all students are able to learn</w:t>
      </w:r>
    </w:p>
    <w:p w14:paraId="44467C2F" w14:textId="77777777" w:rsidR="007E4636" w:rsidRPr="009850B6" w:rsidRDefault="007E4636" w:rsidP="007E4636">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safeguard the wellbeing, health and safety of students at all times</w:t>
      </w:r>
    </w:p>
    <w:p w14:paraId="5F16E3CD" w14:textId="77777777" w:rsidR="00C27997" w:rsidRPr="009850B6" w:rsidRDefault="00C27997" w:rsidP="00345ECF">
      <w:pPr>
        <w:widowControl/>
        <w:autoSpaceDE w:val="0"/>
        <w:autoSpaceDN w:val="0"/>
        <w:adjustRightInd w:val="0"/>
        <w:rPr>
          <w:rFonts w:asciiTheme="minorHAnsi" w:hAnsiTheme="minorHAnsi" w:cstheme="minorHAnsi"/>
          <w:szCs w:val="24"/>
          <w:lang w:eastAsia="en-GB"/>
        </w:rPr>
      </w:pPr>
    </w:p>
    <w:p w14:paraId="0C2E0951" w14:textId="77777777" w:rsidR="00345ECF" w:rsidRPr="009850B6" w:rsidRDefault="00345ECF" w:rsidP="00345ECF">
      <w:pPr>
        <w:widowControl/>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General </w:t>
      </w:r>
    </w:p>
    <w:p w14:paraId="5D2813BC" w14:textId="77777777" w:rsidR="00C27997" w:rsidRPr="009850B6" w:rsidRDefault="00C27997"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To contribute to the </w:t>
      </w:r>
      <w:r w:rsidR="00345ECF" w:rsidRPr="009850B6">
        <w:rPr>
          <w:rFonts w:asciiTheme="minorHAnsi" w:hAnsiTheme="minorHAnsi" w:cstheme="minorHAnsi"/>
          <w:szCs w:val="24"/>
          <w:lang w:eastAsia="en-GB"/>
        </w:rPr>
        <w:t xml:space="preserve">aims and </w:t>
      </w:r>
      <w:r w:rsidRPr="009850B6">
        <w:rPr>
          <w:rFonts w:asciiTheme="minorHAnsi" w:hAnsiTheme="minorHAnsi" w:cstheme="minorHAnsi"/>
          <w:szCs w:val="24"/>
          <w:lang w:eastAsia="en-GB"/>
        </w:rPr>
        <w:t>ethos of the school</w:t>
      </w:r>
    </w:p>
    <w:p w14:paraId="6589ECAF" w14:textId="77777777" w:rsidR="00345ECF" w:rsidRPr="009850B6" w:rsidRDefault="00345ECF"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support and implement school policies and procedures</w:t>
      </w:r>
    </w:p>
    <w:p w14:paraId="7749EA29" w14:textId="77777777" w:rsidR="00C27997" w:rsidRPr="009850B6" w:rsidRDefault="00C27997"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access relevant student information and implement recommended strategies to support learning</w:t>
      </w:r>
    </w:p>
    <w:p w14:paraId="69A91902" w14:textId="77777777" w:rsidR="00C27997" w:rsidRPr="009850B6" w:rsidRDefault="00C27997"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To take responsibility for developing </w:t>
      </w:r>
      <w:r w:rsidR="007E4636" w:rsidRPr="009850B6">
        <w:rPr>
          <w:rFonts w:asciiTheme="minorHAnsi" w:hAnsiTheme="minorHAnsi" w:cstheme="minorHAnsi"/>
          <w:szCs w:val="24"/>
          <w:lang w:eastAsia="en-GB"/>
        </w:rPr>
        <w:t xml:space="preserve">personal </w:t>
      </w:r>
      <w:r w:rsidRPr="009850B6">
        <w:rPr>
          <w:rFonts w:asciiTheme="minorHAnsi" w:hAnsiTheme="minorHAnsi" w:cstheme="minorHAnsi"/>
          <w:szCs w:val="24"/>
          <w:lang w:eastAsia="en-GB"/>
        </w:rPr>
        <w:t xml:space="preserve">SEND knowledge and expertise </w:t>
      </w:r>
    </w:p>
    <w:p w14:paraId="17315425" w14:textId="77777777" w:rsidR="007E4636" w:rsidRPr="009850B6" w:rsidRDefault="007E4636"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participate in training and p</w:t>
      </w:r>
      <w:r w:rsidR="00345ECF" w:rsidRPr="009850B6">
        <w:rPr>
          <w:rFonts w:asciiTheme="minorHAnsi" w:hAnsiTheme="minorHAnsi" w:cstheme="minorHAnsi"/>
          <w:szCs w:val="24"/>
          <w:lang w:eastAsia="en-GB"/>
        </w:rPr>
        <w:t>rofessional development opport</w:t>
      </w:r>
      <w:r w:rsidRPr="009850B6">
        <w:rPr>
          <w:rFonts w:asciiTheme="minorHAnsi" w:hAnsiTheme="minorHAnsi" w:cstheme="minorHAnsi"/>
          <w:szCs w:val="24"/>
          <w:lang w:eastAsia="en-GB"/>
        </w:rPr>
        <w:t>unities</w:t>
      </w:r>
    </w:p>
    <w:p w14:paraId="5A75D0ED" w14:textId="77777777" w:rsidR="00C27997" w:rsidRPr="009850B6" w:rsidRDefault="00C27997"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To accompany teaching staff and </w:t>
      </w:r>
      <w:r w:rsidR="00345ECF" w:rsidRPr="009850B6">
        <w:rPr>
          <w:rFonts w:asciiTheme="minorHAnsi" w:hAnsiTheme="minorHAnsi" w:cstheme="minorHAnsi"/>
          <w:szCs w:val="24"/>
          <w:lang w:eastAsia="en-GB"/>
        </w:rPr>
        <w:t>students</w:t>
      </w:r>
      <w:r w:rsidRPr="009850B6">
        <w:rPr>
          <w:rFonts w:asciiTheme="minorHAnsi" w:hAnsiTheme="minorHAnsi" w:cstheme="minorHAnsi"/>
          <w:szCs w:val="24"/>
          <w:lang w:eastAsia="en-GB"/>
        </w:rPr>
        <w:t xml:space="preserve"> on visits and support out of school activities as required</w:t>
      </w:r>
    </w:p>
    <w:p w14:paraId="74DD0ADB" w14:textId="77777777" w:rsidR="00C27997" w:rsidRPr="009850B6" w:rsidRDefault="00C27997"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assist the teacher in managing classroom resources</w:t>
      </w:r>
    </w:p>
    <w:p w14:paraId="5EF66FF0" w14:textId="77777777" w:rsidR="007E4636" w:rsidRPr="009850B6" w:rsidRDefault="00C27997" w:rsidP="007E4636">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undertake administrative duties relevant to the post</w:t>
      </w:r>
      <w:r w:rsidR="007E4636" w:rsidRPr="009850B6">
        <w:rPr>
          <w:rFonts w:asciiTheme="minorHAnsi" w:hAnsiTheme="minorHAnsi" w:cstheme="minorHAnsi"/>
          <w:szCs w:val="24"/>
          <w:lang w:eastAsia="en-GB"/>
        </w:rPr>
        <w:t xml:space="preserve"> and maintain or contribute to accurate record keeping as required</w:t>
      </w:r>
    </w:p>
    <w:p w14:paraId="2F31381C" w14:textId="77777777" w:rsidR="007E4636" w:rsidRPr="009850B6" w:rsidRDefault="007E4636"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To be aware of and comply with policies and procedures relating to child protection, health, safety and security, confidentiality and data protect</w:t>
      </w:r>
      <w:r w:rsidR="0060485B" w:rsidRPr="009850B6">
        <w:rPr>
          <w:rFonts w:asciiTheme="minorHAnsi" w:hAnsiTheme="minorHAnsi" w:cstheme="minorHAnsi"/>
          <w:szCs w:val="24"/>
          <w:lang w:eastAsia="en-GB"/>
        </w:rPr>
        <w:t>ion, reporting all concerns to the</w:t>
      </w:r>
      <w:r w:rsidRPr="009850B6">
        <w:rPr>
          <w:rFonts w:asciiTheme="minorHAnsi" w:hAnsiTheme="minorHAnsi" w:cstheme="minorHAnsi"/>
          <w:szCs w:val="24"/>
          <w:lang w:eastAsia="en-GB"/>
        </w:rPr>
        <w:t xml:space="preserve"> appropriate person</w:t>
      </w:r>
    </w:p>
    <w:p w14:paraId="0E424F8F" w14:textId="77777777" w:rsidR="007E4636" w:rsidRPr="009850B6" w:rsidRDefault="00345ECF"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rPr>
        <w:t>To e</w:t>
      </w:r>
      <w:r w:rsidR="007E4636" w:rsidRPr="009850B6">
        <w:rPr>
          <w:rFonts w:asciiTheme="minorHAnsi" w:hAnsiTheme="minorHAnsi" w:cstheme="minorHAnsi"/>
          <w:szCs w:val="24"/>
        </w:rPr>
        <w:t xml:space="preserve">stablish constructive relationships and communicate with school staff and other relevant professionals to support </w:t>
      </w:r>
      <w:r w:rsidR="0060485B" w:rsidRPr="009850B6">
        <w:rPr>
          <w:rFonts w:asciiTheme="minorHAnsi" w:hAnsiTheme="minorHAnsi" w:cstheme="minorHAnsi"/>
          <w:szCs w:val="24"/>
        </w:rPr>
        <w:t>students’ learning and progress</w:t>
      </w:r>
    </w:p>
    <w:p w14:paraId="20F2DC12" w14:textId="77777777" w:rsidR="00E22F50" w:rsidRPr="009850B6" w:rsidRDefault="007E4636" w:rsidP="00345ECF">
      <w:pPr>
        <w:pStyle w:val="ListParagraph"/>
        <w:widowControl/>
        <w:numPr>
          <w:ilvl w:val="0"/>
          <w:numId w:val="44"/>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rPr>
        <w:t xml:space="preserve">To attend and contribute to meetings with parents and other professionals and contribute to the annual review process for </w:t>
      </w:r>
      <w:r w:rsidR="00345ECF" w:rsidRPr="009850B6">
        <w:rPr>
          <w:rFonts w:asciiTheme="minorHAnsi" w:hAnsiTheme="minorHAnsi" w:cstheme="minorHAnsi"/>
          <w:szCs w:val="24"/>
        </w:rPr>
        <w:t>students</w:t>
      </w:r>
      <w:r w:rsidRPr="009850B6">
        <w:rPr>
          <w:rFonts w:asciiTheme="minorHAnsi" w:hAnsiTheme="minorHAnsi" w:cstheme="minorHAnsi"/>
          <w:szCs w:val="24"/>
        </w:rPr>
        <w:t xml:space="preserve"> with Education, Hea</w:t>
      </w:r>
      <w:r w:rsidR="0060485B" w:rsidRPr="009850B6">
        <w:rPr>
          <w:rFonts w:asciiTheme="minorHAnsi" w:hAnsiTheme="minorHAnsi" w:cstheme="minorHAnsi"/>
          <w:szCs w:val="24"/>
        </w:rPr>
        <w:t>lt</w:t>
      </w:r>
      <w:r w:rsidRPr="009850B6">
        <w:rPr>
          <w:rFonts w:asciiTheme="minorHAnsi" w:hAnsiTheme="minorHAnsi" w:cstheme="minorHAnsi"/>
          <w:szCs w:val="24"/>
        </w:rPr>
        <w:t>h and Care Plans</w:t>
      </w:r>
    </w:p>
    <w:p w14:paraId="1FF15E15" w14:textId="77777777" w:rsidR="00E22F50" w:rsidRPr="009850B6" w:rsidRDefault="00E22F50" w:rsidP="00E22F50">
      <w:pPr>
        <w:ind w:left="1440" w:hanging="1440"/>
        <w:rPr>
          <w:rFonts w:asciiTheme="minorHAnsi" w:hAnsiTheme="minorHAnsi" w:cstheme="minorHAnsi"/>
          <w:szCs w:val="24"/>
        </w:rPr>
      </w:pPr>
    </w:p>
    <w:p w14:paraId="09B3004F" w14:textId="77777777" w:rsidR="00E71035" w:rsidRPr="009850B6" w:rsidRDefault="00E22F50" w:rsidP="00345ECF">
      <w:pPr>
        <w:rPr>
          <w:rFonts w:asciiTheme="minorHAnsi" w:hAnsiTheme="minorHAnsi" w:cstheme="minorHAnsi"/>
          <w:szCs w:val="24"/>
        </w:rPr>
      </w:pPr>
      <w:r w:rsidRPr="009850B6">
        <w:rPr>
          <w:rFonts w:asciiTheme="minorHAnsi" w:hAnsiTheme="minorHAnsi" w:cstheme="minorHAnsi"/>
          <w:szCs w:val="24"/>
        </w:rPr>
        <w:t xml:space="preserve">Whilst every effort has been made to explain the main duties and responsibilities of the post, each individual task may not be identified. Colleagues will be expected to comply with any reasonable request from a manager to undertake work of a similar level that is not </w:t>
      </w:r>
      <w:r w:rsidR="00345ECF" w:rsidRPr="009850B6">
        <w:rPr>
          <w:rFonts w:asciiTheme="minorHAnsi" w:hAnsiTheme="minorHAnsi" w:cstheme="minorHAnsi"/>
          <w:szCs w:val="24"/>
        </w:rPr>
        <w:t>specified in this job description.</w:t>
      </w:r>
    </w:p>
    <w:p w14:paraId="331F7E6A" w14:textId="77777777" w:rsidR="00B3146A" w:rsidRPr="009850B6" w:rsidRDefault="00B3146A" w:rsidP="00E22F50">
      <w:pPr>
        <w:jc w:val="center"/>
        <w:rPr>
          <w:rFonts w:asciiTheme="minorHAnsi" w:hAnsiTheme="minorHAnsi" w:cstheme="minorHAnsi"/>
          <w:b/>
          <w:szCs w:val="24"/>
        </w:rPr>
      </w:pPr>
    </w:p>
    <w:p w14:paraId="5A416653" w14:textId="77777777" w:rsidR="004B121A" w:rsidRPr="009850B6" w:rsidRDefault="004B121A" w:rsidP="008B4DE4">
      <w:pPr>
        <w:jc w:val="center"/>
        <w:rPr>
          <w:rFonts w:asciiTheme="minorHAnsi" w:hAnsiTheme="minorHAnsi" w:cstheme="minorHAnsi"/>
          <w:b/>
          <w:szCs w:val="24"/>
        </w:rPr>
      </w:pPr>
    </w:p>
    <w:p w14:paraId="19FF5260" w14:textId="77777777" w:rsidR="004B121A" w:rsidRPr="009850B6" w:rsidRDefault="004B121A" w:rsidP="008B4DE4">
      <w:pPr>
        <w:jc w:val="center"/>
        <w:rPr>
          <w:rFonts w:asciiTheme="minorHAnsi" w:hAnsiTheme="minorHAnsi" w:cstheme="minorHAnsi"/>
          <w:b/>
          <w:szCs w:val="24"/>
        </w:rPr>
      </w:pPr>
    </w:p>
    <w:p w14:paraId="7307E6A4" w14:textId="77777777" w:rsidR="004B121A" w:rsidRPr="009850B6" w:rsidRDefault="004B121A" w:rsidP="008B4DE4">
      <w:pPr>
        <w:jc w:val="center"/>
        <w:rPr>
          <w:rFonts w:asciiTheme="minorHAnsi" w:hAnsiTheme="minorHAnsi" w:cstheme="minorHAnsi"/>
          <w:b/>
          <w:szCs w:val="24"/>
        </w:rPr>
      </w:pPr>
    </w:p>
    <w:p w14:paraId="11282382" w14:textId="77777777" w:rsidR="004B121A" w:rsidRPr="009850B6" w:rsidRDefault="004B121A" w:rsidP="008B4DE4">
      <w:pPr>
        <w:jc w:val="center"/>
        <w:rPr>
          <w:rFonts w:asciiTheme="minorHAnsi" w:hAnsiTheme="minorHAnsi" w:cstheme="minorHAnsi"/>
          <w:b/>
          <w:szCs w:val="24"/>
        </w:rPr>
      </w:pPr>
    </w:p>
    <w:p w14:paraId="4BE6E481" w14:textId="77777777" w:rsidR="004B121A" w:rsidRPr="009850B6" w:rsidRDefault="004B121A" w:rsidP="008B4DE4">
      <w:pPr>
        <w:jc w:val="center"/>
        <w:rPr>
          <w:rFonts w:asciiTheme="minorHAnsi" w:hAnsiTheme="minorHAnsi" w:cstheme="minorHAnsi"/>
          <w:b/>
          <w:szCs w:val="24"/>
        </w:rPr>
      </w:pPr>
    </w:p>
    <w:p w14:paraId="73D8FE21" w14:textId="77777777" w:rsidR="004B121A" w:rsidRPr="009850B6" w:rsidRDefault="004B121A" w:rsidP="008B4DE4">
      <w:pPr>
        <w:jc w:val="center"/>
        <w:rPr>
          <w:rFonts w:asciiTheme="minorHAnsi" w:hAnsiTheme="minorHAnsi" w:cstheme="minorHAnsi"/>
          <w:b/>
          <w:szCs w:val="24"/>
        </w:rPr>
      </w:pPr>
    </w:p>
    <w:p w14:paraId="669A2CF3" w14:textId="77777777" w:rsidR="004B121A" w:rsidRPr="009850B6" w:rsidRDefault="004B121A" w:rsidP="008B4DE4">
      <w:pPr>
        <w:jc w:val="center"/>
        <w:rPr>
          <w:rFonts w:asciiTheme="minorHAnsi" w:hAnsiTheme="minorHAnsi" w:cstheme="minorHAnsi"/>
          <w:b/>
          <w:szCs w:val="24"/>
        </w:rPr>
      </w:pPr>
    </w:p>
    <w:p w14:paraId="43BB54F2" w14:textId="77777777" w:rsidR="004B121A" w:rsidRPr="009850B6" w:rsidRDefault="004B121A" w:rsidP="008B4DE4">
      <w:pPr>
        <w:jc w:val="center"/>
        <w:rPr>
          <w:rFonts w:asciiTheme="minorHAnsi" w:hAnsiTheme="minorHAnsi" w:cstheme="minorHAnsi"/>
          <w:b/>
          <w:szCs w:val="24"/>
        </w:rPr>
      </w:pPr>
    </w:p>
    <w:p w14:paraId="04B6AC9F" w14:textId="77777777" w:rsidR="004B121A" w:rsidRPr="009850B6" w:rsidRDefault="004B121A" w:rsidP="008B4DE4">
      <w:pPr>
        <w:jc w:val="center"/>
        <w:rPr>
          <w:rFonts w:asciiTheme="minorHAnsi" w:hAnsiTheme="minorHAnsi" w:cstheme="minorHAnsi"/>
          <w:b/>
          <w:szCs w:val="24"/>
        </w:rPr>
      </w:pPr>
    </w:p>
    <w:p w14:paraId="6F090808" w14:textId="77777777" w:rsidR="004B121A" w:rsidRPr="009850B6" w:rsidRDefault="004B121A" w:rsidP="008B4DE4">
      <w:pPr>
        <w:jc w:val="center"/>
        <w:rPr>
          <w:rFonts w:asciiTheme="minorHAnsi" w:hAnsiTheme="minorHAnsi" w:cstheme="minorHAnsi"/>
          <w:b/>
          <w:szCs w:val="24"/>
        </w:rPr>
      </w:pPr>
    </w:p>
    <w:p w14:paraId="4886048E" w14:textId="77777777" w:rsidR="004B121A" w:rsidRPr="009850B6" w:rsidRDefault="004B121A" w:rsidP="008B4DE4">
      <w:pPr>
        <w:jc w:val="center"/>
        <w:rPr>
          <w:rFonts w:asciiTheme="minorHAnsi" w:hAnsiTheme="minorHAnsi" w:cstheme="minorHAnsi"/>
          <w:b/>
          <w:szCs w:val="24"/>
        </w:rPr>
      </w:pPr>
    </w:p>
    <w:p w14:paraId="586999EB" w14:textId="77777777" w:rsidR="004B121A" w:rsidRPr="009850B6" w:rsidRDefault="004B121A" w:rsidP="008B4DE4">
      <w:pPr>
        <w:jc w:val="center"/>
        <w:rPr>
          <w:rFonts w:asciiTheme="minorHAnsi" w:hAnsiTheme="minorHAnsi" w:cstheme="minorHAnsi"/>
          <w:b/>
          <w:szCs w:val="24"/>
        </w:rPr>
      </w:pPr>
    </w:p>
    <w:p w14:paraId="6642C082" w14:textId="77777777" w:rsidR="004B121A" w:rsidRPr="009850B6" w:rsidRDefault="004B121A" w:rsidP="008B4DE4">
      <w:pPr>
        <w:jc w:val="center"/>
        <w:rPr>
          <w:rFonts w:asciiTheme="minorHAnsi" w:hAnsiTheme="minorHAnsi" w:cstheme="minorHAnsi"/>
          <w:b/>
          <w:szCs w:val="24"/>
        </w:rPr>
      </w:pPr>
    </w:p>
    <w:p w14:paraId="29E029E6" w14:textId="77777777" w:rsidR="004B121A" w:rsidRPr="009850B6" w:rsidRDefault="004B121A" w:rsidP="008B4DE4">
      <w:pPr>
        <w:jc w:val="center"/>
        <w:rPr>
          <w:rFonts w:asciiTheme="minorHAnsi" w:hAnsiTheme="minorHAnsi" w:cstheme="minorHAnsi"/>
          <w:b/>
          <w:szCs w:val="24"/>
        </w:rPr>
      </w:pPr>
    </w:p>
    <w:p w14:paraId="17B41AE6" w14:textId="77777777" w:rsidR="004B121A" w:rsidRPr="009850B6" w:rsidRDefault="004B121A" w:rsidP="008B4DE4">
      <w:pPr>
        <w:jc w:val="center"/>
        <w:rPr>
          <w:rFonts w:asciiTheme="minorHAnsi" w:hAnsiTheme="minorHAnsi" w:cstheme="minorHAnsi"/>
          <w:b/>
          <w:szCs w:val="24"/>
        </w:rPr>
      </w:pPr>
    </w:p>
    <w:p w14:paraId="7378A1D3" w14:textId="77777777" w:rsidR="004B121A" w:rsidRPr="009850B6" w:rsidRDefault="004B121A" w:rsidP="008B4DE4">
      <w:pPr>
        <w:jc w:val="center"/>
        <w:rPr>
          <w:rFonts w:asciiTheme="minorHAnsi" w:hAnsiTheme="minorHAnsi" w:cstheme="minorHAnsi"/>
          <w:b/>
          <w:szCs w:val="24"/>
        </w:rPr>
      </w:pPr>
    </w:p>
    <w:p w14:paraId="75E5054C" w14:textId="77777777" w:rsidR="004B121A" w:rsidRPr="009850B6" w:rsidRDefault="004B121A" w:rsidP="008B4DE4">
      <w:pPr>
        <w:jc w:val="center"/>
        <w:rPr>
          <w:rFonts w:asciiTheme="minorHAnsi" w:hAnsiTheme="minorHAnsi" w:cstheme="minorHAnsi"/>
          <w:b/>
          <w:szCs w:val="24"/>
        </w:rPr>
      </w:pPr>
    </w:p>
    <w:p w14:paraId="6E09394E" w14:textId="77777777" w:rsidR="004B121A" w:rsidRPr="009850B6" w:rsidRDefault="004B121A" w:rsidP="008B4DE4">
      <w:pPr>
        <w:jc w:val="center"/>
        <w:rPr>
          <w:rFonts w:asciiTheme="minorHAnsi" w:hAnsiTheme="minorHAnsi" w:cstheme="minorHAnsi"/>
          <w:b/>
          <w:szCs w:val="24"/>
        </w:rPr>
      </w:pPr>
    </w:p>
    <w:p w14:paraId="72E8598C" w14:textId="77777777" w:rsidR="004B121A" w:rsidRPr="009850B6" w:rsidRDefault="004B121A" w:rsidP="008B4DE4">
      <w:pPr>
        <w:jc w:val="center"/>
        <w:rPr>
          <w:rFonts w:asciiTheme="minorHAnsi" w:hAnsiTheme="minorHAnsi" w:cstheme="minorHAnsi"/>
          <w:b/>
          <w:szCs w:val="24"/>
        </w:rPr>
      </w:pPr>
    </w:p>
    <w:p w14:paraId="56C04592" w14:textId="77777777" w:rsidR="004B121A" w:rsidRPr="009850B6" w:rsidRDefault="004B121A" w:rsidP="008B4DE4">
      <w:pPr>
        <w:jc w:val="center"/>
        <w:rPr>
          <w:rFonts w:asciiTheme="minorHAnsi" w:hAnsiTheme="minorHAnsi" w:cstheme="minorHAnsi"/>
          <w:b/>
          <w:szCs w:val="24"/>
        </w:rPr>
      </w:pPr>
    </w:p>
    <w:p w14:paraId="2939D9AB" w14:textId="77777777" w:rsidR="004B121A" w:rsidRPr="009850B6" w:rsidRDefault="004B121A" w:rsidP="008B4DE4">
      <w:pPr>
        <w:jc w:val="center"/>
        <w:rPr>
          <w:rFonts w:asciiTheme="minorHAnsi" w:hAnsiTheme="minorHAnsi" w:cstheme="minorHAnsi"/>
          <w:b/>
          <w:szCs w:val="24"/>
        </w:rPr>
      </w:pPr>
    </w:p>
    <w:p w14:paraId="2B60309E" w14:textId="77777777" w:rsidR="004B121A" w:rsidRPr="009850B6" w:rsidRDefault="004B121A" w:rsidP="008B4DE4">
      <w:pPr>
        <w:jc w:val="center"/>
        <w:rPr>
          <w:rFonts w:asciiTheme="minorHAnsi" w:hAnsiTheme="minorHAnsi" w:cstheme="minorHAnsi"/>
          <w:b/>
          <w:szCs w:val="24"/>
        </w:rPr>
      </w:pPr>
    </w:p>
    <w:p w14:paraId="2435D96B" w14:textId="77777777" w:rsidR="004B121A" w:rsidRPr="009850B6" w:rsidRDefault="004B121A" w:rsidP="008B4DE4">
      <w:pPr>
        <w:jc w:val="center"/>
        <w:rPr>
          <w:rFonts w:asciiTheme="minorHAnsi" w:hAnsiTheme="minorHAnsi" w:cstheme="minorHAnsi"/>
          <w:b/>
          <w:szCs w:val="24"/>
        </w:rPr>
      </w:pPr>
    </w:p>
    <w:p w14:paraId="4A7572D4" w14:textId="77777777" w:rsidR="00AE09C8" w:rsidRDefault="00AE09C8" w:rsidP="008375EE">
      <w:pPr>
        <w:rPr>
          <w:rFonts w:asciiTheme="minorHAnsi" w:hAnsiTheme="minorHAnsi" w:cstheme="minorHAnsi"/>
          <w:b/>
          <w:szCs w:val="24"/>
        </w:rPr>
      </w:pPr>
    </w:p>
    <w:p w14:paraId="43B21518" w14:textId="52921D28" w:rsidR="008375EE" w:rsidRPr="009850B6" w:rsidRDefault="008375EE" w:rsidP="008375EE">
      <w:pPr>
        <w:rPr>
          <w:rFonts w:asciiTheme="minorHAnsi" w:hAnsiTheme="minorHAnsi" w:cstheme="minorHAnsi"/>
          <w:b/>
          <w:szCs w:val="24"/>
        </w:rPr>
      </w:pPr>
      <w:r w:rsidRPr="009850B6">
        <w:rPr>
          <w:rFonts w:asciiTheme="minorHAnsi" w:hAnsiTheme="minorHAnsi" w:cstheme="minorHAnsi"/>
          <w:b/>
          <w:szCs w:val="24"/>
        </w:rPr>
        <w:t>Person Specification</w:t>
      </w:r>
    </w:p>
    <w:p w14:paraId="21E00792" w14:textId="77777777" w:rsidR="008375EE" w:rsidRPr="009850B6" w:rsidRDefault="008375EE" w:rsidP="008375EE">
      <w:pPr>
        <w:rPr>
          <w:rFonts w:asciiTheme="minorHAnsi" w:hAnsiTheme="minorHAnsi" w:cstheme="minorHAnsi"/>
          <w:b/>
          <w:szCs w:val="24"/>
        </w:rPr>
      </w:pPr>
      <w:r w:rsidRPr="009850B6">
        <w:rPr>
          <w:rFonts w:asciiTheme="minorHAnsi" w:hAnsiTheme="minorHAnsi" w:cstheme="minorHAnsi"/>
          <w:b/>
          <w:szCs w:val="24"/>
        </w:rPr>
        <w:t>Teaching Assistant</w:t>
      </w:r>
    </w:p>
    <w:p w14:paraId="2A8F3B51" w14:textId="77777777" w:rsidR="008375EE" w:rsidRPr="009850B6" w:rsidRDefault="008375EE" w:rsidP="008375EE">
      <w:pPr>
        <w:rPr>
          <w:rFonts w:asciiTheme="minorHAnsi" w:hAnsiTheme="minorHAnsi" w:cstheme="minorHAnsi"/>
          <w:b/>
          <w:szCs w:val="24"/>
        </w:rPr>
      </w:pP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t xml:space="preserve">         </w:t>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r>
      <w:r w:rsidRPr="009850B6">
        <w:rPr>
          <w:rFonts w:asciiTheme="minorHAnsi" w:hAnsiTheme="minorHAnsi" w:cstheme="minorHAnsi"/>
          <w:szCs w:val="24"/>
        </w:rPr>
        <w:tab/>
        <w:t xml:space="preserve">    </w:t>
      </w:r>
    </w:p>
    <w:p w14:paraId="53E34CA5" w14:textId="77777777" w:rsidR="008375EE" w:rsidRPr="009850B6" w:rsidRDefault="008375EE" w:rsidP="008375EE">
      <w:pPr>
        <w:rPr>
          <w:rFonts w:asciiTheme="minorHAnsi" w:hAnsiTheme="minorHAnsi" w:cstheme="minorHAnsi"/>
          <w:b/>
          <w:szCs w:val="24"/>
        </w:rPr>
      </w:pPr>
      <w:r w:rsidRPr="009850B6">
        <w:rPr>
          <w:rFonts w:asciiTheme="minorHAnsi" w:hAnsiTheme="minorHAnsi" w:cstheme="minorHAnsi"/>
          <w:b/>
          <w:szCs w:val="24"/>
        </w:rPr>
        <w:t>Essential:</w:t>
      </w:r>
    </w:p>
    <w:p w14:paraId="520034F3" w14:textId="77777777" w:rsidR="008375EE" w:rsidRPr="009850B6" w:rsidRDefault="008375EE" w:rsidP="008375EE">
      <w:pPr>
        <w:rPr>
          <w:rFonts w:asciiTheme="minorHAnsi" w:hAnsiTheme="minorHAnsi" w:cstheme="minorHAnsi"/>
          <w:b/>
          <w:szCs w:val="24"/>
        </w:rPr>
      </w:pPr>
    </w:p>
    <w:p w14:paraId="6CFC3467" w14:textId="77777777" w:rsidR="008375EE" w:rsidRPr="009850B6" w:rsidRDefault="008375EE" w:rsidP="008375EE">
      <w:pPr>
        <w:pStyle w:val="ListParagraph"/>
        <w:numPr>
          <w:ilvl w:val="0"/>
          <w:numId w:val="46"/>
        </w:numPr>
        <w:rPr>
          <w:rFonts w:asciiTheme="minorHAnsi" w:hAnsiTheme="minorHAnsi" w:cstheme="minorHAnsi"/>
          <w:szCs w:val="24"/>
        </w:rPr>
      </w:pPr>
      <w:r w:rsidRPr="009850B6">
        <w:rPr>
          <w:rFonts w:asciiTheme="minorHAnsi" w:hAnsiTheme="minorHAnsi" w:cstheme="minorHAnsi"/>
          <w:szCs w:val="24"/>
        </w:rPr>
        <w:t>Experience of working with a wide range of people</w:t>
      </w:r>
    </w:p>
    <w:p w14:paraId="2273435D"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Excellent communication skills</w:t>
      </w:r>
    </w:p>
    <w:p w14:paraId="3AEC08A6"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Ability to work flexibly and be approachable</w:t>
      </w:r>
    </w:p>
    <w:p w14:paraId="0C14952F"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Commitment to working as a member of a team</w:t>
      </w:r>
    </w:p>
    <w:p w14:paraId="0CABED7D"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Sense of humour and sense of perspective</w:t>
      </w:r>
    </w:p>
    <w:p w14:paraId="3AC29DD7" w14:textId="77777777" w:rsidR="008375EE" w:rsidRPr="009850B6" w:rsidRDefault="008375EE" w:rsidP="008375EE">
      <w:pPr>
        <w:pStyle w:val="ListParagraph"/>
        <w:numPr>
          <w:ilvl w:val="0"/>
          <w:numId w:val="46"/>
        </w:numPr>
        <w:rPr>
          <w:rFonts w:asciiTheme="minorHAnsi" w:hAnsiTheme="minorHAnsi" w:cstheme="minorHAnsi"/>
          <w:szCs w:val="24"/>
        </w:rPr>
      </w:pPr>
      <w:r w:rsidRPr="009850B6">
        <w:rPr>
          <w:rFonts w:asciiTheme="minorHAnsi" w:hAnsiTheme="minorHAnsi" w:cstheme="minorHAnsi"/>
          <w:szCs w:val="24"/>
        </w:rPr>
        <w:t>Ability to explain students’ needs and advocate possible solutions to a range of colleagues</w:t>
      </w:r>
    </w:p>
    <w:p w14:paraId="572E1B3E"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 xml:space="preserve">Good numeracy and literacy skills </w:t>
      </w:r>
    </w:p>
    <w:p w14:paraId="1ED80712" w14:textId="56816A5D" w:rsidR="008375EE" w:rsidRPr="009850B6" w:rsidRDefault="00304E38"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Basic</w:t>
      </w:r>
      <w:r w:rsidR="008375EE" w:rsidRPr="009850B6">
        <w:rPr>
          <w:rFonts w:asciiTheme="minorHAnsi" w:hAnsiTheme="minorHAnsi" w:cstheme="minorHAnsi"/>
          <w:szCs w:val="24"/>
        </w:rPr>
        <w:t xml:space="preserve"> ICT skills in order to support learning and perform effectively in role</w:t>
      </w:r>
    </w:p>
    <w:p w14:paraId="60940671" w14:textId="77777777" w:rsidR="008375EE" w:rsidRPr="009850B6" w:rsidRDefault="008375EE" w:rsidP="008375EE">
      <w:pPr>
        <w:pStyle w:val="ListParagraph"/>
        <w:widowControl/>
        <w:numPr>
          <w:ilvl w:val="0"/>
          <w:numId w:val="46"/>
        </w:numPr>
        <w:rPr>
          <w:rFonts w:asciiTheme="minorHAnsi" w:hAnsiTheme="minorHAnsi" w:cstheme="minorHAnsi"/>
          <w:szCs w:val="24"/>
        </w:rPr>
      </w:pPr>
      <w:r w:rsidRPr="009850B6">
        <w:rPr>
          <w:rFonts w:asciiTheme="minorHAnsi" w:hAnsiTheme="minorHAnsi" w:cstheme="minorHAnsi"/>
          <w:szCs w:val="24"/>
        </w:rPr>
        <w:t>Ability to self-evaluate learning needs and actively seek learning opportunities</w:t>
      </w:r>
    </w:p>
    <w:p w14:paraId="29C81324" w14:textId="77777777" w:rsidR="008375EE" w:rsidRPr="009850B6" w:rsidRDefault="008375EE" w:rsidP="008375EE">
      <w:pPr>
        <w:pStyle w:val="ListParagraph"/>
        <w:numPr>
          <w:ilvl w:val="0"/>
          <w:numId w:val="46"/>
        </w:numPr>
        <w:rPr>
          <w:rFonts w:asciiTheme="minorHAnsi" w:hAnsiTheme="minorHAnsi" w:cstheme="minorHAnsi"/>
          <w:szCs w:val="24"/>
        </w:rPr>
      </w:pPr>
      <w:r w:rsidRPr="009850B6">
        <w:rPr>
          <w:rFonts w:asciiTheme="minorHAnsi" w:hAnsiTheme="minorHAnsi" w:cstheme="minorHAnsi"/>
          <w:szCs w:val="24"/>
        </w:rPr>
        <w:t>Ability to develop and share good practice</w:t>
      </w:r>
    </w:p>
    <w:p w14:paraId="7B9309BE" w14:textId="77777777" w:rsidR="008375EE" w:rsidRPr="009850B6" w:rsidRDefault="008375EE" w:rsidP="008375EE">
      <w:pPr>
        <w:pStyle w:val="ListParagraph"/>
        <w:widowControl/>
        <w:numPr>
          <w:ilvl w:val="0"/>
          <w:numId w:val="46"/>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 xml:space="preserve">Ability to relate well to children and adults </w:t>
      </w:r>
    </w:p>
    <w:p w14:paraId="52E9AAAB" w14:textId="77777777" w:rsidR="008375EE" w:rsidRPr="009850B6" w:rsidRDefault="008375EE" w:rsidP="008375EE">
      <w:pPr>
        <w:pStyle w:val="ListParagraph"/>
        <w:widowControl/>
        <w:numPr>
          <w:ilvl w:val="0"/>
          <w:numId w:val="46"/>
        </w:numPr>
        <w:autoSpaceDE w:val="0"/>
        <w:autoSpaceDN w:val="0"/>
        <w:adjustRightInd w:val="0"/>
        <w:rPr>
          <w:rFonts w:asciiTheme="minorHAnsi" w:hAnsiTheme="minorHAnsi" w:cstheme="minorHAnsi"/>
          <w:szCs w:val="24"/>
          <w:lang w:eastAsia="en-GB"/>
        </w:rPr>
      </w:pPr>
      <w:r w:rsidRPr="009850B6">
        <w:rPr>
          <w:rFonts w:asciiTheme="minorHAnsi" w:hAnsiTheme="minorHAnsi" w:cstheme="minorHAnsi"/>
          <w:szCs w:val="24"/>
          <w:lang w:eastAsia="en-GB"/>
        </w:rPr>
        <w:t>Work constructively as part of a team</w:t>
      </w:r>
    </w:p>
    <w:p w14:paraId="69454AA5" w14:textId="77777777" w:rsidR="008375EE" w:rsidRPr="009850B6" w:rsidRDefault="008375EE" w:rsidP="008375EE">
      <w:pPr>
        <w:pStyle w:val="ListParagraph"/>
        <w:numPr>
          <w:ilvl w:val="0"/>
          <w:numId w:val="46"/>
        </w:numPr>
        <w:rPr>
          <w:rFonts w:asciiTheme="minorHAnsi" w:hAnsiTheme="minorHAnsi" w:cstheme="minorHAnsi"/>
          <w:szCs w:val="24"/>
        </w:rPr>
      </w:pPr>
      <w:r w:rsidRPr="009850B6">
        <w:rPr>
          <w:rFonts w:asciiTheme="minorHAnsi" w:hAnsiTheme="minorHAnsi" w:cstheme="minorHAnsi"/>
          <w:szCs w:val="24"/>
          <w:lang w:eastAsia="en-GB"/>
        </w:rPr>
        <w:t>Ability to maintain confidentiality</w:t>
      </w:r>
    </w:p>
    <w:p w14:paraId="224D84B1" w14:textId="77777777" w:rsidR="008375EE" w:rsidRPr="009850B6" w:rsidRDefault="008375EE" w:rsidP="008375EE">
      <w:pPr>
        <w:rPr>
          <w:rFonts w:asciiTheme="minorHAnsi" w:hAnsiTheme="minorHAnsi" w:cstheme="minorHAnsi"/>
          <w:b/>
          <w:szCs w:val="24"/>
        </w:rPr>
      </w:pPr>
    </w:p>
    <w:p w14:paraId="12E85198" w14:textId="77777777" w:rsidR="008375EE" w:rsidRPr="009850B6" w:rsidRDefault="008375EE" w:rsidP="008375EE">
      <w:pPr>
        <w:rPr>
          <w:rFonts w:asciiTheme="minorHAnsi" w:hAnsiTheme="minorHAnsi" w:cstheme="minorHAnsi"/>
          <w:b/>
          <w:szCs w:val="24"/>
        </w:rPr>
      </w:pPr>
      <w:r w:rsidRPr="009850B6">
        <w:rPr>
          <w:rFonts w:asciiTheme="minorHAnsi" w:hAnsiTheme="minorHAnsi" w:cstheme="minorHAnsi"/>
          <w:b/>
          <w:szCs w:val="24"/>
        </w:rPr>
        <w:t>Desirable:</w:t>
      </w:r>
    </w:p>
    <w:p w14:paraId="758EFF25" w14:textId="77777777" w:rsidR="008375EE" w:rsidRPr="009850B6" w:rsidRDefault="008375EE" w:rsidP="008375EE">
      <w:pPr>
        <w:rPr>
          <w:rFonts w:asciiTheme="minorHAnsi" w:hAnsiTheme="minorHAnsi" w:cstheme="minorHAnsi"/>
          <w:szCs w:val="24"/>
        </w:rPr>
      </w:pPr>
    </w:p>
    <w:p w14:paraId="09DF20DC"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Experience of working with young people</w:t>
      </w:r>
    </w:p>
    <w:p w14:paraId="4FFC597C"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Experience of working with people with learning difficulties</w:t>
      </w:r>
    </w:p>
    <w:p w14:paraId="1F01C16A"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Experience of working with young people with challenging behaviour</w:t>
      </w:r>
    </w:p>
    <w:p w14:paraId="2165D168"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Work in a school environment</w:t>
      </w:r>
    </w:p>
    <w:p w14:paraId="5A1F4AB6"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 xml:space="preserve">Understanding of a range of special educational needs and disabilities </w:t>
      </w:r>
    </w:p>
    <w:p w14:paraId="7D821057"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 xml:space="preserve">General understanding of barriers to learning </w:t>
      </w:r>
    </w:p>
    <w:p w14:paraId="01B9CCD9"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General understanding of 11-16 curriculum demands</w:t>
      </w:r>
    </w:p>
    <w:p w14:paraId="6D6F940F" w14:textId="77777777" w:rsidR="008375EE" w:rsidRPr="009850B6" w:rsidRDefault="008375EE" w:rsidP="008375EE">
      <w:pPr>
        <w:pStyle w:val="ListParagraph"/>
        <w:numPr>
          <w:ilvl w:val="0"/>
          <w:numId w:val="47"/>
        </w:numPr>
        <w:rPr>
          <w:rFonts w:asciiTheme="minorHAnsi" w:hAnsiTheme="minorHAnsi" w:cstheme="minorHAnsi"/>
          <w:szCs w:val="24"/>
        </w:rPr>
      </w:pPr>
      <w:r w:rsidRPr="009850B6">
        <w:rPr>
          <w:rFonts w:asciiTheme="minorHAnsi" w:hAnsiTheme="minorHAnsi" w:cstheme="minorHAnsi"/>
          <w:szCs w:val="24"/>
        </w:rPr>
        <w:t>Interest in further professional development in the field of SEND</w:t>
      </w:r>
    </w:p>
    <w:p w14:paraId="6C8FEC59" w14:textId="77777777" w:rsidR="008375EE" w:rsidRPr="009850B6" w:rsidRDefault="008375EE" w:rsidP="008375EE">
      <w:pPr>
        <w:pStyle w:val="ListParagraph"/>
        <w:rPr>
          <w:rFonts w:asciiTheme="minorHAnsi" w:hAnsiTheme="minorHAnsi" w:cstheme="minorHAnsi"/>
          <w:szCs w:val="24"/>
        </w:rPr>
      </w:pPr>
    </w:p>
    <w:p w14:paraId="686AF78F" w14:textId="77777777" w:rsidR="008375EE" w:rsidRPr="009850B6" w:rsidRDefault="008375EE" w:rsidP="008375EE">
      <w:pPr>
        <w:pStyle w:val="ListParagraph"/>
        <w:rPr>
          <w:rFonts w:asciiTheme="minorHAnsi" w:hAnsiTheme="minorHAnsi" w:cstheme="minorHAnsi"/>
          <w:szCs w:val="24"/>
        </w:rPr>
      </w:pPr>
    </w:p>
    <w:p w14:paraId="6AA81212" w14:textId="77777777" w:rsidR="008375EE" w:rsidRPr="009850B6" w:rsidRDefault="008375EE" w:rsidP="008375EE">
      <w:pPr>
        <w:ind w:left="360"/>
        <w:rPr>
          <w:rFonts w:asciiTheme="minorHAnsi" w:hAnsiTheme="minorHAnsi" w:cstheme="minorHAnsi"/>
          <w:szCs w:val="24"/>
        </w:rPr>
      </w:pPr>
    </w:p>
    <w:p w14:paraId="4CCA36AC" w14:textId="77777777" w:rsidR="008375EE" w:rsidRPr="009850B6" w:rsidRDefault="008375EE" w:rsidP="008375EE">
      <w:pPr>
        <w:rPr>
          <w:rFonts w:asciiTheme="minorHAnsi" w:hAnsiTheme="minorHAnsi" w:cstheme="minorHAnsi"/>
          <w:szCs w:val="24"/>
        </w:rPr>
      </w:pPr>
    </w:p>
    <w:p w14:paraId="04A0412D" w14:textId="77777777" w:rsidR="008375EE" w:rsidRPr="009850B6" w:rsidRDefault="008375EE" w:rsidP="008375EE">
      <w:pPr>
        <w:jc w:val="both"/>
        <w:rPr>
          <w:rFonts w:asciiTheme="minorHAnsi" w:hAnsiTheme="minorHAnsi" w:cstheme="minorHAnsi"/>
          <w:szCs w:val="24"/>
        </w:rPr>
      </w:pPr>
    </w:p>
    <w:p w14:paraId="12F102EA" w14:textId="77777777" w:rsidR="008375EE" w:rsidRPr="009850B6" w:rsidRDefault="008375EE" w:rsidP="008375EE">
      <w:pPr>
        <w:rPr>
          <w:rFonts w:asciiTheme="minorHAnsi" w:hAnsiTheme="minorHAnsi" w:cstheme="minorHAnsi"/>
          <w:szCs w:val="24"/>
        </w:rPr>
      </w:pPr>
    </w:p>
    <w:p w14:paraId="43097AE3" w14:textId="77777777" w:rsidR="008375EE" w:rsidRPr="009850B6" w:rsidRDefault="008375EE" w:rsidP="008375EE">
      <w:pPr>
        <w:rPr>
          <w:rFonts w:asciiTheme="minorHAnsi" w:hAnsiTheme="minorHAnsi" w:cstheme="minorHAnsi"/>
          <w:szCs w:val="24"/>
        </w:rPr>
      </w:pPr>
    </w:p>
    <w:p w14:paraId="5DBC32ED" w14:textId="77777777" w:rsidR="00455627" w:rsidRPr="009850B6" w:rsidRDefault="00455627" w:rsidP="008375EE">
      <w:pPr>
        <w:rPr>
          <w:rFonts w:asciiTheme="minorHAnsi" w:hAnsiTheme="minorHAnsi" w:cstheme="minorHAnsi"/>
          <w:szCs w:val="24"/>
        </w:rPr>
      </w:pPr>
    </w:p>
    <w:p w14:paraId="17FA8D7C" w14:textId="77777777" w:rsidR="00455627" w:rsidRPr="009850B6" w:rsidRDefault="00455627" w:rsidP="008375EE">
      <w:pPr>
        <w:rPr>
          <w:rFonts w:asciiTheme="minorHAnsi" w:hAnsiTheme="minorHAnsi" w:cstheme="minorHAnsi"/>
          <w:szCs w:val="24"/>
        </w:rPr>
      </w:pPr>
    </w:p>
    <w:p w14:paraId="02128A4B" w14:textId="77777777" w:rsidR="00455627" w:rsidRPr="009850B6" w:rsidRDefault="00455627" w:rsidP="008375EE">
      <w:pPr>
        <w:rPr>
          <w:rFonts w:asciiTheme="minorHAnsi" w:hAnsiTheme="minorHAnsi" w:cstheme="minorHAnsi"/>
          <w:szCs w:val="24"/>
        </w:rPr>
      </w:pPr>
    </w:p>
    <w:p w14:paraId="1C501439" w14:textId="77777777" w:rsidR="00455627" w:rsidRPr="009850B6" w:rsidRDefault="00455627" w:rsidP="008375EE">
      <w:pPr>
        <w:rPr>
          <w:rFonts w:asciiTheme="minorHAnsi" w:hAnsiTheme="minorHAnsi" w:cstheme="minorHAnsi"/>
          <w:szCs w:val="24"/>
        </w:rPr>
      </w:pPr>
    </w:p>
    <w:p w14:paraId="4724924B" w14:textId="77777777" w:rsidR="00455627" w:rsidRPr="009850B6" w:rsidRDefault="00455627" w:rsidP="008375EE">
      <w:pPr>
        <w:rPr>
          <w:rFonts w:asciiTheme="minorHAnsi" w:hAnsiTheme="minorHAnsi" w:cstheme="minorHAnsi"/>
          <w:szCs w:val="24"/>
        </w:rPr>
      </w:pPr>
    </w:p>
    <w:p w14:paraId="610D31F1" w14:textId="77777777" w:rsidR="00455627" w:rsidRPr="009850B6" w:rsidRDefault="00455627" w:rsidP="008375EE">
      <w:pPr>
        <w:rPr>
          <w:rFonts w:asciiTheme="minorHAnsi" w:hAnsiTheme="minorHAnsi" w:cstheme="minorHAnsi"/>
          <w:szCs w:val="24"/>
        </w:rPr>
      </w:pPr>
    </w:p>
    <w:p w14:paraId="5241DD91" w14:textId="77777777" w:rsidR="00455627" w:rsidRPr="009850B6" w:rsidRDefault="00455627" w:rsidP="008375EE">
      <w:pPr>
        <w:rPr>
          <w:rFonts w:asciiTheme="minorHAnsi" w:hAnsiTheme="minorHAnsi" w:cstheme="minorHAnsi"/>
          <w:szCs w:val="24"/>
        </w:rPr>
      </w:pPr>
    </w:p>
    <w:p w14:paraId="43DDD68C" w14:textId="77777777" w:rsidR="00455627" w:rsidRPr="009850B6" w:rsidRDefault="00455627" w:rsidP="008375EE">
      <w:pPr>
        <w:rPr>
          <w:rFonts w:asciiTheme="minorHAnsi" w:hAnsiTheme="minorHAnsi" w:cstheme="minorHAnsi"/>
          <w:szCs w:val="24"/>
        </w:rPr>
      </w:pPr>
    </w:p>
    <w:p w14:paraId="307C8EA7" w14:textId="77777777" w:rsidR="00455627" w:rsidRPr="009850B6" w:rsidRDefault="00455627" w:rsidP="008375EE">
      <w:pPr>
        <w:rPr>
          <w:rFonts w:asciiTheme="minorHAnsi" w:hAnsiTheme="minorHAnsi" w:cstheme="minorHAnsi"/>
          <w:szCs w:val="24"/>
        </w:rPr>
      </w:pPr>
    </w:p>
    <w:p w14:paraId="357975AF" w14:textId="77777777" w:rsidR="00455627" w:rsidRPr="009850B6" w:rsidRDefault="00455627" w:rsidP="008375EE">
      <w:pPr>
        <w:rPr>
          <w:rFonts w:asciiTheme="minorHAnsi" w:hAnsiTheme="minorHAnsi" w:cstheme="minorHAnsi"/>
          <w:szCs w:val="24"/>
        </w:rPr>
      </w:pPr>
    </w:p>
    <w:p w14:paraId="0FA48C53" w14:textId="77777777" w:rsidR="00455627" w:rsidRPr="009850B6" w:rsidRDefault="00455627" w:rsidP="008375EE">
      <w:pPr>
        <w:rPr>
          <w:rFonts w:asciiTheme="minorHAnsi" w:hAnsiTheme="minorHAnsi" w:cstheme="minorHAnsi"/>
          <w:szCs w:val="24"/>
        </w:rPr>
      </w:pPr>
    </w:p>
    <w:p w14:paraId="36A80626" w14:textId="77777777" w:rsidR="00455627" w:rsidRPr="009850B6" w:rsidRDefault="00455627" w:rsidP="008375EE">
      <w:pPr>
        <w:rPr>
          <w:rFonts w:asciiTheme="minorHAnsi" w:hAnsiTheme="minorHAnsi" w:cstheme="minorHAnsi"/>
          <w:szCs w:val="24"/>
        </w:rPr>
      </w:pPr>
    </w:p>
    <w:p w14:paraId="6700A9E8" w14:textId="77777777" w:rsidR="00455627" w:rsidRPr="009850B6" w:rsidRDefault="00455627" w:rsidP="008375EE">
      <w:pPr>
        <w:rPr>
          <w:rFonts w:asciiTheme="minorHAnsi" w:hAnsiTheme="minorHAnsi" w:cstheme="minorHAnsi"/>
          <w:szCs w:val="24"/>
        </w:rPr>
      </w:pPr>
    </w:p>
    <w:p w14:paraId="1F831BC6" w14:textId="77777777" w:rsidR="00455627" w:rsidRPr="009850B6" w:rsidRDefault="00455627" w:rsidP="008375EE">
      <w:pPr>
        <w:rPr>
          <w:rFonts w:asciiTheme="minorHAnsi" w:hAnsiTheme="minorHAnsi" w:cstheme="minorHAnsi"/>
          <w:szCs w:val="24"/>
        </w:rPr>
      </w:pPr>
    </w:p>
    <w:p w14:paraId="53D883FD" w14:textId="77777777" w:rsidR="00AE09C8" w:rsidRDefault="00AE09C8" w:rsidP="009850B6">
      <w:pPr>
        <w:rPr>
          <w:rFonts w:asciiTheme="minorHAnsi" w:hAnsiTheme="minorHAnsi" w:cstheme="minorHAnsi"/>
          <w:szCs w:val="24"/>
        </w:rPr>
      </w:pPr>
    </w:p>
    <w:p w14:paraId="2133E2FB" w14:textId="16C30D0E"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Notes on Applying</w:t>
      </w:r>
    </w:p>
    <w:p w14:paraId="5E978BDA" w14:textId="77777777" w:rsidR="00C72C98" w:rsidRPr="009850B6" w:rsidRDefault="00C72C98" w:rsidP="009850B6">
      <w:pPr>
        <w:rPr>
          <w:rFonts w:asciiTheme="minorHAnsi" w:hAnsiTheme="minorHAnsi" w:cstheme="minorHAnsi"/>
          <w:szCs w:val="24"/>
          <w:lang w:val="en-GB"/>
        </w:rPr>
      </w:pPr>
    </w:p>
    <w:p w14:paraId="76DD0DC6" w14:textId="03EB6FB1"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Applying for any job is time consuming and difficult, these notes aim to make it easier</w:t>
      </w:r>
      <w:r w:rsidR="00CE4E23">
        <w:rPr>
          <w:rFonts w:asciiTheme="minorHAnsi" w:hAnsiTheme="minorHAnsi" w:cstheme="minorHAnsi"/>
          <w:szCs w:val="24"/>
          <w:lang w:val="en-GB"/>
        </w:rPr>
        <w:t>.</w:t>
      </w:r>
    </w:p>
    <w:p w14:paraId="19664E22" w14:textId="77777777" w:rsidR="00C72C98" w:rsidRPr="009850B6" w:rsidRDefault="00C72C98" w:rsidP="009850B6">
      <w:pPr>
        <w:rPr>
          <w:rFonts w:asciiTheme="minorHAnsi" w:hAnsiTheme="minorHAnsi" w:cstheme="minorHAnsi"/>
          <w:szCs w:val="24"/>
          <w:lang w:val="en-GB"/>
        </w:rPr>
      </w:pPr>
    </w:p>
    <w:p w14:paraId="04D022BB" w14:textId="09ED08A7"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 xml:space="preserve">Please note: we do not use the Derbyshire County Council online application process.  You need to either complete a paper application and post it or word process the application and e-mail it to us. </w:t>
      </w:r>
      <w:r w:rsidR="00304E38" w:rsidRPr="009850B6">
        <w:rPr>
          <w:rFonts w:asciiTheme="minorHAnsi" w:hAnsiTheme="minorHAnsi" w:cstheme="minorHAnsi"/>
          <w:b/>
          <w:szCs w:val="24"/>
          <w:lang w:val="en-GB"/>
        </w:rPr>
        <w:t xml:space="preserve"> </w:t>
      </w:r>
      <w:r w:rsidRPr="009850B6">
        <w:rPr>
          <w:rFonts w:asciiTheme="minorHAnsi" w:hAnsiTheme="minorHAnsi" w:cstheme="minorHAnsi"/>
          <w:b/>
          <w:szCs w:val="24"/>
          <w:lang w:val="en-GB"/>
        </w:rPr>
        <w:t xml:space="preserve">An electronic version of the application form, as well as details of this post, can be downloaded from our website </w:t>
      </w:r>
      <w:r w:rsidRPr="009850B6">
        <w:rPr>
          <w:rFonts w:asciiTheme="minorHAnsi" w:hAnsiTheme="minorHAnsi" w:cstheme="minorHAnsi"/>
          <w:color w:val="3F28E8"/>
          <w:szCs w:val="24"/>
          <w:u w:val="single"/>
          <w:lang w:val="en-GB"/>
        </w:rPr>
        <w:t>www.chapelhigh.org.uk</w:t>
      </w:r>
      <w:r w:rsidRPr="009850B6">
        <w:rPr>
          <w:rFonts w:asciiTheme="minorHAnsi" w:hAnsiTheme="minorHAnsi" w:cstheme="minorHAnsi"/>
          <w:szCs w:val="24"/>
          <w:lang w:val="en-GB"/>
        </w:rPr>
        <w:t>.</w:t>
      </w:r>
    </w:p>
    <w:p w14:paraId="3FD11223" w14:textId="77777777" w:rsidR="00C72C98" w:rsidRPr="009850B6" w:rsidRDefault="00C72C98" w:rsidP="009850B6">
      <w:pPr>
        <w:rPr>
          <w:rFonts w:asciiTheme="minorHAnsi" w:hAnsiTheme="minorHAnsi" w:cstheme="minorHAnsi"/>
          <w:szCs w:val="24"/>
          <w:lang w:val="en-GB"/>
        </w:rPr>
      </w:pPr>
    </w:p>
    <w:p w14:paraId="52B19704" w14:textId="77777777" w:rsidR="00C72C98" w:rsidRPr="009850B6" w:rsidRDefault="00C72C98" w:rsidP="009850B6">
      <w:pPr>
        <w:tabs>
          <w:tab w:val="left" w:pos="-1440"/>
        </w:tabs>
        <w:rPr>
          <w:rFonts w:asciiTheme="minorHAnsi" w:hAnsiTheme="minorHAnsi" w:cstheme="minorHAnsi"/>
          <w:b/>
          <w:szCs w:val="24"/>
          <w:lang w:val="en-GB"/>
        </w:rPr>
      </w:pPr>
      <w:r w:rsidRPr="009850B6">
        <w:rPr>
          <w:rFonts w:asciiTheme="minorHAnsi" w:hAnsiTheme="minorHAnsi" w:cstheme="minorHAnsi"/>
          <w:b/>
          <w:szCs w:val="24"/>
          <w:lang w:val="en-GB"/>
        </w:rPr>
        <w:t>The Application Form</w:t>
      </w:r>
    </w:p>
    <w:p w14:paraId="01FB472E" w14:textId="77777777" w:rsidR="00C72C98" w:rsidRPr="009850B6" w:rsidRDefault="00C72C98" w:rsidP="009850B6">
      <w:pPr>
        <w:tabs>
          <w:tab w:val="left" w:pos="-1440"/>
        </w:tabs>
        <w:rPr>
          <w:rFonts w:asciiTheme="minorHAnsi" w:hAnsiTheme="minorHAnsi" w:cstheme="minorHAnsi"/>
          <w:szCs w:val="24"/>
          <w:u w:val="single"/>
          <w:lang w:val="en-GB"/>
        </w:rPr>
      </w:pPr>
    </w:p>
    <w:p w14:paraId="1FE65135" w14:textId="7777777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 xml:space="preserve">Please complete the application form neatly, fully and accurately, including exact dates.  The form may be typed or handwritten, but if you do write it by hand please use black ink.  Indicate clearly on the front page the post you are applying for. </w:t>
      </w:r>
    </w:p>
    <w:p w14:paraId="61C61926" w14:textId="77777777" w:rsidR="00C72C98" w:rsidRPr="009850B6" w:rsidRDefault="00C72C98" w:rsidP="009850B6">
      <w:pPr>
        <w:rPr>
          <w:rFonts w:asciiTheme="minorHAnsi" w:hAnsiTheme="minorHAnsi" w:cstheme="minorHAnsi"/>
          <w:szCs w:val="24"/>
          <w:lang w:val="en-GB"/>
        </w:rPr>
      </w:pPr>
    </w:p>
    <w:p w14:paraId="07BFAECF" w14:textId="222AAADA"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 xml:space="preserve">From a safeguarding point of </w:t>
      </w:r>
      <w:r w:rsidR="009850B6" w:rsidRPr="009850B6">
        <w:rPr>
          <w:rFonts w:asciiTheme="minorHAnsi" w:hAnsiTheme="minorHAnsi" w:cstheme="minorHAnsi"/>
          <w:szCs w:val="24"/>
          <w:lang w:val="en-GB"/>
        </w:rPr>
        <w:t>view,</w:t>
      </w:r>
      <w:r w:rsidRPr="009850B6">
        <w:rPr>
          <w:rFonts w:asciiTheme="minorHAnsi" w:hAnsiTheme="minorHAnsi" w:cstheme="minorHAnsi"/>
          <w:szCs w:val="24"/>
          <w:lang w:val="en-GB"/>
        </w:rPr>
        <w:t xml:space="preserve"> we are required to ensure that there are no </w:t>
      </w:r>
      <w:r w:rsidR="009850B6" w:rsidRPr="009850B6">
        <w:rPr>
          <w:rFonts w:asciiTheme="minorHAnsi" w:hAnsiTheme="minorHAnsi" w:cstheme="minorHAnsi"/>
          <w:szCs w:val="24"/>
          <w:lang w:val="en-GB"/>
        </w:rPr>
        <w:t>unaccounted-for</w:t>
      </w:r>
      <w:r w:rsidRPr="009850B6">
        <w:rPr>
          <w:rFonts w:asciiTheme="minorHAnsi" w:hAnsiTheme="minorHAnsi" w:cstheme="minorHAnsi"/>
          <w:szCs w:val="24"/>
          <w:lang w:val="en-GB"/>
        </w:rPr>
        <w:t xml:space="preserve"> gaps in your employment or educational history.  Please explain any gaps that do appear; notes like “gap year” or “bringing up children” are really helpful.</w:t>
      </w:r>
    </w:p>
    <w:p w14:paraId="5FA1F32B" w14:textId="77777777" w:rsidR="00C72C98" w:rsidRPr="009850B6" w:rsidRDefault="00C72C98" w:rsidP="009850B6">
      <w:pPr>
        <w:rPr>
          <w:rFonts w:asciiTheme="minorHAnsi" w:hAnsiTheme="minorHAnsi" w:cstheme="minorHAnsi"/>
          <w:szCs w:val="24"/>
          <w:lang w:val="en-GB"/>
        </w:rPr>
      </w:pPr>
    </w:p>
    <w:p w14:paraId="62FAACC2" w14:textId="77777777"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Referees</w:t>
      </w:r>
    </w:p>
    <w:p w14:paraId="45C27D25" w14:textId="77777777" w:rsidR="00C72C98" w:rsidRPr="009850B6" w:rsidRDefault="00C72C98" w:rsidP="009850B6">
      <w:pPr>
        <w:rPr>
          <w:rFonts w:asciiTheme="minorHAnsi" w:hAnsiTheme="minorHAnsi" w:cstheme="minorHAnsi"/>
          <w:szCs w:val="24"/>
          <w:lang w:val="en-GB"/>
        </w:rPr>
      </w:pPr>
    </w:p>
    <w:p w14:paraId="5147D925" w14:textId="74A527C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 xml:space="preserve">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 if you are working in a </w:t>
      </w:r>
      <w:r w:rsidR="009850B6" w:rsidRPr="009850B6">
        <w:rPr>
          <w:rFonts w:asciiTheme="minorHAnsi" w:hAnsiTheme="minorHAnsi" w:cstheme="minorHAnsi"/>
          <w:szCs w:val="24"/>
          <w:lang w:val="en-GB"/>
        </w:rPr>
        <w:t>school,</w:t>
      </w:r>
      <w:r w:rsidRPr="009850B6">
        <w:rPr>
          <w:rFonts w:asciiTheme="minorHAnsi" w:hAnsiTheme="minorHAnsi" w:cstheme="minorHAnsi"/>
          <w:szCs w:val="24"/>
          <w:lang w:val="en-GB"/>
        </w:rPr>
        <w:t xml:space="preserve"> it should be your headteacher.  References will not be accepted from relatives or from people writing solely in the capacity of friends.</w:t>
      </w:r>
    </w:p>
    <w:p w14:paraId="4C623F13" w14:textId="77777777" w:rsidR="00C72C98" w:rsidRPr="009850B6" w:rsidRDefault="00C72C98" w:rsidP="009850B6">
      <w:pPr>
        <w:ind w:hanging="360"/>
        <w:rPr>
          <w:rFonts w:asciiTheme="minorHAnsi" w:hAnsiTheme="minorHAnsi" w:cstheme="minorHAnsi"/>
          <w:szCs w:val="24"/>
          <w:lang w:val="en-GB"/>
        </w:rPr>
      </w:pPr>
    </w:p>
    <w:p w14:paraId="701AA58C" w14:textId="77777777" w:rsidR="00C72C98" w:rsidRPr="009850B6" w:rsidRDefault="00C72C98" w:rsidP="009850B6">
      <w:pPr>
        <w:tabs>
          <w:tab w:val="left" w:pos="-1440"/>
        </w:tabs>
        <w:ind w:hanging="360"/>
        <w:rPr>
          <w:rFonts w:asciiTheme="minorHAnsi" w:hAnsiTheme="minorHAnsi" w:cstheme="minorHAnsi"/>
          <w:b/>
          <w:szCs w:val="24"/>
          <w:lang w:val="en-GB"/>
        </w:rPr>
      </w:pPr>
      <w:r w:rsidRPr="009850B6">
        <w:rPr>
          <w:rFonts w:asciiTheme="minorHAnsi" w:hAnsiTheme="minorHAnsi" w:cstheme="minorHAnsi"/>
          <w:szCs w:val="24"/>
          <w:lang w:val="en-GB"/>
        </w:rPr>
        <w:tab/>
      </w:r>
      <w:r w:rsidRPr="009850B6">
        <w:rPr>
          <w:rFonts w:asciiTheme="minorHAnsi" w:hAnsiTheme="minorHAnsi" w:cstheme="minorHAnsi"/>
          <w:b/>
          <w:szCs w:val="24"/>
          <w:lang w:val="en-GB"/>
        </w:rPr>
        <w:t>The Supporting Statement or Letter of Application</w:t>
      </w:r>
    </w:p>
    <w:p w14:paraId="494DF068" w14:textId="77777777" w:rsidR="00C72C98" w:rsidRPr="009850B6" w:rsidRDefault="00C72C98" w:rsidP="009850B6">
      <w:pPr>
        <w:tabs>
          <w:tab w:val="left" w:pos="-1440"/>
        </w:tabs>
        <w:ind w:hanging="360"/>
        <w:rPr>
          <w:rFonts w:asciiTheme="minorHAnsi" w:hAnsiTheme="minorHAnsi" w:cstheme="minorHAnsi"/>
          <w:b/>
          <w:szCs w:val="24"/>
          <w:lang w:val="en-GB"/>
        </w:rPr>
      </w:pPr>
    </w:p>
    <w:p w14:paraId="4E0CAC0F" w14:textId="7777777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The supporting statement or letter is probably the most important part of your application.  You should make statements which demonstrate how your qualifications, personal qualities and experience match the post, focus on the impact of any work you have done. You should take particular care to demonstrate how you meet the person specification included as part of these details.</w:t>
      </w:r>
    </w:p>
    <w:p w14:paraId="573192F7" w14:textId="77777777" w:rsidR="00C72C98" w:rsidRPr="009850B6" w:rsidRDefault="00C72C98" w:rsidP="009850B6">
      <w:pPr>
        <w:rPr>
          <w:rFonts w:asciiTheme="minorHAnsi" w:hAnsiTheme="minorHAnsi" w:cstheme="minorHAnsi"/>
          <w:szCs w:val="24"/>
          <w:lang w:val="en-GB"/>
        </w:rPr>
      </w:pPr>
    </w:p>
    <w:p w14:paraId="23DFED91" w14:textId="77777777"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 xml:space="preserve">CVs </w:t>
      </w:r>
    </w:p>
    <w:p w14:paraId="60A9935D" w14:textId="77777777" w:rsidR="00C72C98" w:rsidRPr="009850B6" w:rsidRDefault="00C72C98" w:rsidP="009850B6">
      <w:pPr>
        <w:rPr>
          <w:rFonts w:asciiTheme="minorHAnsi" w:hAnsiTheme="minorHAnsi" w:cstheme="minorHAnsi"/>
          <w:szCs w:val="24"/>
          <w:lang w:val="en-GB"/>
        </w:rPr>
      </w:pPr>
    </w:p>
    <w:p w14:paraId="64873FC2" w14:textId="21470BE3" w:rsidR="00C72C98" w:rsidRPr="009850B6" w:rsidRDefault="009850B6" w:rsidP="009850B6">
      <w:pPr>
        <w:rPr>
          <w:rFonts w:asciiTheme="minorHAnsi" w:hAnsiTheme="minorHAnsi" w:cstheme="minorHAnsi"/>
          <w:szCs w:val="24"/>
          <w:lang w:val="en-GB"/>
        </w:rPr>
      </w:pPr>
      <w:r w:rsidRPr="009850B6">
        <w:rPr>
          <w:rFonts w:asciiTheme="minorHAnsi" w:hAnsiTheme="minorHAnsi" w:cstheme="minorHAnsi"/>
          <w:szCs w:val="24"/>
          <w:lang w:val="en-GB"/>
        </w:rPr>
        <w:t>W</w:t>
      </w:r>
      <w:r w:rsidR="00C72C98" w:rsidRPr="009850B6">
        <w:rPr>
          <w:rFonts w:asciiTheme="minorHAnsi" w:hAnsiTheme="minorHAnsi" w:cstheme="minorHAnsi"/>
          <w:szCs w:val="24"/>
          <w:lang w:val="en-GB"/>
        </w:rPr>
        <w:t xml:space="preserve">e do not accept CVs.  Please do not waste your time by submitting a CV. </w:t>
      </w:r>
    </w:p>
    <w:p w14:paraId="33A5E1AD" w14:textId="77777777" w:rsidR="00C72C98" w:rsidRPr="009850B6" w:rsidRDefault="00C72C98" w:rsidP="009850B6">
      <w:pPr>
        <w:rPr>
          <w:rFonts w:asciiTheme="minorHAnsi" w:hAnsiTheme="minorHAnsi" w:cstheme="minorHAnsi"/>
          <w:szCs w:val="24"/>
          <w:lang w:val="en-GB"/>
        </w:rPr>
      </w:pPr>
    </w:p>
    <w:p w14:paraId="7DCF6869" w14:textId="77777777"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Arrangements for Interview</w:t>
      </w:r>
    </w:p>
    <w:p w14:paraId="18E577B0" w14:textId="77777777" w:rsidR="00C72C98" w:rsidRPr="009850B6" w:rsidRDefault="00C72C98" w:rsidP="009850B6">
      <w:pPr>
        <w:rPr>
          <w:rFonts w:asciiTheme="minorHAnsi" w:hAnsiTheme="minorHAnsi" w:cstheme="minorHAnsi"/>
          <w:szCs w:val="24"/>
          <w:lang w:val="en-GB"/>
        </w:rPr>
      </w:pPr>
    </w:p>
    <w:p w14:paraId="362D5203" w14:textId="7777777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Shortlisted applicants will be contacted as soon as possible after the closing date.  For teaching posts referees are contacted prior to the interview stage.  If you are shortlisted, any relevant issues arising from your references will be taken up at interview.</w:t>
      </w:r>
    </w:p>
    <w:p w14:paraId="03B003FA" w14:textId="77777777" w:rsidR="00C72C98" w:rsidRPr="009850B6" w:rsidRDefault="00C72C98" w:rsidP="009850B6">
      <w:pPr>
        <w:rPr>
          <w:rFonts w:asciiTheme="minorHAnsi" w:hAnsiTheme="minorHAnsi" w:cstheme="minorHAnsi"/>
          <w:szCs w:val="24"/>
          <w:lang w:val="en-GB"/>
        </w:rPr>
      </w:pPr>
    </w:p>
    <w:p w14:paraId="12953ADB" w14:textId="77777777" w:rsidR="00C72C98" w:rsidRPr="009850B6" w:rsidRDefault="00C72C98" w:rsidP="009850B6">
      <w:pPr>
        <w:rPr>
          <w:rFonts w:asciiTheme="minorHAnsi" w:hAnsiTheme="minorHAnsi" w:cstheme="minorHAnsi"/>
          <w:b/>
          <w:szCs w:val="24"/>
          <w:lang w:val="en-GB"/>
        </w:rPr>
      </w:pPr>
      <w:r w:rsidRPr="009850B6">
        <w:rPr>
          <w:rFonts w:asciiTheme="minorHAnsi" w:hAnsiTheme="minorHAnsi" w:cstheme="minorHAnsi"/>
          <w:b/>
          <w:szCs w:val="24"/>
          <w:lang w:val="en-GB"/>
        </w:rPr>
        <w:t>Appointments</w:t>
      </w:r>
    </w:p>
    <w:p w14:paraId="01FF9D68" w14:textId="77777777" w:rsidR="00C72C98" w:rsidRPr="009850B6" w:rsidRDefault="00C72C98" w:rsidP="009850B6">
      <w:pPr>
        <w:rPr>
          <w:rFonts w:asciiTheme="minorHAnsi" w:hAnsiTheme="minorHAnsi" w:cstheme="minorHAnsi"/>
          <w:szCs w:val="24"/>
          <w:lang w:val="en-GB"/>
        </w:rPr>
      </w:pPr>
    </w:p>
    <w:p w14:paraId="46465AF3" w14:textId="7777777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 xml:space="preserve">Appointments are made conditional upon the successful candidate meeting the Local Authority’s </w:t>
      </w:r>
      <w:r w:rsidRPr="009850B6">
        <w:rPr>
          <w:rFonts w:asciiTheme="minorHAnsi" w:hAnsiTheme="minorHAnsi" w:cstheme="minorHAnsi"/>
          <w:szCs w:val="24"/>
          <w:lang w:val="en-GB"/>
        </w:rPr>
        <w:lastRenderedPageBreak/>
        <w:t xml:space="preserve">requirements for health; satisfactory references; satisfactory DBS checks; qualification checks and (for teachers) checking of Qualified Teacher Status. </w:t>
      </w:r>
    </w:p>
    <w:p w14:paraId="141BF0A7" w14:textId="77777777" w:rsidR="00C72C98" w:rsidRPr="009850B6" w:rsidRDefault="00C72C98" w:rsidP="009850B6">
      <w:pPr>
        <w:rPr>
          <w:rFonts w:asciiTheme="minorHAnsi" w:hAnsiTheme="minorHAnsi" w:cstheme="minorHAnsi"/>
          <w:szCs w:val="24"/>
          <w:lang w:val="en-GB"/>
        </w:rPr>
      </w:pPr>
    </w:p>
    <w:p w14:paraId="0EEBEF04" w14:textId="50E5B780" w:rsidR="00C72C98" w:rsidRPr="009850B6" w:rsidRDefault="00C72C98" w:rsidP="009850B6">
      <w:pPr>
        <w:rPr>
          <w:rFonts w:asciiTheme="minorHAnsi" w:hAnsiTheme="minorHAnsi" w:cstheme="minorHAnsi"/>
          <w:b/>
          <w:bCs/>
          <w:szCs w:val="24"/>
          <w:lang w:val="en-GB"/>
        </w:rPr>
      </w:pPr>
      <w:r w:rsidRPr="009850B6">
        <w:rPr>
          <w:rFonts w:asciiTheme="minorHAnsi" w:hAnsiTheme="minorHAnsi" w:cstheme="minorHAnsi"/>
          <w:b/>
          <w:bCs/>
          <w:szCs w:val="24"/>
          <w:lang w:val="en-GB"/>
        </w:rPr>
        <w:t xml:space="preserve">Submitting your </w:t>
      </w:r>
      <w:r w:rsidR="009850B6" w:rsidRPr="009850B6">
        <w:rPr>
          <w:rFonts w:asciiTheme="minorHAnsi" w:hAnsiTheme="minorHAnsi" w:cstheme="minorHAnsi"/>
          <w:b/>
          <w:bCs/>
          <w:szCs w:val="24"/>
          <w:lang w:val="en-GB"/>
        </w:rPr>
        <w:t>a</w:t>
      </w:r>
      <w:r w:rsidRPr="009850B6">
        <w:rPr>
          <w:rFonts w:asciiTheme="minorHAnsi" w:hAnsiTheme="minorHAnsi" w:cstheme="minorHAnsi"/>
          <w:b/>
          <w:bCs/>
          <w:szCs w:val="24"/>
          <w:lang w:val="en-GB"/>
        </w:rPr>
        <w:t>pplication</w:t>
      </w:r>
    </w:p>
    <w:p w14:paraId="0C3D36B6" w14:textId="77777777" w:rsidR="00C72C98" w:rsidRPr="009850B6" w:rsidRDefault="00C72C98" w:rsidP="009850B6">
      <w:pPr>
        <w:rPr>
          <w:rFonts w:asciiTheme="minorHAnsi" w:hAnsiTheme="minorHAnsi" w:cstheme="minorHAnsi"/>
          <w:szCs w:val="24"/>
          <w:lang w:val="en-GB"/>
        </w:rPr>
      </w:pPr>
    </w:p>
    <w:p w14:paraId="236897D2" w14:textId="77777777" w:rsidR="00C72C98" w:rsidRPr="009850B6" w:rsidRDefault="00C72C98" w:rsidP="009850B6">
      <w:pPr>
        <w:rPr>
          <w:rFonts w:asciiTheme="minorHAnsi" w:hAnsiTheme="minorHAnsi" w:cstheme="minorHAnsi"/>
          <w:szCs w:val="24"/>
          <w:lang w:val="en-GB"/>
        </w:rPr>
      </w:pPr>
      <w:r w:rsidRPr="009850B6">
        <w:rPr>
          <w:rFonts w:asciiTheme="minorHAnsi" w:hAnsiTheme="minorHAnsi" w:cstheme="minorHAnsi"/>
          <w:szCs w:val="24"/>
          <w:lang w:val="en-GB"/>
        </w:rPr>
        <w:t>When you have completed your application, the completed form and covering letter should be posted to the school, addressed to the headteacher, to a</w:t>
      </w:r>
      <w:r w:rsidR="006A5474" w:rsidRPr="009850B6">
        <w:rPr>
          <w:rFonts w:asciiTheme="minorHAnsi" w:hAnsiTheme="minorHAnsi" w:cstheme="minorHAnsi"/>
          <w:szCs w:val="24"/>
          <w:lang w:val="en-GB"/>
        </w:rPr>
        <w:t xml:space="preserve">rrive before the closing date. </w:t>
      </w:r>
      <w:r w:rsidRPr="009850B6">
        <w:rPr>
          <w:rFonts w:asciiTheme="minorHAnsi" w:hAnsiTheme="minorHAnsi" w:cstheme="minorHAnsi"/>
          <w:szCs w:val="24"/>
          <w:lang w:val="en-GB"/>
        </w:rPr>
        <w:t>You may e-mail applications to dhibbert@chapelhigh.org.uk</w:t>
      </w:r>
    </w:p>
    <w:sectPr w:rsidR="00C72C98" w:rsidRPr="009850B6" w:rsidSect="00F31F30">
      <w:headerReference w:type="default" r:id="rId10"/>
      <w:pgSz w:w="11906" w:h="16838"/>
      <w:pgMar w:top="851" w:right="1134" w:bottom="851"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2E6F9" w14:textId="77777777" w:rsidR="004F4D6C" w:rsidRDefault="004F4D6C" w:rsidP="008375EE">
      <w:r>
        <w:separator/>
      </w:r>
    </w:p>
  </w:endnote>
  <w:endnote w:type="continuationSeparator" w:id="0">
    <w:p w14:paraId="50D0667C" w14:textId="77777777" w:rsidR="004F4D6C" w:rsidRDefault="004F4D6C" w:rsidP="0083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0EFCE" w14:textId="77777777" w:rsidR="004F4D6C" w:rsidRDefault="004F4D6C" w:rsidP="008375EE">
      <w:r>
        <w:separator/>
      </w:r>
    </w:p>
  </w:footnote>
  <w:footnote w:type="continuationSeparator" w:id="0">
    <w:p w14:paraId="4F420EF6" w14:textId="77777777" w:rsidR="004F4D6C" w:rsidRDefault="004F4D6C" w:rsidP="0083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DF32" w14:textId="77777777" w:rsidR="0084421E" w:rsidRDefault="00844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DC781C"/>
    <w:multiLevelType w:val="hybridMultilevel"/>
    <w:tmpl w:val="D3AE60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D22A5"/>
    <w:multiLevelType w:val="hybridMultilevel"/>
    <w:tmpl w:val="57CED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87DDD"/>
    <w:multiLevelType w:val="hybridMultilevel"/>
    <w:tmpl w:val="A04E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64831F0"/>
    <w:multiLevelType w:val="hybridMultilevel"/>
    <w:tmpl w:val="EA125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B7A27"/>
    <w:multiLevelType w:val="hybridMultilevel"/>
    <w:tmpl w:val="FFF6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50D9A"/>
    <w:multiLevelType w:val="hybridMultilevel"/>
    <w:tmpl w:val="DDDE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0385DF2"/>
    <w:multiLevelType w:val="hybridMultilevel"/>
    <w:tmpl w:val="A60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113F5"/>
    <w:multiLevelType w:val="hybridMultilevel"/>
    <w:tmpl w:val="112C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E37"/>
    <w:multiLevelType w:val="hybridMultilevel"/>
    <w:tmpl w:val="52E2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2267F"/>
    <w:multiLevelType w:val="hybridMultilevel"/>
    <w:tmpl w:val="140E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3831736"/>
    <w:multiLevelType w:val="hybridMultilevel"/>
    <w:tmpl w:val="662C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B447E03"/>
    <w:multiLevelType w:val="hybridMultilevel"/>
    <w:tmpl w:val="1628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565FF"/>
    <w:multiLevelType w:val="hybridMultilevel"/>
    <w:tmpl w:val="2CBA3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600FD"/>
    <w:multiLevelType w:val="hybridMultilevel"/>
    <w:tmpl w:val="EE6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2519C"/>
    <w:multiLevelType w:val="hybridMultilevel"/>
    <w:tmpl w:val="4D02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C3537"/>
    <w:multiLevelType w:val="hybridMultilevel"/>
    <w:tmpl w:val="87A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E7542"/>
    <w:multiLevelType w:val="hybridMultilevel"/>
    <w:tmpl w:val="735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222D2B"/>
    <w:multiLevelType w:val="hybridMultilevel"/>
    <w:tmpl w:val="0C34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070EE6"/>
    <w:multiLevelType w:val="hybridMultilevel"/>
    <w:tmpl w:val="6914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2"/>
  </w:num>
  <w:num w:numId="3">
    <w:abstractNumId w:val="12"/>
  </w:num>
  <w:num w:numId="4">
    <w:abstractNumId w:val="3"/>
  </w:num>
  <w:num w:numId="5">
    <w:abstractNumId w:val="29"/>
  </w:num>
  <w:num w:numId="6">
    <w:abstractNumId w:val="1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6"/>
  </w:num>
  <w:num w:numId="11">
    <w:abstractNumId w:val="25"/>
  </w:num>
  <w:num w:numId="12">
    <w:abstractNumId w:val="31"/>
  </w:num>
  <w:num w:numId="13">
    <w:abstractNumId w:val="0"/>
  </w:num>
  <w:num w:numId="14">
    <w:abstractNumId w:val="41"/>
  </w:num>
  <w:num w:numId="15">
    <w:abstractNumId w:val="27"/>
  </w:num>
  <w:num w:numId="16">
    <w:abstractNumId w:val="43"/>
  </w:num>
  <w:num w:numId="17">
    <w:abstractNumId w:val="24"/>
  </w:num>
  <w:num w:numId="18">
    <w:abstractNumId w:val="18"/>
  </w:num>
  <w:num w:numId="19">
    <w:abstractNumId w:val="22"/>
  </w:num>
  <w:num w:numId="20">
    <w:abstractNumId w:val="7"/>
  </w:num>
  <w:num w:numId="21">
    <w:abstractNumId w:val="8"/>
  </w:num>
  <w:num w:numId="22">
    <w:abstractNumId w:val="30"/>
  </w:num>
  <w:num w:numId="23">
    <w:abstractNumId w:val="46"/>
  </w:num>
  <w:num w:numId="24">
    <w:abstractNumId w:val="11"/>
  </w:num>
  <w:num w:numId="25">
    <w:abstractNumId w:val="33"/>
  </w:num>
  <w:num w:numId="26">
    <w:abstractNumId w:val="35"/>
  </w:num>
  <w:num w:numId="27">
    <w:abstractNumId w:val="2"/>
  </w:num>
  <w:num w:numId="28">
    <w:abstractNumId w:val="5"/>
  </w:num>
  <w:num w:numId="29">
    <w:abstractNumId w:val="10"/>
  </w:num>
  <w:num w:numId="30">
    <w:abstractNumId w:val="16"/>
  </w:num>
  <w:num w:numId="31">
    <w:abstractNumId w:val="17"/>
  </w:num>
  <w:num w:numId="32">
    <w:abstractNumId w:val="42"/>
  </w:num>
  <w:num w:numId="33">
    <w:abstractNumId w:val="37"/>
  </w:num>
  <w:num w:numId="34">
    <w:abstractNumId w:val="6"/>
  </w:num>
  <w:num w:numId="35">
    <w:abstractNumId w:val="14"/>
  </w:num>
  <w:num w:numId="36">
    <w:abstractNumId w:val="23"/>
  </w:num>
  <w:num w:numId="37">
    <w:abstractNumId w:val="45"/>
  </w:num>
  <w:num w:numId="38">
    <w:abstractNumId w:val="19"/>
  </w:num>
  <w:num w:numId="39">
    <w:abstractNumId w:val="13"/>
  </w:num>
  <w:num w:numId="40">
    <w:abstractNumId w:val="40"/>
  </w:num>
  <w:num w:numId="41">
    <w:abstractNumId w:val="28"/>
  </w:num>
  <w:num w:numId="42">
    <w:abstractNumId w:val="36"/>
  </w:num>
  <w:num w:numId="43">
    <w:abstractNumId w:val="21"/>
  </w:num>
  <w:num w:numId="44">
    <w:abstractNumId w:val="20"/>
  </w:num>
  <w:num w:numId="45">
    <w:abstractNumId w:val="39"/>
  </w:num>
  <w:num w:numId="46">
    <w:abstractNumId w:val="38"/>
  </w:num>
  <w:num w:numId="47">
    <w:abstractNumId w:val="3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3118D"/>
    <w:rsid w:val="000443F5"/>
    <w:rsid w:val="00056816"/>
    <w:rsid w:val="0005729A"/>
    <w:rsid w:val="00061CEE"/>
    <w:rsid w:val="00067323"/>
    <w:rsid w:val="00067F00"/>
    <w:rsid w:val="00093F70"/>
    <w:rsid w:val="000A7089"/>
    <w:rsid w:val="000A7F47"/>
    <w:rsid w:val="00101CFB"/>
    <w:rsid w:val="00127E4D"/>
    <w:rsid w:val="00134A24"/>
    <w:rsid w:val="00144206"/>
    <w:rsid w:val="00156D51"/>
    <w:rsid w:val="00167E98"/>
    <w:rsid w:val="0017252B"/>
    <w:rsid w:val="00183A6D"/>
    <w:rsid w:val="001943CD"/>
    <w:rsid w:val="001A30B5"/>
    <w:rsid w:val="001C2821"/>
    <w:rsid w:val="001E07CF"/>
    <w:rsid w:val="001F41CA"/>
    <w:rsid w:val="00200D92"/>
    <w:rsid w:val="0020594D"/>
    <w:rsid w:val="00237081"/>
    <w:rsid w:val="002417BC"/>
    <w:rsid w:val="00243734"/>
    <w:rsid w:val="00245631"/>
    <w:rsid w:val="00257976"/>
    <w:rsid w:val="00293759"/>
    <w:rsid w:val="002A22DE"/>
    <w:rsid w:val="002A5096"/>
    <w:rsid w:val="002B69C1"/>
    <w:rsid w:val="002C72E6"/>
    <w:rsid w:val="002C7C55"/>
    <w:rsid w:val="002E6724"/>
    <w:rsid w:val="00304E38"/>
    <w:rsid w:val="00310819"/>
    <w:rsid w:val="00315C11"/>
    <w:rsid w:val="00335E64"/>
    <w:rsid w:val="00342AD0"/>
    <w:rsid w:val="00345ECF"/>
    <w:rsid w:val="00386F6E"/>
    <w:rsid w:val="003A6116"/>
    <w:rsid w:val="003B2900"/>
    <w:rsid w:val="00407435"/>
    <w:rsid w:val="00432FF0"/>
    <w:rsid w:val="00443C25"/>
    <w:rsid w:val="004536E4"/>
    <w:rsid w:val="00455627"/>
    <w:rsid w:val="00482A41"/>
    <w:rsid w:val="004B121A"/>
    <w:rsid w:val="004C6AC3"/>
    <w:rsid w:val="004F4D6C"/>
    <w:rsid w:val="00521213"/>
    <w:rsid w:val="0053712D"/>
    <w:rsid w:val="0054119D"/>
    <w:rsid w:val="0054471E"/>
    <w:rsid w:val="00573D40"/>
    <w:rsid w:val="005836F1"/>
    <w:rsid w:val="0058392E"/>
    <w:rsid w:val="00583FB1"/>
    <w:rsid w:val="00594660"/>
    <w:rsid w:val="005A1FD2"/>
    <w:rsid w:val="005A7126"/>
    <w:rsid w:val="005B1B04"/>
    <w:rsid w:val="005D2F80"/>
    <w:rsid w:val="005D3CA1"/>
    <w:rsid w:val="005D5FB6"/>
    <w:rsid w:val="005F0A59"/>
    <w:rsid w:val="005F3065"/>
    <w:rsid w:val="0060485B"/>
    <w:rsid w:val="00614C93"/>
    <w:rsid w:val="00650138"/>
    <w:rsid w:val="00654CCD"/>
    <w:rsid w:val="00670668"/>
    <w:rsid w:val="00682B06"/>
    <w:rsid w:val="00685108"/>
    <w:rsid w:val="006A1902"/>
    <w:rsid w:val="006A5474"/>
    <w:rsid w:val="006A57C9"/>
    <w:rsid w:val="006A62D8"/>
    <w:rsid w:val="006C7B1C"/>
    <w:rsid w:val="00704514"/>
    <w:rsid w:val="00715F49"/>
    <w:rsid w:val="007161BA"/>
    <w:rsid w:val="00723E94"/>
    <w:rsid w:val="00724CAC"/>
    <w:rsid w:val="007262C5"/>
    <w:rsid w:val="007558A0"/>
    <w:rsid w:val="007D43A4"/>
    <w:rsid w:val="007E3E14"/>
    <w:rsid w:val="007E4636"/>
    <w:rsid w:val="007F0CD7"/>
    <w:rsid w:val="00807D99"/>
    <w:rsid w:val="00821FD7"/>
    <w:rsid w:val="00825AB1"/>
    <w:rsid w:val="008375EE"/>
    <w:rsid w:val="0084421E"/>
    <w:rsid w:val="00851FC5"/>
    <w:rsid w:val="00862DBD"/>
    <w:rsid w:val="00880E61"/>
    <w:rsid w:val="008969B2"/>
    <w:rsid w:val="008B4DE4"/>
    <w:rsid w:val="008B74C1"/>
    <w:rsid w:val="008D7D5A"/>
    <w:rsid w:val="008E25BE"/>
    <w:rsid w:val="008F44F3"/>
    <w:rsid w:val="0091011C"/>
    <w:rsid w:val="00911C4E"/>
    <w:rsid w:val="00947EAB"/>
    <w:rsid w:val="009525C6"/>
    <w:rsid w:val="0096726A"/>
    <w:rsid w:val="00982CA9"/>
    <w:rsid w:val="009850B6"/>
    <w:rsid w:val="00986226"/>
    <w:rsid w:val="009911C6"/>
    <w:rsid w:val="009A4B43"/>
    <w:rsid w:val="009D3041"/>
    <w:rsid w:val="00A362A2"/>
    <w:rsid w:val="00A37CAD"/>
    <w:rsid w:val="00A663FB"/>
    <w:rsid w:val="00A83168"/>
    <w:rsid w:val="00A83DC5"/>
    <w:rsid w:val="00AE09C8"/>
    <w:rsid w:val="00AE5B13"/>
    <w:rsid w:val="00B3146A"/>
    <w:rsid w:val="00B63D7C"/>
    <w:rsid w:val="00B93444"/>
    <w:rsid w:val="00BC7D84"/>
    <w:rsid w:val="00BD5561"/>
    <w:rsid w:val="00BD719D"/>
    <w:rsid w:val="00BF1208"/>
    <w:rsid w:val="00C03EE4"/>
    <w:rsid w:val="00C23614"/>
    <w:rsid w:val="00C27997"/>
    <w:rsid w:val="00C35AD8"/>
    <w:rsid w:val="00C5104E"/>
    <w:rsid w:val="00C72C98"/>
    <w:rsid w:val="00C75DC8"/>
    <w:rsid w:val="00C76A64"/>
    <w:rsid w:val="00C95DBA"/>
    <w:rsid w:val="00CC27C0"/>
    <w:rsid w:val="00CD7AA7"/>
    <w:rsid w:val="00CE4E23"/>
    <w:rsid w:val="00CF16B0"/>
    <w:rsid w:val="00D21BC9"/>
    <w:rsid w:val="00D27F25"/>
    <w:rsid w:val="00D439B6"/>
    <w:rsid w:val="00D72DD9"/>
    <w:rsid w:val="00D75E8C"/>
    <w:rsid w:val="00D77012"/>
    <w:rsid w:val="00DB04CE"/>
    <w:rsid w:val="00DC0C84"/>
    <w:rsid w:val="00DC4D7B"/>
    <w:rsid w:val="00DF3E14"/>
    <w:rsid w:val="00E145E1"/>
    <w:rsid w:val="00E20735"/>
    <w:rsid w:val="00E22F50"/>
    <w:rsid w:val="00E4249B"/>
    <w:rsid w:val="00E66979"/>
    <w:rsid w:val="00E71035"/>
    <w:rsid w:val="00E74712"/>
    <w:rsid w:val="00E7697C"/>
    <w:rsid w:val="00E91465"/>
    <w:rsid w:val="00EA737B"/>
    <w:rsid w:val="00EB343C"/>
    <w:rsid w:val="00EB5819"/>
    <w:rsid w:val="00EC7EBA"/>
    <w:rsid w:val="00ED70C6"/>
    <w:rsid w:val="00EE0F0D"/>
    <w:rsid w:val="00EE34D9"/>
    <w:rsid w:val="00EF3E3C"/>
    <w:rsid w:val="00F04DF2"/>
    <w:rsid w:val="00F31F30"/>
    <w:rsid w:val="00F3308C"/>
    <w:rsid w:val="00F34477"/>
    <w:rsid w:val="00F407F7"/>
    <w:rsid w:val="00F4792C"/>
    <w:rsid w:val="00F501EE"/>
    <w:rsid w:val="00F60A83"/>
    <w:rsid w:val="00F66654"/>
    <w:rsid w:val="00F97E77"/>
    <w:rsid w:val="00F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F4404"/>
  <w15:docId w15:val="{56F9ED97-1546-40EA-A573-D92AD49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basedOn w:val="Normal"/>
    <w:link w:val="NoSpacingChar"/>
    <w:uiPriority w:val="99"/>
    <w:qFormat/>
    <w:rsid w:val="008375EE"/>
    <w:pPr>
      <w:widowControl/>
    </w:pPr>
    <w:rPr>
      <w:rFonts w:asciiTheme="minorHAnsi" w:eastAsiaTheme="minorEastAsia" w:hAnsiTheme="minorHAnsi" w:cstheme="minorBidi"/>
      <w:snapToGrid/>
      <w:sz w:val="22"/>
      <w:szCs w:val="22"/>
      <w:lang w:val="en-GB"/>
    </w:rPr>
  </w:style>
  <w:style w:type="character" w:customStyle="1" w:styleId="NoSpacingChar">
    <w:name w:val="No Spacing Char"/>
    <w:basedOn w:val="DefaultParagraphFont"/>
    <w:link w:val="NoSpacing"/>
    <w:uiPriority w:val="99"/>
    <w:rsid w:val="008375EE"/>
    <w:rPr>
      <w:rFonts w:asciiTheme="minorHAnsi" w:eastAsiaTheme="minorEastAsia" w:hAnsiTheme="minorHAnsi" w:cstheme="minorBidi"/>
      <w:sz w:val="22"/>
      <w:szCs w:val="22"/>
      <w:lang w:eastAsia="en-US"/>
    </w:rPr>
  </w:style>
  <w:style w:type="paragraph" w:styleId="Header">
    <w:name w:val="header"/>
    <w:basedOn w:val="Normal"/>
    <w:link w:val="HeaderChar"/>
    <w:uiPriority w:val="99"/>
    <w:unhideWhenUsed/>
    <w:rsid w:val="008375EE"/>
    <w:pPr>
      <w:tabs>
        <w:tab w:val="center" w:pos="4513"/>
        <w:tab w:val="right" w:pos="9026"/>
      </w:tabs>
    </w:pPr>
  </w:style>
  <w:style w:type="character" w:customStyle="1" w:styleId="HeaderChar">
    <w:name w:val="Header Char"/>
    <w:basedOn w:val="DefaultParagraphFont"/>
    <w:link w:val="Header"/>
    <w:uiPriority w:val="99"/>
    <w:rsid w:val="008375EE"/>
    <w:rPr>
      <w:snapToGrid w:val="0"/>
      <w:sz w:val="24"/>
      <w:lang w:val="en-US" w:eastAsia="en-US"/>
    </w:rPr>
  </w:style>
  <w:style w:type="paragraph" w:styleId="Footer">
    <w:name w:val="footer"/>
    <w:basedOn w:val="Normal"/>
    <w:link w:val="FooterChar"/>
    <w:uiPriority w:val="99"/>
    <w:unhideWhenUsed/>
    <w:rsid w:val="008375EE"/>
    <w:pPr>
      <w:tabs>
        <w:tab w:val="center" w:pos="4513"/>
        <w:tab w:val="right" w:pos="9026"/>
      </w:tabs>
    </w:pPr>
  </w:style>
  <w:style w:type="character" w:customStyle="1" w:styleId="FooterChar">
    <w:name w:val="Footer Char"/>
    <w:basedOn w:val="DefaultParagraphFont"/>
    <w:link w:val="Footer"/>
    <w:uiPriority w:val="99"/>
    <w:rsid w:val="008375EE"/>
    <w:rPr>
      <w:snapToGrid w:val="0"/>
      <w:sz w:val="24"/>
      <w:lang w:val="en-US" w:eastAsia="en-US"/>
    </w:rPr>
  </w:style>
  <w:style w:type="character" w:styleId="FollowedHyperlink">
    <w:name w:val="FollowedHyperlink"/>
    <w:basedOn w:val="DefaultParagraphFont"/>
    <w:uiPriority w:val="99"/>
    <w:semiHidden/>
    <w:unhideWhenUsed/>
    <w:rsid w:val="00C23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681">
      <w:bodyDiv w:val="1"/>
      <w:marLeft w:val="0"/>
      <w:marRight w:val="0"/>
      <w:marTop w:val="0"/>
      <w:marBottom w:val="0"/>
      <w:divBdr>
        <w:top w:val="none" w:sz="0" w:space="0" w:color="auto"/>
        <w:left w:val="none" w:sz="0" w:space="0" w:color="auto"/>
        <w:bottom w:val="none" w:sz="0" w:space="0" w:color="auto"/>
        <w:right w:val="none" w:sz="0" w:space="0" w:color="auto"/>
      </w:divBdr>
    </w:div>
    <w:div w:id="1019116425">
      <w:bodyDiv w:val="1"/>
      <w:marLeft w:val="0"/>
      <w:marRight w:val="0"/>
      <w:marTop w:val="0"/>
      <w:marBottom w:val="0"/>
      <w:divBdr>
        <w:top w:val="none" w:sz="0" w:space="0" w:color="auto"/>
        <w:left w:val="none" w:sz="0" w:space="0" w:color="auto"/>
        <w:bottom w:val="none" w:sz="0" w:space="0" w:color="auto"/>
        <w:right w:val="none" w:sz="0" w:space="0" w:color="auto"/>
      </w:divBdr>
    </w:div>
    <w:div w:id="11994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pelhigh.org.uk/internet_assets/documents/parents/policies/2024/Mar/Safeguarding%20Child%20Protection%20Policy%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D494F-DE83-4FE2-BC00-BB84811C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2822</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18275</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Diane Hibbert</cp:lastModifiedBy>
  <cp:revision>16</cp:revision>
  <cp:lastPrinted>2018-07-05T09:14:00Z</cp:lastPrinted>
  <dcterms:created xsi:type="dcterms:W3CDTF">2023-06-24T12:03:00Z</dcterms:created>
  <dcterms:modified xsi:type="dcterms:W3CDTF">2024-03-26T15:36:00Z</dcterms:modified>
</cp:coreProperties>
</file>