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F983" w14:textId="77777777" w:rsidR="00090FFF" w:rsidRDefault="00BD1AEB" w:rsidP="003239B0">
      <w:pPr>
        <w:jc w:val="center"/>
        <w:rPr>
          <w:rFonts w:ascii="Calibri" w:hAnsi="Calibri" w:cs="Calibri"/>
          <w:sz w:val="22"/>
          <w:szCs w:val="22"/>
        </w:rPr>
      </w:pPr>
      <w:bookmarkStart w:id="0" w:name="_Hlk88415963"/>
      <w:r>
        <w:rPr>
          <w:rFonts w:ascii="Calibri" w:hAnsi="Calibri" w:cs="Calibri"/>
          <w:noProof/>
          <w:sz w:val="22"/>
          <w:szCs w:val="22"/>
        </w:rPr>
        <w:drawing>
          <wp:inline distT="0" distB="0" distL="0" distR="0" wp14:anchorId="0CF08DE2" wp14:editId="037FBFCB">
            <wp:extent cx="1459865" cy="845185"/>
            <wp:effectExtent l="0" t="0" r="6985" b="0"/>
            <wp:docPr id="1" name="Picture 1" descr="Bevington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vington logo 20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9865" cy="845185"/>
                    </a:xfrm>
                    <a:prstGeom prst="rect">
                      <a:avLst/>
                    </a:prstGeom>
                    <a:noFill/>
                    <a:ln>
                      <a:noFill/>
                    </a:ln>
                  </pic:spPr>
                </pic:pic>
              </a:graphicData>
            </a:graphic>
          </wp:inline>
        </w:drawing>
      </w:r>
      <w:bookmarkEnd w:id="0"/>
    </w:p>
    <w:p w14:paraId="4DB90988" w14:textId="77777777" w:rsidR="00090FFF" w:rsidRDefault="00090FFF">
      <w:pPr>
        <w:rPr>
          <w:rFonts w:ascii="Calibri" w:hAnsi="Calibri" w:cs="Calibri"/>
          <w:sz w:val="22"/>
          <w:szCs w:val="22"/>
        </w:rPr>
      </w:pPr>
    </w:p>
    <w:p w14:paraId="38B8E0A6" w14:textId="77777777" w:rsidR="00090FFF" w:rsidRPr="003239B0" w:rsidRDefault="00090FFF">
      <w:pPr>
        <w:rPr>
          <w:rFonts w:ascii="Calibri" w:hAnsi="Calibri" w:cs="Calibri"/>
          <w:sz w:val="28"/>
          <w:szCs w:val="28"/>
        </w:rPr>
      </w:pPr>
    </w:p>
    <w:p w14:paraId="278F1679" w14:textId="75AC3CA1" w:rsidR="00090FFF" w:rsidRPr="003239B0" w:rsidRDefault="003239B0" w:rsidP="00BD1AEB">
      <w:pPr>
        <w:jc w:val="center"/>
        <w:rPr>
          <w:rFonts w:ascii="Calibri" w:hAnsi="Calibri" w:cs="Calibri"/>
          <w:b/>
          <w:sz w:val="28"/>
          <w:szCs w:val="28"/>
        </w:rPr>
      </w:pPr>
      <w:r>
        <w:rPr>
          <w:rFonts w:ascii="Calibri" w:hAnsi="Calibri" w:cs="Calibri"/>
          <w:b/>
          <w:sz w:val="28"/>
          <w:szCs w:val="28"/>
        </w:rPr>
        <w:t xml:space="preserve">Advert - </w:t>
      </w:r>
      <w:r w:rsidR="00BD1AEB" w:rsidRPr="003239B0">
        <w:rPr>
          <w:rFonts w:ascii="Calibri" w:hAnsi="Calibri" w:cs="Calibri"/>
          <w:b/>
          <w:sz w:val="28"/>
          <w:szCs w:val="28"/>
        </w:rPr>
        <w:t>Teaching Assistant</w:t>
      </w:r>
    </w:p>
    <w:p w14:paraId="2A7EE161" w14:textId="77777777" w:rsidR="007A6FF2" w:rsidRDefault="007A6FF2" w:rsidP="00BD1AEB">
      <w:pPr>
        <w:jc w:val="center"/>
        <w:rPr>
          <w:rFonts w:ascii="Calibri" w:hAnsi="Calibri" w:cs="Calibri"/>
          <w:b/>
          <w:sz w:val="22"/>
          <w:szCs w:val="22"/>
        </w:rPr>
      </w:pPr>
    </w:p>
    <w:p w14:paraId="375DF573" w14:textId="75A0B791" w:rsidR="00090FFF" w:rsidRDefault="00BD1AEB">
      <w:pPr>
        <w:pStyle w:val="NoSpacing"/>
        <w:rPr>
          <w:b/>
        </w:rPr>
      </w:pPr>
      <w:r>
        <w:rPr>
          <w:b/>
        </w:rPr>
        <w:t xml:space="preserve">Salary: </w:t>
      </w:r>
      <w:r>
        <w:rPr>
          <w:b/>
        </w:rPr>
        <w:tab/>
      </w:r>
      <w:r>
        <w:rPr>
          <w:b/>
        </w:rPr>
        <w:tab/>
      </w:r>
      <w:r>
        <w:rPr>
          <w:b/>
        </w:rPr>
        <w:tab/>
      </w:r>
      <w:r w:rsidR="00250FC4" w:rsidRPr="003239B0">
        <w:rPr>
          <w:bCs/>
        </w:rPr>
        <w:t>Scale 2</w:t>
      </w:r>
      <w:r w:rsidR="00F56340" w:rsidRPr="003239B0">
        <w:rPr>
          <w:bCs/>
        </w:rPr>
        <w:t xml:space="preserve"> -</w:t>
      </w:r>
      <w:r w:rsidR="008C12E4" w:rsidRPr="003239B0">
        <w:rPr>
          <w:bCs/>
        </w:rPr>
        <w:t xml:space="preserve"> £27</w:t>
      </w:r>
      <w:r w:rsidR="007A6FF2" w:rsidRPr="003239B0">
        <w:rPr>
          <w:bCs/>
        </w:rPr>
        <w:t>,306 - £28,128 pro rata</w:t>
      </w:r>
    </w:p>
    <w:p w14:paraId="2A9E2049" w14:textId="77777777" w:rsidR="00090FFF" w:rsidRDefault="00BD1AEB">
      <w:pPr>
        <w:pStyle w:val="NoSpacing"/>
        <w:rPr>
          <w:b/>
        </w:rPr>
      </w:pPr>
      <w:r>
        <w:rPr>
          <w:b/>
        </w:rPr>
        <w:t xml:space="preserve">Contract Type: </w:t>
      </w:r>
      <w:r>
        <w:rPr>
          <w:b/>
        </w:rPr>
        <w:tab/>
      </w:r>
      <w:r>
        <w:rPr>
          <w:b/>
        </w:rPr>
        <w:tab/>
      </w:r>
      <w:r>
        <w:t>35 hours per week, Term time only</w:t>
      </w:r>
      <w:r>
        <w:rPr>
          <w:b/>
        </w:rPr>
        <w:tab/>
      </w:r>
    </w:p>
    <w:p w14:paraId="0F494C64" w14:textId="7C2803ED" w:rsidR="00090FFF" w:rsidRDefault="00BD1AEB">
      <w:pPr>
        <w:pStyle w:val="NoSpacing"/>
        <w:rPr>
          <w:b/>
        </w:rPr>
      </w:pPr>
      <w:r>
        <w:rPr>
          <w:b/>
        </w:rPr>
        <w:t xml:space="preserve">Contract Term: </w:t>
      </w:r>
      <w:r>
        <w:rPr>
          <w:b/>
        </w:rPr>
        <w:tab/>
      </w:r>
      <w:r>
        <w:rPr>
          <w:b/>
        </w:rPr>
        <w:tab/>
      </w:r>
      <w:r w:rsidR="003239B0">
        <w:t xml:space="preserve">Permanent </w:t>
      </w:r>
    </w:p>
    <w:p w14:paraId="0A0450D4" w14:textId="77777777" w:rsidR="00090FFF" w:rsidRDefault="00BD1AEB">
      <w:pPr>
        <w:pStyle w:val="NoSpacing"/>
        <w:rPr>
          <w:b/>
        </w:rPr>
      </w:pPr>
      <w:r>
        <w:rPr>
          <w:b/>
        </w:rPr>
        <w:t xml:space="preserve">Reporting to: </w:t>
      </w:r>
      <w:r>
        <w:rPr>
          <w:b/>
        </w:rPr>
        <w:tab/>
      </w:r>
      <w:r>
        <w:rPr>
          <w:b/>
        </w:rPr>
        <w:tab/>
      </w:r>
      <w:r w:rsidRPr="00BD1AEB">
        <w:rPr>
          <w:highlight w:val="yellow"/>
        </w:rPr>
        <w:t>Assistant Headteacher + SENCo</w:t>
      </w:r>
    </w:p>
    <w:p w14:paraId="629D86D7" w14:textId="17EFCC5E" w:rsidR="00090FFF" w:rsidRDefault="00BD1AEB">
      <w:pPr>
        <w:rPr>
          <w:rFonts w:ascii="Calibri" w:hAnsi="Calibri" w:cs="Calibri"/>
          <w:sz w:val="22"/>
          <w:szCs w:val="22"/>
        </w:rPr>
      </w:pPr>
      <w:r>
        <w:rPr>
          <w:rFonts w:ascii="Calibri" w:hAnsi="Calibri" w:cs="Calibri"/>
          <w:b/>
          <w:sz w:val="22"/>
          <w:szCs w:val="22"/>
        </w:rPr>
        <w:t>Start Date:</w:t>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September 2024</w:t>
      </w:r>
    </w:p>
    <w:p w14:paraId="504ADE4A" w14:textId="77777777" w:rsidR="00090FFF" w:rsidRDefault="00090FFF">
      <w:pPr>
        <w:rPr>
          <w:rFonts w:ascii="Calibri" w:hAnsi="Calibri" w:cs="Calibri"/>
          <w:sz w:val="22"/>
          <w:szCs w:val="22"/>
        </w:rPr>
      </w:pPr>
    </w:p>
    <w:p w14:paraId="42ADEBB4" w14:textId="4DC9620E" w:rsidR="00BD1AEB" w:rsidRDefault="00BD1AEB" w:rsidP="00C22348">
      <w:pPr>
        <w:jc w:val="both"/>
        <w:rPr>
          <w:rFonts w:ascii="Calibri" w:eastAsia="Calibri" w:hAnsi="Calibri"/>
          <w:sz w:val="22"/>
          <w:szCs w:val="22"/>
        </w:rPr>
      </w:pPr>
      <w:r>
        <w:rPr>
          <w:rFonts w:ascii="Calibri" w:hAnsi="Calibri" w:cs="Calibri"/>
          <w:sz w:val="22"/>
          <w:szCs w:val="22"/>
        </w:rPr>
        <w:t xml:space="preserve">Bevington is a caring, vibrant 1.5 form entry School </w:t>
      </w:r>
      <w:r w:rsidR="00C22348" w:rsidRPr="00C22348">
        <w:rPr>
          <w:rFonts w:ascii="Calibri" w:eastAsia="Calibri" w:hAnsi="Calibri"/>
          <w:sz w:val="22"/>
          <w:szCs w:val="22"/>
        </w:rPr>
        <w:t xml:space="preserve">entering an exciting new phase under </w:t>
      </w:r>
      <w:r w:rsidR="00C22348">
        <w:rPr>
          <w:rFonts w:ascii="Calibri" w:eastAsia="Calibri" w:hAnsi="Calibri"/>
          <w:sz w:val="22"/>
          <w:szCs w:val="22"/>
        </w:rPr>
        <w:t>new</w:t>
      </w:r>
      <w:r w:rsidR="00C22348" w:rsidRPr="00C22348">
        <w:rPr>
          <w:rFonts w:ascii="Calibri" w:eastAsia="Calibri" w:hAnsi="Calibri"/>
          <w:sz w:val="22"/>
          <w:szCs w:val="22"/>
        </w:rPr>
        <w:t xml:space="preserve"> leadership</w:t>
      </w:r>
      <w:r w:rsidR="00C22348">
        <w:rPr>
          <w:rFonts w:ascii="Calibri" w:eastAsia="Calibri" w:hAnsi="Calibri"/>
          <w:sz w:val="22"/>
          <w:szCs w:val="22"/>
        </w:rPr>
        <w:t xml:space="preserve">. We are </w:t>
      </w:r>
      <w:r w:rsidR="00C22348" w:rsidRPr="00C22348">
        <w:rPr>
          <w:rFonts w:ascii="Calibri" w:eastAsia="Calibri" w:hAnsi="Calibri"/>
          <w:sz w:val="22"/>
          <w:szCs w:val="22"/>
        </w:rPr>
        <w:t>committed to building on our strong foundation while driving innovation and excellence in all aspects of school life. Located at the heart of a diverse and vibrant community near Portobello Road, we take pride in our achievements and are focused on continually advancing the school’s development.</w:t>
      </w:r>
    </w:p>
    <w:p w14:paraId="59C64453" w14:textId="77777777" w:rsidR="00C22348" w:rsidRDefault="00C22348" w:rsidP="00C22348">
      <w:pPr>
        <w:jc w:val="both"/>
        <w:rPr>
          <w:rFonts w:ascii="Calibri" w:hAnsi="Calibri" w:cs="Calibri"/>
          <w:sz w:val="22"/>
          <w:szCs w:val="22"/>
        </w:rPr>
      </w:pPr>
    </w:p>
    <w:p w14:paraId="753A4C0F" w14:textId="4DB0660A" w:rsidR="00C22348" w:rsidRDefault="00C22348" w:rsidP="00C22348">
      <w:pPr>
        <w:jc w:val="both"/>
      </w:pPr>
      <w:r w:rsidRPr="00C22348">
        <w:rPr>
          <w:rFonts w:ascii="Calibri" w:hAnsi="Calibri" w:cs="Calibri"/>
          <w:sz w:val="22"/>
          <w:szCs w:val="22"/>
        </w:rPr>
        <w:t xml:space="preserve">We are seeking a dedicated Teaching Assistant to join our well-established and motivated staff team. This is an excellent opportunity for an individual </w:t>
      </w:r>
      <w:r w:rsidR="00895F6E">
        <w:rPr>
          <w:rFonts w:ascii="Calibri" w:hAnsi="Calibri" w:cs="Calibri"/>
          <w:sz w:val="22"/>
          <w:szCs w:val="22"/>
        </w:rPr>
        <w:t>keen</w:t>
      </w:r>
      <w:r w:rsidRPr="00C22348">
        <w:rPr>
          <w:rFonts w:ascii="Calibri" w:hAnsi="Calibri" w:cs="Calibri"/>
          <w:sz w:val="22"/>
          <w:szCs w:val="22"/>
        </w:rPr>
        <w:t xml:space="preserve"> to </w:t>
      </w:r>
      <w:r w:rsidR="00895F6E">
        <w:rPr>
          <w:rFonts w:ascii="Calibri" w:hAnsi="Calibri" w:cs="Calibri"/>
          <w:sz w:val="22"/>
          <w:szCs w:val="22"/>
        </w:rPr>
        <w:t xml:space="preserve">progress </w:t>
      </w:r>
      <w:r w:rsidRPr="00C22348">
        <w:rPr>
          <w:rFonts w:ascii="Calibri" w:hAnsi="Calibri" w:cs="Calibri"/>
          <w:sz w:val="22"/>
          <w:szCs w:val="22"/>
        </w:rPr>
        <w:t>their career within a supportive environment</w:t>
      </w:r>
      <w:r>
        <w:t>.</w:t>
      </w:r>
    </w:p>
    <w:p w14:paraId="752E7199" w14:textId="77777777" w:rsidR="00090FFF" w:rsidRDefault="00090FFF" w:rsidP="00C22348">
      <w:pPr>
        <w:jc w:val="both"/>
        <w:rPr>
          <w:rFonts w:ascii="Calibri" w:hAnsi="Calibri" w:cs="Calibri"/>
          <w:sz w:val="22"/>
          <w:szCs w:val="22"/>
        </w:rPr>
      </w:pPr>
    </w:p>
    <w:p w14:paraId="11C8ED73" w14:textId="3CD071F1" w:rsidR="00090FFF" w:rsidRDefault="00BD1AEB" w:rsidP="00C22348">
      <w:pPr>
        <w:jc w:val="both"/>
        <w:rPr>
          <w:rFonts w:ascii="Calibri" w:hAnsi="Calibri" w:cs="Calibri"/>
          <w:sz w:val="22"/>
          <w:szCs w:val="22"/>
        </w:rPr>
      </w:pPr>
      <w:r>
        <w:rPr>
          <w:rFonts w:ascii="Calibri" w:hAnsi="Calibri" w:cs="Calibri"/>
          <w:sz w:val="22"/>
          <w:szCs w:val="22"/>
        </w:rPr>
        <w:t>This role is for a Teaching Assistant who wants to take the next step in their development and:</w:t>
      </w:r>
    </w:p>
    <w:p w14:paraId="644A19C9" w14:textId="77777777" w:rsidR="00090FFF" w:rsidRDefault="00090FFF" w:rsidP="00C22348">
      <w:pPr>
        <w:jc w:val="both"/>
        <w:rPr>
          <w:rFonts w:ascii="Calibri" w:hAnsi="Calibri" w:cs="Calibri"/>
          <w:sz w:val="22"/>
          <w:szCs w:val="22"/>
        </w:rPr>
      </w:pPr>
    </w:p>
    <w:p w14:paraId="4D10FB7C" w14:textId="77777777" w:rsidR="00C22348" w:rsidRDefault="00C22348" w:rsidP="00C22348">
      <w:pPr>
        <w:pStyle w:val="ListParagraph"/>
        <w:numPr>
          <w:ilvl w:val="0"/>
          <w:numId w:val="4"/>
        </w:numPr>
        <w:jc w:val="both"/>
        <w:rPr>
          <w:rFonts w:ascii="Calibri" w:hAnsi="Calibri" w:cs="Calibri"/>
          <w:sz w:val="22"/>
          <w:szCs w:val="22"/>
        </w:rPr>
      </w:pPr>
      <w:r w:rsidRPr="00C22348">
        <w:rPr>
          <w:rFonts w:ascii="Calibri" w:hAnsi="Calibri" w:cs="Calibri"/>
          <w:sz w:val="22"/>
          <w:szCs w:val="22"/>
        </w:rPr>
        <w:t>Wants to be part of a dynamic and committed team.</w:t>
      </w:r>
    </w:p>
    <w:p w14:paraId="0D9F99AC" w14:textId="77777777" w:rsidR="00C22348" w:rsidRDefault="00C22348" w:rsidP="00C22348">
      <w:pPr>
        <w:pStyle w:val="ListParagraph"/>
        <w:numPr>
          <w:ilvl w:val="0"/>
          <w:numId w:val="4"/>
        </w:numPr>
        <w:jc w:val="both"/>
        <w:rPr>
          <w:rFonts w:ascii="Calibri" w:hAnsi="Calibri" w:cs="Calibri"/>
          <w:sz w:val="22"/>
          <w:szCs w:val="22"/>
        </w:rPr>
      </w:pPr>
      <w:r w:rsidRPr="00C22348">
        <w:rPr>
          <w:rFonts w:ascii="Calibri" w:hAnsi="Calibri" w:cs="Calibri"/>
          <w:sz w:val="22"/>
          <w:szCs w:val="22"/>
        </w:rPr>
        <w:t>Aims to achieve the highest standards in teaching, learning, assessment, and pupil outcomes.</w:t>
      </w:r>
    </w:p>
    <w:p w14:paraId="32EF2D4E" w14:textId="757E696E" w:rsidR="00C22348" w:rsidRPr="00C22348" w:rsidRDefault="00C22348" w:rsidP="00C22348">
      <w:pPr>
        <w:pStyle w:val="ListParagraph"/>
        <w:numPr>
          <w:ilvl w:val="0"/>
          <w:numId w:val="4"/>
        </w:numPr>
        <w:jc w:val="both"/>
        <w:rPr>
          <w:rFonts w:ascii="Calibri" w:hAnsi="Calibri" w:cs="Calibri"/>
          <w:sz w:val="22"/>
          <w:szCs w:val="22"/>
        </w:rPr>
      </w:pPr>
      <w:r w:rsidRPr="00C22348">
        <w:rPr>
          <w:rFonts w:ascii="Calibri" w:hAnsi="Calibri" w:cs="Calibri"/>
          <w:sz w:val="22"/>
          <w:szCs w:val="22"/>
        </w:rPr>
        <w:t>Is passionate about making a meaningful impact on the school’s development.</w:t>
      </w:r>
    </w:p>
    <w:p w14:paraId="19BC0F43" w14:textId="77777777" w:rsidR="00090FFF" w:rsidRDefault="00090FFF" w:rsidP="00C22348">
      <w:pPr>
        <w:jc w:val="both"/>
        <w:rPr>
          <w:rFonts w:ascii="Calibri" w:hAnsi="Calibri" w:cs="Calibri"/>
          <w:sz w:val="22"/>
          <w:szCs w:val="22"/>
        </w:rPr>
      </w:pPr>
    </w:p>
    <w:p w14:paraId="0AA1D8F0" w14:textId="169E3161" w:rsidR="00090FFF" w:rsidRDefault="00BD1AEB" w:rsidP="00C22348">
      <w:pPr>
        <w:jc w:val="both"/>
        <w:rPr>
          <w:rFonts w:ascii="Calibri" w:hAnsi="Calibri" w:cs="Calibri"/>
          <w:sz w:val="22"/>
          <w:szCs w:val="22"/>
        </w:rPr>
      </w:pPr>
      <w:r>
        <w:rPr>
          <w:rFonts w:ascii="Calibri" w:hAnsi="Calibri" w:cs="Calibri"/>
          <w:sz w:val="22"/>
          <w:szCs w:val="22"/>
        </w:rPr>
        <w:t xml:space="preserve">For an application pack, please email: </w:t>
      </w:r>
      <w:hyperlink r:id="rId6" w:history="1">
        <w:r>
          <w:rPr>
            <w:rStyle w:val="Hyperlink"/>
            <w:rFonts w:ascii="Calibri" w:hAnsi="Calibri" w:cs="Calibri"/>
            <w:sz w:val="22"/>
            <w:szCs w:val="22"/>
          </w:rPr>
          <w:t>info@bevington.rbkc.sch.uk</w:t>
        </w:r>
      </w:hyperlink>
      <w:r>
        <w:rPr>
          <w:rFonts w:ascii="Calibri" w:hAnsi="Calibri" w:cs="Calibri"/>
          <w:sz w:val="22"/>
          <w:szCs w:val="22"/>
        </w:rPr>
        <w:t xml:space="preserve">  </w:t>
      </w:r>
    </w:p>
    <w:p w14:paraId="35ED7F26" w14:textId="77777777" w:rsidR="00090FFF" w:rsidRDefault="00BD1AEB" w:rsidP="00C22348">
      <w:pPr>
        <w:jc w:val="both"/>
        <w:rPr>
          <w:rFonts w:ascii="Calibri" w:hAnsi="Calibri" w:cs="Calibri"/>
          <w:sz w:val="22"/>
          <w:szCs w:val="22"/>
        </w:rPr>
      </w:pPr>
      <w:r>
        <w:rPr>
          <w:rFonts w:ascii="Calibri" w:hAnsi="Calibri" w:cs="Calibri"/>
          <w:sz w:val="22"/>
          <w:szCs w:val="22"/>
        </w:rPr>
        <w:t xml:space="preserve">Visits to the school are encouraged. </w:t>
      </w:r>
    </w:p>
    <w:p w14:paraId="7333B622" w14:textId="77777777" w:rsidR="00090FFF" w:rsidRDefault="00BD1AEB" w:rsidP="00C22348">
      <w:pPr>
        <w:jc w:val="both"/>
        <w:rPr>
          <w:rFonts w:ascii="Calibri" w:hAnsi="Calibri" w:cs="Calibri"/>
          <w:sz w:val="22"/>
          <w:szCs w:val="22"/>
        </w:rPr>
      </w:pPr>
      <w:r>
        <w:rPr>
          <w:rFonts w:ascii="Calibri" w:hAnsi="Calibri" w:cs="Calibri"/>
          <w:sz w:val="22"/>
          <w:szCs w:val="22"/>
        </w:rPr>
        <w:t>To arrange a visit, please contact the school office on 020 8969 0629</w:t>
      </w:r>
    </w:p>
    <w:p w14:paraId="1ACC5DDA" w14:textId="77777777" w:rsidR="00BD1AEB" w:rsidRDefault="00BD1AEB" w:rsidP="00C22348">
      <w:pPr>
        <w:jc w:val="both"/>
        <w:rPr>
          <w:rFonts w:ascii="Calibri" w:hAnsi="Calibri" w:cs="Calibri"/>
          <w:b/>
          <w:sz w:val="22"/>
          <w:szCs w:val="22"/>
        </w:rPr>
      </w:pPr>
    </w:p>
    <w:p w14:paraId="4CFB6615" w14:textId="3ED726F0" w:rsidR="00BD1AEB" w:rsidRDefault="00BD1AEB" w:rsidP="00C22348">
      <w:pPr>
        <w:jc w:val="both"/>
        <w:rPr>
          <w:rFonts w:ascii="Calibri" w:hAnsi="Calibri" w:cs="Calibri"/>
          <w:sz w:val="22"/>
          <w:szCs w:val="22"/>
        </w:rPr>
      </w:pPr>
      <w:r w:rsidRPr="00BD1AEB">
        <w:rPr>
          <w:rFonts w:ascii="Calibri" w:hAnsi="Calibri" w:cs="Calibri"/>
          <w:sz w:val="22"/>
          <w:szCs w:val="22"/>
        </w:rPr>
        <w:t>Our organisation is committed to safeguarding and promoting the welfare of children</w:t>
      </w:r>
      <w:r>
        <w:rPr>
          <w:rFonts w:ascii="Calibri" w:hAnsi="Calibri" w:cs="Calibri"/>
          <w:sz w:val="22"/>
          <w:szCs w:val="22"/>
        </w:rPr>
        <w:t xml:space="preserve"> and</w:t>
      </w:r>
      <w:r w:rsidRPr="00BD1AEB">
        <w:rPr>
          <w:rFonts w:ascii="Calibri" w:hAnsi="Calibri" w:cs="Calibri"/>
          <w:sz w:val="22"/>
          <w:szCs w:val="22"/>
        </w:rPr>
        <w:t xml:space="preserve"> young people. We expect all staff and volunteers to share this commitment.</w:t>
      </w:r>
    </w:p>
    <w:p w14:paraId="1036F74B" w14:textId="2881C1B6" w:rsidR="00C22348" w:rsidRPr="00BD1AEB" w:rsidRDefault="00C22348" w:rsidP="00C22348">
      <w:pPr>
        <w:jc w:val="both"/>
        <w:rPr>
          <w:rFonts w:ascii="Calibri" w:hAnsi="Calibri" w:cs="Calibri"/>
          <w:sz w:val="22"/>
          <w:szCs w:val="22"/>
        </w:rPr>
      </w:pPr>
    </w:p>
    <w:p w14:paraId="78EC650A" w14:textId="77777777" w:rsidR="00C22348" w:rsidRPr="00C22348" w:rsidRDefault="00C22348" w:rsidP="00C22348">
      <w:pPr>
        <w:jc w:val="both"/>
        <w:rPr>
          <w:rFonts w:ascii="Calibri" w:hAnsi="Calibri" w:cs="Calibri"/>
          <w:b/>
          <w:bCs/>
          <w:i/>
          <w:iCs/>
          <w:sz w:val="22"/>
          <w:szCs w:val="22"/>
        </w:rPr>
      </w:pPr>
      <w:r w:rsidRPr="00C22348">
        <w:rPr>
          <w:rFonts w:ascii="Calibri" w:hAnsi="Calibri" w:cs="Calibri"/>
          <w:b/>
          <w:bCs/>
          <w:i/>
          <w:iCs/>
          <w:sz w:val="22"/>
          <w:szCs w:val="22"/>
        </w:rPr>
        <w:t>Our organisation is committed to safeguarding and promoting the welfare of children and young people. We expect all staff and volunteers to share this commitment.</w:t>
      </w:r>
    </w:p>
    <w:p w14:paraId="638815A2" w14:textId="77777777" w:rsidR="00BD1AEB" w:rsidRPr="00BD1AEB" w:rsidRDefault="00BD1AEB" w:rsidP="00C22348">
      <w:pPr>
        <w:jc w:val="both"/>
        <w:rPr>
          <w:rFonts w:ascii="Calibri" w:hAnsi="Calibri" w:cs="Calibri"/>
          <w:sz w:val="22"/>
          <w:szCs w:val="22"/>
        </w:rPr>
      </w:pPr>
    </w:p>
    <w:p w14:paraId="76B2D82B" w14:textId="77777777" w:rsidR="00BD1AEB" w:rsidRPr="00C22348" w:rsidRDefault="00BD1AEB" w:rsidP="00C22348">
      <w:pPr>
        <w:jc w:val="both"/>
        <w:rPr>
          <w:rFonts w:ascii="Calibri" w:hAnsi="Calibri" w:cs="Calibri"/>
          <w:b/>
          <w:bCs/>
          <w:i/>
          <w:iCs/>
          <w:sz w:val="22"/>
          <w:szCs w:val="22"/>
        </w:rPr>
      </w:pPr>
      <w:r w:rsidRPr="00C22348">
        <w:rPr>
          <w:rFonts w:ascii="Calibri" w:hAnsi="Calibri" w:cs="Calibri"/>
          <w:b/>
          <w:bCs/>
          <w:i/>
          <w:iCs/>
          <w:sz w:val="22"/>
          <w:szCs w:val="22"/>
        </w:rPr>
        <w:t>Our recruitment process follows the keeping children safe in education guidance.</w:t>
      </w:r>
    </w:p>
    <w:p w14:paraId="461BCE2D" w14:textId="77777777" w:rsidR="00BD1AEB" w:rsidRPr="00C22348" w:rsidRDefault="00BD1AEB" w:rsidP="00C22348">
      <w:pPr>
        <w:jc w:val="both"/>
        <w:rPr>
          <w:rFonts w:ascii="Calibri" w:hAnsi="Calibri" w:cs="Calibri"/>
          <w:b/>
          <w:bCs/>
          <w:i/>
          <w:iCs/>
          <w:sz w:val="22"/>
          <w:szCs w:val="22"/>
        </w:rPr>
      </w:pPr>
    </w:p>
    <w:p w14:paraId="33C16532" w14:textId="77777777" w:rsidR="00BD1AEB" w:rsidRPr="00C22348" w:rsidRDefault="00BD1AEB" w:rsidP="00C22348">
      <w:pPr>
        <w:jc w:val="both"/>
        <w:rPr>
          <w:rFonts w:ascii="Calibri" w:hAnsi="Calibri" w:cs="Calibri"/>
          <w:b/>
          <w:bCs/>
          <w:i/>
          <w:iCs/>
          <w:sz w:val="22"/>
          <w:szCs w:val="22"/>
        </w:rPr>
      </w:pPr>
      <w:r w:rsidRPr="00C22348">
        <w:rPr>
          <w:rFonts w:ascii="Calibri" w:hAnsi="Calibri" w:cs="Calibri"/>
          <w:b/>
          <w:bCs/>
          <w:i/>
          <w:iCs/>
          <w:sz w:val="22"/>
          <w:szCs w:val="22"/>
        </w:rPr>
        <w:t>Offers of employment may be subject to the following checks (where relevant):</w:t>
      </w:r>
    </w:p>
    <w:p w14:paraId="610F7CAC" w14:textId="77777777" w:rsidR="00BD1AEB" w:rsidRPr="00C22348" w:rsidRDefault="00BD1AEB" w:rsidP="00C22348">
      <w:pPr>
        <w:pStyle w:val="ListParagraph"/>
        <w:numPr>
          <w:ilvl w:val="0"/>
          <w:numId w:val="3"/>
        </w:numPr>
        <w:jc w:val="both"/>
        <w:rPr>
          <w:rFonts w:ascii="Calibri" w:hAnsi="Calibri" w:cs="Calibri"/>
          <w:b/>
          <w:bCs/>
          <w:i/>
          <w:iCs/>
          <w:sz w:val="22"/>
          <w:szCs w:val="22"/>
        </w:rPr>
      </w:pPr>
      <w:r w:rsidRPr="00C22348">
        <w:rPr>
          <w:rFonts w:ascii="Calibri" w:hAnsi="Calibri" w:cs="Calibri"/>
          <w:b/>
          <w:bCs/>
          <w:i/>
          <w:iCs/>
          <w:sz w:val="22"/>
          <w:szCs w:val="22"/>
        </w:rPr>
        <w:t>Disclosure and Barring Service (DBS)</w:t>
      </w:r>
    </w:p>
    <w:p w14:paraId="00DACCE9" w14:textId="77777777" w:rsidR="00BD1AEB" w:rsidRPr="00C22348" w:rsidRDefault="00BD1AEB" w:rsidP="00C22348">
      <w:pPr>
        <w:pStyle w:val="ListParagraph"/>
        <w:numPr>
          <w:ilvl w:val="0"/>
          <w:numId w:val="3"/>
        </w:numPr>
        <w:jc w:val="both"/>
        <w:rPr>
          <w:rFonts w:ascii="Calibri" w:hAnsi="Calibri" w:cs="Calibri"/>
          <w:b/>
          <w:bCs/>
          <w:i/>
          <w:iCs/>
          <w:sz w:val="22"/>
          <w:szCs w:val="22"/>
        </w:rPr>
      </w:pPr>
      <w:r w:rsidRPr="00C22348">
        <w:rPr>
          <w:rFonts w:ascii="Calibri" w:hAnsi="Calibri" w:cs="Calibri"/>
          <w:b/>
          <w:bCs/>
          <w:i/>
          <w:iCs/>
          <w:sz w:val="22"/>
          <w:szCs w:val="22"/>
        </w:rPr>
        <w:t>Medical</w:t>
      </w:r>
    </w:p>
    <w:p w14:paraId="3E713CC0" w14:textId="77777777" w:rsidR="00BD1AEB" w:rsidRPr="00C22348" w:rsidRDefault="00BD1AEB" w:rsidP="00C22348">
      <w:pPr>
        <w:pStyle w:val="ListParagraph"/>
        <w:numPr>
          <w:ilvl w:val="0"/>
          <w:numId w:val="3"/>
        </w:numPr>
        <w:jc w:val="both"/>
        <w:rPr>
          <w:rFonts w:ascii="Calibri" w:hAnsi="Calibri" w:cs="Calibri"/>
          <w:b/>
          <w:bCs/>
          <w:i/>
          <w:iCs/>
          <w:sz w:val="22"/>
          <w:szCs w:val="22"/>
        </w:rPr>
      </w:pPr>
      <w:r w:rsidRPr="00C22348">
        <w:rPr>
          <w:rFonts w:ascii="Calibri" w:hAnsi="Calibri" w:cs="Calibri"/>
          <w:b/>
          <w:bCs/>
          <w:i/>
          <w:iCs/>
          <w:sz w:val="22"/>
          <w:szCs w:val="22"/>
        </w:rPr>
        <w:t>Online and social media</w:t>
      </w:r>
    </w:p>
    <w:p w14:paraId="1C97B49B" w14:textId="77777777" w:rsidR="00BD1AEB" w:rsidRPr="00C22348" w:rsidRDefault="00BD1AEB" w:rsidP="00C22348">
      <w:pPr>
        <w:pStyle w:val="ListParagraph"/>
        <w:numPr>
          <w:ilvl w:val="0"/>
          <w:numId w:val="3"/>
        </w:numPr>
        <w:jc w:val="both"/>
        <w:rPr>
          <w:rFonts w:ascii="Calibri" w:hAnsi="Calibri" w:cs="Calibri"/>
          <w:b/>
          <w:bCs/>
          <w:i/>
          <w:iCs/>
          <w:sz w:val="22"/>
          <w:szCs w:val="22"/>
        </w:rPr>
      </w:pPr>
      <w:r w:rsidRPr="00C22348">
        <w:rPr>
          <w:rFonts w:ascii="Calibri" w:hAnsi="Calibri" w:cs="Calibri"/>
          <w:b/>
          <w:bCs/>
          <w:i/>
          <w:iCs/>
          <w:sz w:val="22"/>
          <w:szCs w:val="22"/>
        </w:rPr>
        <w:t>prohibition from teaching</w:t>
      </w:r>
    </w:p>
    <w:p w14:paraId="469898AB" w14:textId="77777777" w:rsidR="00BD1AEB" w:rsidRPr="00C22348" w:rsidRDefault="00BD1AEB" w:rsidP="00C22348">
      <w:pPr>
        <w:pStyle w:val="ListParagraph"/>
        <w:numPr>
          <w:ilvl w:val="0"/>
          <w:numId w:val="3"/>
        </w:numPr>
        <w:jc w:val="both"/>
        <w:rPr>
          <w:rFonts w:ascii="Calibri" w:hAnsi="Calibri" w:cs="Calibri"/>
          <w:b/>
          <w:bCs/>
          <w:i/>
          <w:iCs/>
          <w:sz w:val="22"/>
          <w:szCs w:val="22"/>
        </w:rPr>
      </w:pPr>
      <w:r w:rsidRPr="00C22348">
        <w:rPr>
          <w:rFonts w:ascii="Calibri" w:hAnsi="Calibri" w:cs="Calibri"/>
          <w:b/>
          <w:bCs/>
          <w:i/>
          <w:iCs/>
          <w:sz w:val="22"/>
          <w:szCs w:val="22"/>
        </w:rPr>
        <w:t>right to work</w:t>
      </w:r>
    </w:p>
    <w:p w14:paraId="1CFA01DC" w14:textId="77777777" w:rsidR="00BD1AEB" w:rsidRPr="00C22348" w:rsidRDefault="00BD1AEB" w:rsidP="00C22348">
      <w:pPr>
        <w:pStyle w:val="ListParagraph"/>
        <w:numPr>
          <w:ilvl w:val="0"/>
          <w:numId w:val="3"/>
        </w:numPr>
        <w:jc w:val="both"/>
        <w:rPr>
          <w:rFonts w:ascii="Calibri" w:hAnsi="Calibri" w:cs="Calibri"/>
          <w:b/>
          <w:bCs/>
          <w:i/>
          <w:iCs/>
          <w:sz w:val="22"/>
          <w:szCs w:val="22"/>
        </w:rPr>
      </w:pPr>
      <w:r w:rsidRPr="00C22348">
        <w:rPr>
          <w:rFonts w:ascii="Calibri" w:hAnsi="Calibri" w:cs="Calibri"/>
          <w:b/>
          <w:bCs/>
          <w:i/>
          <w:iCs/>
          <w:sz w:val="22"/>
          <w:szCs w:val="22"/>
        </w:rPr>
        <w:t>satisfactory references</w:t>
      </w:r>
    </w:p>
    <w:p w14:paraId="2FF4B864" w14:textId="77777777" w:rsidR="00BD1AEB" w:rsidRPr="00C22348" w:rsidRDefault="00BD1AEB" w:rsidP="00C22348">
      <w:pPr>
        <w:pStyle w:val="ListParagraph"/>
        <w:numPr>
          <w:ilvl w:val="0"/>
          <w:numId w:val="3"/>
        </w:numPr>
        <w:jc w:val="both"/>
        <w:rPr>
          <w:rFonts w:ascii="Calibri" w:hAnsi="Calibri" w:cs="Calibri"/>
          <w:b/>
          <w:bCs/>
          <w:i/>
          <w:iCs/>
          <w:sz w:val="22"/>
          <w:szCs w:val="22"/>
        </w:rPr>
      </w:pPr>
      <w:r w:rsidRPr="00C22348">
        <w:rPr>
          <w:rFonts w:ascii="Calibri" w:hAnsi="Calibri" w:cs="Calibri"/>
          <w:b/>
          <w:bCs/>
          <w:i/>
          <w:iCs/>
          <w:sz w:val="22"/>
          <w:szCs w:val="22"/>
        </w:rPr>
        <w:lastRenderedPageBreak/>
        <w:t>suitability to work with children</w:t>
      </w:r>
    </w:p>
    <w:p w14:paraId="209F1BAA" w14:textId="77777777" w:rsidR="003239B0" w:rsidRDefault="003239B0" w:rsidP="00C22348">
      <w:pPr>
        <w:jc w:val="both"/>
        <w:rPr>
          <w:rFonts w:ascii="Calibri" w:hAnsi="Calibri" w:cs="Calibri"/>
          <w:b/>
          <w:bCs/>
          <w:sz w:val="22"/>
          <w:szCs w:val="22"/>
        </w:rPr>
      </w:pPr>
    </w:p>
    <w:p w14:paraId="50C4E7F4" w14:textId="09667F1B" w:rsidR="00090FFF" w:rsidRDefault="00BD1AEB" w:rsidP="00C22348">
      <w:pPr>
        <w:jc w:val="both"/>
        <w:rPr>
          <w:rFonts w:ascii="Calibri" w:hAnsi="Calibri" w:cs="Calibri"/>
          <w:b/>
          <w:bCs/>
          <w:color w:val="FF0000"/>
          <w:sz w:val="22"/>
          <w:szCs w:val="22"/>
        </w:rPr>
      </w:pPr>
      <w:r w:rsidRPr="00C22348">
        <w:rPr>
          <w:rFonts w:ascii="Calibri" w:hAnsi="Calibri" w:cs="Calibri"/>
          <w:b/>
          <w:bCs/>
          <w:color w:val="FF0000"/>
          <w:sz w:val="22"/>
          <w:szCs w:val="22"/>
        </w:rPr>
        <w:t>You must tell us about any unspent conviction, cautions, reprimands or warnings under the Rehabilitation of Offenders Act 1974 (Exceptions) Order 1975.</w:t>
      </w:r>
    </w:p>
    <w:p w14:paraId="3C26F192" w14:textId="3D0E41CF" w:rsidR="00C22348" w:rsidRDefault="00C22348" w:rsidP="00C22348">
      <w:pPr>
        <w:jc w:val="both"/>
        <w:rPr>
          <w:rFonts w:ascii="Calibri" w:hAnsi="Calibri" w:cs="Calibri"/>
          <w:b/>
          <w:bCs/>
          <w:color w:val="FF0000"/>
          <w:sz w:val="22"/>
          <w:szCs w:val="22"/>
        </w:rPr>
      </w:pPr>
    </w:p>
    <w:p w14:paraId="66FF7EE2" w14:textId="6EEA0A91" w:rsidR="00C22348" w:rsidRPr="00C22348" w:rsidRDefault="00C22348" w:rsidP="00C22348">
      <w:pPr>
        <w:jc w:val="both"/>
        <w:rPr>
          <w:rFonts w:ascii="Calibri" w:hAnsi="Calibri" w:cs="Calibri"/>
          <w:b/>
          <w:bCs/>
          <w:i/>
          <w:iCs/>
          <w:sz w:val="22"/>
          <w:szCs w:val="22"/>
        </w:rPr>
      </w:pPr>
      <w:r w:rsidRPr="00C22348">
        <w:rPr>
          <w:rFonts w:ascii="Calibri" w:hAnsi="Calibri" w:cs="Calibri"/>
          <w:b/>
          <w:bCs/>
          <w:i/>
          <w:iCs/>
          <w:sz w:val="22"/>
          <w:szCs w:val="22"/>
        </w:rPr>
        <w:t>At Bevington Primary School, we are dedicated to fostering a diverse, inclusive, and equitable environment where every member of our community is valued and respected. We are committed to ensuring that our recruitment processes reflect this ethos and welcome applications from all sections of society, particularly those underrepresented in our workforce.</w:t>
      </w:r>
    </w:p>
    <w:p w14:paraId="1CB4088C" w14:textId="77777777" w:rsidR="003239B0" w:rsidRDefault="003239B0" w:rsidP="00C22348">
      <w:pPr>
        <w:jc w:val="both"/>
        <w:rPr>
          <w:rFonts w:ascii="Calibri" w:hAnsi="Calibri" w:cs="Calibri"/>
          <w:sz w:val="22"/>
          <w:szCs w:val="22"/>
        </w:rPr>
      </w:pPr>
    </w:p>
    <w:p w14:paraId="2D03667D" w14:textId="2A39D858" w:rsidR="00090FFF" w:rsidRDefault="00BD1AEB" w:rsidP="00C22348">
      <w:pPr>
        <w:jc w:val="both"/>
        <w:rPr>
          <w:rFonts w:ascii="Calibri" w:hAnsi="Calibri" w:cs="Calibri"/>
          <w:sz w:val="22"/>
          <w:szCs w:val="22"/>
        </w:rPr>
      </w:pPr>
      <w:r w:rsidRPr="00BD1AEB">
        <w:rPr>
          <w:rFonts w:ascii="Calibri" w:hAnsi="Calibri" w:cs="Calibri"/>
          <w:sz w:val="22"/>
          <w:szCs w:val="22"/>
        </w:rPr>
        <w:t>Closing date:</w:t>
      </w:r>
      <w:r>
        <w:rPr>
          <w:rFonts w:ascii="Calibri" w:hAnsi="Calibri" w:cs="Calibri"/>
          <w:sz w:val="22"/>
          <w:szCs w:val="22"/>
        </w:rPr>
        <w:t xml:space="preserve"> </w:t>
      </w:r>
      <w:r>
        <w:rPr>
          <w:rFonts w:ascii="Calibri" w:hAnsi="Calibri" w:cs="Calibri"/>
          <w:sz w:val="22"/>
          <w:szCs w:val="22"/>
        </w:rPr>
        <w:tab/>
      </w:r>
      <w:r w:rsidR="003239B0">
        <w:rPr>
          <w:rFonts w:ascii="Calibri" w:hAnsi="Calibri" w:cs="Calibri"/>
          <w:sz w:val="22"/>
          <w:szCs w:val="22"/>
        </w:rPr>
        <w:t>Sunday 15</w:t>
      </w:r>
      <w:r w:rsidR="003239B0" w:rsidRPr="003239B0">
        <w:rPr>
          <w:rFonts w:ascii="Calibri" w:hAnsi="Calibri" w:cs="Calibri"/>
          <w:sz w:val="22"/>
          <w:szCs w:val="22"/>
          <w:vertAlign w:val="superscript"/>
        </w:rPr>
        <w:t>th</w:t>
      </w:r>
      <w:r w:rsidR="003239B0">
        <w:rPr>
          <w:rFonts w:ascii="Calibri" w:hAnsi="Calibri" w:cs="Calibri"/>
          <w:sz w:val="22"/>
          <w:szCs w:val="22"/>
        </w:rPr>
        <w:t xml:space="preserve"> September 2024</w:t>
      </w:r>
    </w:p>
    <w:p w14:paraId="767FA3FF" w14:textId="3EB56C3B" w:rsidR="00090FFF" w:rsidRDefault="00BD1AEB" w:rsidP="00C22348">
      <w:pPr>
        <w:jc w:val="both"/>
        <w:rPr>
          <w:rFonts w:ascii="Calibri" w:hAnsi="Calibri" w:cs="Calibri"/>
          <w:sz w:val="22"/>
          <w:szCs w:val="22"/>
        </w:rPr>
      </w:pPr>
      <w:r w:rsidRPr="00BD1AEB">
        <w:rPr>
          <w:rFonts w:ascii="Calibri" w:hAnsi="Calibri" w:cs="Calibri"/>
          <w:sz w:val="22"/>
          <w:szCs w:val="22"/>
        </w:rPr>
        <w:t>Interviews:</w:t>
      </w:r>
      <w:r>
        <w:rPr>
          <w:rFonts w:ascii="Calibri" w:hAnsi="Calibri" w:cs="Calibri"/>
          <w:sz w:val="22"/>
          <w:szCs w:val="22"/>
        </w:rPr>
        <w:t xml:space="preserve"> </w:t>
      </w:r>
      <w:r>
        <w:rPr>
          <w:rFonts w:ascii="Calibri" w:hAnsi="Calibri" w:cs="Calibri"/>
          <w:sz w:val="22"/>
          <w:szCs w:val="22"/>
        </w:rPr>
        <w:tab/>
      </w:r>
      <w:r w:rsidR="003239B0">
        <w:rPr>
          <w:rFonts w:ascii="Calibri" w:hAnsi="Calibri" w:cs="Calibri"/>
          <w:sz w:val="22"/>
          <w:szCs w:val="22"/>
        </w:rPr>
        <w:t>Week commencing 16</w:t>
      </w:r>
      <w:r w:rsidR="003239B0" w:rsidRPr="003239B0">
        <w:rPr>
          <w:rFonts w:ascii="Calibri" w:hAnsi="Calibri" w:cs="Calibri"/>
          <w:sz w:val="22"/>
          <w:szCs w:val="22"/>
          <w:vertAlign w:val="superscript"/>
        </w:rPr>
        <w:t>th</w:t>
      </w:r>
      <w:r w:rsidR="003239B0">
        <w:rPr>
          <w:rFonts w:ascii="Calibri" w:hAnsi="Calibri" w:cs="Calibri"/>
          <w:sz w:val="22"/>
          <w:szCs w:val="22"/>
        </w:rPr>
        <w:t xml:space="preserve"> September 2024</w:t>
      </w:r>
    </w:p>
    <w:p w14:paraId="77121D07" w14:textId="77777777" w:rsidR="00090FFF" w:rsidRPr="00BD1AEB" w:rsidRDefault="00090FFF">
      <w:pPr>
        <w:rPr>
          <w:rFonts w:ascii="Calibri" w:hAnsi="Calibri" w:cs="Calibri"/>
          <w:sz w:val="22"/>
          <w:szCs w:val="22"/>
        </w:rPr>
      </w:pPr>
    </w:p>
    <w:sectPr w:rsidR="00090FFF" w:rsidRPr="00BD1AEB" w:rsidSect="003637ED">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90A49"/>
    <w:multiLevelType w:val="hybridMultilevel"/>
    <w:tmpl w:val="8A7A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C258E0"/>
    <w:multiLevelType w:val="hybridMultilevel"/>
    <w:tmpl w:val="CA8E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25D2B"/>
    <w:multiLevelType w:val="hybridMultilevel"/>
    <w:tmpl w:val="F06CF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5B52B4"/>
    <w:multiLevelType w:val="hybridMultilevel"/>
    <w:tmpl w:val="037AD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FFF"/>
    <w:rsid w:val="00090FFF"/>
    <w:rsid w:val="00250FC4"/>
    <w:rsid w:val="003239B0"/>
    <w:rsid w:val="003637ED"/>
    <w:rsid w:val="007A6FF2"/>
    <w:rsid w:val="00895F6E"/>
    <w:rsid w:val="008C12E4"/>
    <w:rsid w:val="00BD1AEB"/>
    <w:rsid w:val="00C22348"/>
    <w:rsid w:val="00F56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A4ED2"/>
  <w15:chartTrackingRefBased/>
  <w15:docId w15:val="{5DE06CA7-8C65-4394-8A5F-868C219D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pPr>
      <w:spacing w:after="160" w:line="240" w:lineRule="exact"/>
    </w:pPr>
    <w:rPr>
      <w:rFonts w:ascii="Verdana" w:hAnsi="Verdana" w:cs="Verdana"/>
      <w:sz w:val="20"/>
      <w:lang w:val="en-US"/>
    </w:rPr>
  </w:style>
  <w:style w:type="character" w:styleId="Hyperlink">
    <w:name w:val="Hyperlink"/>
    <w:rPr>
      <w:color w:val="0563C1"/>
      <w:u w:val="single"/>
    </w:rPr>
  </w:style>
  <w:style w:type="paragraph" w:styleId="NoSpacing">
    <w:name w:val="No Spacing"/>
    <w:uiPriority w:val="1"/>
    <w:qFormat/>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rsid w:val="00BD1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bevington.rbkc.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Bevington Primary School</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dc:creator>
  <cp:keywords/>
  <dc:description/>
  <cp:lastModifiedBy>Naomi Marley</cp:lastModifiedBy>
  <cp:revision>4</cp:revision>
  <dcterms:created xsi:type="dcterms:W3CDTF">2024-08-23T10:37:00Z</dcterms:created>
  <dcterms:modified xsi:type="dcterms:W3CDTF">2024-08-23T10:38:00Z</dcterms:modified>
</cp:coreProperties>
</file>