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F21" w:rsidRPr="001166E0" w:rsidRDefault="00313F21" w:rsidP="00313F21">
      <w:pPr>
        <w:spacing w:after="0"/>
        <w:rPr>
          <w:rFonts w:ascii="Tahoma" w:hAnsi="Tahoma" w:cs="Tahoma"/>
          <w:b/>
          <w:sz w:val="22"/>
          <w:szCs w:val="22"/>
          <w:lang w:val="en-GB"/>
        </w:rPr>
      </w:pPr>
      <w:r w:rsidRPr="001166E0">
        <w:rPr>
          <w:rFonts w:ascii="Tahoma" w:hAnsi="Tahoma" w:cs="Tahoma"/>
          <w:b/>
          <w:noProof/>
          <w:sz w:val="22"/>
          <w:szCs w:val="22"/>
          <w:lang w:val="en-GB" w:eastAsia="en-GB"/>
        </w:rPr>
        <w:drawing>
          <wp:inline distT="0" distB="0" distL="0" distR="0" wp14:anchorId="4730407A" wp14:editId="2126677B">
            <wp:extent cx="5734520" cy="9856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Craven Logo Landscap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85135"/>
                    </a:xfrm>
                    <a:prstGeom prst="rect">
                      <a:avLst/>
                    </a:prstGeom>
                  </pic:spPr>
                </pic:pic>
              </a:graphicData>
            </a:graphic>
          </wp:inline>
        </w:drawing>
      </w:r>
    </w:p>
    <w:p w:rsidR="00313F21" w:rsidRPr="00B66FCF" w:rsidRDefault="00313F21" w:rsidP="00313F21">
      <w:pPr>
        <w:spacing w:after="0"/>
        <w:rPr>
          <w:rFonts w:ascii="Tahoma" w:hAnsi="Tahoma" w:cs="Tahoma"/>
          <w:b/>
          <w:sz w:val="20"/>
          <w:szCs w:val="20"/>
          <w:lang w:val="en-GB"/>
        </w:rPr>
      </w:pPr>
      <w:r w:rsidRPr="00B66FCF">
        <w:rPr>
          <w:rFonts w:ascii="Tahoma" w:hAnsi="Tahoma" w:cs="Tahoma"/>
          <w:b/>
          <w:sz w:val="20"/>
          <w:szCs w:val="20"/>
          <w:lang w:val="en-GB"/>
        </w:rPr>
        <w:t>Job Description</w:t>
      </w:r>
    </w:p>
    <w:p w:rsidR="00313F21" w:rsidRPr="00B66FCF" w:rsidRDefault="00313F21" w:rsidP="00313F21">
      <w:pPr>
        <w:spacing w:after="0"/>
        <w:rPr>
          <w:rFonts w:ascii="Tahoma" w:hAnsi="Tahoma" w:cs="Tahoma"/>
          <w:sz w:val="20"/>
          <w:szCs w:val="20"/>
          <w:lang w:val="en-GB"/>
        </w:rPr>
      </w:pPr>
    </w:p>
    <w:p w:rsidR="00AD1801" w:rsidRPr="00B66FCF" w:rsidRDefault="00AD1801" w:rsidP="001166E0">
      <w:pPr>
        <w:spacing w:after="0"/>
        <w:jc w:val="both"/>
        <w:rPr>
          <w:rFonts w:ascii="Tahoma" w:hAnsi="Tahoma" w:cs="Tahoma"/>
          <w:sz w:val="20"/>
          <w:szCs w:val="20"/>
          <w:lang w:val="en-GB"/>
        </w:rPr>
      </w:pPr>
      <w:r w:rsidRPr="00B66FCF">
        <w:rPr>
          <w:rFonts w:ascii="Tahoma" w:hAnsi="Tahoma" w:cs="Tahoma"/>
          <w:sz w:val="20"/>
          <w:szCs w:val="20"/>
          <w:lang w:val="en-GB"/>
        </w:rPr>
        <w:t>South Craven School is committed to safeguarding and promoting the welfare of students and young people and expects all staff and volunteers to share this commitment.</w:t>
      </w:r>
    </w:p>
    <w:p w:rsidR="00AD1801" w:rsidRPr="00B66FCF" w:rsidRDefault="00AD1801" w:rsidP="001166E0">
      <w:pPr>
        <w:spacing w:after="0"/>
        <w:jc w:val="both"/>
        <w:rPr>
          <w:rFonts w:ascii="Tahoma" w:hAnsi="Tahoma" w:cs="Tahoma"/>
          <w:sz w:val="20"/>
          <w:szCs w:val="20"/>
          <w:lang w:val="en-GB"/>
        </w:rPr>
      </w:pPr>
    </w:p>
    <w:p w:rsidR="00313F21" w:rsidRPr="00B66FCF" w:rsidRDefault="008A59F0" w:rsidP="001166E0">
      <w:pPr>
        <w:spacing w:after="0"/>
        <w:jc w:val="both"/>
        <w:rPr>
          <w:rFonts w:ascii="Tahoma" w:hAnsi="Tahoma" w:cs="Tahoma"/>
          <w:sz w:val="20"/>
          <w:szCs w:val="20"/>
          <w:lang w:val="en-GB"/>
        </w:rPr>
      </w:pPr>
      <w:r w:rsidRPr="00B66FCF">
        <w:rPr>
          <w:rFonts w:ascii="Tahoma" w:hAnsi="Tahoma" w:cs="Tahoma"/>
          <w:sz w:val="20"/>
          <w:szCs w:val="20"/>
          <w:lang w:val="en-GB"/>
        </w:rPr>
        <w:t xml:space="preserve">At South Craven School we are committed to a high quality induction programme for all staff including </w:t>
      </w:r>
      <w:r w:rsidR="00CA513A">
        <w:rPr>
          <w:rFonts w:ascii="Tahoma" w:hAnsi="Tahoma" w:cs="Tahoma"/>
          <w:sz w:val="20"/>
          <w:szCs w:val="20"/>
          <w:lang w:val="en-GB"/>
        </w:rPr>
        <w:t>ECT</w:t>
      </w:r>
      <w:bookmarkStart w:id="0" w:name="_GoBack"/>
      <w:bookmarkEnd w:id="0"/>
      <w:r w:rsidRPr="00B66FCF">
        <w:rPr>
          <w:rFonts w:ascii="Tahoma" w:hAnsi="Tahoma" w:cs="Tahoma"/>
          <w:sz w:val="20"/>
          <w:szCs w:val="20"/>
          <w:lang w:val="en-GB"/>
        </w:rPr>
        <w:t>s</w:t>
      </w:r>
      <w:r w:rsidR="00774663" w:rsidRPr="00B66FCF">
        <w:rPr>
          <w:rFonts w:ascii="Tahoma" w:hAnsi="Tahoma" w:cs="Tahoma"/>
          <w:sz w:val="20"/>
          <w:szCs w:val="20"/>
          <w:lang w:val="en-GB"/>
        </w:rPr>
        <w:t>.</w:t>
      </w:r>
    </w:p>
    <w:p w:rsidR="0003262F" w:rsidRPr="00B66FCF" w:rsidRDefault="0003262F" w:rsidP="001166E0">
      <w:pPr>
        <w:spacing w:after="0"/>
        <w:jc w:val="both"/>
        <w:rPr>
          <w:rFonts w:ascii="Tahoma" w:hAnsi="Tahoma" w:cs="Tahoma"/>
          <w:sz w:val="20"/>
          <w:szCs w:val="20"/>
          <w:lang w:val="en-GB"/>
        </w:rPr>
      </w:pPr>
    </w:p>
    <w:p w:rsidR="0003262F" w:rsidRPr="00B66FCF" w:rsidRDefault="0003262F" w:rsidP="001166E0">
      <w:pPr>
        <w:spacing w:after="0"/>
        <w:jc w:val="both"/>
        <w:rPr>
          <w:rFonts w:ascii="Tahoma" w:hAnsi="Tahoma" w:cs="Tahoma"/>
          <w:i/>
          <w:sz w:val="20"/>
          <w:szCs w:val="20"/>
          <w:lang w:val="en-GB"/>
        </w:rPr>
      </w:pPr>
      <w:r w:rsidRPr="00B66FCF">
        <w:rPr>
          <w:rFonts w:ascii="Tahoma" w:hAnsi="Tahoma" w:cs="Tahoma"/>
          <w:i/>
          <w:sz w:val="20"/>
          <w:szCs w:val="20"/>
          <w:lang w:val="en-GB"/>
        </w:rPr>
        <w:t xml:space="preserve">This job description should be discussed and any amendments made annually via </w:t>
      </w:r>
      <w:r w:rsidR="005C4803" w:rsidRPr="00B66FCF">
        <w:rPr>
          <w:rFonts w:ascii="Tahoma" w:hAnsi="Tahoma" w:cs="Tahoma"/>
          <w:i/>
          <w:sz w:val="20"/>
          <w:szCs w:val="20"/>
          <w:lang w:val="en-GB"/>
        </w:rPr>
        <w:t>t</w:t>
      </w:r>
      <w:r w:rsidRPr="00B66FCF">
        <w:rPr>
          <w:rFonts w:ascii="Tahoma" w:hAnsi="Tahoma" w:cs="Tahoma"/>
          <w:i/>
          <w:sz w:val="20"/>
          <w:szCs w:val="20"/>
          <w:lang w:val="en-GB"/>
        </w:rPr>
        <w:t>he appraisal process.</w:t>
      </w:r>
    </w:p>
    <w:p w:rsidR="00AD1801" w:rsidRPr="00B66FCF" w:rsidRDefault="00AD1801" w:rsidP="001166E0">
      <w:pPr>
        <w:spacing w:after="0"/>
        <w:jc w:val="both"/>
        <w:rPr>
          <w:rFonts w:ascii="Tahoma" w:hAnsi="Tahoma" w:cs="Tahoma"/>
          <w:sz w:val="20"/>
          <w:szCs w:val="20"/>
          <w:lang w:val="en-GB"/>
        </w:rPr>
      </w:pPr>
    </w:p>
    <w:p w:rsidR="00A715ED" w:rsidRPr="00B66FCF" w:rsidRDefault="00313F21" w:rsidP="00A715ED">
      <w:pPr>
        <w:rPr>
          <w:rFonts w:ascii="Tahoma" w:hAnsi="Tahoma" w:cs="Tahoma"/>
          <w:b/>
          <w:bCs/>
          <w:sz w:val="20"/>
          <w:szCs w:val="20"/>
        </w:rPr>
      </w:pPr>
      <w:r w:rsidRPr="00B66FCF">
        <w:rPr>
          <w:rFonts w:ascii="Tahoma" w:hAnsi="Tahoma" w:cs="Tahoma"/>
          <w:sz w:val="20"/>
          <w:szCs w:val="20"/>
          <w:lang w:val="en-GB"/>
        </w:rPr>
        <w:t xml:space="preserve">Post: </w:t>
      </w:r>
      <w:r w:rsidRPr="00B66FCF">
        <w:rPr>
          <w:rFonts w:ascii="Tahoma" w:hAnsi="Tahoma" w:cs="Tahoma"/>
          <w:sz w:val="20"/>
          <w:szCs w:val="20"/>
          <w:lang w:val="en-GB"/>
        </w:rPr>
        <w:tab/>
      </w:r>
      <w:r w:rsidRPr="00B66FCF">
        <w:rPr>
          <w:rFonts w:ascii="Tahoma" w:hAnsi="Tahoma" w:cs="Tahoma"/>
          <w:sz w:val="20"/>
          <w:szCs w:val="20"/>
          <w:lang w:val="en-GB"/>
        </w:rPr>
        <w:tab/>
      </w:r>
      <w:r w:rsidRPr="00B66FCF">
        <w:rPr>
          <w:rFonts w:ascii="Tahoma" w:hAnsi="Tahoma" w:cs="Tahoma"/>
          <w:sz w:val="20"/>
          <w:szCs w:val="20"/>
          <w:lang w:val="en-GB"/>
        </w:rPr>
        <w:tab/>
      </w:r>
      <w:r w:rsidR="00A715ED" w:rsidRPr="00B66FCF">
        <w:rPr>
          <w:rFonts w:ascii="Tahoma" w:hAnsi="Tahoma" w:cs="Tahoma"/>
          <w:b/>
          <w:bCs/>
          <w:sz w:val="20"/>
          <w:szCs w:val="20"/>
        </w:rPr>
        <w:t xml:space="preserve">Teaching Assistant </w:t>
      </w:r>
      <w:r w:rsidR="00694C26">
        <w:rPr>
          <w:rFonts w:ascii="Tahoma" w:hAnsi="Tahoma" w:cs="Tahoma"/>
          <w:b/>
          <w:bCs/>
          <w:sz w:val="20"/>
          <w:szCs w:val="20"/>
        </w:rPr>
        <w:t>–</w:t>
      </w:r>
      <w:r w:rsidR="00A715ED" w:rsidRPr="00B66FCF">
        <w:rPr>
          <w:rFonts w:ascii="Tahoma" w:hAnsi="Tahoma" w:cs="Tahoma"/>
          <w:b/>
          <w:bCs/>
          <w:sz w:val="20"/>
          <w:szCs w:val="20"/>
        </w:rPr>
        <w:t xml:space="preserve"> </w:t>
      </w:r>
      <w:r w:rsidR="00694C26">
        <w:rPr>
          <w:rFonts w:ascii="Tahoma" w:hAnsi="Tahoma" w:cs="Tahoma"/>
          <w:b/>
          <w:bCs/>
          <w:sz w:val="20"/>
          <w:szCs w:val="20"/>
        </w:rPr>
        <w:t>English</w:t>
      </w:r>
    </w:p>
    <w:p w:rsidR="00A715ED" w:rsidRPr="00B66FCF" w:rsidRDefault="00A715ED" w:rsidP="00A715ED">
      <w:pPr>
        <w:rPr>
          <w:rFonts w:ascii="Tahoma" w:hAnsi="Tahoma" w:cs="Tahoma"/>
          <w:b/>
          <w:bCs/>
          <w:sz w:val="20"/>
          <w:szCs w:val="20"/>
        </w:rPr>
      </w:pPr>
      <w:r w:rsidRPr="00B66FCF">
        <w:rPr>
          <w:rFonts w:ascii="Tahoma" w:hAnsi="Tahoma" w:cs="Tahoma"/>
          <w:sz w:val="20"/>
          <w:szCs w:val="20"/>
        </w:rPr>
        <w:t>GRADE:</w:t>
      </w:r>
      <w:r w:rsidRPr="00B66FCF">
        <w:rPr>
          <w:rFonts w:ascii="Tahoma" w:hAnsi="Tahoma" w:cs="Tahoma"/>
          <w:sz w:val="20"/>
          <w:szCs w:val="20"/>
        </w:rPr>
        <w:tab/>
      </w:r>
      <w:r w:rsidRPr="00B66FCF">
        <w:rPr>
          <w:rFonts w:ascii="Tahoma" w:hAnsi="Tahoma" w:cs="Tahoma"/>
          <w:sz w:val="20"/>
          <w:szCs w:val="20"/>
        </w:rPr>
        <w:tab/>
      </w:r>
      <w:r w:rsidR="00B66FCF">
        <w:rPr>
          <w:rFonts w:ascii="Tahoma" w:hAnsi="Tahoma" w:cs="Tahoma"/>
          <w:sz w:val="20"/>
          <w:szCs w:val="20"/>
        </w:rPr>
        <w:tab/>
      </w:r>
      <w:r w:rsidR="00B66FCF" w:rsidRPr="00B66FCF">
        <w:rPr>
          <w:rFonts w:ascii="Tahoma" w:hAnsi="Tahoma" w:cs="Tahoma"/>
          <w:b/>
          <w:bCs/>
          <w:sz w:val="20"/>
          <w:szCs w:val="20"/>
        </w:rPr>
        <w:t xml:space="preserve">Grade </w:t>
      </w:r>
      <w:r w:rsidR="0002788E">
        <w:rPr>
          <w:rFonts w:ascii="Tahoma" w:hAnsi="Tahoma" w:cs="Tahoma"/>
          <w:b/>
          <w:bCs/>
          <w:sz w:val="20"/>
          <w:szCs w:val="20"/>
        </w:rPr>
        <w:t>F</w:t>
      </w:r>
      <w:r w:rsidR="00B66FCF" w:rsidRPr="00B66FCF">
        <w:rPr>
          <w:rFonts w:ascii="Tahoma" w:hAnsi="Tahoma" w:cs="Tahoma"/>
          <w:b/>
          <w:bCs/>
          <w:sz w:val="20"/>
          <w:szCs w:val="20"/>
        </w:rPr>
        <w:t xml:space="preserve"> </w:t>
      </w:r>
      <w:r w:rsidRPr="00B66FCF">
        <w:rPr>
          <w:rFonts w:ascii="Tahoma" w:hAnsi="Tahoma" w:cs="Tahoma"/>
          <w:b/>
          <w:bCs/>
          <w:sz w:val="20"/>
          <w:szCs w:val="20"/>
        </w:rPr>
        <w:t>(</w:t>
      </w:r>
      <w:proofErr w:type="spellStart"/>
      <w:r w:rsidR="00B66FCF" w:rsidRPr="00B66FCF">
        <w:rPr>
          <w:rFonts w:ascii="Tahoma" w:hAnsi="Tahoma" w:cs="Tahoma"/>
          <w:b/>
          <w:bCs/>
          <w:sz w:val="20"/>
          <w:szCs w:val="20"/>
        </w:rPr>
        <w:t>scp</w:t>
      </w:r>
      <w:proofErr w:type="spellEnd"/>
      <w:r w:rsidR="00B66FCF" w:rsidRPr="00B66FCF">
        <w:rPr>
          <w:rFonts w:ascii="Tahoma" w:hAnsi="Tahoma" w:cs="Tahoma"/>
          <w:b/>
          <w:bCs/>
          <w:sz w:val="20"/>
          <w:szCs w:val="20"/>
        </w:rPr>
        <w:t xml:space="preserve"> </w:t>
      </w:r>
      <w:r w:rsidR="00CA513A">
        <w:rPr>
          <w:rFonts w:ascii="Tahoma" w:hAnsi="Tahoma" w:cs="Tahoma"/>
          <w:b/>
          <w:bCs/>
          <w:sz w:val="20"/>
          <w:szCs w:val="20"/>
        </w:rPr>
        <w:t>9</w:t>
      </w:r>
      <w:r w:rsidR="0002788E">
        <w:rPr>
          <w:rFonts w:ascii="Tahoma" w:hAnsi="Tahoma" w:cs="Tahoma"/>
          <w:b/>
          <w:bCs/>
          <w:sz w:val="20"/>
          <w:szCs w:val="20"/>
        </w:rPr>
        <w:t xml:space="preserve"> - </w:t>
      </w:r>
      <w:r w:rsidR="00B66FCF" w:rsidRPr="00B66FCF">
        <w:rPr>
          <w:rFonts w:ascii="Tahoma" w:hAnsi="Tahoma" w:cs="Tahoma"/>
          <w:b/>
          <w:bCs/>
          <w:sz w:val="20"/>
          <w:szCs w:val="20"/>
        </w:rPr>
        <w:t>13) + SEN Allowance</w:t>
      </w:r>
      <w:r w:rsidRPr="00B66FCF">
        <w:rPr>
          <w:rFonts w:ascii="Tahoma" w:hAnsi="Tahoma" w:cs="Tahoma"/>
          <w:b/>
          <w:bCs/>
          <w:sz w:val="20"/>
          <w:szCs w:val="20"/>
        </w:rPr>
        <w:t xml:space="preserve"> </w:t>
      </w:r>
    </w:p>
    <w:p w:rsidR="00A715ED" w:rsidRPr="00B66FCF" w:rsidRDefault="00A715ED" w:rsidP="00A715ED">
      <w:pPr>
        <w:rPr>
          <w:rFonts w:ascii="Tahoma" w:hAnsi="Tahoma" w:cs="Tahoma"/>
          <w:b/>
          <w:bCs/>
          <w:sz w:val="20"/>
          <w:szCs w:val="20"/>
        </w:rPr>
      </w:pPr>
      <w:r w:rsidRPr="00B66FCF">
        <w:rPr>
          <w:rFonts w:ascii="Tahoma" w:hAnsi="Tahoma" w:cs="Tahoma"/>
          <w:sz w:val="20"/>
          <w:szCs w:val="20"/>
        </w:rPr>
        <w:t>RESPONSIBLE TO:</w:t>
      </w:r>
      <w:r w:rsidRPr="00B66FCF">
        <w:rPr>
          <w:rFonts w:ascii="Tahoma" w:hAnsi="Tahoma" w:cs="Tahoma"/>
          <w:sz w:val="20"/>
          <w:szCs w:val="20"/>
        </w:rPr>
        <w:tab/>
      </w:r>
      <w:r w:rsidRPr="00B66FCF">
        <w:rPr>
          <w:rFonts w:ascii="Tahoma" w:hAnsi="Tahoma" w:cs="Tahoma"/>
          <w:b/>
          <w:bCs/>
          <w:sz w:val="20"/>
          <w:szCs w:val="20"/>
        </w:rPr>
        <w:t>Assigned Line Manager</w:t>
      </w:r>
    </w:p>
    <w:p w:rsidR="00A715ED" w:rsidRPr="00B66FCF" w:rsidRDefault="00A715ED" w:rsidP="00A715ED">
      <w:pPr>
        <w:ind w:left="3600" w:hanging="3600"/>
        <w:rPr>
          <w:rFonts w:ascii="Tahoma" w:hAnsi="Tahoma" w:cs="Tahoma"/>
          <w:sz w:val="20"/>
          <w:szCs w:val="20"/>
        </w:rPr>
      </w:pPr>
      <w:r w:rsidRPr="00B66FCF">
        <w:rPr>
          <w:rFonts w:ascii="Tahoma" w:hAnsi="Tahoma" w:cs="Tahoma"/>
          <w:sz w:val="20"/>
          <w:szCs w:val="20"/>
        </w:rPr>
        <w:t xml:space="preserve">RESPONSIBLE FOR: </w:t>
      </w:r>
    </w:p>
    <w:p w:rsidR="00A715ED" w:rsidRPr="00B66FCF" w:rsidRDefault="00A715ED" w:rsidP="00A715ED">
      <w:pPr>
        <w:pStyle w:val="ListParagraph"/>
        <w:numPr>
          <w:ilvl w:val="0"/>
          <w:numId w:val="15"/>
        </w:numPr>
        <w:rPr>
          <w:rFonts w:ascii="Tahoma" w:hAnsi="Tahoma" w:cs="Tahoma"/>
          <w:sz w:val="20"/>
          <w:szCs w:val="20"/>
        </w:rPr>
      </w:pPr>
      <w:r w:rsidRPr="00B66FCF">
        <w:rPr>
          <w:rFonts w:ascii="Tahoma" w:hAnsi="Tahoma" w:cs="Tahoma"/>
          <w:sz w:val="20"/>
          <w:szCs w:val="20"/>
        </w:rPr>
        <w:t xml:space="preserve">Supporting the learning process for students or groups of students as Directed by </w:t>
      </w:r>
      <w:r w:rsidR="00B66FCF" w:rsidRPr="00B66FCF">
        <w:rPr>
          <w:rFonts w:ascii="Tahoma" w:hAnsi="Tahoma" w:cs="Tahoma"/>
          <w:sz w:val="20"/>
          <w:szCs w:val="20"/>
        </w:rPr>
        <w:t>Head of Faculty</w:t>
      </w:r>
      <w:r w:rsidRPr="00B66FCF">
        <w:rPr>
          <w:rFonts w:ascii="Tahoma" w:hAnsi="Tahoma" w:cs="Tahoma"/>
          <w:sz w:val="20"/>
          <w:szCs w:val="20"/>
        </w:rPr>
        <w:t>.</w:t>
      </w:r>
    </w:p>
    <w:p w:rsidR="00A715ED" w:rsidRPr="00B66FCF" w:rsidRDefault="00A715ED" w:rsidP="00A715ED">
      <w:pPr>
        <w:ind w:left="3600" w:hanging="3600"/>
        <w:rPr>
          <w:rFonts w:ascii="Tahoma" w:hAnsi="Tahoma" w:cs="Tahoma"/>
          <w:b/>
          <w:sz w:val="20"/>
          <w:szCs w:val="20"/>
        </w:rPr>
      </w:pPr>
      <w:r w:rsidRPr="00B66FCF">
        <w:rPr>
          <w:rFonts w:ascii="Tahoma" w:hAnsi="Tahoma" w:cs="Tahoma"/>
          <w:b/>
          <w:sz w:val="20"/>
          <w:szCs w:val="20"/>
        </w:rPr>
        <w:t>JOB PURPOSE</w:t>
      </w:r>
    </w:p>
    <w:p w:rsidR="00A715ED" w:rsidRPr="00B66FCF" w:rsidRDefault="00A715ED" w:rsidP="00A715ED">
      <w:pPr>
        <w:rPr>
          <w:rFonts w:ascii="Tahoma" w:hAnsi="Tahoma" w:cs="Tahoma"/>
          <w:sz w:val="20"/>
          <w:szCs w:val="20"/>
        </w:rPr>
      </w:pPr>
      <w:r w:rsidRPr="00B66FCF">
        <w:rPr>
          <w:rFonts w:ascii="Tahoma" w:hAnsi="Tahoma" w:cs="Tahoma"/>
          <w:sz w:val="20"/>
          <w:szCs w:val="20"/>
        </w:rPr>
        <w:t xml:space="preserve">To compliment the professional work of teachers by taking responsibility for agreed learning activities under an agreed system of supervision. </w:t>
      </w:r>
    </w:p>
    <w:p w:rsidR="00A715ED" w:rsidRPr="00B66FCF" w:rsidRDefault="00A715ED" w:rsidP="00A715ED">
      <w:pPr>
        <w:rPr>
          <w:rFonts w:ascii="Tahoma" w:hAnsi="Tahoma" w:cs="Tahoma"/>
          <w:sz w:val="20"/>
          <w:szCs w:val="20"/>
        </w:rPr>
      </w:pPr>
      <w:r w:rsidRPr="00B66FCF">
        <w:rPr>
          <w:rFonts w:ascii="Tahoma" w:hAnsi="Tahoma" w:cs="Tahoma"/>
          <w:sz w:val="20"/>
          <w:szCs w:val="20"/>
        </w:rPr>
        <w:t xml:space="preserve">To advance </w:t>
      </w:r>
      <w:r w:rsidR="00B66FCF" w:rsidRPr="00B66FCF">
        <w:rPr>
          <w:rFonts w:ascii="Tahoma" w:hAnsi="Tahoma" w:cs="Tahoma"/>
          <w:sz w:val="20"/>
          <w:szCs w:val="20"/>
        </w:rPr>
        <w:t>students</w:t>
      </w:r>
      <w:r w:rsidRPr="00B66FCF">
        <w:rPr>
          <w:rFonts w:ascii="Tahoma" w:hAnsi="Tahoma" w:cs="Tahoma"/>
          <w:sz w:val="20"/>
          <w:szCs w:val="20"/>
        </w:rPr>
        <w:t xml:space="preserve">’ learning in a range of classroom settings, including working with individuals, small groups and in whole classes, where the assigned teacher or other appropriate member of staff are present.  This may involve planning, preparing and delivering individual activities or a </w:t>
      </w:r>
      <w:proofErr w:type="spellStart"/>
      <w:r w:rsidRPr="00B66FCF">
        <w:rPr>
          <w:rFonts w:ascii="Tahoma" w:hAnsi="Tahoma" w:cs="Tahoma"/>
          <w:sz w:val="20"/>
          <w:szCs w:val="20"/>
        </w:rPr>
        <w:t>programme</w:t>
      </w:r>
      <w:proofErr w:type="spellEnd"/>
      <w:r w:rsidRPr="00B66FCF">
        <w:rPr>
          <w:rFonts w:ascii="Tahoma" w:hAnsi="Tahoma" w:cs="Tahoma"/>
          <w:sz w:val="20"/>
          <w:szCs w:val="20"/>
        </w:rPr>
        <w:t xml:space="preserve"> of learning activities, as well as monitoring </w:t>
      </w:r>
      <w:r w:rsidR="00B66FCF" w:rsidRPr="00B66FCF">
        <w:rPr>
          <w:rFonts w:ascii="Tahoma" w:hAnsi="Tahoma" w:cs="Tahoma"/>
          <w:sz w:val="20"/>
          <w:szCs w:val="20"/>
        </w:rPr>
        <w:t>students</w:t>
      </w:r>
      <w:r w:rsidRPr="00B66FCF">
        <w:rPr>
          <w:rFonts w:ascii="Tahoma" w:hAnsi="Tahoma" w:cs="Tahoma"/>
          <w:sz w:val="20"/>
          <w:szCs w:val="20"/>
        </w:rPr>
        <w:t xml:space="preserve">, assessing recording and reporting on </w:t>
      </w:r>
      <w:r w:rsidR="00B66FCF" w:rsidRPr="00B66FCF">
        <w:rPr>
          <w:rFonts w:ascii="Tahoma" w:hAnsi="Tahoma" w:cs="Tahoma"/>
          <w:sz w:val="20"/>
          <w:szCs w:val="20"/>
        </w:rPr>
        <w:t>students</w:t>
      </w:r>
      <w:r w:rsidRPr="00B66FCF">
        <w:rPr>
          <w:rFonts w:ascii="Tahoma" w:hAnsi="Tahoma" w:cs="Tahoma"/>
          <w:sz w:val="20"/>
          <w:szCs w:val="20"/>
        </w:rPr>
        <w:t xml:space="preserve">’ achievement, progress and development.  Able to devise and deliver an </w:t>
      </w:r>
      <w:proofErr w:type="spellStart"/>
      <w:r w:rsidRPr="00B66FCF">
        <w:rPr>
          <w:rFonts w:ascii="Tahoma" w:hAnsi="Tahoma" w:cs="Tahoma"/>
          <w:sz w:val="20"/>
          <w:szCs w:val="20"/>
        </w:rPr>
        <w:t>individualised</w:t>
      </w:r>
      <w:proofErr w:type="spellEnd"/>
      <w:r w:rsidRPr="00B66FCF">
        <w:rPr>
          <w:rFonts w:ascii="Tahoma" w:hAnsi="Tahoma" w:cs="Tahoma"/>
          <w:sz w:val="20"/>
          <w:szCs w:val="20"/>
        </w:rPr>
        <w:t xml:space="preserve"> </w:t>
      </w:r>
      <w:proofErr w:type="spellStart"/>
      <w:r w:rsidRPr="00B66FCF">
        <w:rPr>
          <w:rFonts w:ascii="Tahoma" w:hAnsi="Tahoma" w:cs="Tahoma"/>
          <w:sz w:val="20"/>
          <w:szCs w:val="20"/>
        </w:rPr>
        <w:t>programme</w:t>
      </w:r>
      <w:proofErr w:type="spellEnd"/>
      <w:r w:rsidRPr="00B66FCF">
        <w:rPr>
          <w:rFonts w:ascii="Tahoma" w:hAnsi="Tahoma" w:cs="Tahoma"/>
          <w:sz w:val="20"/>
          <w:szCs w:val="20"/>
        </w:rPr>
        <w:t xml:space="preserve"> for a student or groups of students.</w:t>
      </w:r>
    </w:p>
    <w:p w:rsidR="00A715ED" w:rsidRPr="00B66FCF" w:rsidRDefault="00A715ED" w:rsidP="00A715ED">
      <w:pPr>
        <w:rPr>
          <w:rFonts w:ascii="Tahoma" w:hAnsi="Tahoma" w:cs="Tahoma"/>
          <w:sz w:val="20"/>
          <w:szCs w:val="20"/>
        </w:rPr>
      </w:pPr>
      <w:r w:rsidRPr="00B66FCF">
        <w:rPr>
          <w:rFonts w:ascii="Tahoma" w:hAnsi="Tahoma" w:cs="Tahoma"/>
          <w:sz w:val="20"/>
          <w:szCs w:val="20"/>
        </w:rPr>
        <w:t>To take responsibility for other agreed tasks within the Faculty.</w:t>
      </w:r>
    </w:p>
    <w:p w:rsidR="00A715ED" w:rsidRPr="00B66FCF" w:rsidRDefault="00A715ED" w:rsidP="00A715ED">
      <w:pPr>
        <w:rPr>
          <w:rFonts w:ascii="Tahoma" w:hAnsi="Tahoma" w:cs="Tahoma"/>
          <w:b/>
          <w:sz w:val="20"/>
          <w:szCs w:val="20"/>
        </w:rPr>
      </w:pPr>
      <w:r w:rsidRPr="00B66FCF">
        <w:rPr>
          <w:rFonts w:ascii="Tahoma" w:hAnsi="Tahoma" w:cs="Tahoma"/>
          <w:b/>
          <w:sz w:val="20"/>
          <w:szCs w:val="20"/>
        </w:rPr>
        <w:t>ACCOUNTABILITIES AND MAIN RESPONSIBLITIES</w:t>
      </w:r>
    </w:p>
    <w:p w:rsidR="00A715ED" w:rsidRPr="00B66FCF" w:rsidRDefault="00A715ED" w:rsidP="00A715ED">
      <w:pPr>
        <w:rPr>
          <w:rFonts w:ascii="Tahoma" w:hAnsi="Tahoma" w:cs="Tahoma"/>
          <w:sz w:val="20"/>
          <w:szCs w:val="20"/>
        </w:rPr>
      </w:pPr>
      <w:r w:rsidRPr="00B66FCF">
        <w:rPr>
          <w:rFonts w:ascii="Tahoma" w:hAnsi="Tahoma" w:cs="Tahoma"/>
          <w:b/>
          <w:sz w:val="20"/>
          <w:szCs w:val="20"/>
          <w:u w:val="single"/>
        </w:rPr>
        <w:t>As a Teaching Assistant</w:t>
      </w:r>
      <w:r w:rsidRPr="00B66FCF">
        <w:rPr>
          <w:rFonts w:ascii="Tahoma" w:hAnsi="Tahoma" w:cs="Tahoma"/>
          <w:sz w:val="20"/>
          <w:szCs w:val="20"/>
        </w:rPr>
        <w:t xml:space="preserve"> - Supporting and delivering learning</w:t>
      </w:r>
    </w:p>
    <w:p w:rsidR="00A715ED" w:rsidRPr="00B66FCF" w:rsidRDefault="00A715ED" w:rsidP="00A715ED">
      <w:pPr>
        <w:numPr>
          <w:ilvl w:val="0"/>
          <w:numId w:val="13"/>
        </w:numPr>
        <w:spacing w:after="0"/>
        <w:rPr>
          <w:rFonts w:ascii="Tahoma" w:hAnsi="Tahoma" w:cs="Tahoma"/>
          <w:sz w:val="20"/>
          <w:szCs w:val="20"/>
        </w:rPr>
      </w:pPr>
      <w:r w:rsidRPr="00B66FCF">
        <w:rPr>
          <w:rFonts w:ascii="Tahoma" w:hAnsi="Tahoma" w:cs="Tahoma"/>
          <w:sz w:val="20"/>
          <w:szCs w:val="20"/>
        </w:rPr>
        <w:t>Within an agreed system of supervision plan teaching and learning objectives. Evaluate and adjust lesson plans as appropriate</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 xml:space="preserve">Deliver learning activities to </w:t>
      </w:r>
      <w:r w:rsidR="00B66FCF" w:rsidRPr="00B66FCF">
        <w:rPr>
          <w:rFonts w:ascii="Tahoma" w:hAnsi="Tahoma" w:cs="Tahoma"/>
          <w:sz w:val="20"/>
          <w:szCs w:val="20"/>
        </w:rPr>
        <w:t>students</w:t>
      </w:r>
      <w:r w:rsidRPr="00B66FCF">
        <w:rPr>
          <w:rFonts w:ascii="Tahoma" w:hAnsi="Tahoma" w:cs="Tahoma"/>
          <w:sz w:val="20"/>
          <w:szCs w:val="20"/>
        </w:rPr>
        <w:t xml:space="preserve"> within an agreed system of supervision, adjusting activities according to pupil responses and needs.</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Monitor and evaluate pupil responses to learning activities through a range of assessment and monitoring strategies against pre-determined assessment objectives</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Manage the learning of groups of students. Evaluate and adjust lesson plans as appropriate.</w:t>
      </w:r>
    </w:p>
    <w:p w:rsidR="00A715ED" w:rsidRPr="00B66FCF" w:rsidRDefault="00A715ED" w:rsidP="00A715ED">
      <w:pPr>
        <w:numPr>
          <w:ilvl w:val="0"/>
          <w:numId w:val="10"/>
        </w:numPr>
        <w:spacing w:after="0"/>
        <w:rPr>
          <w:rFonts w:ascii="Tahoma" w:hAnsi="Tahoma" w:cs="Tahoma"/>
          <w:sz w:val="20"/>
          <w:szCs w:val="20"/>
        </w:rPr>
      </w:pPr>
      <w:proofErr w:type="spellStart"/>
      <w:r w:rsidRPr="00B66FCF">
        <w:rPr>
          <w:rFonts w:ascii="Tahoma" w:hAnsi="Tahoma" w:cs="Tahoma"/>
          <w:sz w:val="20"/>
          <w:szCs w:val="20"/>
        </w:rPr>
        <w:t>Organise</w:t>
      </w:r>
      <w:proofErr w:type="spellEnd"/>
      <w:r w:rsidRPr="00B66FCF">
        <w:rPr>
          <w:rFonts w:ascii="Tahoma" w:hAnsi="Tahoma" w:cs="Tahoma"/>
          <w:sz w:val="20"/>
          <w:szCs w:val="20"/>
        </w:rPr>
        <w:t xml:space="preserve"> and manage appropriate learning environment and resources.</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Provide objective accurate feedback and reports as required on pupil achievement, progress and other matters, ensuring the availability of appropriate records</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 xml:space="preserve">Challenge and motivate </w:t>
      </w:r>
      <w:r w:rsidR="00B66FCF" w:rsidRPr="00B66FCF">
        <w:rPr>
          <w:rFonts w:ascii="Tahoma" w:hAnsi="Tahoma" w:cs="Tahoma"/>
          <w:sz w:val="20"/>
          <w:szCs w:val="20"/>
        </w:rPr>
        <w:t>students</w:t>
      </w:r>
      <w:r w:rsidRPr="00B66FCF">
        <w:rPr>
          <w:rFonts w:ascii="Tahoma" w:hAnsi="Tahoma" w:cs="Tahoma"/>
          <w:sz w:val="20"/>
          <w:szCs w:val="20"/>
        </w:rPr>
        <w:t>, promote and reinforce self esteem</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 xml:space="preserve">Use ICT to advance </w:t>
      </w:r>
      <w:r w:rsidR="00B66FCF" w:rsidRPr="00B66FCF">
        <w:rPr>
          <w:rFonts w:ascii="Tahoma" w:hAnsi="Tahoma" w:cs="Tahoma"/>
          <w:sz w:val="20"/>
          <w:szCs w:val="20"/>
        </w:rPr>
        <w:t>students</w:t>
      </w:r>
      <w:r w:rsidRPr="00B66FCF">
        <w:rPr>
          <w:rFonts w:ascii="Tahoma" w:hAnsi="Tahoma" w:cs="Tahoma"/>
          <w:sz w:val="20"/>
          <w:szCs w:val="20"/>
        </w:rPr>
        <w:t xml:space="preserve">’ learning, use common ICT tools for own and </w:t>
      </w:r>
      <w:r w:rsidR="00B66FCF" w:rsidRPr="00B66FCF">
        <w:rPr>
          <w:rFonts w:ascii="Tahoma" w:hAnsi="Tahoma" w:cs="Tahoma"/>
          <w:sz w:val="20"/>
          <w:szCs w:val="20"/>
        </w:rPr>
        <w:t>students</w:t>
      </w:r>
      <w:r w:rsidRPr="00B66FCF">
        <w:rPr>
          <w:rFonts w:ascii="Tahoma" w:hAnsi="Tahoma" w:cs="Tahoma"/>
          <w:sz w:val="20"/>
          <w:szCs w:val="20"/>
        </w:rPr>
        <w:t>’ learning</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Deliver learning activities for individuals or groups or for a whole class in the absence of the regular class teacher for periods of short</w:t>
      </w:r>
      <w:r w:rsidR="00B66FCF">
        <w:rPr>
          <w:rFonts w:ascii="Tahoma" w:hAnsi="Tahoma" w:cs="Tahoma"/>
          <w:sz w:val="20"/>
          <w:szCs w:val="20"/>
        </w:rPr>
        <w:t>-</w:t>
      </w:r>
      <w:r w:rsidRPr="00B66FCF">
        <w:rPr>
          <w:rFonts w:ascii="Tahoma" w:hAnsi="Tahoma" w:cs="Tahoma"/>
          <w:sz w:val="20"/>
          <w:szCs w:val="20"/>
        </w:rPr>
        <w:t>term absence</w:t>
      </w:r>
      <w:r w:rsidR="00B66FCF">
        <w:rPr>
          <w:rFonts w:ascii="Tahoma" w:hAnsi="Tahoma" w:cs="Tahoma"/>
          <w:sz w:val="20"/>
          <w:szCs w:val="20"/>
        </w:rPr>
        <w:t>.</w:t>
      </w:r>
    </w:p>
    <w:p w:rsidR="00A715ED" w:rsidRPr="00B66FCF"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lastRenderedPageBreak/>
        <w:t xml:space="preserve">Support MAGT </w:t>
      </w:r>
      <w:r w:rsidR="00F7159D">
        <w:rPr>
          <w:rFonts w:ascii="Tahoma" w:hAnsi="Tahoma" w:cs="Tahoma"/>
          <w:sz w:val="20"/>
          <w:szCs w:val="20"/>
        </w:rPr>
        <w:t>English</w:t>
      </w:r>
      <w:r w:rsidR="00B66FCF" w:rsidRPr="00B66FCF">
        <w:rPr>
          <w:rFonts w:ascii="Tahoma" w:hAnsi="Tahoma" w:cs="Tahoma"/>
          <w:sz w:val="20"/>
          <w:szCs w:val="20"/>
        </w:rPr>
        <w:t xml:space="preserve"> </w:t>
      </w:r>
      <w:r w:rsidRPr="00B66FCF">
        <w:rPr>
          <w:rFonts w:ascii="Tahoma" w:hAnsi="Tahoma" w:cs="Tahoma"/>
          <w:sz w:val="20"/>
          <w:szCs w:val="20"/>
        </w:rPr>
        <w:t>students.</w:t>
      </w:r>
    </w:p>
    <w:p w:rsidR="00A715ED" w:rsidRDefault="00A715ED" w:rsidP="00A715ED">
      <w:pPr>
        <w:numPr>
          <w:ilvl w:val="0"/>
          <w:numId w:val="10"/>
        </w:numPr>
        <w:spacing w:after="0"/>
        <w:rPr>
          <w:rFonts w:ascii="Tahoma" w:hAnsi="Tahoma" w:cs="Tahoma"/>
          <w:sz w:val="20"/>
          <w:szCs w:val="20"/>
        </w:rPr>
      </w:pPr>
      <w:r w:rsidRPr="00B66FCF">
        <w:rPr>
          <w:rFonts w:ascii="Tahoma" w:hAnsi="Tahoma" w:cs="Tahoma"/>
          <w:sz w:val="20"/>
          <w:szCs w:val="20"/>
        </w:rPr>
        <w:t xml:space="preserve">Support extra-curricular activities  </w:t>
      </w:r>
    </w:p>
    <w:p w:rsidR="00F7159D" w:rsidRPr="00B66FCF" w:rsidRDefault="00F7159D" w:rsidP="00A715ED">
      <w:pPr>
        <w:numPr>
          <w:ilvl w:val="0"/>
          <w:numId w:val="10"/>
        </w:numPr>
        <w:spacing w:after="0"/>
        <w:rPr>
          <w:rFonts w:ascii="Tahoma" w:hAnsi="Tahoma" w:cs="Tahoma"/>
          <w:sz w:val="20"/>
          <w:szCs w:val="20"/>
        </w:rPr>
      </w:pPr>
      <w:r>
        <w:rPr>
          <w:rFonts w:ascii="Tahoma" w:hAnsi="Tahoma" w:cs="Tahoma"/>
          <w:sz w:val="20"/>
          <w:szCs w:val="20"/>
        </w:rPr>
        <w:t>Support and monitor improvement of reading fluency</w:t>
      </w:r>
    </w:p>
    <w:p w:rsidR="00A715ED" w:rsidRPr="00B66FCF" w:rsidRDefault="00A715ED" w:rsidP="00A715ED">
      <w:pPr>
        <w:rPr>
          <w:rFonts w:ascii="Tahoma" w:hAnsi="Tahoma" w:cs="Tahoma"/>
          <w:sz w:val="20"/>
          <w:szCs w:val="20"/>
        </w:rPr>
      </w:pPr>
    </w:p>
    <w:p w:rsidR="00A715ED" w:rsidRPr="00B66FCF" w:rsidRDefault="00A715ED" w:rsidP="00A715ED">
      <w:pPr>
        <w:rPr>
          <w:rFonts w:ascii="Tahoma" w:hAnsi="Tahoma" w:cs="Tahoma"/>
          <w:b/>
          <w:sz w:val="20"/>
          <w:szCs w:val="20"/>
        </w:rPr>
      </w:pPr>
      <w:proofErr w:type="spellStart"/>
      <w:r w:rsidRPr="00B66FCF">
        <w:rPr>
          <w:rFonts w:ascii="Tahoma" w:hAnsi="Tahoma" w:cs="Tahoma"/>
          <w:b/>
          <w:sz w:val="20"/>
          <w:szCs w:val="20"/>
        </w:rPr>
        <w:t>Behaviour</w:t>
      </w:r>
      <w:proofErr w:type="spellEnd"/>
      <w:r w:rsidRPr="00B66FCF">
        <w:rPr>
          <w:rFonts w:ascii="Tahoma" w:hAnsi="Tahoma" w:cs="Tahoma"/>
          <w:b/>
          <w:sz w:val="20"/>
          <w:szCs w:val="20"/>
        </w:rPr>
        <w:t>, guidance and support</w:t>
      </w:r>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 xml:space="preserve">Work with the school’s agreed </w:t>
      </w:r>
      <w:proofErr w:type="spellStart"/>
      <w:r w:rsidRPr="00B66FCF">
        <w:rPr>
          <w:rFonts w:ascii="Tahoma" w:hAnsi="Tahoma" w:cs="Tahoma"/>
          <w:sz w:val="20"/>
          <w:szCs w:val="20"/>
        </w:rPr>
        <w:t>behaviour</w:t>
      </w:r>
      <w:proofErr w:type="spellEnd"/>
      <w:r w:rsidRPr="00B66FCF">
        <w:rPr>
          <w:rFonts w:ascii="Tahoma" w:hAnsi="Tahoma" w:cs="Tahoma"/>
          <w:sz w:val="20"/>
          <w:szCs w:val="20"/>
        </w:rPr>
        <w:t xml:space="preserve"> policy to anticipate and manage </w:t>
      </w:r>
      <w:proofErr w:type="spellStart"/>
      <w:r w:rsidRPr="00B66FCF">
        <w:rPr>
          <w:rFonts w:ascii="Tahoma" w:hAnsi="Tahoma" w:cs="Tahoma"/>
          <w:sz w:val="20"/>
          <w:szCs w:val="20"/>
        </w:rPr>
        <w:t>behaviour</w:t>
      </w:r>
      <w:proofErr w:type="spellEnd"/>
      <w:r w:rsidRPr="00B66FCF">
        <w:rPr>
          <w:rFonts w:ascii="Tahoma" w:hAnsi="Tahoma" w:cs="Tahoma"/>
          <w:sz w:val="20"/>
          <w:szCs w:val="20"/>
        </w:rPr>
        <w:t xml:space="preserve"> constructively, promoting self</w:t>
      </w:r>
      <w:r w:rsidR="00B66FCF">
        <w:rPr>
          <w:rFonts w:ascii="Tahoma" w:hAnsi="Tahoma" w:cs="Tahoma"/>
          <w:sz w:val="20"/>
          <w:szCs w:val="20"/>
        </w:rPr>
        <w:t>-</w:t>
      </w:r>
      <w:r w:rsidRPr="00B66FCF">
        <w:rPr>
          <w:rFonts w:ascii="Tahoma" w:hAnsi="Tahoma" w:cs="Tahoma"/>
          <w:sz w:val="20"/>
          <w:szCs w:val="20"/>
        </w:rPr>
        <w:t>control and independence</w:t>
      </w:r>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 xml:space="preserve">Take an appropriate role in the development and implementation of appropriate </w:t>
      </w:r>
      <w:proofErr w:type="spellStart"/>
      <w:r w:rsidRPr="00B66FCF">
        <w:rPr>
          <w:rFonts w:ascii="Tahoma" w:hAnsi="Tahoma" w:cs="Tahoma"/>
          <w:sz w:val="20"/>
          <w:szCs w:val="20"/>
        </w:rPr>
        <w:t>behaviour</w:t>
      </w:r>
      <w:proofErr w:type="spellEnd"/>
      <w:r w:rsidRPr="00B66FCF">
        <w:rPr>
          <w:rFonts w:ascii="Tahoma" w:hAnsi="Tahoma" w:cs="Tahoma"/>
          <w:sz w:val="20"/>
          <w:szCs w:val="20"/>
        </w:rPr>
        <w:t xml:space="preserve"> management strategies</w:t>
      </w:r>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Provide advice and guidance as required and appropriate</w:t>
      </w:r>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 xml:space="preserve">As required take an appropriate role in the development, implementation and monitoring of systems relating to attendance and integration e.g. registration, truancy pastoral systems </w:t>
      </w:r>
      <w:proofErr w:type="spellStart"/>
      <w:r w:rsidRPr="00B66FCF">
        <w:rPr>
          <w:rFonts w:ascii="Tahoma" w:hAnsi="Tahoma" w:cs="Tahoma"/>
          <w:sz w:val="20"/>
          <w:szCs w:val="20"/>
        </w:rPr>
        <w:t>etc</w:t>
      </w:r>
      <w:proofErr w:type="spellEnd"/>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Work with other staff in planning, evaluating and adjusting learning activities as appropriate</w:t>
      </w:r>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Take part in establishing constructive relationships with parents/</w:t>
      </w:r>
      <w:proofErr w:type="spellStart"/>
      <w:r w:rsidRPr="00B66FCF">
        <w:rPr>
          <w:rFonts w:ascii="Tahoma" w:hAnsi="Tahoma" w:cs="Tahoma"/>
          <w:sz w:val="20"/>
          <w:szCs w:val="20"/>
        </w:rPr>
        <w:t>carers</w:t>
      </w:r>
      <w:proofErr w:type="spellEnd"/>
      <w:r w:rsidRPr="00B66FCF">
        <w:rPr>
          <w:rFonts w:ascii="Tahoma" w:hAnsi="Tahoma" w:cs="Tahoma"/>
          <w:sz w:val="20"/>
          <w:szCs w:val="20"/>
        </w:rPr>
        <w:t>, facilitating their support for their child’s access and learning and supporting home to school and community links</w:t>
      </w:r>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 xml:space="preserve">As required assist with administrative support </w:t>
      </w:r>
      <w:proofErr w:type="spellStart"/>
      <w:r w:rsidRPr="00B66FCF">
        <w:rPr>
          <w:rFonts w:ascii="Tahoma" w:hAnsi="Tahoma" w:cs="Tahoma"/>
          <w:sz w:val="20"/>
          <w:szCs w:val="20"/>
        </w:rPr>
        <w:t>e.g</w:t>
      </w:r>
      <w:proofErr w:type="spellEnd"/>
      <w:r w:rsidRPr="00B66FCF">
        <w:rPr>
          <w:rFonts w:ascii="Tahoma" w:hAnsi="Tahoma" w:cs="Tahoma"/>
          <w:sz w:val="20"/>
          <w:szCs w:val="20"/>
        </w:rPr>
        <w:t xml:space="preserve"> dealing with correspondence, making phone calls </w:t>
      </w:r>
      <w:proofErr w:type="spellStart"/>
      <w:r w:rsidRPr="00B66FCF">
        <w:rPr>
          <w:rFonts w:ascii="Tahoma" w:hAnsi="Tahoma" w:cs="Tahoma"/>
          <w:sz w:val="20"/>
          <w:szCs w:val="20"/>
        </w:rPr>
        <w:t>etc</w:t>
      </w:r>
      <w:proofErr w:type="spellEnd"/>
    </w:p>
    <w:p w:rsidR="00A715ED" w:rsidRPr="00B66FCF" w:rsidRDefault="00A715ED" w:rsidP="00A715ED">
      <w:pPr>
        <w:numPr>
          <w:ilvl w:val="0"/>
          <w:numId w:val="11"/>
        </w:numPr>
        <w:spacing w:after="0"/>
        <w:rPr>
          <w:rFonts w:ascii="Tahoma" w:hAnsi="Tahoma" w:cs="Tahoma"/>
          <w:sz w:val="20"/>
          <w:szCs w:val="20"/>
        </w:rPr>
      </w:pPr>
      <w:r w:rsidRPr="00B66FCF">
        <w:rPr>
          <w:rFonts w:ascii="Tahoma" w:hAnsi="Tahoma" w:cs="Tahoma"/>
          <w:sz w:val="20"/>
          <w:szCs w:val="20"/>
        </w:rPr>
        <w:t>Play an appropriate part in establishing constructive relationships and communicate with other agencies and professionals, in liaison with the Head of Learning Support, to support achievement and progress of individuals</w:t>
      </w:r>
    </w:p>
    <w:p w:rsidR="00A715ED" w:rsidRPr="00B66FCF" w:rsidRDefault="00A715ED" w:rsidP="00A715ED">
      <w:pPr>
        <w:rPr>
          <w:rFonts w:ascii="Tahoma" w:hAnsi="Tahoma" w:cs="Tahoma"/>
          <w:b/>
          <w:sz w:val="20"/>
          <w:szCs w:val="20"/>
        </w:rPr>
      </w:pPr>
    </w:p>
    <w:p w:rsidR="00A715ED" w:rsidRPr="00B66FCF" w:rsidRDefault="00A715ED" w:rsidP="00A715ED">
      <w:pPr>
        <w:rPr>
          <w:rFonts w:ascii="Tahoma" w:hAnsi="Tahoma" w:cs="Tahoma"/>
          <w:b/>
          <w:sz w:val="20"/>
          <w:szCs w:val="20"/>
        </w:rPr>
      </w:pPr>
      <w:r w:rsidRPr="00B66FCF">
        <w:rPr>
          <w:rFonts w:ascii="Tahoma" w:hAnsi="Tahoma" w:cs="Tahoma"/>
          <w:b/>
          <w:sz w:val="20"/>
          <w:szCs w:val="20"/>
        </w:rPr>
        <w:t>Whole school community</w:t>
      </w:r>
    </w:p>
    <w:p w:rsidR="00A715ED" w:rsidRPr="00B66FCF" w:rsidRDefault="00A715ED" w:rsidP="00A715ED">
      <w:pPr>
        <w:numPr>
          <w:ilvl w:val="0"/>
          <w:numId w:val="12"/>
        </w:numPr>
        <w:overflowPunct w:val="0"/>
        <w:autoSpaceDE w:val="0"/>
        <w:autoSpaceDN w:val="0"/>
        <w:adjustRightInd w:val="0"/>
        <w:spacing w:after="0"/>
        <w:textAlignment w:val="baseline"/>
        <w:rPr>
          <w:rFonts w:ascii="Tahoma" w:hAnsi="Tahoma" w:cs="Tahoma"/>
          <w:sz w:val="20"/>
          <w:szCs w:val="20"/>
        </w:rPr>
      </w:pPr>
      <w:r w:rsidRPr="00B66FCF">
        <w:rPr>
          <w:rFonts w:ascii="Tahoma" w:hAnsi="Tahoma" w:cs="Tahoma"/>
          <w:sz w:val="20"/>
          <w:szCs w:val="20"/>
        </w:rPr>
        <w:t>A clear understanding of safeguarding &amp; the protection of students and young people of the school.</w:t>
      </w:r>
    </w:p>
    <w:p w:rsidR="00A715ED" w:rsidRPr="00B66FCF" w:rsidRDefault="00A715ED" w:rsidP="00A715ED">
      <w:pPr>
        <w:numPr>
          <w:ilvl w:val="0"/>
          <w:numId w:val="12"/>
        </w:numPr>
        <w:spacing w:after="0"/>
        <w:rPr>
          <w:rFonts w:ascii="Tahoma" w:hAnsi="Tahoma" w:cs="Tahoma"/>
          <w:sz w:val="20"/>
          <w:szCs w:val="20"/>
        </w:rPr>
      </w:pPr>
      <w:r w:rsidRPr="00B66FCF">
        <w:rPr>
          <w:rFonts w:ascii="Tahoma" w:hAnsi="Tahoma" w:cs="Tahoma"/>
          <w:sz w:val="20"/>
          <w:szCs w:val="20"/>
        </w:rPr>
        <w:t>Be aware of and comply with policies and procedures relating to child protection, health, safety and security</w:t>
      </w:r>
    </w:p>
    <w:p w:rsidR="00A715ED" w:rsidRPr="00B66FCF" w:rsidRDefault="00A715ED" w:rsidP="00A715ED">
      <w:pPr>
        <w:numPr>
          <w:ilvl w:val="0"/>
          <w:numId w:val="12"/>
        </w:numPr>
        <w:spacing w:after="0"/>
        <w:rPr>
          <w:rFonts w:ascii="Tahoma" w:hAnsi="Tahoma" w:cs="Tahoma"/>
          <w:sz w:val="20"/>
          <w:szCs w:val="20"/>
        </w:rPr>
      </w:pPr>
      <w:r w:rsidRPr="00B66FCF">
        <w:rPr>
          <w:rFonts w:ascii="Tahoma" w:hAnsi="Tahoma" w:cs="Tahoma"/>
          <w:sz w:val="20"/>
          <w:szCs w:val="20"/>
        </w:rPr>
        <w:t>Participate in training and other learning activities and performance development as required</w:t>
      </w:r>
    </w:p>
    <w:p w:rsidR="00A715ED" w:rsidRPr="00B66FCF" w:rsidRDefault="00A715ED" w:rsidP="00A715ED">
      <w:pPr>
        <w:numPr>
          <w:ilvl w:val="0"/>
          <w:numId w:val="12"/>
        </w:numPr>
        <w:spacing w:after="0"/>
        <w:rPr>
          <w:rFonts w:ascii="Tahoma" w:hAnsi="Tahoma" w:cs="Tahoma"/>
          <w:sz w:val="20"/>
          <w:szCs w:val="20"/>
        </w:rPr>
      </w:pPr>
      <w:r w:rsidRPr="00B66FCF">
        <w:rPr>
          <w:rFonts w:ascii="Tahoma" w:hAnsi="Tahoma" w:cs="Tahoma"/>
          <w:sz w:val="20"/>
          <w:szCs w:val="20"/>
        </w:rPr>
        <w:t>Attend meeting as directed by the Headteacher</w:t>
      </w:r>
    </w:p>
    <w:p w:rsidR="00A715ED" w:rsidRPr="00B66FCF" w:rsidRDefault="00A715ED" w:rsidP="00A715ED">
      <w:pPr>
        <w:numPr>
          <w:ilvl w:val="0"/>
          <w:numId w:val="12"/>
        </w:numPr>
        <w:overflowPunct w:val="0"/>
        <w:autoSpaceDE w:val="0"/>
        <w:autoSpaceDN w:val="0"/>
        <w:adjustRightInd w:val="0"/>
        <w:spacing w:after="0"/>
        <w:textAlignment w:val="baseline"/>
        <w:rPr>
          <w:rFonts w:ascii="Tahoma" w:hAnsi="Tahoma" w:cs="Tahoma"/>
          <w:sz w:val="20"/>
          <w:szCs w:val="20"/>
        </w:rPr>
      </w:pPr>
      <w:r w:rsidRPr="00B66FCF">
        <w:rPr>
          <w:rFonts w:ascii="Tahoma" w:hAnsi="Tahoma" w:cs="Tahoma"/>
          <w:sz w:val="20"/>
          <w:szCs w:val="20"/>
        </w:rPr>
        <w:t>To undertake any other such duties commensurate with the grading of the post.</w:t>
      </w:r>
    </w:p>
    <w:p w:rsidR="00A715ED" w:rsidRPr="00B66FCF" w:rsidRDefault="00A715ED" w:rsidP="00A715ED">
      <w:pPr>
        <w:overflowPunct w:val="0"/>
        <w:autoSpaceDE w:val="0"/>
        <w:autoSpaceDN w:val="0"/>
        <w:adjustRightInd w:val="0"/>
        <w:spacing w:after="0"/>
        <w:ind w:left="720"/>
        <w:textAlignment w:val="baseline"/>
        <w:rPr>
          <w:rFonts w:ascii="Tahoma" w:hAnsi="Tahoma" w:cs="Tahoma"/>
          <w:sz w:val="20"/>
          <w:szCs w:val="20"/>
        </w:rPr>
      </w:pPr>
    </w:p>
    <w:p w:rsidR="00A715ED" w:rsidRPr="00B66FCF" w:rsidRDefault="00A715ED" w:rsidP="00A715ED">
      <w:pPr>
        <w:pStyle w:val="BodyText2"/>
      </w:pPr>
      <w:r w:rsidRPr="00B66FCF">
        <w:t>While this job outline provides a summary of the post, it may need to be adapted or adjusted to meet changing circumstances.  Such changes would be commensurate with the grading of the post and would be subject to consultation.</w:t>
      </w:r>
    </w:p>
    <w:p w:rsidR="00B66FCF" w:rsidRPr="00B66FCF" w:rsidRDefault="00B66FCF" w:rsidP="00DE4AFB">
      <w:pPr>
        <w:jc w:val="both"/>
        <w:rPr>
          <w:rFonts w:ascii="Tahoma" w:hAnsi="Tahoma" w:cs="Tahoma"/>
          <w:b/>
          <w:sz w:val="20"/>
          <w:szCs w:val="20"/>
        </w:rPr>
      </w:pPr>
    </w:p>
    <w:p w:rsidR="00DE4AFB" w:rsidRPr="00B66FCF" w:rsidRDefault="00DE4AFB" w:rsidP="00DE4AFB">
      <w:pPr>
        <w:jc w:val="both"/>
        <w:rPr>
          <w:rFonts w:ascii="Tahoma" w:hAnsi="Tahoma" w:cs="Tahoma"/>
          <w:b/>
          <w:sz w:val="20"/>
          <w:szCs w:val="20"/>
        </w:rPr>
      </w:pPr>
      <w:r w:rsidRPr="00B66FCF">
        <w:rPr>
          <w:rFonts w:ascii="Tahoma" w:hAnsi="Tahoma" w:cs="Tahoma"/>
          <w:b/>
          <w:sz w:val="20"/>
          <w:szCs w:val="20"/>
        </w:rPr>
        <w:t>South Craven School reserve the right to amend this document as necessary, after consultation with the individual concerned in order to reflect changes in organ</w:t>
      </w:r>
      <w:r w:rsidR="008F4722" w:rsidRPr="00B66FCF">
        <w:rPr>
          <w:rFonts w:ascii="Tahoma" w:hAnsi="Tahoma" w:cs="Tahoma"/>
          <w:b/>
          <w:sz w:val="20"/>
          <w:szCs w:val="20"/>
        </w:rPr>
        <w:t>isa</w:t>
      </w:r>
      <w:r w:rsidRPr="00B66FCF">
        <w:rPr>
          <w:rFonts w:ascii="Tahoma" w:hAnsi="Tahoma" w:cs="Tahoma"/>
          <w:b/>
          <w:sz w:val="20"/>
          <w:szCs w:val="20"/>
        </w:rPr>
        <w:t>tional requirements and to ensure that the future goals of the school are successfully achieved.</w:t>
      </w:r>
    </w:p>
    <w:p w:rsidR="00676895" w:rsidRPr="00B66FCF" w:rsidRDefault="00DE4AFB" w:rsidP="00DE4AFB">
      <w:pPr>
        <w:jc w:val="both"/>
        <w:rPr>
          <w:rFonts w:ascii="Tahoma" w:hAnsi="Tahoma" w:cs="Tahoma"/>
          <w:b/>
          <w:sz w:val="20"/>
          <w:szCs w:val="20"/>
        </w:rPr>
      </w:pPr>
      <w:r w:rsidRPr="00B66FCF">
        <w:rPr>
          <w:rFonts w:ascii="Tahoma" w:hAnsi="Tahoma" w:cs="Tahoma"/>
          <w:b/>
          <w:sz w:val="20"/>
          <w:szCs w:val="20"/>
        </w:rPr>
        <w:t xml:space="preserve">Please also note that it is the individual’s responsibility to make sure that their job description is accurate and up to date. </w:t>
      </w:r>
    </w:p>
    <w:p w:rsidR="001166E0" w:rsidRPr="00B66FCF" w:rsidRDefault="00B66FCF" w:rsidP="00DE4AFB">
      <w:pPr>
        <w:jc w:val="both"/>
        <w:rPr>
          <w:rFonts w:ascii="Tahoma" w:hAnsi="Tahoma" w:cs="Tahoma"/>
          <w:sz w:val="20"/>
          <w:szCs w:val="20"/>
        </w:rPr>
      </w:pPr>
      <w:r w:rsidRPr="00B66FCF">
        <w:rPr>
          <w:rFonts w:ascii="Tahoma" w:hAnsi="Tahoma" w:cs="Tahoma"/>
          <w:b/>
          <w:sz w:val="20"/>
          <w:szCs w:val="20"/>
        </w:rPr>
        <w:t>S</w:t>
      </w:r>
      <w:r w:rsidR="00DE4AFB" w:rsidRPr="00B66FCF">
        <w:rPr>
          <w:rFonts w:ascii="Tahoma" w:hAnsi="Tahoma" w:cs="Tahoma"/>
          <w:b/>
          <w:sz w:val="20"/>
          <w:szCs w:val="20"/>
        </w:rPr>
        <w:t>outh Craven School is committed to developing the skills of its people. If you have any query about you own personal development, please speak to your line manager</w:t>
      </w:r>
      <w:r w:rsidR="00ED1D77" w:rsidRPr="00B66FCF">
        <w:rPr>
          <w:rFonts w:ascii="Tahoma" w:hAnsi="Tahoma" w:cs="Tahoma"/>
          <w:b/>
          <w:sz w:val="20"/>
          <w:szCs w:val="20"/>
        </w:rPr>
        <w:t>.</w:t>
      </w:r>
    </w:p>
    <w:sectPr w:rsidR="001166E0" w:rsidRPr="00B66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4BB0"/>
    <w:multiLevelType w:val="hybridMultilevel"/>
    <w:tmpl w:val="EBDABF8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5F0E"/>
    <w:multiLevelType w:val="hybridMultilevel"/>
    <w:tmpl w:val="8E62F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A71A3"/>
    <w:multiLevelType w:val="hybridMultilevel"/>
    <w:tmpl w:val="7EA4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E65D4"/>
    <w:multiLevelType w:val="hybridMultilevel"/>
    <w:tmpl w:val="6E38CB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C584D"/>
    <w:multiLevelType w:val="hybridMultilevel"/>
    <w:tmpl w:val="90D016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9680D"/>
    <w:multiLevelType w:val="hybridMultilevel"/>
    <w:tmpl w:val="0F42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E6C2B"/>
    <w:multiLevelType w:val="hybridMultilevel"/>
    <w:tmpl w:val="524A7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06E19"/>
    <w:multiLevelType w:val="hybridMultilevel"/>
    <w:tmpl w:val="E56E5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BE93CB2"/>
    <w:multiLevelType w:val="hybridMultilevel"/>
    <w:tmpl w:val="C2D293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EB4D4C"/>
    <w:multiLevelType w:val="hybridMultilevel"/>
    <w:tmpl w:val="4772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B2C36"/>
    <w:multiLevelType w:val="hybridMultilevel"/>
    <w:tmpl w:val="AD589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217584"/>
    <w:multiLevelType w:val="hybridMultilevel"/>
    <w:tmpl w:val="4B10F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77799"/>
    <w:multiLevelType w:val="hybridMultilevel"/>
    <w:tmpl w:val="6DEC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4039A"/>
    <w:multiLevelType w:val="hybridMultilevel"/>
    <w:tmpl w:val="F93A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2"/>
  </w:num>
  <w:num w:numId="5">
    <w:abstractNumId w:val="5"/>
  </w:num>
  <w:num w:numId="6">
    <w:abstractNumId w:val="3"/>
  </w:num>
  <w:num w:numId="7">
    <w:abstractNumId w:val="0"/>
  </w:num>
  <w:num w:numId="8">
    <w:abstractNumId w:val="4"/>
  </w:num>
  <w:num w:numId="9">
    <w:abstractNumId w:val="8"/>
  </w:num>
  <w:num w:numId="10">
    <w:abstractNumId w:val="1"/>
  </w:num>
  <w:num w:numId="11">
    <w:abstractNumId w:val="6"/>
  </w:num>
  <w:num w:numId="12">
    <w:abstractNumId w:val="11"/>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21"/>
    <w:rsid w:val="0002788E"/>
    <w:rsid w:val="0003262F"/>
    <w:rsid w:val="00084F10"/>
    <w:rsid w:val="000E0E30"/>
    <w:rsid w:val="000E5CAA"/>
    <w:rsid w:val="001166E0"/>
    <w:rsid w:val="00155580"/>
    <w:rsid w:val="00175BDA"/>
    <w:rsid w:val="0018737A"/>
    <w:rsid w:val="001D0B30"/>
    <w:rsid w:val="001D22E5"/>
    <w:rsid w:val="001E7391"/>
    <w:rsid w:val="001F614D"/>
    <w:rsid w:val="002D2854"/>
    <w:rsid w:val="002D2F54"/>
    <w:rsid w:val="002E478E"/>
    <w:rsid w:val="002E4A04"/>
    <w:rsid w:val="0031229A"/>
    <w:rsid w:val="00313F21"/>
    <w:rsid w:val="00325114"/>
    <w:rsid w:val="00375FCD"/>
    <w:rsid w:val="003C6BA3"/>
    <w:rsid w:val="003F412F"/>
    <w:rsid w:val="00424998"/>
    <w:rsid w:val="004B045D"/>
    <w:rsid w:val="00500DDE"/>
    <w:rsid w:val="00511206"/>
    <w:rsid w:val="005A5854"/>
    <w:rsid w:val="005C4803"/>
    <w:rsid w:val="00630E42"/>
    <w:rsid w:val="006402B5"/>
    <w:rsid w:val="00676895"/>
    <w:rsid w:val="00694C26"/>
    <w:rsid w:val="00733C0C"/>
    <w:rsid w:val="007376E0"/>
    <w:rsid w:val="007435B4"/>
    <w:rsid w:val="00765CD0"/>
    <w:rsid w:val="00774663"/>
    <w:rsid w:val="00780DC3"/>
    <w:rsid w:val="008010D7"/>
    <w:rsid w:val="00873804"/>
    <w:rsid w:val="008A59F0"/>
    <w:rsid w:val="008F4722"/>
    <w:rsid w:val="00924BDC"/>
    <w:rsid w:val="009A5A03"/>
    <w:rsid w:val="009D4A58"/>
    <w:rsid w:val="009E4EE3"/>
    <w:rsid w:val="009F4DAA"/>
    <w:rsid w:val="00A715ED"/>
    <w:rsid w:val="00A95060"/>
    <w:rsid w:val="00AD1801"/>
    <w:rsid w:val="00B66FCF"/>
    <w:rsid w:val="00BC48E8"/>
    <w:rsid w:val="00CA026F"/>
    <w:rsid w:val="00CA513A"/>
    <w:rsid w:val="00D3220F"/>
    <w:rsid w:val="00D46824"/>
    <w:rsid w:val="00D55796"/>
    <w:rsid w:val="00DC549C"/>
    <w:rsid w:val="00DE4AFB"/>
    <w:rsid w:val="00E03D01"/>
    <w:rsid w:val="00E102A1"/>
    <w:rsid w:val="00E206E8"/>
    <w:rsid w:val="00E85382"/>
    <w:rsid w:val="00ED13AA"/>
    <w:rsid w:val="00ED1D77"/>
    <w:rsid w:val="00F101FC"/>
    <w:rsid w:val="00F7159D"/>
    <w:rsid w:val="00FC61F5"/>
    <w:rsid w:val="00FF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301C"/>
  <w15:docId w15:val="{2B17CE59-3BD6-481A-868E-7EA4B5EC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F21"/>
    <w:pPr>
      <w:spacing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21"/>
    <w:rPr>
      <w:rFonts w:ascii="Tahoma" w:hAnsi="Tahoma" w:cs="Tahoma"/>
      <w:sz w:val="16"/>
      <w:szCs w:val="16"/>
      <w:lang w:val="en-US"/>
    </w:rPr>
  </w:style>
  <w:style w:type="paragraph" w:styleId="ListParagraph">
    <w:name w:val="List Paragraph"/>
    <w:basedOn w:val="Normal"/>
    <w:uiPriority w:val="34"/>
    <w:qFormat/>
    <w:rsid w:val="0018737A"/>
    <w:pPr>
      <w:ind w:left="720"/>
      <w:contextualSpacing/>
    </w:pPr>
  </w:style>
  <w:style w:type="paragraph" w:styleId="BodyText2">
    <w:name w:val="Body Text 2"/>
    <w:basedOn w:val="Normal"/>
    <w:link w:val="BodyText2Char"/>
    <w:rsid w:val="00A715ED"/>
    <w:pPr>
      <w:overflowPunct w:val="0"/>
      <w:autoSpaceDE w:val="0"/>
      <w:autoSpaceDN w:val="0"/>
      <w:adjustRightInd w:val="0"/>
      <w:spacing w:after="0"/>
      <w:textAlignment w:val="baseline"/>
    </w:pPr>
    <w:rPr>
      <w:rFonts w:ascii="Tahoma" w:eastAsia="Times New Roman" w:hAnsi="Tahoma" w:cs="Tahoma"/>
      <w:i/>
      <w:iCs/>
      <w:sz w:val="20"/>
      <w:szCs w:val="20"/>
      <w:lang w:val="en-GB"/>
    </w:rPr>
  </w:style>
  <w:style w:type="character" w:customStyle="1" w:styleId="BodyText2Char">
    <w:name w:val="Body Text 2 Char"/>
    <w:basedOn w:val="DefaultParagraphFont"/>
    <w:link w:val="BodyText2"/>
    <w:rsid w:val="00A715ED"/>
    <w:rPr>
      <w:rFonts w:ascii="Tahoma" w:eastAsia="Times New Roman" w:hAnsi="Tahoma" w:cs="Tahoma"/>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8018">
      <w:bodyDiv w:val="1"/>
      <w:marLeft w:val="0"/>
      <w:marRight w:val="0"/>
      <w:marTop w:val="0"/>
      <w:marBottom w:val="0"/>
      <w:divBdr>
        <w:top w:val="none" w:sz="0" w:space="0" w:color="auto"/>
        <w:left w:val="none" w:sz="0" w:space="0" w:color="auto"/>
        <w:bottom w:val="none" w:sz="0" w:space="0" w:color="auto"/>
        <w:right w:val="none" w:sz="0" w:space="0" w:color="auto"/>
      </w:divBdr>
    </w:div>
    <w:div w:id="614558923">
      <w:bodyDiv w:val="1"/>
      <w:marLeft w:val="0"/>
      <w:marRight w:val="0"/>
      <w:marTop w:val="0"/>
      <w:marBottom w:val="0"/>
      <w:divBdr>
        <w:top w:val="none" w:sz="0" w:space="0" w:color="auto"/>
        <w:left w:val="none" w:sz="0" w:space="0" w:color="auto"/>
        <w:bottom w:val="none" w:sz="0" w:space="0" w:color="auto"/>
        <w:right w:val="none" w:sz="0" w:space="0" w:color="auto"/>
      </w:divBdr>
    </w:div>
    <w:div w:id="1107969534">
      <w:bodyDiv w:val="1"/>
      <w:marLeft w:val="0"/>
      <w:marRight w:val="0"/>
      <w:marTop w:val="0"/>
      <w:marBottom w:val="0"/>
      <w:divBdr>
        <w:top w:val="none" w:sz="0" w:space="0" w:color="auto"/>
        <w:left w:val="none" w:sz="0" w:space="0" w:color="auto"/>
        <w:bottom w:val="none" w:sz="0" w:space="0" w:color="auto"/>
        <w:right w:val="none" w:sz="0" w:space="0" w:color="auto"/>
      </w:divBdr>
    </w:div>
    <w:div w:id="1683581570">
      <w:bodyDiv w:val="1"/>
      <w:marLeft w:val="0"/>
      <w:marRight w:val="0"/>
      <w:marTop w:val="0"/>
      <w:marBottom w:val="0"/>
      <w:divBdr>
        <w:top w:val="none" w:sz="0" w:space="0" w:color="auto"/>
        <w:left w:val="none" w:sz="0" w:space="0" w:color="auto"/>
        <w:bottom w:val="none" w:sz="0" w:space="0" w:color="auto"/>
        <w:right w:val="none" w:sz="0" w:space="0" w:color="auto"/>
      </w:divBdr>
    </w:div>
    <w:div w:id="2071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South Craven School</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Robinson</dc:creator>
  <cp:lastModifiedBy>Rachael Simeone</cp:lastModifiedBy>
  <cp:revision>2</cp:revision>
  <cp:lastPrinted>2017-05-03T11:40:00Z</cp:lastPrinted>
  <dcterms:created xsi:type="dcterms:W3CDTF">2023-09-06T06:22:00Z</dcterms:created>
  <dcterms:modified xsi:type="dcterms:W3CDTF">2023-09-06T06:22:00Z</dcterms:modified>
</cp:coreProperties>
</file>