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2"/>
        <w:gridCol w:w="7265"/>
      </w:tblGrid>
      <w:tr w:rsidR="001979D7" w:rsidRPr="007C55AB">
        <w:tc>
          <w:tcPr>
            <w:tcW w:w="1648" w:type="dxa"/>
          </w:tcPr>
          <w:p w:rsidR="001979D7" w:rsidRPr="007C55AB" w:rsidRDefault="003752AE">
            <w:pPr>
              <w:pStyle w:val="Heading1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C55AB">
              <w:rPr>
                <w:rFonts w:asciiTheme="minorHAnsi" w:hAnsiTheme="minorHAnsi" w:cstheme="minorHAnsi"/>
                <w:b/>
                <w:bCs/>
                <w:noProof/>
                <w:sz w:val="20"/>
                <w:lang w:eastAsia="en-GB"/>
              </w:rPr>
              <w:drawing>
                <wp:inline distT="0" distB="0" distL="0" distR="0">
                  <wp:extent cx="975360" cy="1143000"/>
                  <wp:effectExtent l="0" t="0" r="0" b="0"/>
                  <wp:docPr id="1" name="Picture 1" descr="CBS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S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5" w:type="dxa"/>
          </w:tcPr>
          <w:p w:rsidR="001979D7" w:rsidRPr="007C55AB" w:rsidRDefault="001979D7">
            <w:pPr>
              <w:pStyle w:val="Heading1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1979D7" w:rsidRPr="007C55AB" w:rsidRDefault="00DC0BE8">
            <w:pPr>
              <w:pStyle w:val="Heading1"/>
              <w:rPr>
                <w:rFonts w:asciiTheme="minorHAnsi" w:hAnsiTheme="minorHAnsi" w:cstheme="minorHAnsi"/>
                <w:b/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7C55AB">
                  <w:rPr>
                    <w:rFonts w:asciiTheme="minorHAnsi" w:hAnsiTheme="minorHAnsi" w:cstheme="minorHAnsi"/>
                    <w:b/>
                    <w:bCs/>
                    <w:sz w:val="24"/>
                  </w:rPr>
                  <w:t>Carshalton</w:t>
                </w:r>
              </w:smartTag>
              <w:r w:rsidRPr="007C55AB">
                <w:rPr>
                  <w:rFonts w:asciiTheme="minorHAnsi" w:hAnsiTheme="minorHAnsi" w:cstheme="minorHAnsi"/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 w:rsidRPr="007C55AB">
                  <w:rPr>
                    <w:rFonts w:asciiTheme="minorHAnsi" w:hAnsiTheme="minorHAnsi" w:cstheme="minorHAnsi"/>
                    <w:b/>
                    <w:bCs/>
                    <w:sz w:val="24"/>
                  </w:rPr>
                  <w:t>Boys</w:t>
                </w:r>
              </w:smartTag>
              <w:r w:rsidRPr="007C55AB">
                <w:rPr>
                  <w:rFonts w:asciiTheme="minorHAnsi" w:hAnsiTheme="minorHAnsi" w:cstheme="minorHAnsi"/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 w:rsidRPr="007C55AB">
                  <w:rPr>
                    <w:rFonts w:asciiTheme="minorHAnsi" w:hAnsiTheme="minorHAnsi" w:cstheme="minorHAnsi"/>
                    <w:b/>
                    <w:bCs/>
                    <w:sz w:val="24"/>
                  </w:rPr>
                  <w:t>Sports</w:t>
                </w:r>
              </w:smartTag>
              <w:r w:rsidRPr="007C55AB">
                <w:rPr>
                  <w:rFonts w:asciiTheme="minorHAnsi" w:hAnsiTheme="minorHAnsi" w:cstheme="minorHAnsi"/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 w:rsidRPr="007C55AB">
                  <w:rPr>
                    <w:rFonts w:asciiTheme="minorHAnsi" w:hAnsiTheme="minorHAnsi" w:cstheme="minorHAnsi"/>
                    <w:b/>
                    <w:bCs/>
                    <w:sz w:val="24"/>
                  </w:rPr>
                  <w:t>College</w:t>
                </w:r>
              </w:smartTag>
            </w:smartTag>
          </w:p>
          <w:p w:rsidR="001979D7" w:rsidRPr="007C55AB" w:rsidRDefault="00DC0BE8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7C55AB">
                  <w:rPr>
                    <w:rFonts w:asciiTheme="minorHAnsi" w:hAnsiTheme="minorHAnsi" w:cstheme="minorHAnsi"/>
                    <w:sz w:val="20"/>
                  </w:rPr>
                  <w:t>Winchcombe Road</w:t>
                </w:r>
              </w:smartTag>
            </w:smartTag>
          </w:p>
          <w:p w:rsidR="001979D7" w:rsidRPr="007C55AB" w:rsidRDefault="00DC0BE8">
            <w:pPr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</w:rPr>
            </w:pPr>
            <w:r w:rsidRPr="007C55AB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</w:rPr>
              <w:t>Carshalton</w:t>
            </w:r>
          </w:p>
          <w:p w:rsidR="001979D7" w:rsidRPr="007C55AB" w:rsidRDefault="00DC0BE8">
            <w:pPr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</w:rPr>
            </w:pPr>
            <w:smartTag w:uri="urn:schemas-microsoft-com:office:smarttags" w:element="place">
              <w:r w:rsidRPr="007C55AB">
                <w:rPr>
                  <w:rFonts w:asciiTheme="minorHAnsi" w:hAnsiTheme="minorHAnsi" w:cstheme="minorHAnsi"/>
                  <w:b w:val="0"/>
                  <w:bCs w:val="0"/>
                  <w:i w:val="0"/>
                  <w:iCs w:val="0"/>
                  <w:sz w:val="20"/>
                </w:rPr>
                <w:t>Surrey</w:t>
              </w:r>
            </w:smartTag>
          </w:p>
          <w:p w:rsidR="001979D7" w:rsidRPr="007C55AB" w:rsidRDefault="00DC0BE8">
            <w:pPr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</w:rPr>
            </w:pPr>
            <w:r w:rsidRPr="007C55AB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</w:rPr>
              <w:t>SM5 1RW</w:t>
            </w:r>
          </w:p>
          <w:p w:rsidR="001979D7" w:rsidRPr="007C55AB" w:rsidRDefault="001979D7">
            <w:pPr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</w:p>
        </w:tc>
      </w:tr>
    </w:tbl>
    <w:p w:rsidR="001979D7" w:rsidRPr="007C55AB" w:rsidRDefault="001979D7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</w:p>
    <w:p w:rsidR="001979D7" w:rsidRPr="007C55AB" w:rsidRDefault="001979D7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</w:p>
    <w:p w:rsidR="001979D7" w:rsidRPr="007C55AB" w:rsidRDefault="00DC0BE8">
      <w:pPr>
        <w:pStyle w:val="Heading3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7C55AB">
        <w:rPr>
          <w:rFonts w:asciiTheme="minorHAnsi" w:hAnsiTheme="minorHAnsi" w:cstheme="minorHAnsi"/>
          <w:sz w:val="22"/>
          <w:szCs w:val="22"/>
          <w:u w:val="none"/>
        </w:rPr>
        <w:t>Job Description</w:t>
      </w:r>
    </w:p>
    <w:p w:rsidR="001979D7" w:rsidRPr="007C55AB" w:rsidRDefault="001979D7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EB2514" w:rsidRPr="00EB2514" w:rsidRDefault="00DC0BE8" w:rsidP="00EB2514">
      <w:pPr>
        <w:pStyle w:val="Heading9"/>
        <w:jc w:val="both"/>
        <w:rPr>
          <w:b w:val="0"/>
          <w:i/>
          <w:sz w:val="16"/>
          <w:szCs w:val="16"/>
        </w:rPr>
      </w:pPr>
      <w:r w:rsidRPr="007C55AB">
        <w:rPr>
          <w:rFonts w:asciiTheme="minorHAnsi" w:hAnsiTheme="minorHAnsi" w:cstheme="minorHAnsi"/>
          <w:sz w:val="22"/>
          <w:szCs w:val="22"/>
        </w:rPr>
        <w:t>Job Title:</w:t>
      </w:r>
      <w:r w:rsidRPr="007C55AB">
        <w:rPr>
          <w:rFonts w:asciiTheme="minorHAnsi" w:hAnsiTheme="minorHAnsi" w:cstheme="minorHAnsi"/>
          <w:sz w:val="22"/>
          <w:szCs w:val="22"/>
        </w:rPr>
        <w:tab/>
      </w:r>
      <w:r w:rsidRPr="007C55AB">
        <w:rPr>
          <w:rFonts w:asciiTheme="minorHAnsi" w:hAnsiTheme="minorHAnsi" w:cstheme="minorHAnsi"/>
          <w:sz w:val="22"/>
          <w:szCs w:val="22"/>
        </w:rPr>
        <w:tab/>
      </w:r>
      <w:r w:rsidRPr="007C55AB">
        <w:rPr>
          <w:rFonts w:asciiTheme="minorHAnsi" w:hAnsiTheme="minorHAnsi" w:cstheme="minorHAnsi"/>
          <w:sz w:val="22"/>
          <w:szCs w:val="22"/>
        </w:rPr>
        <w:tab/>
      </w:r>
      <w:r w:rsidR="00A0718B" w:rsidRPr="00ED3C6C">
        <w:rPr>
          <w:rFonts w:asciiTheme="minorHAnsi" w:hAnsiTheme="minorHAnsi" w:cstheme="minorHAnsi"/>
          <w:b w:val="0"/>
          <w:sz w:val="22"/>
          <w:szCs w:val="22"/>
        </w:rPr>
        <w:t>Teaching Assistant</w:t>
      </w:r>
    </w:p>
    <w:p w:rsidR="001979D7" w:rsidRPr="007C55AB" w:rsidRDefault="001979D7">
      <w:pPr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1979D7" w:rsidRDefault="00DC0BE8">
      <w:pPr>
        <w:jc w:val="both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7C55AB">
        <w:rPr>
          <w:rFonts w:asciiTheme="minorHAnsi" w:hAnsiTheme="minorHAnsi" w:cstheme="minorHAnsi"/>
          <w:i w:val="0"/>
          <w:iCs w:val="0"/>
          <w:sz w:val="22"/>
          <w:szCs w:val="22"/>
        </w:rPr>
        <w:t>Pay Scale:</w:t>
      </w:r>
      <w:r w:rsidRPr="007C55AB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7C55AB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7C55AB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="00D177FA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APT&amp;C Scale 4, Points 7-10 £</w:t>
      </w:r>
      <w:r w:rsidR="00705F90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2</w:t>
      </w:r>
      <w:r w:rsidR="00EB6AF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4</w:t>
      </w:r>
      <w:r w:rsidR="00705F90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,</w:t>
      </w:r>
      <w:r w:rsidR="0049380F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0</w:t>
      </w:r>
      <w:r w:rsidR="00EB6AF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4</w:t>
      </w:r>
      <w:r w:rsidR="0049380F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0</w:t>
      </w:r>
      <w:r w:rsidR="00D177FA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 - £2</w:t>
      </w:r>
      <w:r w:rsidR="00EB6AF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5</w:t>
      </w:r>
      <w:r w:rsidR="00D177FA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,</w:t>
      </w:r>
      <w:r w:rsidR="0049380F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1</w:t>
      </w:r>
      <w:r w:rsidR="00EB6AF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49</w:t>
      </w:r>
    </w:p>
    <w:p w:rsidR="005D2BA5" w:rsidRPr="005D2BA5" w:rsidRDefault="00706A3F" w:rsidP="00706A3F">
      <w:pPr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5D2BA5" w:rsidRPr="005D2BA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5D2BA5" w:rsidRPr="005D2BA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5D2BA5" w:rsidRPr="005D2BA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5D2BA5" w:rsidRPr="005D2BA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:rsidR="005D2BA5" w:rsidRPr="005D2BA5" w:rsidRDefault="005D2BA5" w:rsidP="005D2BA5">
      <w:pPr>
        <w:pStyle w:val="Heading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6E9F">
        <w:rPr>
          <w:rFonts w:asciiTheme="minorHAnsi" w:hAnsiTheme="minorHAnsi" w:cstheme="minorHAnsi"/>
          <w:bCs w:val="0"/>
          <w:sz w:val="22"/>
          <w:szCs w:val="22"/>
        </w:rPr>
        <w:t>Hours of Work:</w:t>
      </w:r>
      <w:r w:rsidRPr="00356E9F">
        <w:rPr>
          <w:rFonts w:asciiTheme="minorHAnsi" w:hAnsiTheme="minorHAnsi" w:cstheme="minorHAnsi"/>
          <w:bCs w:val="0"/>
          <w:sz w:val="22"/>
          <w:szCs w:val="22"/>
        </w:rPr>
        <w:tab/>
      </w:r>
      <w:r w:rsidRPr="005D2BA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D2BA5">
        <w:rPr>
          <w:rFonts w:asciiTheme="minorHAnsi" w:hAnsiTheme="minorHAnsi" w:cstheme="minorHAnsi"/>
          <w:b w:val="0"/>
          <w:bCs w:val="0"/>
          <w:sz w:val="22"/>
          <w:szCs w:val="22"/>
        </w:rPr>
        <w:tab/>
        <w:t>36 hours per week, Term Time + 1</w:t>
      </w:r>
    </w:p>
    <w:p w:rsidR="005D2BA5" w:rsidRPr="005D2BA5" w:rsidRDefault="005D2BA5" w:rsidP="005D2BA5">
      <w:pPr>
        <w:pStyle w:val="Heading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D2BA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D2BA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D2BA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D2BA5">
        <w:rPr>
          <w:rFonts w:asciiTheme="minorHAnsi" w:hAnsiTheme="minorHAnsi" w:cstheme="minorHAnsi"/>
          <w:b w:val="0"/>
          <w:bCs w:val="0"/>
          <w:sz w:val="22"/>
          <w:szCs w:val="22"/>
        </w:rPr>
        <w:tab/>
        <w:t>(worked on a rota basis between hours of 08.00am and 16.00pm)</w:t>
      </w:r>
    </w:p>
    <w:p w:rsidR="005D2BA5" w:rsidRPr="005D2BA5" w:rsidRDefault="005D2BA5" w:rsidP="005D2BA5">
      <w:pPr>
        <w:pStyle w:val="Heading8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5D2BA5" w:rsidRPr="005D2BA5" w:rsidRDefault="005D2BA5" w:rsidP="005D2BA5">
      <w:pPr>
        <w:pStyle w:val="Heading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6E9F">
        <w:rPr>
          <w:rFonts w:asciiTheme="minorHAnsi" w:hAnsiTheme="minorHAnsi" w:cstheme="minorHAnsi"/>
          <w:bCs w:val="0"/>
          <w:sz w:val="22"/>
          <w:szCs w:val="22"/>
        </w:rPr>
        <w:t>Breaks:</w:t>
      </w:r>
      <w:r w:rsidRPr="00356E9F">
        <w:rPr>
          <w:rFonts w:asciiTheme="minorHAnsi" w:hAnsiTheme="minorHAnsi" w:cstheme="minorHAnsi"/>
          <w:bCs w:val="0"/>
          <w:sz w:val="22"/>
          <w:szCs w:val="22"/>
        </w:rPr>
        <w:tab/>
      </w:r>
      <w:r w:rsidRPr="005D2BA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D2BA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D2BA5">
        <w:rPr>
          <w:rFonts w:asciiTheme="minorHAnsi" w:hAnsiTheme="minorHAnsi" w:cstheme="minorHAnsi"/>
          <w:b w:val="0"/>
          <w:bCs w:val="0"/>
          <w:sz w:val="22"/>
          <w:szCs w:val="22"/>
        </w:rPr>
        <w:tab/>
        <w:t>Monday to Thursday – 7¼ hours with 45 minute break</w:t>
      </w:r>
    </w:p>
    <w:p w:rsidR="005D2BA5" w:rsidRPr="005D2BA5" w:rsidRDefault="005D2BA5" w:rsidP="005D2BA5">
      <w:pPr>
        <w:pStyle w:val="Heading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D2BA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D2BA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D2BA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D2BA5">
        <w:rPr>
          <w:rFonts w:asciiTheme="minorHAnsi" w:hAnsiTheme="minorHAnsi" w:cstheme="minorHAnsi"/>
          <w:b w:val="0"/>
          <w:bCs w:val="0"/>
          <w:sz w:val="22"/>
          <w:szCs w:val="22"/>
        </w:rPr>
        <w:tab/>
        <w:t>Friday – 7 hours with 45 minute break (finish at 3.45pm)</w:t>
      </w:r>
    </w:p>
    <w:p w:rsidR="00356E9F" w:rsidRDefault="005D2BA5" w:rsidP="005D2BA5">
      <w:pPr>
        <w:pStyle w:val="Heading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D2BA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D2BA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D2BA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D2BA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:rsidR="001979D7" w:rsidRPr="007C55AB" w:rsidRDefault="00DA0395" w:rsidP="005D2BA5">
      <w:pPr>
        <w:pStyle w:val="Heading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Core</w:t>
      </w:r>
      <w:r w:rsidR="00DC0BE8" w:rsidRPr="007C55AB">
        <w:rPr>
          <w:rFonts w:asciiTheme="minorHAnsi" w:hAnsiTheme="minorHAnsi" w:cstheme="minorHAnsi"/>
          <w:sz w:val="22"/>
          <w:szCs w:val="22"/>
        </w:rPr>
        <w:t xml:space="preserve"> Purpose</w:t>
      </w:r>
    </w:p>
    <w:p w:rsidR="001979D7" w:rsidRPr="007C55AB" w:rsidRDefault="001979D7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A0718B" w:rsidRPr="00DC0BE8" w:rsidRDefault="00A0718B" w:rsidP="00A0718B">
      <w:pPr>
        <w:pStyle w:val="Heading8"/>
        <w:rPr>
          <w:rFonts w:asciiTheme="minorHAnsi" w:hAnsiTheme="minorHAnsi" w:cstheme="minorHAnsi"/>
          <w:b w:val="0"/>
          <w:sz w:val="22"/>
          <w:szCs w:val="22"/>
        </w:rPr>
      </w:pPr>
      <w:r w:rsidRPr="00DC0BE8">
        <w:rPr>
          <w:rFonts w:asciiTheme="minorHAnsi" w:hAnsiTheme="minorHAnsi" w:cstheme="minorHAnsi"/>
          <w:b w:val="0"/>
          <w:sz w:val="22"/>
          <w:szCs w:val="22"/>
        </w:rPr>
        <w:t>To support students with Special Educational Needs</w:t>
      </w:r>
      <w:r w:rsidR="00ED3C6C" w:rsidRPr="00DC0BE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DC0BE8">
        <w:rPr>
          <w:rFonts w:asciiTheme="minorHAnsi" w:hAnsiTheme="minorHAnsi" w:cstheme="minorHAnsi"/>
          <w:b w:val="0"/>
          <w:sz w:val="22"/>
          <w:szCs w:val="22"/>
        </w:rPr>
        <w:t>disabilities</w:t>
      </w:r>
      <w:r w:rsidR="00ED3C6C" w:rsidRPr="00DC0BE8">
        <w:rPr>
          <w:rFonts w:asciiTheme="minorHAnsi" w:hAnsiTheme="minorHAnsi" w:cstheme="minorHAnsi"/>
          <w:b w:val="0"/>
          <w:sz w:val="22"/>
          <w:szCs w:val="22"/>
        </w:rPr>
        <w:t xml:space="preserve"> and Social, Emotional and Mental Health (SEMH)</w:t>
      </w:r>
      <w:r w:rsidRPr="00DC0B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476D1" w:rsidRPr="00DC0BE8">
        <w:rPr>
          <w:rFonts w:asciiTheme="minorHAnsi" w:hAnsiTheme="minorHAnsi" w:cstheme="minorHAnsi"/>
          <w:b w:val="0"/>
          <w:sz w:val="22"/>
          <w:szCs w:val="22"/>
        </w:rPr>
        <w:t xml:space="preserve">needs, whilst </w:t>
      </w:r>
      <w:r w:rsidRPr="00DC0BE8">
        <w:rPr>
          <w:rFonts w:asciiTheme="minorHAnsi" w:hAnsiTheme="minorHAnsi" w:cstheme="minorHAnsi"/>
          <w:b w:val="0"/>
          <w:sz w:val="22"/>
          <w:szCs w:val="22"/>
        </w:rPr>
        <w:t>contribut</w:t>
      </w:r>
      <w:r w:rsidR="00C476D1" w:rsidRPr="00DC0BE8">
        <w:rPr>
          <w:rFonts w:asciiTheme="minorHAnsi" w:hAnsiTheme="minorHAnsi" w:cstheme="minorHAnsi"/>
          <w:b w:val="0"/>
          <w:sz w:val="22"/>
          <w:szCs w:val="22"/>
        </w:rPr>
        <w:t>ing to</w:t>
      </w:r>
      <w:r w:rsidRPr="00DC0BE8">
        <w:rPr>
          <w:rFonts w:asciiTheme="minorHAnsi" w:hAnsiTheme="minorHAnsi" w:cstheme="minorHAnsi"/>
          <w:b w:val="0"/>
          <w:sz w:val="22"/>
          <w:szCs w:val="22"/>
        </w:rPr>
        <w:t xml:space="preserve"> the development of the Learning Support Department.</w:t>
      </w:r>
      <w:r w:rsidR="00ED3C6C" w:rsidRPr="00DC0BE8">
        <w:t xml:space="preserve"> </w:t>
      </w:r>
    </w:p>
    <w:p w:rsidR="00A0718B" w:rsidRPr="00DC0BE8" w:rsidRDefault="00A0718B" w:rsidP="00A0718B"/>
    <w:p w:rsidR="001979D7" w:rsidRPr="00DC0BE8" w:rsidRDefault="00DC0BE8">
      <w:pPr>
        <w:pStyle w:val="Heading8"/>
        <w:rPr>
          <w:rFonts w:asciiTheme="minorHAnsi" w:hAnsiTheme="minorHAnsi" w:cstheme="minorHAnsi"/>
          <w:sz w:val="22"/>
          <w:szCs w:val="22"/>
        </w:rPr>
      </w:pPr>
      <w:r w:rsidRPr="00DC0BE8">
        <w:rPr>
          <w:rFonts w:asciiTheme="minorHAnsi" w:hAnsiTheme="minorHAnsi" w:cstheme="minorHAnsi"/>
          <w:sz w:val="22"/>
          <w:szCs w:val="22"/>
        </w:rPr>
        <w:t>Accountable to</w:t>
      </w:r>
    </w:p>
    <w:p w:rsidR="001979D7" w:rsidRPr="00DC0BE8" w:rsidRDefault="001979D7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bookmarkStart w:id="0" w:name="_GoBack"/>
      <w:bookmarkEnd w:id="0"/>
    </w:p>
    <w:p w:rsidR="001979D7" w:rsidRPr="00DC0BE8" w:rsidRDefault="00A0718B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DC0BE8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SEND Co-ordinator</w:t>
      </w:r>
    </w:p>
    <w:p w:rsidR="001979D7" w:rsidRPr="00DC0BE8" w:rsidRDefault="001979D7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1979D7" w:rsidRPr="00DC0BE8" w:rsidRDefault="00DC0BE8">
      <w:pPr>
        <w:pStyle w:val="Heading6"/>
        <w:rPr>
          <w:rFonts w:asciiTheme="minorHAnsi" w:hAnsiTheme="minorHAnsi" w:cstheme="minorHAnsi"/>
          <w:sz w:val="22"/>
          <w:szCs w:val="22"/>
        </w:rPr>
      </w:pPr>
      <w:r w:rsidRPr="00DC0BE8">
        <w:rPr>
          <w:rFonts w:asciiTheme="minorHAnsi" w:hAnsiTheme="minorHAnsi" w:cstheme="minorHAnsi"/>
          <w:sz w:val="22"/>
          <w:szCs w:val="22"/>
        </w:rPr>
        <w:t>Key Duties</w:t>
      </w:r>
    </w:p>
    <w:p w:rsidR="001979D7" w:rsidRPr="00DC0BE8" w:rsidRDefault="001979D7">
      <w:p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134BE1" w:rsidRPr="00134BE1" w:rsidRDefault="00134BE1" w:rsidP="00134B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34BE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Provide assistance with teaching and learning of students </w:t>
      </w:r>
      <w:r w:rsidR="00A545BB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(in class or 1:1 situations) </w:t>
      </w:r>
      <w:r w:rsidRPr="00134BE1">
        <w:rPr>
          <w:rFonts w:asciiTheme="minorHAnsi" w:hAnsiTheme="minorHAnsi" w:cstheme="minorHAnsi"/>
          <w:b w:val="0"/>
          <w:i w:val="0"/>
          <w:sz w:val="22"/>
          <w:szCs w:val="22"/>
        </w:rPr>
        <w:t>under the instruction of the class teacher in order to maximise their participation and achievement.</w:t>
      </w:r>
    </w:p>
    <w:p w:rsidR="00A0718B" w:rsidRPr="00DC0BE8" w:rsidRDefault="00A0718B" w:rsidP="00DC0BE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DC0BE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Promote pupils’ independence, self-esteem and social inclusion </w:t>
      </w:r>
    </w:p>
    <w:p w:rsidR="00A0718B" w:rsidRPr="00DC0BE8" w:rsidRDefault="00A0718B" w:rsidP="00DC0BE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DC0BE8">
        <w:rPr>
          <w:rFonts w:asciiTheme="minorHAnsi" w:hAnsiTheme="minorHAnsi" w:cstheme="minorHAnsi"/>
          <w:b w:val="0"/>
          <w:i w:val="0"/>
          <w:sz w:val="22"/>
          <w:szCs w:val="22"/>
        </w:rPr>
        <w:t>To develop an understanding of the needs of the students in order to support them effectively</w:t>
      </w:r>
    </w:p>
    <w:p w:rsidR="00ED3C6C" w:rsidRPr="00DC0BE8" w:rsidRDefault="00134BE1" w:rsidP="00DC0BE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>A</w:t>
      </w:r>
      <w:r w:rsidR="00ED3C6C" w:rsidRPr="00DC0BE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ssist with 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>the preparation o</w:t>
      </w:r>
      <w:r w:rsidR="00ED3C6C" w:rsidRPr="00DC0BE8">
        <w:rPr>
          <w:rFonts w:asciiTheme="minorHAnsi" w:hAnsiTheme="minorHAnsi" w:cstheme="minorHAnsi"/>
          <w:b w:val="0"/>
          <w:i w:val="0"/>
          <w:sz w:val="22"/>
          <w:szCs w:val="22"/>
        </w:rPr>
        <w:t>f Individual Education Plans and Personal Care programmes.</w:t>
      </w:r>
    </w:p>
    <w:p w:rsidR="00A0718B" w:rsidRPr="00DC0BE8" w:rsidRDefault="00A0718B" w:rsidP="00DC0BE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DC0BE8">
        <w:rPr>
          <w:rFonts w:asciiTheme="minorHAnsi" w:hAnsiTheme="minorHAnsi" w:cstheme="minorHAnsi"/>
          <w:b w:val="0"/>
          <w:i w:val="0"/>
          <w:sz w:val="22"/>
          <w:szCs w:val="22"/>
        </w:rPr>
        <w:t>Contributing to the overall ethos, work and aims of the school.</w:t>
      </w:r>
    </w:p>
    <w:p w:rsidR="001979D7" w:rsidRPr="00DA0395" w:rsidRDefault="001979D7" w:rsidP="00A0718B">
      <w:pPr>
        <w:pStyle w:val="ListParagraph"/>
        <w:jc w:val="both"/>
        <w:rPr>
          <w:rFonts w:asciiTheme="minorHAnsi" w:hAnsiTheme="minorHAnsi" w:cstheme="minorHAnsi"/>
          <w:i w:val="0"/>
          <w:color w:val="FF0000"/>
          <w:sz w:val="22"/>
          <w:szCs w:val="22"/>
        </w:rPr>
      </w:pPr>
    </w:p>
    <w:p w:rsidR="001979D7" w:rsidRPr="00DA0395" w:rsidRDefault="00DA0395">
      <w:pPr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DA0395">
        <w:rPr>
          <w:rFonts w:asciiTheme="minorHAnsi" w:hAnsiTheme="minorHAnsi" w:cstheme="minorHAnsi"/>
          <w:i w:val="0"/>
          <w:sz w:val="22"/>
          <w:szCs w:val="22"/>
        </w:rPr>
        <w:t>Teaching and Learning</w:t>
      </w:r>
    </w:p>
    <w:p w:rsidR="00A0718B" w:rsidRDefault="00A0718B">
      <w:pPr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:rsidR="00A0718B" w:rsidRPr="00A0718B" w:rsidRDefault="00134BE1" w:rsidP="00DC0BE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>T</w:t>
      </w:r>
      <w:r w:rsidR="00A0718B" w:rsidRPr="00A0718B">
        <w:rPr>
          <w:rFonts w:asciiTheme="minorHAnsi" w:hAnsiTheme="minorHAnsi" w:cstheme="minorHAnsi"/>
          <w:b w:val="0"/>
          <w:i w:val="0"/>
          <w:sz w:val="22"/>
          <w:szCs w:val="22"/>
        </w:rPr>
        <w:t>o support the work of the teacher and increase achievement of all pupils</w:t>
      </w:r>
      <w:r w:rsidR="00DA0395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 w:rsidR="00A0718B" w:rsidRPr="00A0718B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</w:p>
    <w:p w:rsidR="00A0718B" w:rsidRPr="00A0718B" w:rsidRDefault="00134BE1" w:rsidP="00DC0BE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To </w:t>
      </w:r>
      <w:r w:rsidR="00A0718B" w:rsidRPr="00A0718B">
        <w:rPr>
          <w:rFonts w:asciiTheme="minorHAnsi" w:hAnsiTheme="minorHAnsi" w:cstheme="minorHAnsi"/>
          <w:b w:val="0"/>
          <w:i w:val="0"/>
          <w:sz w:val="22"/>
          <w:szCs w:val="22"/>
        </w:rPr>
        <w:t>support and facilitate inclusion by encouraging participation of all pupils in learning and extracurricular activities</w:t>
      </w:r>
      <w:r w:rsidR="00DA0395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:rsidR="00A0718B" w:rsidRPr="00A0718B" w:rsidRDefault="00134BE1" w:rsidP="00DC0BE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>To support eff</w:t>
      </w:r>
      <w:r w:rsidR="00A0718B" w:rsidRPr="00A0718B">
        <w:rPr>
          <w:rFonts w:asciiTheme="minorHAnsi" w:hAnsiTheme="minorHAnsi" w:cstheme="minorHAnsi"/>
          <w:b w:val="0"/>
          <w:i w:val="0"/>
          <w:sz w:val="22"/>
          <w:szCs w:val="22"/>
        </w:rPr>
        <w:t>ective behaviour management strategies consistently in line with the school’s policy and procedures</w:t>
      </w:r>
      <w:r w:rsidR="00DA0395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 w:rsidR="00A0718B" w:rsidRPr="00A0718B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</w:p>
    <w:p w:rsidR="00A0718B" w:rsidRPr="00A0718B" w:rsidRDefault="00134BE1" w:rsidP="00DC0BE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>To s</w:t>
      </w:r>
      <w:r w:rsidR="00A0718B" w:rsidRPr="00A0718B">
        <w:rPr>
          <w:rFonts w:asciiTheme="minorHAnsi" w:hAnsiTheme="minorHAnsi" w:cstheme="minorHAnsi"/>
          <w:b w:val="0"/>
          <w:i w:val="0"/>
          <w:sz w:val="22"/>
          <w:szCs w:val="22"/>
        </w:rPr>
        <w:t>upport class teachers with maintaining good order and discipline among pupils</w:t>
      </w:r>
      <w:r w:rsidR="00DA0395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:rsidR="00DA5B2B" w:rsidRPr="00DA5B2B" w:rsidRDefault="00DA5B2B" w:rsidP="00235747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DA5B2B">
        <w:rPr>
          <w:rFonts w:asciiTheme="minorHAnsi" w:hAnsiTheme="minorHAnsi" w:cstheme="minorHAnsi"/>
          <w:b w:val="0"/>
          <w:i w:val="0"/>
          <w:sz w:val="22"/>
          <w:szCs w:val="22"/>
        </w:rPr>
        <w:t>To draw on skills and knowledge to respond effectively to pupils with special educational needs.</w:t>
      </w:r>
    </w:p>
    <w:p w:rsidR="00A0718B" w:rsidRPr="00A0718B" w:rsidRDefault="00134BE1" w:rsidP="00DC0BE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To organise </w:t>
      </w:r>
      <w:r w:rsidR="00A0718B" w:rsidRPr="00A0718B">
        <w:rPr>
          <w:rFonts w:asciiTheme="minorHAnsi" w:hAnsiTheme="minorHAnsi" w:cstheme="minorHAnsi"/>
          <w:b w:val="0"/>
          <w:i w:val="0"/>
          <w:sz w:val="22"/>
          <w:szCs w:val="22"/>
        </w:rPr>
        <w:t>resources to help maintain a stimulating and safe learning environment</w:t>
      </w:r>
      <w:r w:rsidR="00DA0395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:rsidR="00A0718B" w:rsidRPr="00A0718B" w:rsidRDefault="00A0718B" w:rsidP="00DC0BE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0718B">
        <w:rPr>
          <w:rFonts w:asciiTheme="minorHAnsi" w:hAnsiTheme="minorHAnsi" w:cstheme="minorHAnsi"/>
          <w:b w:val="0"/>
          <w:i w:val="0"/>
          <w:sz w:val="22"/>
          <w:szCs w:val="22"/>
        </w:rPr>
        <w:lastRenderedPageBreak/>
        <w:t>Observe pupil performance and pass observations on to the class teacher</w:t>
      </w:r>
      <w:r w:rsidR="00DA0395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:rsidR="00A0718B" w:rsidRPr="00A0718B" w:rsidRDefault="00A0718B" w:rsidP="00DC0BE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0718B">
        <w:rPr>
          <w:rFonts w:asciiTheme="minorHAnsi" w:hAnsiTheme="minorHAnsi" w:cstheme="minorHAnsi"/>
          <w:b w:val="0"/>
          <w:i w:val="0"/>
          <w:sz w:val="22"/>
          <w:szCs w:val="22"/>
        </w:rPr>
        <w:t>Use ICT skills to advance pupils’ learning</w:t>
      </w:r>
      <w:r w:rsidR="00DA0395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:rsidR="00A0718B" w:rsidRDefault="00A0718B" w:rsidP="00DC0BE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0718B">
        <w:rPr>
          <w:rFonts w:asciiTheme="minorHAnsi" w:hAnsiTheme="minorHAnsi" w:cstheme="minorHAnsi"/>
          <w:b w:val="0"/>
          <w:i w:val="0"/>
          <w:sz w:val="22"/>
          <w:szCs w:val="22"/>
        </w:rPr>
        <w:t>Undertake any other relevant duties given by the class teacher</w:t>
      </w:r>
      <w:r w:rsidR="00DA0395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:rsidR="00134BE1" w:rsidRDefault="00134BE1">
      <w:pPr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:rsidR="00DC0BE8" w:rsidRDefault="00DC0BE8" w:rsidP="00DC0BE8">
      <w:pPr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Planning</w:t>
      </w:r>
    </w:p>
    <w:p w:rsidR="00DC0BE8" w:rsidRDefault="00DC0BE8" w:rsidP="00DC0BE8">
      <w:pPr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:rsidR="00A545BB" w:rsidRDefault="00A545BB" w:rsidP="00DC0BE8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>Liaise with classroom teachers to prepare appropriate materials for students.</w:t>
      </w:r>
    </w:p>
    <w:p w:rsidR="00DC0BE8" w:rsidRPr="00DC0BE8" w:rsidRDefault="00DC0BE8" w:rsidP="00DC0BE8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DC0BE8">
        <w:rPr>
          <w:rFonts w:asciiTheme="minorHAnsi" w:hAnsiTheme="minorHAnsi" w:cstheme="minorHAnsi"/>
          <w:b w:val="0"/>
          <w:i w:val="0"/>
          <w:sz w:val="22"/>
          <w:szCs w:val="22"/>
        </w:rPr>
        <w:t>Contribute to effective assessment and planning by supporting the monitoring, recording and reporting of pupil performance and progress as appropriate to the level of the role</w:t>
      </w:r>
    </w:p>
    <w:p w:rsidR="00DC0BE8" w:rsidRPr="00DC0BE8" w:rsidRDefault="00DC0BE8" w:rsidP="00DC0BE8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DC0BE8">
        <w:rPr>
          <w:rFonts w:asciiTheme="minorHAnsi" w:hAnsiTheme="minorHAnsi" w:cstheme="minorHAnsi"/>
          <w:b w:val="0"/>
          <w:i w:val="0"/>
          <w:sz w:val="22"/>
          <w:szCs w:val="22"/>
        </w:rPr>
        <w:t>Read and understand lesson plans shared prior to lessons, if available</w:t>
      </w:r>
    </w:p>
    <w:p w:rsidR="00DC0BE8" w:rsidRDefault="00DC0BE8" w:rsidP="00DC0BE8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DC0BE8">
        <w:rPr>
          <w:rFonts w:asciiTheme="minorHAnsi" w:hAnsiTheme="minorHAnsi" w:cstheme="minorHAnsi"/>
          <w:b w:val="0"/>
          <w:i w:val="0"/>
          <w:sz w:val="22"/>
          <w:szCs w:val="22"/>
        </w:rPr>
        <w:t>Prepare the classroom for lessons</w:t>
      </w:r>
    </w:p>
    <w:p w:rsidR="00DC0BE8" w:rsidRDefault="00DC0BE8" w:rsidP="00DC0BE8">
      <w:p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DC0BE8" w:rsidRPr="00DC0BE8" w:rsidRDefault="00DC0BE8" w:rsidP="00DC0BE8">
      <w:pPr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DC0BE8">
        <w:rPr>
          <w:rFonts w:asciiTheme="minorHAnsi" w:hAnsiTheme="minorHAnsi" w:cstheme="minorHAnsi"/>
          <w:i w:val="0"/>
          <w:sz w:val="22"/>
          <w:szCs w:val="22"/>
        </w:rPr>
        <w:t>Working with colleagues and other relevant professionals</w:t>
      </w:r>
    </w:p>
    <w:p w:rsidR="00DC0BE8" w:rsidRDefault="00DC0BE8" w:rsidP="00DC0BE8">
      <w:p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DC0BE8" w:rsidRPr="00DC0BE8" w:rsidRDefault="00DC0BE8" w:rsidP="00DC0BE8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DC0BE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Communicate effectively with other staff members and pupils, and with parents and carers under the direction of the 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>SENCo</w:t>
      </w:r>
    </w:p>
    <w:p w:rsidR="00DC0BE8" w:rsidRPr="00DC0BE8" w:rsidRDefault="00DC0BE8" w:rsidP="00DC0BE8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DC0BE8">
        <w:rPr>
          <w:rFonts w:asciiTheme="minorHAnsi" w:hAnsiTheme="minorHAnsi" w:cstheme="minorHAnsi"/>
          <w:b w:val="0"/>
          <w:i w:val="0"/>
          <w:sz w:val="22"/>
          <w:szCs w:val="22"/>
        </w:rPr>
        <w:t>Communicate knowledge and understanding of pupils to other school staff and education, health and social care professionals, so that informed decision making can take place on intervention and provision</w:t>
      </w:r>
    </w:p>
    <w:p w:rsidR="00DC0BE8" w:rsidRPr="00DC0BE8" w:rsidRDefault="00DC0BE8" w:rsidP="00DC0BE8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DC0BE8">
        <w:rPr>
          <w:rFonts w:asciiTheme="minorHAnsi" w:hAnsiTheme="minorHAnsi" w:cstheme="minorHAnsi"/>
          <w:b w:val="0"/>
          <w:i w:val="0"/>
          <w:sz w:val="22"/>
          <w:szCs w:val="22"/>
        </w:rPr>
        <w:t>With the class teacher, keep other professionals accurately informed of performance and progress or concerns they may have about the pupils they work with</w:t>
      </w:r>
    </w:p>
    <w:p w:rsidR="00DC0BE8" w:rsidRPr="00DC0BE8" w:rsidRDefault="00DC0BE8" w:rsidP="00DC0BE8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DC0BE8">
        <w:rPr>
          <w:rFonts w:asciiTheme="minorHAnsi" w:hAnsiTheme="minorHAnsi" w:cstheme="minorHAnsi"/>
          <w:b w:val="0"/>
          <w:i w:val="0"/>
          <w:sz w:val="22"/>
          <w:szCs w:val="22"/>
        </w:rPr>
        <w:t>Understand their role in order to be able to work collaboratively with classroom teachers and other colleagues, including specialist advisory teachers</w:t>
      </w:r>
    </w:p>
    <w:p w:rsidR="00DC0BE8" w:rsidRPr="00DC0BE8" w:rsidRDefault="00DC0BE8" w:rsidP="00DC0BE8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DC0BE8">
        <w:rPr>
          <w:rFonts w:asciiTheme="minorHAnsi" w:hAnsiTheme="minorHAnsi" w:cstheme="minorHAnsi"/>
          <w:b w:val="0"/>
          <w:i w:val="0"/>
          <w:sz w:val="22"/>
          <w:szCs w:val="22"/>
        </w:rPr>
        <w:t>Collaborate and work with colleagues and other relevant professionals within and beyond the school</w:t>
      </w:r>
    </w:p>
    <w:p w:rsidR="00DC0BE8" w:rsidRPr="00DC0BE8" w:rsidRDefault="00DC0BE8" w:rsidP="00DC0BE8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DC0BE8">
        <w:rPr>
          <w:rFonts w:asciiTheme="minorHAnsi" w:hAnsiTheme="minorHAnsi" w:cstheme="minorHAnsi"/>
          <w:b w:val="0"/>
          <w:i w:val="0"/>
          <w:sz w:val="22"/>
          <w:szCs w:val="22"/>
        </w:rPr>
        <w:t>Develop effective professional relationships with colleagues</w:t>
      </w:r>
    </w:p>
    <w:p w:rsidR="00DC0BE8" w:rsidRDefault="00DC0BE8">
      <w:pPr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:rsidR="00ED3C6C" w:rsidRDefault="00C476D1">
      <w:pPr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General</w:t>
      </w:r>
    </w:p>
    <w:p w:rsidR="00C476D1" w:rsidRDefault="00C476D1" w:rsidP="00C476D1">
      <w:pPr>
        <w:ind w:left="709" w:hanging="283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C476D1" w:rsidRPr="00C476D1" w:rsidRDefault="00C476D1" w:rsidP="00C476D1">
      <w:pPr>
        <w:ind w:left="709" w:hanging="283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C476D1">
        <w:rPr>
          <w:rFonts w:asciiTheme="minorHAnsi" w:hAnsiTheme="minorHAnsi" w:cstheme="minorHAnsi"/>
          <w:b w:val="0"/>
          <w:i w:val="0"/>
          <w:sz w:val="22"/>
          <w:szCs w:val="22"/>
        </w:rPr>
        <w:t>•</w:t>
      </w:r>
      <w:r w:rsidRPr="00C476D1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>A</w:t>
      </w:r>
      <w:r w:rsidRPr="00C476D1">
        <w:rPr>
          <w:rFonts w:asciiTheme="minorHAnsi" w:hAnsiTheme="minorHAnsi" w:cstheme="minorHAnsi"/>
          <w:b w:val="0"/>
          <w:i w:val="0"/>
          <w:sz w:val="22"/>
          <w:szCs w:val="22"/>
        </w:rPr>
        <w:t>ttend parents’ evenings, open days and meetings with parents/carers and other professionals as required.</w:t>
      </w:r>
    </w:p>
    <w:p w:rsidR="00C476D1" w:rsidRPr="00C476D1" w:rsidRDefault="00C476D1" w:rsidP="00C476D1">
      <w:pPr>
        <w:ind w:left="709" w:hanging="283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C476D1">
        <w:rPr>
          <w:rFonts w:asciiTheme="minorHAnsi" w:hAnsiTheme="minorHAnsi" w:cstheme="minorHAnsi"/>
          <w:b w:val="0"/>
          <w:i w:val="0"/>
          <w:sz w:val="22"/>
          <w:szCs w:val="22"/>
        </w:rPr>
        <w:t>•</w:t>
      </w:r>
      <w:r w:rsidRPr="00C476D1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134BE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To assist with </w:t>
      </w:r>
      <w:r w:rsidRPr="00C476D1">
        <w:rPr>
          <w:rFonts w:asciiTheme="minorHAnsi" w:hAnsiTheme="minorHAnsi" w:cstheme="minorHAnsi"/>
          <w:b w:val="0"/>
          <w:i w:val="0"/>
          <w:sz w:val="22"/>
          <w:szCs w:val="22"/>
        </w:rPr>
        <w:t>students on educational visits and participate in extra-curricular activities as required.</w:t>
      </w:r>
    </w:p>
    <w:p w:rsidR="00C476D1" w:rsidRPr="00C476D1" w:rsidRDefault="00C476D1" w:rsidP="00C476D1">
      <w:pPr>
        <w:ind w:left="709" w:hanging="283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C476D1">
        <w:rPr>
          <w:rFonts w:asciiTheme="minorHAnsi" w:hAnsiTheme="minorHAnsi" w:cstheme="minorHAnsi"/>
          <w:b w:val="0"/>
          <w:i w:val="0"/>
          <w:sz w:val="22"/>
          <w:szCs w:val="22"/>
        </w:rPr>
        <w:t>•</w:t>
      </w:r>
      <w:r w:rsidRPr="00C476D1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DA5B2B" w:rsidRPr="00DA5B2B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Administer/assess routine tests and </w:t>
      </w:r>
      <w:r w:rsidR="00DA5B2B">
        <w:rPr>
          <w:rFonts w:asciiTheme="minorHAnsi" w:hAnsiTheme="minorHAnsi" w:cstheme="minorHAnsi"/>
          <w:b w:val="0"/>
          <w:i w:val="0"/>
          <w:sz w:val="22"/>
          <w:szCs w:val="22"/>
        </w:rPr>
        <w:t>i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>nvigilate</w:t>
      </w:r>
      <w:r w:rsidRPr="00C476D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school and public examinations and tests as required.</w:t>
      </w:r>
    </w:p>
    <w:p w:rsidR="00C476D1" w:rsidRPr="00C476D1" w:rsidRDefault="00C476D1" w:rsidP="00C476D1">
      <w:pPr>
        <w:ind w:left="709" w:hanging="283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C476D1">
        <w:rPr>
          <w:rFonts w:asciiTheme="minorHAnsi" w:hAnsiTheme="minorHAnsi" w:cstheme="minorHAnsi"/>
          <w:b w:val="0"/>
          <w:i w:val="0"/>
          <w:sz w:val="22"/>
          <w:szCs w:val="22"/>
        </w:rPr>
        <w:t>•</w:t>
      </w:r>
      <w:r w:rsidRPr="00C476D1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>A</w:t>
      </w:r>
      <w:r w:rsidRPr="00C476D1">
        <w:rPr>
          <w:rFonts w:asciiTheme="minorHAnsi" w:hAnsiTheme="minorHAnsi" w:cstheme="minorHAnsi"/>
          <w:b w:val="0"/>
          <w:i w:val="0"/>
          <w:sz w:val="22"/>
          <w:szCs w:val="22"/>
        </w:rPr>
        <w:t>ttend relevant meetings and training sessions.</w:t>
      </w:r>
    </w:p>
    <w:p w:rsidR="00C476D1" w:rsidRPr="00C476D1" w:rsidRDefault="00C476D1" w:rsidP="00C476D1">
      <w:pPr>
        <w:ind w:left="709" w:hanging="283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C476D1">
        <w:rPr>
          <w:rFonts w:asciiTheme="minorHAnsi" w:hAnsiTheme="minorHAnsi" w:cstheme="minorHAnsi"/>
          <w:b w:val="0"/>
          <w:i w:val="0"/>
          <w:sz w:val="22"/>
          <w:szCs w:val="22"/>
        </w:rPr>
        <w:t>•</w:t>
      </w:r>
      <w:r w:rsidRPr="00C476D1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>C</w:t>
      </w:r>
      <w:r w:rsidRPr="00C476D1">
        <w:rPr>
          <w:rFonts w:asciiTheme="minorHAnsi" w:hAnsiTheme="minorHAnsi" w:cstheme="minorHAnsi"/>
          <w:b w:val="0"/>
          <w:i w:val="0"/>
          <w:sz w:val="22"/>
          <w:szCs w:val="22"/>
        </w:rPr>
        <w:t>omply with policies and procedures relating to child protection, health, safety and security, confidentiality and data protection, reporting all concerns to an appropriate person.</w:t>
      </w:r>
    </w:p>
    <w:p w:rsidR="00DA5B2B" w:rsidRDefault="00C476D1" w:rsidP="00DA5B2B">
      <w:pPr>
        <w:ind w:left="709" w:hanging="283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C476D1">
        <w:rPr>
          <w:rFonts w:asciiTheme="minorHAnsi" w:hAnsiTheme="minorHAnsi" w:cstheme="minorHAnsi"/>
          <w:b w:val="0"/>
          <w:i w:val="0"/>
          <w:sz w:val="22"/>
          <w:szCs w:val="22"/>
        </w:rPr>
        <w:t>•</w:t>
      </w:r>
      <w:r w:rsidRPr="00C476D1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>K</w:t>
      </w:r>
      <w:r w:rsidRPr="00C476D1">
        <w:rPr>
          <w:rFonts w:asciiTheme="minorHAnsi" w:hAnsiTheme="minorHAnsi" w:cstheme="minorHAnsi"/>
          <w:b w:val="0"/>
          <w:i w:val="0"/>
          <w:sz w:val="22"/>
          <w:szCs w:val="22"/>
        </w:rPr>
        <w:t>eep abreast of developments and changes in her/his field and communicate to colleagues as appropriate.</w:t>
      </w:r>
    </w:p>
    <w:p w:rsidR="00DA5B2B" w:rsidRPr="00DA5B2B" w:rsidRDefault="00DA5B2B" w:rsidP="00DA5B2B">
      <w:pPr>
        <w:pStyle w:val="ListParagraph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DA5B2B">
        <w:rPr>
          <w:rFonts w:asciiTheme="minorHAnsi" w:hAnsiTheme="minorHAnsi" w:cstheme="minorHAnsi"/>
          <w:b w:val="0"/>
          <w:i w:val="0"/>
          <w:sz w:val="22"/>
          <w:szCs w:val="22"/>
        </w:rPr>
        <w:t>Act as a role model and set high expectations.</w:t>
      </w:r>
    </w:p>
    <w:p w:rsidR="00C476D1" w:rsidRPr="00C476D1" w:rsidRDefault="00DA5B2B" w:rsidP="00DC0BE8">
      <w:pPr>
        <w:pStyle w:val="ListParagraph"/>
        <w:numPr>
          <w:ilvl w:val="0"/>
          <w:numId w:val="5"/>
        </w:numPr>
        <w:ind w:left="709" w:hanging="283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>T</w:t>
      </w:r>
      <w:r w:rsidR="00C476D1" w:rsidRPr="00C476D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o play a full part in the life of the </w:t>
      </w:r>
      <w:r w:rsidR="00C476D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school </w:t>
      </w:r>
      <w:r w:rsidR="00C476D1" w:rsidRPr="00C476D1">
        <w:rPr>
          <w:rFonts w:asciiTheme="minorHAnsi" w:hAnsiTheme="minorHAnsi" w:cstheme="minorHAnsi"/>
          <w:b w:val="0"/>
          <w:i w:val="0"/>
          <w:sz w:val="22"/>
          <w:szCs w:val="22"/>
        </w:rPr>
        <w:t>community, supporting its mission &amp; ethos</w:t>
      </w:r>
      <w:r w:rsidR="00DA0395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:rsidR="00C476D1" w:rsidRDefault="00C476D1">
      <w:pPr>
        <w:pStyle w:val="Heading6"/>
        <w:rPr>
          <w:rFonts w:asciiTheme="minorHAnsi" w:hAnsiTheme="minorHAnsi" w:cstheme="minorHAnsi"/>
          <w:sz w:val="22"/>
          <w:szCs w:val="22"/>
        </w:rPr>
      </w:pPr>
    </w:p>
    <w:p w:rsidR="001979D7" w:rsidRPr="007C55AB" w:rsidRDefault="00DC0BE8">
      <w:pPr>
        <w:pStyle w:val="Heading6"/>
        <w:rPr>
          <w:rFonts w:asciiTheme="minorHAnsi" w:hAnsiTheme="minorHAnsi" w:cstheme="minorHAnsi"/>
          <w:sz w:val="22"/>
          <w:szCs w:val="22"/>
        </w:rPr>
      </w:pPr>
      <w:r w:rsidRPr="007C55AB">
        <w:rPr>
          <w:rFonts w:asciiTheme="minorHAnsi" w:hAnsiTheme="minorHAnsi" w:cstheme="minorHAnsi"/>
          <w:sz w:val="22"/>
          <w:szCs w:val="22"/>
        </w:rPr>
        <w:t>Additional Duties</w:t>
      </w:r>
    </w:p>
    <w:p w:rsidR="001979D7" w:rsidRPr="007C55AB" w:rsidRDefault="001979D7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1979D7" w:rsidRPr="007C55AB" w:rsidRDefault="00DC0BE8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7C55AB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You may</w:t>
      </w:r>
      <w:r w:rsidR="00DA5B2B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Pr="007C55AB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be required carrying</w:t>
      </w:r>
      <w:r w:rsidR="00DA039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out additional duties, as the Principal/SENDCo </w:t>
      </w:r>
      <w:r w:rsidRPr="007C55AB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may reasonably request from time to time.</w:t>
      </w:r>
    </w:p>
    <w:p w:rsidR="001979D7" w:rsidRPr="007C55AB" w:rsidRDefault="001979D7">
      <w:pPr>
        <w:tabs>
          <w:tab w:val="left" w:pos="360"/>
          <w:tab w:val="right" w:pos="3766"/>
        </w:tabs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1979D7" w:rsidRDefault="00DC0BE8">
      <w:pPr>
        <w:tabs>
          <w:tab w:val="left" w:pos="360"/>
          <w:tab w:val="right" w:pos="3766"/>
        </w:tabs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7C55AB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Employees have a </w:t>
      </w:r>
      <w:r w:rsidR="00C476D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high</w:t>
      </w:r>
      <w:r w:rsidRPr="007C55AB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degree of responsibility for the children and young people that they will come into contact with.</w:t>
      </w:r>
    </w:p>
    <w:p w:rsidR="00BD0D2E" w:rsidRPr="007C55AB" w:rsidRDefault="00BD0D2E">
      <w:pPr>
        <w:tabs>
          <w:tab w:val="left" w:pos="360"/>
          <w:tab w:val="right" w:pos="3766"/>
        </w:tabs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1979D7" w:rsidRPr="007C55AB" w:rsidRDefault="001979D7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</w:pPr>
    </w:p>
    <w:p w:rsidR="001979D7" w:rsidRPr="007C55AB" w:rsidRDefault="00DC0BE8">
      <w:pPr>
        <w:pStyle w:val="Heading7"/>
        <w:rPr>
          <w:rFonts w:asciiTheme="minorHAnsi" w:hAnsiTheme="minorHAnsi" w:cstheme="minorHAnsi"/>
          <w:sz w:val="20"/>
          <w:szCs w:val="20"/>
          <w:u w:val="none"/>
        </w:rPr>
      </w:pPr>
      <w:r w:rsidRPr="007C55AB">
        <w:rPr>
          <w:rFonts w:asciiTheme="minorHAnsi" w:hAnsiTheme="minorHAnsi" w:cstheme="minorHAnsi"/>
          <w:sz w:val="20"/>
          <w:szCs w:val="20"/>
          <w:u w:val="none"/>
        </w:rPr>
        <w:t>Equal Opportunities</w:t>
      </w:r>
    </w:p>
    <w:p w:rsidR="001979D7" w:rsidRPr="007C55AB" w:rsidRDefault="001979D7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</w:p>
    <w:p w:rsidR="001979D7" w:rsidRDefault="00DC0BE8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7C55AB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To ensure, that the spirit of the School policy is implemented.</w:t>
      </w:r>
    </w:p>
    <w:p w:rsidR="00BD0D2E" w:rsidRDefault="00BD0D2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</w:p>
    <w:p w:rsidR="00BD0D2E" w:rsidRDefault="00BD0D2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</w:p>
    <w:p w:rsidR="00BD0D2E" w:rsidRDefault="00BD0D2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</w:p>
    <w:p w:rsidR="00066234" w:rsidRDefault="00066234" w:rsidP="00066234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Signed:………………………………………………………………………………………………………….</w:t>
      </w:r>
    </w:p>
    <w:p w:rsidR="00066234" w:rsidRDefault="00066234" w:rsidP="00066234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</w:p>
    <w:p w:rsidR="00066234" w:rsidRDefault="00066234" w:rsidP="00066234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</w:p>
    <w:p w:rsidR="00066234" w:rsidRDefault="00066234" w:rsidP="00066234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</w:p>
    <w:p w:rsidR="00066234" w:rsidRDefault="00066234" w:rsidP="00066234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Print Name:………………………………………………………………………………………………….</w:t>
      </w:r>
    </w:p>
    <w:p w:rsidR="00066234" w:rsidRDefault="00066234" w:rsidP="00066234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</w:p>
    <w:p w:rsidR="00066234" w:rsidRDefault="00066234" w:rsidP="00066234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</w:p>
    <w:p w:rsidR="00066234" w:rsidRDefault="00066234" w:rsidP="00066234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</w:p>
    <w:p w:rsidR="00066234" w:rsidRPr="007C55AB" w:rsidRDefault="00066234" w:rsidP="00066234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Date:……………………………………………………………………………………………………………</w:t>
      </w:r>
    </w:p>
    <w:p w:rsidR="001979D7" w:rsidRPr="007C55AB" w:rsidRDefault="00066234" w:rsidP="00066234">
      <w:pPr>
        <w:tabs>
          <w:tab w:val="left" w:pos="285"/>
        </w:tabs>
        <w:rPr>
          <w:rFonts w:asciiTheme="minorHAnsi" w:hAnsiTheme="minorHAnsi" w:cstheme="minorHAnsi"/>
          <w:i w:val="0"/>
          <w:iCs w:val="0"/>
          <w:sz w:val="20"/>
          <w:szCs w:val="20"/>
          <w:lang w:val="en-US"/>
        </w:rPr>
      </w:pPr>
      <w:r w:rsidRPr="007C55AB">
        <w:rPr>
          <w:rFonts w:asciiTheme="minorHAnsi" w:hAnsiTheme="minorHAnsi" w:cstheme="minorHAnsi"/>
          <w:b w:val="0"/>
          <w:i w:val="0"/>
          <w:sz w:val="20"/>
          <w:szCs w:val="20"/>
        </w:rPr>
        <w:br w:type="page"/>
      </w:r>
      <w:r w:rsidR="00DC0BE8" w:rsidRPr="007C55AB">
        <w:rPr>
          <w:rFonts w:asciiTheme="minorHAnsi" w:hAnsiTheme="minorHAnsi" w:cstheme="minorHAnsi"/>
          <w:i w:val="0"/>
          <w:iCs w:val="0"/>
          <w:sz w:val="20"/>
          <w:szCs w:val="20"/>
          <w:lang w:val="en-US"/>
        </w:rPr>
        <w:lastRenderedPageBreak/>
        <w:t xml:space="preserve">Person Specification for </w:t>
      </w:r>
      <w:r>
        <w:rPr>
          <w:rFonts w:asciiTheme="minorHAnsi" w:hAnsiTheme="minorHAnsi" w:cstheme="minorHAnsi"/>
          <w:i w:val="0"/>
          <w:iCs w:val="0"/>
          <w:sz w:val="20"/>
          <w:szCs w:val="20"/>
          <w:lang w:val="en-US"/>
        </w:rPr>
        <w:t>Teaching Assistant</w:t>
      </w:r>
    </w:p>
    <w:p w:rsidR="001979D7" w:rsidRPr="007C55AB" w:rsidRDefault="001979D7">
      <w:pPr>
        <w:tabs>
          <w:tab w:val="left" w:pos="285"/>
          <w:tab w:val="left" w:pos="360"/>
          <w:tab w:val="right" w:pos="8528"/>
          <w:tab w:val="left" w:pos="285"/>
        </w:tabs>
        <w:ind w:right="1109"/>
        <w:jc w:val="both"/>
        <w:rPr>
          <w:rFonts w:asciiTheme="minorHAnsi" w:hAnsiTheme="minorHAnsi" w:cstheme="minorHAnsi"/>
          <w:i w:val="0"/>
          <w:iCs w:val="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1979D7" w:rsidRPr="007C55AB">
        <w:tc>
          <w:tcPr>
            <w:tcW w:w="9243" w:type="dxa"/>
          </w:tcPr>
          <w:p w:rsidR="00066234" w:rsidRPr="005C0857" w:rsidRDefault="00066234" w:rsidP="00066234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1109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val="en-US"/>
              </w:rPr>
            </w:pPr>
            <w:r w:rsidRPr="005C085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val="en-US"/>
              </w:rPr>
              <w:t>Qualifications</w:t>
            </w:r>
          </w:p>
          <w:p w:rsidR="00066234" w:rsidRPr="005C0857" w:rsidRDefault="00066234" w:rsidP="00066234">
            <w:pPr>
              <w:pStyle w:val="ListParagraph"/>
              <w:numPr>
                <w:ilvl w:val="0"/>
                <w:numId w:val="9"/>
              </w:numPr>
              <w:ind w:left="743" w:right="1119" w:hanging="425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</w:pPr>
            <w:r w:rsidRPr="005C0857"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  <w:t>NVQ L</w:t>
            </w:r>
            <w:r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  <w:t>2</w:t>
            </w:r>
            <w:r w:rsidRPr="005C0857"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  <w:t xml:space="preserve"> Teaching Assistan</w:t>
            </w:r>
            <w:r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  <w:t>t</w:t>
            </w:r>
          </w:p>
          <w:p w:rsidR="00066234" w:rsidRDefault="00066234" w:rsidP="00066234">
            <w:pPr>
              <w:pStyle w:val="ListParagraph"/>
              <w:numPr>
                <w:ilvl w:val="0"/>
                <w:numId w:val="9"/>
              </w:numPr>
              <w:ind w:left="743" w:right="1119" w:hanging="425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  <w:t>Educated to at least GCSE grade C standard or equivalent in English or Mathematics</w:t>
            </w:r>
          </w:p>
          <w:p w:rsidR="00066234" w:rsidRDefault="00066234" w:rsidP="00066234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left="360" w:right="1109" w:hanging="360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val="en-US"/>
              </w:rPr>
            </w:pPr>
          </w:p>
          <w:p w:rsidR="00066234" w:rsidRDefault="00066234" w:rsidP="00066234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left="360" w:right="1109" w:hanging="360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val="en-US"/>
              </w:rPr>
            </w:pPr>
          </w:p>
          <w:p w:rsidR="00066234" w:rsidRPr="007C55AB" w:rsidRDefault="00066234" w:rsidP="00066234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left="360" w:right="1109" w:hanging="360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val="en-US"/>
              </w:rPr>
            </w:pPr>
            <w:r w:rsidRPr="007C55AB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val="en-US"/>
              </w:rPr>
              <w:t>Experience and Knowledge</w:t>
            </w:r>
          </w:p>
          <w:p w:rsidR="00066234" w:rsidRDefault="00066234" w:rsidP="00066234">
            <w:pPr>
              <w:pStyle w:val="BodyText3"/>
              <w:numPr>
                <w:ilvl w:val="0"/>
                <w:numId w:val="1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working with children of relevant age in a learning environment</w:t>
            </w:r>
          </w:p>
          <w:p w:rsidR="00066234" w:rsidRPr="009A5DB2" w:rsidRDefault="00066234" w:rsidP="000662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</w:rPr>
              <w:t>Basic understanding</w:t>
            </w:r>
            <w:r w:rsidRPr="009A5DB2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</w:rPr>
              <w:t xml:space="preserve"> of child development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</w:rPr>
              <w:t xml:space="preserve"> and</w:t>
            </w:r>
            <w:r w:rsidRPr="009A5DB2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</w:rPr>
              <w:t xml:space="preserve"> learning pr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</w:rPr>
              <w:t>inciples</w:t>
            </w:r>
            <w:r w:rsidRPr="009A5DB2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</w:rPr>
              <w:t>.</w:t>
            </w:r>
          </w:p>
          <w:p w:rsidR="00066234" w:rsidRPr="005C0857" w:rsidRDefault="00066234" w:rsidP="00066234">
            <w:pPr>
              <w:pStyle w:val="ListParagraph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</w:rPr>
            </w:pPr>
          </w:p>
          <w:p w:rsidR="00066234" w:rsidRPr="007C55AB" w:rsidRDefault="00066234" w:rsidP="00066234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val="en-US"/>
              </w:rPr>
            </w:pPr>
          </w:p>
          <w:p w:rsidR="00066234" w:rsidRPr="007C55AB" w:rsidRDefault="00066234" w:rsidP="00066234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val="en-US"/>
              </w:rPr>
            </w:pPr>
          </w:p>
          <w:p w:rsidR="00066234" w:rsidRPr="007C55AB" w:rsidRDefault="00066234" w:rsidP="00066234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left="360" w:right="227" w:hanging="360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val="en-US"/>
              </w:rPr>
            </w:pPr>
            <w:r w:rsidRPr="007C55AB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val="en-US"/>
              </w:rPr>
              <w:t>Skills and Abilities</w:t>
            </w:r>
          </w:p>
          <w:p w:rsidR="00066234" w:rsidRPr="005C0857" w:rsidRDefault="00066234" w:rsidP="0006623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</w:rPr>
            </w:pPr>
            <w:r w:rsidRPr="005C0857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</w:rPr>
              <w:t>Ability to build and form good relationships with students, parents/carers and colleagues.</w:t>
            </w:r>
          </w:p>
          <w:p w:rsidR="00066234" w:rsidRDefault="00066234" w:rsidP="00066234">
            <w:pPr>
              <w:pStyle w:val="BodyText3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9A5DB2">
              <w:rPr>
                <w:rFonts w:asciiTheme="minorHAnsi" w:hAnsiTheme="minorHAnsi" w:cstheme="minorHAnsi"/>
              </w:rPr>
              <w:t>Ability to work constructively as part of a team, understanding school roles and responsibilities, including own</w:t>
            </w:r>
          </w:p>
          <w:p w:rsidR="00066234" w:rsidRDefault="00066234" w:rsidP="00066234">
            <w:pPr>
              <w:pStyle w:val="BodyText3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</w:t>
            </w:r>
            <w:r w:rsidRPr="009A5DB2">
              <w:rPr>
                <w:rFonts w:asciiTheme="minorHAnsi" w:hAnsiTheme="minorHAnsi" w:cstheme="minorHAnsi"/>
              </w:rPr>
              <w:t xml:space="preserve"> verbal and written communication skills appropriate to the need to communicate effectively with colleagues, students, parents/carers and other professionals</w:t>
            </w:r>
          </w:p>
          <w:p w:rsidR="00066234" w:rsidRDefault="00066234" w:rsidP="00066234">
            <w:pPr>
              <w:pStyle w:val="BodyText3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9A5DB2">
              <w:rPr>
                <w:rFonts w:asciiTheme="minorHAnsi" w:hAnsiTheme="minorHAnsi" w:cstheme="minorHAnsi"/>
              </w:rPr>
              <w:t>Ability to use a range of ICT packages and equipment effectively to support learning</w:t>
            </w:r>
          </w:p>
          <w:p w:rsidR="00066234" w:rsidRPr="007C55AB" w:rsidRDefault="00066234" w:rsidP="00066234">
            <w:pPr>
              <w:pStyle w:val="BodyText3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adapt quickly and effectively to changing circumstances/situations.</w:t>
            </w:r>
          </w:p>
          <w:p w:rsidR="00066234" w:rsidRPr="007C55AB" w:rsidRDefault="00066234" w:rsidP="00066234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val="en-US"/>
              </w:rPr>
            </w:pPr>
          </w:p>
          <w:p w:rsidR="00066234" w:rsidRPr="007C55AB" w:rsidRDefault="00066234" w:rsidP="00066234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val="en-US"/>
              </w:rPr>
            </w:pPr>
          </w:p>
          <w:p w:rsidR="00066234" w:rsidRPr="007C55AB" w:rsidRDefault="00066234" w:rsidP="00066234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left="360" w:right="227" w:hanging="360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val="en-US"/>
              </w:rPr>
            </w:pPr>
            <w:r w:rsidRPr="007C55AB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val="en-US"/>
              </w:rPr>
              <w:t>Personal</w:t>
            </w:r>
          </w:p>
          <w:p w:rsidR="00066234" w:rsidRDefault="00066234" w:rsidP="0006623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</w:pPr>
            <w:r w:rsidRPr="009A5DB2"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  <w:t>A diplomatic and patient approach.</w:t>
            </w:r>
          </w:p>
          <w:p w:rsidR="00066234" w:rsidRDefault="00066234" w:rsidP="0006623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</w:pPr>
            <w:r w:rsidRPr="009A5DB2"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  <w:t>Able to appropriately deal with confidential information/situations</w:t>
            </w:r>
          </w:p>
          <w:p w:rsidR="00066234" w:rsidRPr="009A5DB2" w:rsidRDefault="00066234" w:rsidP="0006623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</w:pPr>
            <w:r w:rsidRPr="009A5DB2"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  <w:t>Efficient and meticulous in organisation.</w:t>
            </w:r>
          </w:p>
          <w:p w:rsidR="00066234" w:rsidRPr="009A5DB2" w:rsidRDefault="00066234" w:rsidP="00066234">
            <w:pPr>
              <w:pStyle w:val="ListParagraph"/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</w:pPr>
          </w:p>
          <w:p w:rsidR="00066234" w:rsidRDefault="00066234" w:rsidP="00066234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left="360"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</w:pPr>
          </w:p>
          <w:p w:rsidR="00066234" w:rsidRPr="007C55AB" w:rsidRDefault="00066234" w:rsidP="00066234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left="360"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</w:pPr>
          </w:p>
          <w:p w:rsidR="00066234" w:rsidRPr="007C55AB" w:rsidRDefault="00066234" w:rsidP="00066234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left="360" w:right="1109" w:hanging="360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val="en-US"/>
              </w:rPr>
            </w:pPr>
            <w:r w:rsidRPr="007C55AB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val="en-US"/>
              </w:rPr>
              <w:t>Other</w:t>
            </w:r>
          </w:p>
          <w:p w:rsidR="00066234" w:rsidRPr="007C55AB" w:rsidRDefault="00066234" w:rsidP="00066234">
            <w:pPr>
              <w:numPr>
                <w:ilvl w:val="0"/>
                <w:numId w:val="2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1109"/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</w:pPr>
            <w:r w:rsidRPr="007C55AB"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  <w:t>Commitment to working within the School’s Child Protection Policy</w:t>
            </w:r>
          </w:p>
          <w:p w:rsidR="00066234" w:rsidRPr="007C55AB" w:rsidRDefault="00066234" w:rsidP="00066234">
            <w:pPr>
              <w:numPr>
                <w:ilvl w:val="0"/>
                <w:numId w:val="2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1109"/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</w:pPr>
            <w:r w:rsidRPr="007C55AB"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  <w:t>Commitment to high standards and expectations</w:t>
            </w:r>
          </w:p>
          <w:p w:rsidR="00066234" w:rsidRPr="007C55AB" w:rsidRDefault="00066234" w:rsidP="00066234">
            <w:pPr>
              <w:numPr>
                <w:ilvl w:val="0"/>
                <w:numId w:val="2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1109"/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</w:pPr>
            <w:r w:rsidRPr="007C55AB"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  <w:t>High levels of professional integrity, energy and enthusiasm</w:t>
            </w:r>
          </w:p>
          <w:p w:rsidR="00066234" w:rsidRPr="007C55AB" w:rsidRDefault="00066234" w:rsidP="00066234">
            <w:pPr>
              <w:numPr>
                <w:ilvl w:val="0"/>
                <w:numId w:val="2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1109"/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</w:pPr>
            <w:r w:rsidRPr="007C55AB"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  <w:t>Flexibility to undertake any role</w:t>
            </w:r>
          </w:p>
          <w:p w:rsidR="00066234" w:rsidRPr="007C55AB" w:rsidRDefault="00066234" w:rsidP="00066234">
            <w:pPr>
              <w:numPr>
                <w:ilvl w:val="0"/>
                <w:numId w:val="2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1109"/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</w:pPr>
            <w:r w:rsidRPr="007C55AB"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  <w:lang w:val="en-US"/>
              </w:rPr>
              <w:t>A good sense of humour</w:t>
            </w:r>
          </w:p>
          <w:p w:rsidR="001979D7" w:rsidRPr="007C55AB" w:rsidRDefault="001979D7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1109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val="en-US"/>
              </w:rPr>
            </w:pPr>
          </w:p>
          <w:p w:rsidR="001979D7" w:rsidRPr="007C55AB" w:rsidRDefault="001979D7" w:rsidP="00066234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left="720" w:right="1109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val="en-US"/>
              </w:rPr>
            </w:pPr>
          </w:p>
        </w:tc>
      </w:tr>
    </w:tbl>
    <w:p w:rsidR="001979D7" w:rsidRDefault="001979D7">
      <w:pPr>
        <w:jc w:val="both"/>
        <w:rPr>
          <w:rFonts w:ascii="Verdana" w:hAnsi="Verdana" w:cs="Microsoft Sans Serif"/>
          <w:b w:val="0"/>
          <w:bCs w:val="0"/>
          <w:i w:val="0"/>
          <w:iCs w:val="0"/>
          <w:sz w:val="20"/>
        </w:rPr>
      </w:pPr>
    </w:p>
    <w:p w:rsidR="001979D7" w:rsidRDefault="001979D7">
      <w:pPr>
        <w:tabs>
          <w:tab w:val="left" w:pos="2340"/>
        </w:tabs>
        <w:spacing w:before="60" w:after="60"/>
        <w:jc w:val="both"/>
        <w:rPr>
          <w:rFonts w:ascii="Verdana" w:hAnsi="Verdana"/>
          <w:b w:val="0"/>
          <w:bCs w:val="0"/>
          <w:i w:val="0"/>
          <w:iCs w:val="0"/>
          <w:sz w:val="20"/>
        </w:rPr>
      </w:pPr>
    </w:p>
    <w:sectPr w:rsidR="001979D7">
      <w:footerReference w:type="even" r:id="rId8"/>
      <w:footerReference w:type="default" r:id="rId9"/>
      <w:pgSz w:w="11907" w:h="16840" w:code="9"/>
      <w:pgMar w:top="1440" w:right="1440" w:bottom="1440" w:left="1440" w:header="562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D7" w:rsidRDefault="00DC0BE8">
      <w:r>
        <w:separator/>
      </w:r>
    </w:p>
  </w:endnote>
  <w:endnote w:type="continuationSeparator" w:id="0">
    <w:p w:rsidR="001979D7" w:rsidRDefault="00DC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9D7" w:rsidRDefault="00DC0B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9D7" w:rsidRDefault="001979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9D7" w:rsidRDefault="00DC0BE8">
    <w:pPr>
      <w:pStyle w:val="Footer"/>
      <w:framePr w:wrap="around" w:vAnchor="text" w:hAnchor="margin" w:xAlign="center" w:y="1"/>
      <w:rPr>
        <w:rStyle w:val="PageNumber"/>
        <w:rFonts w:ascii="Microsoft Sans Serif" w:hAnsi="Microsoft Sans Serif" w:cs="Microsoft Sans Serif"/>
        <w:b w:val="0"/>
        <w:bCs w:val="0"/>
        <w:i w:val="0"/>
        <w:iCs w:val="0"/>
        <w:sz w:val="20"/>
      </w:rPr>
    </w:pPr>
    <w:r>
      <w:rPr>
        <w:rStyle w:val="PageNumber"/>
        <w:rFonts w:ascii="Microsoft Sans Serif" w:hAnsi="Microsoft Sans Serif" w:cs="Microsoft Sans Serif"/>
        <w:b w:val="0"/>
        <w:bCs w:val="0"/>
        <w:i w:val="0"/>
        <w:iCs w:val="0"/>
        <w:sz w:val="20"/>
      </w:rPr>
      <w:fldChar w:fldCharType="begin"/>
    </w:r>
    <w:r>
      <w:rPr>
        <w:rStyle w:val="PageNumber"/>
        <w:rFonts w:ascii="Microsoft Sans Serif" w:hAnsi="Microsoft Sans Serif" w:cs="Microsoft Sans Serif"/>
        <w:b w:val="0"/>
        <w:bCs w:val="0"/>
        <w:i w:val="0"/>
        <w:iCs w:val="0"/>
        <w:sz w:val="20"/>
      </w:rPr>
      <w:instrText xml:space="preserve">PAGE  </w:instrText>
    </w:r>
    <w:r>
      <w:rPr>
        <w:rStyle w:val="PageNumber"/>
        <w:rFonts w:ascii="Microsoft Sans Serif" w:hAnsi="Microsoft Sans Serif" w:cs="Microsoft Sans Serif"/>
        <w:b w:val="0"/>
        <w:bCs w:val="0"/>
        <w:i w:val="0"/>
        <w:iCs w:val="0"/>
        <w:sz w:val="20"/>
      </w:rPr>
      <w:fldChar w:fldCharType="separate"/>
    </w:r>
    <w:r w:rsidR="003D3DFD">
      <w:rPr>
        <w:rStyle w:val="PageNumber"/>
        <w:rFonts w:ascii="Microsoft Sans Serif" w:hAnsi="Microsoft Sans Serif" w:cs="Microsoft Sans Serif"/>
        <w:b w:val="0"/>
        <w:bCs w:val="0"/>
        <w:i w:val="0"/>
        <w:iCs w:val="0"/>
        <w:noProof/>
        <w:sz w:val="20"/>
      </w:rPr>
      <w:t>1</w:t>
    </w:r>
    <w:r>
      <w:rPr>
        <w:rStyle w:val="PageNumber"/>
        <w:rFonts w:ascii="Microsoft Sans Serif" w:hAnsi="Microsoft Sans Serif" w:cs="Microsoft Sans Serif"/>
        <w:b w:val="0"/>
        <w:bCs w:val="0"/>
        <w:i w:val="0"/>
        <w:iCs w:val="0"/>
        <w:sz w:val="20"/>
      </w:rPr>
      <w:fldChar w:fldCharType="end"/>
    </w:r>
  </w:p>
  <w:p w:rsidR="001979D7" w:rsidRPr="00DA0395" w:rsidRDefault="00DC0BE8">
    <w:pPr>
      <w:pStyle w:val="Footer"/>
      <w:rPr>
        <w:rFonts w:asciiTheme="minorHAnsi" w:hAnsiTheme="minorHAnsi" w:cstheme="minorHAnsi"/>
        <w:b w:val="0"/>
        <w:bCs w:val="0"/>
        <w:i w:val="0"/>
        <w:iCs w:val="0"/>
        <w:sz w:val="20"/>
      </w:rPr>
    </w:pPr>
    <w:r w:rsidRPr="00DA0395">
      <w:rPr>
        <w:rFonts w:asciiTheme="minorHAnsi" w:hAnsiTheme="minorHAnsi" w:cstheme="minorHAnsi"/>
        <w:b w:val="0"/>
        <w:bCs w:val="0"/>
        <w:i w:val="0"/>
        <w:iCs w:val="0"/>
        <w:sz w:val="20"/>
      </w:rPr>
      <w:t>n:</w:t>
    </w:r>
    <w:r w:rsidR="00DA0395" w:rsidRPr="00DA0395">
      <w:rPr>
        <w:rFonts w:asciiTheme="minorHAnsi" w:hAnsiTheme="minorHAnsi" w:cstheme="minorHAnsi"/>
        <w:b w:val="0"/>
        <w:bCs w:val="0"/>
        <w:i w:val="0"/>
        <w:iCs w:val="0"/>
        <w:sz w:val="20"/>
      </w:rPr>
      <w:t>/Draft JD/2019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D7" w:rsidRDefault="00DC0BE8">
      <w:r>
        <w:separator/>
      </w:r>
    </w:p>
  </w:footnote>
  <w:footnote w:type="continuationSeparator" w:id="0">
    <w:p w:rsidR="001979D7" w:rsidRDefault="00DC0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076"/>
    <w:multiLevelType w:val="hybridMultilevel"/>
    <w:tmpl w:val="9F16BB9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4C21D73"/>
    <w:multiLevelType w:val="hybridMultilevel"/>
    <w:tmpl w:val="EFA04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374DD"/>
    <w:multiLevelType w:val="hybridMultilevel"/>
    <w:tmpl w:val="34AC015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922302D"/>
    <w:multiLevelType w:val="hybridMultilevel"/>
    <w:tmpl w:val="C124F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C3563"/>
    <w:multiLevelType w:val="hybridMultilevel"/>
    <w:tmpl w:val="93BE69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54F"/>
    <w:multiLevelType w:val="hybridMultilevel"/>
    <w:tmpl w:val="E6CA7CA0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75547997"/>
    <w:multiLevelType w:val="hybridMultilevel"/>
    <w:tmpl w:val="DF4CF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8182E"/>
    <w:multiLevelType w:val="hybridMultilevel"/>
    <w:tmpl w:val="8C0AF3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B59E8"/>
    <w:multiLevelType w:val="hybridMultilevel"/>
    <w:tmpl w:val="CF045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AB"/>
    <w:rsid w:val="00066234"/>
    <w:rsid w:val="0008767B"/>
    <w:rsid w:val="00134BE1"/>
    <w:rsid w:val="001979D7"/>
    <w:rsid w:val="00356E9F"/>
    <w:rsid w:val="003752AE"/>
    <w:rsid w:val="003D3DFD"/>
    <w:rsid w:val="0049380F"/>
    <w:rsid w:val="005A55F2"/>
    <w:rsid w:val="005D2BA5"/>
    <w:rsid w:val="00705F90"/>
    <w:rsid w:val="00706A3F"/>
    <w:rsid w:val="007C55AB"/>
    <w:rsid w:val="009A37D2"/>
    <w:rsid w:val="00A0718B"/>
    <w:rsid w:val="00A545BB"/>
    <w:rsid w:val="00BC5955"/>
    <w:rsid w:val="00BD0D2E"/>
    <w:rsid w:val="00C476D1"/>
    <w:rsid w:val="00D177FA"/>
    <w:rsid w:val="00DA0395"/>
    <w:rsid w:val="00DA5B2B"/>
    <w:rsid w:val="00DC0BE8"/>
    <w:rsid w:val="00E81583"/>
    <w:rsid w:val="00EB2514"/>
    <w:rsid w:val="00EB6AF2"/>
    <w:rsid w:val="00ED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4577"/>
    <o:shapelayout v:ext="edit">
      <o:idmap v:ext="edit" data="1"/>
    </o:shapelayout>
  </w:shapeDefaults>
  <w:decimalSymbol w:val="."/>
  <w:listSeparator w:val=","/>
  <w14:docId w14:val="09F5E0B0"/>
  <w15:chartTrackingRefBased/>
  <w15:docId w15:val="{315534FC-CF7A-4B47-B538-22BD1848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b/>
      <w:bCs/>
      <w:i/>
      <w:iCs/>
      <w:sz w:val="2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 w:val="0"/>
      <w:bCs w:val="0"/>
      <w:i w:val="0"/>
      <w:iCs w:val="0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Microsoft Sans Serif" w:hAnsi="Microsoft Sans Serif" w:cs="Microsoft Sans Serif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Microsoft Sans Serif" w:hAnsi="Microsoft Sans Serif"/>
      <w:i w:val="0"/>
      <w:iCs w:val="0"/>
      <w:sz w:val="36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rFonts w:ascii="Microsoft Sans Serif" w:hAnsi="Microsoft Sans Serif" w:cs="Microsoft Sans Serif"/>
      <w:i w:val="0"/>
      <w:iCs w:val="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Microsoft Sans Serif" w:hAnsi="Microsoft Sans Serif" w:cs="Microsoft Sans Serif"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Microsoft Sans Serif" w:hAnsi="Microsoft Sans Serif" w:cs="Microsoft Sans Serif"/>
      <w:i w:val="0"/>
      <w:iCs w:val="0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Microsoft Sans Serif" w:hAnsi="Microsoft Sans Serif" w:cs="Microsoft Sans Serif"/>
      <w:i w:val="0"/>
      <w:iCs w:val="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Verdana" w:hAnsi="Verdana" w:cs="Microsoft Sans Serif"/>
      <w:i w:val="0"/>
      <w:iCs w:val="0"/>
      <w:sz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Verdana" w:hAnsi="Verdana" w:cs="Microsoft Sans Serif"/>
      <w:i w:val="0"/>
      <w:iCs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360" w:right="-494"/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ind w:left="1440"/>
    </w:pPr>
    <w:rPr>
      <w:rFonts w:ascii="Comic Sans MS" w:hAnsi="Comic Sans MS"/>
      <w:b w:val="0"/>
      <w:bCs w:val="0"/>
      <w:i w:val="0"/>
      <w:iCs w:val="0"/>
      <w:sz w:val="22"/>
    </w:rPr>
  </w:style>
  <w:style w:type="paragraph" w:styleId="BodyText">
    <w:name w:val="Body Text"/>
    <w:basedOn w:val="Normal"/>
    <w:rPr>
      <w:rFonts w:ascii="Microsoft Sans Serif" w:hAnsi="Microsoft Sans Serif" w:cs="Microsoft Sans Serif"/>
      <w:b w:val="0"/>
      <w:bCs w:val="0"/>
      <w:i w:val="0"/>
      <w:iCs w:val="0"/>
      <w:sz w:val="24"/>
    </w:rPr>
  </w:style>
  <w:style w:type="paragraph" w:styleId="BodyText2">
    <w:name w:val="Body Text 2"/>
    <w:basedOn w:val="Normal"/>
    <w:pPr>
      <w:jc w:val="both"/>
    </w:pPr>
    <w:rPr>
      <w:rFonts w:ascii="Microsoft Sans Serif" w:hAnsi="Microsoft Sans Serif" w:cs="Microsoft Sans Serif"/>
      <w:b w:val="0"/>
      <w:bCs w:val="0"/>
      <w:i w:val="0"/>
      <w:iCs w:val="0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360"/>
      <w:jc w:val="both"/>
    </w:pPr>
    <w:rPr>
      <w:rFonts w:ascii="Verdana" w:hAnsi="Verdana" w:cs="Microsoft Sans Serif"/>
      <w:b w:val="0"/>
      <w:bCs w:val="0"/>
      <w:i w:val="0"/>
      <w:iCs w:val="0"/>
      <w:sz w:val="20"/>
    </w:rPr>
  </w:style>
  <w:style w:type="paragraph" w:styleId="BodyText3">
    <w:name w:val="Body Text 3"/>
    <w:basedOn w:val="Normal"/>
    <w:link w:val="BodyText3Char"/>
    <w:pPr>
      <w:tabs>
        <w:tab w:val="left" w:pos="2340"/>
      </w:tabs>
    </w:pPr>
    <w:rPr>
      <w:b w:val="0"/>
      <w:bCs w:val="0"/>
      <w:i w:val="0"/>
      <w:iCs w:val="0"/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18B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066234"/>
    <w:rPr>
      <w:rFonts w:ascii="Arial" w:hAnsi="Arial"/>
      <w:szCs w:val="24"/>
      <w:lang w:eastAsia="en-US"/>
    </w:rPr>
  </w:style>
  <w:style w:type="paragraph" w:styleId="BalloonText">
    <w:name w:val="Balloon Text"/>
    <w:basedOn w:val="Normal"/>
    <w:link w:val="BalloonTextChar"/>
    <w:rsid w:val="00A545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45BB"/>
    <w:rPr>
      <w:rFonts w:ascii="Segoe UI" w:hAnsi="Segoe UI" w:cs="Segoe UI"/>
      <w:b/>
      <w:bCs/>
      <w:i/>
      <w:i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Carshalton Boys Sports College</vt:lpstr>
    </vt:vector>
  </TitlesOfParts>
  <Company>Carshalton High School for Boys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Carshalton Boys Sports College</dc:title>
  <dc:subject/>
  <dc:creator>ICT Networks Manager</dc:creator>
  <cp:keywords/>
  <dc:description/>
  <cp:lastModifiedBy>Joanne Long</cp:lastModifiedBy>
  <cp:revision>2</cp:revision>
  <cp:lastPrinted>2023-01-11T15:40:00Z</cp:lastPrinted>
  <dcterms:created xsi:type="dcterms:W3CDTF">2023-12-01T12:45:00Z</dcterms:created>
  <dcterms:modified xsi:type="dcterms:W3CDTF">2023-12-01T12:45:00Z</dcterms:modified>
</cp:coreProperties>
</file>