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0CB96C" w14:textId="77777777" w:rsidR="002A72C3" w:rsidRPr="002A72C3" w:rsidRDefault="002A72C3" w:rsidP="002A72C3">
      <w:pPr>
        <w:rPr>
          <w:rFonts w:ascii="Century Gothic" w:hAnsi="Century Gothic"/>
          <w:b/>
          <w:sz w:val="28"/>
          <w:szCs w:val="28"/>
          <w:lang w:eastAsia="en-GB"/>
        </w:rPr>
      </w:pPr>
      <w:r w:rsidRPr="002A72C3">
        <w:rPr>
          <w:rFonts w:ascii="Century Gothic" w:hAnsi="Century Gothic"/>
          <w:b/>
          <w:sz w:val="28"/>
          <w:szCs w:val="28"/>
          <w:lang w:eastAsia="en-GB"/>
        </w:rPr>
        <w:t>School Summary</w:t>
      </w:r>
    </w:p>
    <w:p w14:paraId="523223D9" w14:textId="77777777" w:rsidR="002A72C3" w:rsidRPr="002A72C3" w:rsidRDefault="002A72C3" w:rsidP="002A72C3">
      <w:pPr>
        <w:rPr>
          <w:rFonts w:ascii="Century Gothic" w:hAnsi="Century Gothic"/>
          <w:b/>
          <w:sz w:val="24"/>
          <w:szCs w:val="24"/>
          <w:lang w:eastAsia="en-GB"/>
        </w:rPr>
      </w:pPr>
    </w:p>
    <w:p w14:paraId="26A27DBC" w14:textId="77777777" w:rsidR="003A6138" w:rsidRDefault="002A72C3" w:rsidP="002A72C3">
      <w:pPr>
        <w:rPr>
          <w:rFonts w:ascii="Century Gothic" w:hAnsi="Century Gothic"/>
          <w:sz w:val="24"/>
          <w:szCs w:val="24"/>
          <w:lang w:eastAsia="en-GB"/>
        </w:rPr>
      </w:pPr>
      <w:r w:rsidRPr="002A72C3">
        <w:rPr>
          <w:rFonts w:ascii="Century Gothic" w:hAnsi="Century Gothic"/>
          <w:sz w:val="24"/>
          <w:szCs w:val="24"/>
          <w:lang w:eastAsia="en-GB"/>
        </w:rPr>
        <w:t xml:space="preserve">Great Wilbraham Church of England Primary </w:t>
      </w:r>
      <w:r>
        <w:rPr>
          <w:rFonts w:ascii="Century Gothic" w:hAnsi="Century Gothic"/>
          <w:sz w:val="24"/>
          <w:szCs w:val="24"/>
          <w:lang w:eastAsia="en-GB"/>
        </w:rPr>
        <w:t>Academy</w:t>
      </w:r>
      <w:r w:rsidRPr="002A72C3">
        <w:rPr>
          <w:rFonts w:ascii="Century Gothic" w:hAnsi="Century Gothic"/>
          <w:sz w:val="24"/>
          <w:szCs w:val="24"/>
          <w:lang w:eastAsia="en-GB"/>
        </w:rPr>
        <w:t xml:space="preserve"> is a friendly village school set in an attractive rural village about 4 miles east of Cambridge.  Our school is committed to providing an excellent standard of education with a strong caring Christian ethos.</w:t>
      </w:r>
      <w:r w:rsidR="003C6612">
        <w:rPr>
          <w:rFonts w:ascii="Century Gothic" w:hAnsi="Century Gothic"/>
          <w:sz w:val="24"/>
          <w:szCs w:val="24"/>
          <w:lang w:eastAsia="en-GB"/>
        </w:rPr>
        <w:t xml:space="preserve"> </w:t>
      </w:r>
    </w:p>
    <w:p w14:paraId="1D1C7603" w14:textId="77777777" w:rsidR="003A6138" w:rsidRDefault="003A6138" w:rsidP="002A72C3">
      <w:pPr>
        <w:rPr>
          <w:rFonts w:ascii="Century Gothic" w:hAnsi="Century Gothic"/>
          <w:sz w:val="24"/>
          <w:szCs w:val="24"/>
          <w:lang w:eastAsia="en-GB"/>
        </w:rPr>
      </w:pPr>
    </w:p>
    <w:p w14:paraId="3CFAA301" w14:textId="77777777" w:rsidR="002A72C3" w:rsidRPr="002A72C3" w:rsidRDefault="002A72C3" w:rsidP="002A72C3">
      <w:pPr>
        <w:rPr>
          <w:rFonts w:ascii="Century Gothic" w:hAnsi="Century Gothic"/>
          <w:sz w:val="24"/>
          <w:szCs w:val="24"/>
          <w:lang w:eastAsia="en-GB"/>
        </w:rPr>
      </w:pPr>
      <w:r w:rsidRPr="002A72C3">
        <w:rPr>
          <w:rFonts w:ascii="Century Gothic" w:hAnsi="Century Gothic"/>
          <w:sz w:val="24"/>
          <w:szCs w:val="24"/>
          <w:lang w:eastAsia="en-GB"/>
        </w:rPr>
        <w:t xml:space="preserve">We are constantly striving to provide a school environment which values the achievements of all our children and fosters the development of secure relationships promoting self-esteem, </w:t>
      </w:r>
      <w:proofErr w:type="gramStart"/>
      <w:r w:rsidRPr="002A72C3">
        <w:rPr>
          <w:rFonts w:ascii="Century Gothic" w:hAnsi="Century Gothic"/>
          <w:sz w:val="24"/>
          <w:szCs w:val="24"/>
          <w:lang w:eastAsia="en-GB"/>
        </w:rPr>
        <w:t>tolerance</w:t>
      </w:r>
      <w:proofErr w:type="gramEnd"/>
      <w:r w:rsidRPr="002A72C3">
        <w:rPr>
          <w:rFonts w:ascii="Century Gothic" w:hAnsi="Century Gothic"/>
          <w:sz w:val="24"/>
          <w:szCs w:val="24"/>
          <w:lang w:eastAsia="en-GB"/>
        </w:rPr>
        <w:t xml:space="preserve"> and concern for others.</w:t>
      </w:r>
    </w:p>
    <w:p w14:paraId="764C2E0F" w14:textId="77777777" w:rsidR="002A72C3" w:rsidRPr="002A72C3" w:rsidRDefault="002A72C3" w:rsidP="002A72C3">
      <w:pPr>
        <w:rPr>
          <w:rFonts w:ascii="Century Gothic" w:hAnsi="Century Gothic"/>
          <w:sz w:val="24"/>
          <w:szCs w:val="24"/>
          <w:lang w:eastAsia="en-GB"/>
        </w:rPr>
      </w:pPr>
    </w:p>
    <w:p w14:paraId="638FE757" w14:textId="77777777" w:rsidR="002A72C3" w:rsidRPr="002A72C3" w:rsidRDefault="002A72C3" w:rsidP="002A72C3">
      <w:pPr>
        <w:rPr>
          <w:rFonts w:ascii="Century Gothic" w:hAnsi="Century Gothic"/>
          <w:sz w:val="24"/>
          <w:szCs w:val="24"/>
          <w:lang w:eastAsia="en-GB"/>
        </w:rPr>
      </w:pPr>
      <w:r w:rsidRPr="002A72C3">
        <w:rPr>
          <w:rFonts w:ascii="Century Gothic" w:hAnsi="Century Gothic"/>
          <w:sz w:val="24"/>
          <w:szCs w:val="24"/>
          <w:lang w:eastAsia="en-GB"/>
        </w:rPr>
        <w:t>The school was re-housed in a new building in 1995 and has since been extended several times, giving us excellent facilities.  It is surrounded by extensive grounds providing a rich resource to enhance the curriculum.</w:t>
      </w:r>
    </w:p>
    <w:p w14:paraId="22AAD20B" w14:textId="77777777" w:rsidR="002A72C3" w:rsidRPr="002A72C3" w:rsidRDefault="002A72C3" w:rsidP="002A72C3">
      <w:pPr>
        <w:rPr>
          <w:rFonts w:ascii="Century Gothic" w:hAnsi="Century Gothic"/>
          <w:sz w:val="24"/>
          <w:szCs w:val="24"/>
          <w:lang w:eastAsia="en-GB"/>
        </w:rPr>
      </w:pPr>
    </w:p>
    <w:p w14:paraId="0E48B6E2" w14:textId="77777777" w:rsidR="002A72C3" w:rsidRPr="002A72C3" w:rsidRDefault="002A72C3" w:rsidP="002A72C3">
      <w:pPr>
        <w:rPr>
          <w:rFonts w:ascii="Century Gothic" w:hAnsi="Century Gothic"/>
          <w:sz w:val="24"/>
          <w:szCs w:val="24"/>
          <w:lang w:eastAsia="en-GB"/>
        </w:rPr>
      </w:pPr>
      <w:r w:rsidRPr="002A72C3">
        <w:rPr>
          <w:rFonts w:ascii="Century Gothic" w:hAnsi="Century Gothic"/>
          <w:sz w:val="24"/>
          <w:szCs w:val="24"/>
          <w:lang w:eastAsia="en-GB"/>
        </w:rPr>
        <w:t xml:space="preserve">We firmly believe in a strong partnership between home and </w:t>
      </w:r>
      <w:proofErr w:type="gramStart"/>
      <w:r w:rsidRPr="002A72C3">
        <w:rPr>
          <w:rFonts w:ascii="Century Gothic" w:hAnsi="Century Gothic"/>
          <w:sz w:val="24"/>
          <w:szCs w:val="24"/>
          <w:lang w:eastAsia="en-GB"/>
        </w:rPr>
        <w:t>school</w:t>
      </w:r>
      <w:proofErr w:type="gramEnd"/>
      <w:r w:rsidRPr="002A72C3">
        <w:rPr>
          <w:rFonts w:ascii="Century Gothic" w:hAnsi="Century Gothic"/>
          <w:sz w:val="24"/>
          <w:szCs w:val="24"/>
          <w:lang w:eastAsia="en-GB"/>
        </w:rPr>
        <w:t xml:space="preserve"> and this is promoted in as many ways as possible.</w:t>
      </w:r>
    </w:p>
    <w:p w14:paraId="169CA923" w14:textId="77777777" w:rsidR="002A72C3" w:rsidRPr="002A72C3" w:rsidRDefault="002A72C3" w:rsidP="002A72C3">
      <w:pPr>
        <w:rPr>
          <w:rFonts w:ascii="Century Gothic" w:hAnsi="Century Gothic"/>
          <w:sz w:val="24"/>
          <w:szCs w:val="24"/>
          <w:lang w:eastAsia="en-GB"/>
        </w:rPr>
      </w:pPr>
    </w:p>
    <w:p w14:paraId="13115D90" w14:textId="5084AE21" w:rsidR="002A72C3" w:rsidRPr="002A72C3" w:rsidRDefault="002A72C3" w:rsidP="002A72C3">
      <w:pPr>
        <w:rPr>
          <w:rFonts w:ascii="Century Gothic" w:hAnsi="Century Gothic"/>
          <w:sz w:val="24"/>
          <w:szCs w:val="24"/>
          <w:lang w:eastAsia="en-GB"/>
        </w:rPr>
      </w:pPr>
      <w:r w:rsidRPr="002A72C3">
        <w:rPr>
          <w:rFonts w:ascii="Century Gothic" w:hAnsi="Century Gothic"/>
          <w:sz w:val="24"/>
          <w:szCs w:val="24"/>
          <w:lang w:eastAsia="en-GB"/>
        </w:rPr>
        <w:t xml:space="preserve">The school has one immediate advantage – its size.  There are on average </w:t>
      </w:r>
      <w:r w:rsidR="006D6C33">
        <w:rPr>
          <w:rFonts w:ascii="Century Gothic" w:hAnsi="Century Gothic"/>
          <w:sz w:val="24"/>
          <w:szCs w:val="24"/>
          <w:lang w:eastAsia="en-GB"/>
        </w:rPr>
        <w:t>85</w:t>
      </w:r>
      <w:r w:rsidRPr="002A72C3">
        <w:rPr>
          <w:rFonts w:ascii="Century Gothic" w:hAnsi="Century Gothic"/>
          <w:sz w:val="24"/>
          <w:szCs w:val="24"/>
          <w:lang w:eastAsia="en-GB"/>
        </w:rPr>
        <w:t xml:space="preserve"> - 1</w:t>
      </w:r>
      <w:r w:rsidR="006D6C33">
        <w:rPr>
          <w:rFonts w:ascii="Century Gothic" w:hAnsi="Century Gothic"/>
          <w:sz w:val="24"/>
          <w:szCs w:val="24"/>
          <w:lang w:eastAsia="en-GB"/>
        </w:rPr>
        <w:t>05</w:t>
      </w:r>
      <w:r w:rsidRPr="002A72C3">
        <w:rPr>
          <w:rFonts w:ascii="Century Gothic" w:hAnsi="Century Gothic"/>
          <w:sz w:val="24"/>
          <w:szCs w:val="24"/>
          <w:lang w:eastAsia="en-GB"/>
        </w:rPr>
        <w:t xml:space="preserve"> children on roll (currently </w:t>
      </w:r>
      <w:r w:rsidR="00C02B1D">
        <w:rPr>
          <w:rFonts w:ascii="Century Gothic" w:hAnsi="Century Gothic"/>
          <w:sz w:val="24"/>
          <w:szCs w:val="24"/>
          <w:lang w:eastAsia="en-GB"/>
        </w:rPr>
        <w:t>89</w:t>
      </w:r>
      <w:r w:rsidRPr="002A72C3">
        <w:rPr>
          <w:rFonts w:ascii="Century Gothic" w:hAnsi="Century Gothic"/>
          <w:sz w:val="24"/>
          <w:szCs w:val="24"/>
          <w:lang w:eastAsia="en-GB"/>
        </w:rPr>
        <w:t xml:space="preserve">) from the ages of three through to eleven.  They then transfer to their secondary school, usually Bottisham Village College with which we have close links.  This </w:t>
      </w:r>
      <w:proofErr w:type="gramStart"/>
      <w:r w:rsidRPr="002A72C3">
        <w:rPr>
          <w:rFonts w:ascii="Century Gothic" w:hAnsi="Century Gothic"/>
          <w:sz w:val="24"/>
          <w:szCs w:val="24"/>
          <w:lang w:eastAsia="en-GB"/>
        </w:rPr>
        <w:t>fairly small</w:t>
      </w:r>
      <w:proofErr w:type="gramEnd"/>
      <w:r w:rsidRPr="002A72C3">
        <w:rPr>
          <w:rFonts w:ascii="Century Gothic" w:hAnsi="Century Gothic"/>
          <w:sz w:val="24"/>
          <w:szCs w:val="24"/>
          <w:lang w:eastAsia="en-GB"/>
        </w:rPr>
        <w:t xml:space="preserve"> number on roll enables us to function as a large family, thus giving children the vital feeling of security, particularly in their formative years.</w:t>
      </w:r>
    </w:p>
    <w:p w14:paraId="1C3F197C" w14:textId="77777777" w:rsidR="002A72C3" w:rsidRPr="002A72C3" w:rsidRDefault="002A72C3" w:rsidP="002A72C3">
      <w:pPr>
        <w:rPr>
          <w:rFonts w:ascii="Century Gothic" w:hAnsi="Century Gothic"/>
          <w:sz w:val="24"/>
          <w:szCs w:val="24"/>
          <w:lang w:eastAsia="en-GB"/>
        </w:rPr>
      </w:pPr>
    </w:p>
    <w:p w14:paraId="3BC1580E" w14:textId="0E0E71EC" w:rsidR="002A72C3" w:rsidRPr="002A72C3" w:rsidRDefault="002A72C3" w:rsidP="002A72C3">
      <w:pPr>
        <w:rPr>
          <w:rFonts w:ascii="Century Gothic" w:hAnsi="Century Gothic"/>
          <w:sz w:val="24"/>
          <w:szCs w:val="24"/>
          <w:lang w:eastAsia="en-GB"/>
        </w:rPr>
      </w:pPr>
      <w:r w:rsidRPr="002A72C3">
        <w:rPr>
          <w:rFonts w:ascii="Century Gothic" w:hAnsi="Century Gothic"/>
          <w:sz w:val="24"/>
          <w:szCs w:val="24"/>
          <w:lang w:eastAsia="en-GB"/>
        </w:rPr>
        <w:t xml:space="preserve">Children are normally grouped according to their </w:t>
      </w:r>
      <w:proofErr w:type="gramStart"/>
      <w:r w:rsidRPr="002A72C3">
        <w:rPr>
          <w:rFonts w:ascii="Century Gothic" w:hAnsi="Century Gothic"/>
          <w:sz w:val="24"/>
          <w:szCs w:val="24"/>
          <w:lang w:eastAsia="en-GB"/>
        </w:rPr>
        <w:t>age, and</w:t>
      </w:r>
      <w:proofErr w:type="gramEnd"/>
      <w:r w:rsidRPr="002A72C3">
        <w:rPr>
          <w:rFonts w:ascii="Century Gothic" w:hAnsi="Century Gothic"/>
          <w:sz w:val="24"/>
          <w:szCs w:val="24"/>
          <w:lang w:eastAsia="en-GB"/>
        </w:rPr>
        <w:t xml:space="preserve"> spend approximately two years in each class.  </w:t>
      </w:r>
      <w:r w:rsidR="00C02B1D">
        <w:rPr>
          <w:rFonts w:ascii="Century Gothic" w:hAnsi="Century Gothic"/>
          <w:sz w:val="24"/>
          <w:szCs w:val="24"/>
          <w:lang w:eastAsia="en-GB"/>
        </w:rPr>
        <w:t>The current</w:t>
      </w:r>
      <w:r w:rsidRPr="002A72C3">
        <w:rPr>
          <w:rFonts w:ascii="Century Gothic" w:hAnsi="Century Gothic"/>
          <w:sz w:val="24"/>
          <w:szCs w:val="24"/>
          <w:lang w:eastAsia="en-GB"/>
        </w:rPr>
        <w:t xml:space="preserve"> class structure </w:t>
      </w:r>
      <w:r w:rsidR="00C02B1D">
        <w:rPr>
          <w:rFonts w:ascii="Century Gothic" w:hAnsi="Century Gothic"/>
          <w:sz w:val="24"/>
          <w:szCs w:val="24"/>
          <w:lang w:eastAsia="en-GB"/>
        </w:rPr>
        <w:t>is</w:t>
      </w:r>
      <w:r w:rsidRPr="002A72C3">
        <w:rPr>
          <w:rFonts w:ascii="Century Gothic" w:hAnsi="Century Gothic"/>
          <w:sz w:val="24"/>
          <w:szCs w:val="24"/>
          <w:lang w:eastAsia="en-GB"/>
        </w:rPr>
        <w:t xml:space="preserve"> as follows:</w:t>
      </w:r>
    </w:p>
    <w:p w14:paraId="035BD8CC" w14:textId="77777777" w:rsidR="002A72C3" w:rsidRPr="002A72C3" w:rsidRDefault="002A72C3" w:rsidP="002A72C3">
      <w:pPr>
        <w:rPr>
          <w:rFonts w:ascii="Century Gothic" w:hAnsi="Century Gothic"/>
          <w:sz w:val="24"/>
          <w:szCs w:val="24"/>
          <w:lang w:eastAsia="en-GB"/>
        </w:rPr>
      </w:pPr>
    </w:p>
    <w:p w14:paraId="7598B710" w14:textId="5B352E2B" w:rsidR="002A72C3" w:rsidRPr="002A72C3" w:rsidRDefault="002A72C3" w:rsidP="002A72C3">
      <w:pPr>
        <w:rPr>
          <w:rFonts w:ascii="Century Gothic" w:hAnsi="Century Gothic"/>
          <w:sz w:val="24"/>
          <w:szCs w:val="24"/>
          <w:lang w:eastAsia="en-GB"/>
        </w:rPr>
      </w:pPr>
      <w:r w:rsidRPr="002A72C3">
        <w:rPr>
          <w:rFonts w:ascii="Century Gothic" w:hAnsi="Century Gothic"/>
          <w:sz w:val="24"/>
          <w:szCs w:val="24"/>
          <w:lang w:eastAsia="en-GB"/>
        </w:rPr>
        <w:t>Badger</w:t>
      </w:r>
      <w:r w:rsidRPr="002A72C3">
        <w:rPr>
          <w:rFonts w:ascii="Century Gothic" w:hAnsi="Century Gothic"/>
          <w:sz w:val="24"/>
          <w:szCs w:val="24"/>
          <w:lang w:eastAsia="en-GB"/>
        </w:rPr>
        <w:tab/>
      </w:r>
      <w:r w:rsidRPr="002A72C3">
        <w:rPr>
          <w:rFonts w:ascii="Century Gothic" w:hAnsi="Century Gothic"/>
          <w:sz w:val="24"/>
          <w:szCs w:val="24"/>
          <w:lang w:eastAsia="en-GB"/>
        </w:rPr>
        <w:tab/>
      </w:r>
      <w:r w:rsidRPr="002A72C3">
        <w:rPr>
          <w:rFonts w:ascii="Century Gothic" w:hAnsi="Century Gothic"/>
          <w:sz w:val="24"/>
          <w:szCs w:val="24"/>
          <w:lang w:eastAsia="en-GB"/>
        </w:rPr>
        <w:tab/>
      </w:r>
      <w:r w:rsidRPr="002A72C3">
        <w:rPr>
          <w:rFonts w:ascii="Century Gothic" w:hAnsi="Century Gothic"/>
          <w:sz w:val="24"/>
          <w:szCs w:val="24"/>
          <w:lang w:eastAsia="en-GB"/>
        </w:rPr>
        <w:tab/>
        <w:t>Year 5 and Year 6</w:t>
      </w:r>
      <w:r w:rsidRPr="002A72C3">
        <w:rPr>
          <w:rFonts w:ascii="Century Gothic" w:hAnsi="Century Gothic"/>
          <w:sz w:val="24"/>
          <w:szCs w:val="24"/>
          <w:lang w:eastAsia="en-GB"/>
        </w:rPr>
        <w:tab/>
      </w:r>
    </w:p>
    <w:p w14:paraId="7EB3E069" w14:textId="77777777" w:rsidR="002A72C3" w:rsidRPr="002A72C3" w:rsidRDefault="002A72C3" w:rsidP="002A72C3">
      <w:pPr>
        <w:rPr>
          <w:rFonts w:ascii="Century Gothic" w:hAnsi="Century Gothic"/>
          <w:sz w:val="24"/>
          <w:szCs w:val="24"/>
          <w:lang w:eastAsia="en-GB"/>
        </w:rPr>
      </w:pPr>
      <w:r w:rsidRPr="002A72C3">
        <w:rPr>
          <w:rFonts w:ascii="Century Gothic" w:hAnsi="Century Gothic"/>
          <w:sz w:val="24"/>
          <w:szCs w:val="24"/>
          <w:lang w:eastAsia="en-GB"/>
        </w:rPr>
        <w:t>Hedgehog</w:t>
      </w:r>
      <w:r w:rsidRPr="002A72C3">
        <w:rPr>
          <w:rFonts w:ascii="Century Gothic" w:hAnsi="Century Gothic"/>
          <w:sz w:val="24"/>
          <w:szCs w:val="24"/>
          <w:lang w:eastAsia="en-GB"/>
        </w:rPr>
        <w:tab/>
      </w:r>
      <w:r w:rsidRPr="002A72C3">
        <w:rPr>
          <w:rFonts w:ascii="Century Gothic" w:hAnsi="Century Gothic"/>
          <w:sz w:val="24"/>
          <w:szCs w:val="24"/>
          <w:lang w:eastAsia="en-GB"/>
        </w:rPr>
        <w:tab/>
      </w:r>
      <w:r w:rsidRPr="002A72C3">
        <w:rPr>
          <w:rFonts w:ascii="Century Gothic" w:hAnsi="Century Gothic"/>
          <w:sz w:val="24"/>
          <w:szCs w:val="24"/>
          <w:lang w:eastAsia="en-GB"/>
        </w:rPr>
        <w:tab/>
      </w:r>
      <w:r w:rsidRPr="002A72C3">
        <w:rPr>
          <w:rFonts w:ascii="Century Gothic" w:hAnsi="Century Gothic"/>
          <w:sz w:val="24"/>
          <w:szCs w:val="24"/>
          <w:lang w:eastAsia="en-GB"/>
        </w:rPr>
        <w:tab/>
        <w:t>Year 3 and Year 4</w:t>
      </w:r>
    </w:p>
    <w:p w14:paraId="55B5293C" w14:textId="77777777" w:rsidR="002A72C3" w:rsidRPr="002A72C3" w:rsidRDefault="002A72C3" w:rsidP="002A72C3">
      <w:pPr>
        <w:rPr>
          <w:rFonts w:ascii="Century Gothic" w:hAnsi="Century Gothic"/>
          <w:sz w:val="24"/>
          <w:szCs w:val="24"/>
          <w:lang w:eastAsia="en-GB"/>
        </w:rPr>
      </w:pPr>
      <w:r w:rsidRPr="002A72C3">
        <w:rPr>
          <w:rFonts w:ascii="Century Gothic" w:hAnsi="Century Gothic"/>
          <w:sz w:val="24"/>
          <w:szCs w:val="24"/>
          <w:lang w:eastAsia="en-GB"/>
        </w:rPr>
        <w:t xml:space="preserve">Squirrel </w:t>
      </w:r>
      <w:r w:rsidRPr="002A72C3">
        <w:rPr>
          <w:rFonts w:ascii="Century Gothic" w:hAnsi="Century Gothic"/>
          <w:sz w:val="24"/>
          <w:szCs w:val="24"/>
          <w:lang w:eastAsia="en-GB"/>
        </w:rPr>
        <w:tab/>
        <w:t xml:space="preserve"> </w:t>
      </w:r>
      <w:r w:rsidRPr="002A72C3">
        <w:rPr>
          <w:rFonts w:ascii="Century Gothic" w:hAnsi="Century Gothic"/>
          <w:sz w:val="24"/>
          <w:szCs w:val="24"/>
          <w:lang w:eastAsia="en-GB"/>
        </w:rPr>
        <w:tab/>
      </w:r>
      <w:r w:rsidRPr="002A72C3">
        <w:rPr>
          <w:rFonts w:ascii="Century Gothic" w:hAnsi="Century Gothic"/>
          <w:sz w:val="24"/>
          <w:szCs w:val="24"/>
          <w:lang w:eastAsia="en-GB"/>
        </w:rPr>
        <w:tab/>
      </w:r>
      <w:r w:rsidRPr="002A72C3">
        <w:rPr>
          <w:rFonts w:ascii="Century Gothic" w:hAnsi="Century Gothic"/>
          <w:sz w:val="24"/>
          <w:szCs w:val="24"/>
          <w:lang w:eastAsia="en-GB"/>
        </w:rPr>
        <w:tab/>
        <w:t>Year 1 and Year 2</w:t>
      </w:r>
    </w:p>
    <w:p w14:paraId="21FBBDD6" w14:textId="77777777" w:rsidR="002A72C3" w:rsidRDefault="002A72C3" w:rsidP="002A72C3">
      <w:pPr>
        <w:rPr>
          <w:rFonts w:ascii="Century Gothic" w:hAnsi="Century Gothic"/>
          <w:sz w:val="24"/>
          <w:szCs w:val="24"/>
          <w:lang w:eastAsia="en-GB"/>
        </w:rPr>
      </w:pPr>
      <w:r w:rsidRPr="002A72C3">
        <w:rPr>
          <w:rFonts w:ascii="Century Gothic" w:hAnsi="Century Gothic"/>
          <w:sz w:val="24"/>
          <w:szCs w:val="24"/>
          <w:lang w:eastAsia="en-GB"/>
        </w:rPr>
        <w:t>Fieldmice</w:t>
      </w:r>
      <w:r w:rsidRPr="002A72C3">
        <w:rPr>
          <w:rFonts w:ascii="Century Gothic" w:hAnsi="Century Gothic"/>
          <w:sz w:val="24"/>
          <w:szCs w:val="24"/>
          <w:lang w:eastAsia="en-GB"/>
        </w:rPr>
        <w:tab/>
      </w:r>
      <w:r w:rsidRPr="002A72C3">
        <w:rPr>
          <w:rFonts w:ascii="Century Gothic" w:hAnsi="Century Gothic"/>
          <w:sz w:val="24"/>
          <w:szCs w:val="24"/>
          <w:lang w:eastAsia="en-GB"/>
        </w:rPr>
        <w:tab/>
      </w:r>
      <w:r w:rsidRPr="002A72C3">
        <w:rPr>
          <w:rFonts w:ascii="Century Gothic" w:hAnsi="Century Gothic"/>
          <w:sz w:val="24"/>
          <w:szCs w:val="24"/>
          <w:lang w:eastAsia="en-GB"/>
        </w:rPr>
        <w:tab/>
      </w:r>
      <w:r w:rsidRPr="002A72C3">
        <w:rPr>
          <w:rFonts w:ascii="Century Gothic" w:hAnsi="Century Gothic"/>
          <w:sz w:val="24"/>
          <w:szCs w:val="24"/>
          <w:lang w:eastAsia="en-GB"/>
        </w:rPr>
        <w:tab/>
        <w:t>Reception and Nursery (age 3+)</w:t>
      </w:r>
    </w:p>
    <w:p w14:paraId="17E9475D" w14:textId="77777777" w:rsidR="0096370C" w:rsidRDefault="0096370C" w:rsidP="002A72C3">
      <w:pPr>
        <w:rPr>
          <w:rFonts w:ascii="Century Gothic" w:hAnsi="Century Gothic"/>
          <w:sz w:val="24"/>
          <w:szCs w:val="24"/>
          <w:lang w:eastAsia="en-GB"/>
        </w:rPr>
      </w:pPr>
    </w:p>
    <w:p w14:paraId="29A7EC86" w14:textId="77777777" w:rsidR="0096370C" w:rsidRPr="002A72C3" w:rsidRDefault="0096370C" w:rsidP="0096370C">
      <w:pPr>
        <w:rPr>
          <w:rFonts w:ascii="Century Gothic" w:hAnsi="Century Gothic"/>
          <w:sz w:val="24"/>
          <w:szCs w:val="24"/>
          <w:lang w:eastAsia="en-GB"/>
        </w:rPr>
      </w:pPr>
      <w:r w:rsidRPr="0096370C">
        <w:rPr>
          <w:rFonts w:ascii="Century Gothic" w:hAnsi="Century Gothic"/>
          <w:sz w:val="24"/>
          <w:szCs w:val="24"/>
          <w:lang w:eastAsia="en-GB"/>
        </w:rPr>
        <w:t xml:space="preserve">In September 2023 we joined the newly formed ACT Multi Academy Trust. </w:t>
      </w:r>
      <w:r w:rsidRPr="0096370C">
        <w:rPr>
          <w:rFonts w:ascii="Century Gothic" w:hAnsi="Century Gothic" w:cs="Open Sans"/>
          <w:sz w:val="24"/>
          <w:szCs w:val="24"/>
          <w:shd w:val="clear" w:color="auto" w:fill="FFFFFF"/>
        </w:rPr>
        <w:t xml:space="preserve">The ACT Multi Academy Trust is a connected learning community. We share a culture of collaboration. Our team of highly skilled staff work passionately to provide the best learning opportunities through a meaningful curriculum, bespoke to each school, where children and adults acquire the knowledge, </w:t>
      </w:r>
      <w:proofErr w:type="gramStart"/>
      <w:r w:rsidRPr="0096370C">
        <w:rPr>
          <w:rFonts w:ascii="Century Gothic" w:hAnsi="Century Gothic" w:cs="Open Sans"/>
          <w:sz w:val="24"/>
          <w:szCs w:val="24"/>
          <w:shd w:val="clear" w:color="auto" w:fill="FFFFFF"/>
        </w:rPr>
        <w:t>skills</w:t>
      </w:r>
      <w:proofErr w:type="gramEnd"/>
      <w:r w:rsidRPr="0096370C">
        <w:rPr>
          <w:rFonts w:ascii="Century Gothic" w:hAnsi="Century Gothic" w:cs="Open Sans"/>
          <w:sz w:val="24"/>
          <w:szCs w:val="24"/>
          <w:shd w:val="clear" w:color="auto" w:fill="FFFFFF"/>
        </w:rPr>
        <w:t xml:space="preserve"> and positive attitudes to prepare and strengthen them for their role in society: today, tomorrow and in the future. Rather than just looking at pupil outcomes and results whilst at school, we envisage the future lives of our children, as engineers, designers, </w:t>
      </w:r>
      <w:proofErr w:type="gramStart"/>
      <w:r w:rsidRPr="0096370C">
        <w:rPr>
          <w:rFonts w:ascii="Century Gothic" w:hAnsi="Century Gothic" w:cs="Open Sans"/>
          <w:sz w:val="24"/>
          <w:szCs w:val="24"/>
          <w:shd w:val="clear" w:color="auto" w:fill="FFFFFF"/>
        </w:rPr>
        <w:t>artists</w:t>
      </w:r>
      <w:proofErr w:type="gramEnd"/>
      <w:r w:rsidRPr="0096370C">
        <w:rPr>
          <w:rFonts w:ascii="Century Gothic" w:hAnsi="Century Gothic" w:cs="Open Sans"/>
          <w:sz w:val="24"/>
          <w:szCs w:val="24"/>
          <w:shd w:val="clear" w:color="auto" w:fill="FFFFFF"/>
        </w:rPr>
        <w:t xml:space="preserve"> and teachers.  We strive for them to flourish in the world. </w:t>
      </w:r>
      <w:r w:rsidRPr="0096370C">
        <w:rPr>
          <w:rFonts w:ascii="Century Gothic" w:hAnsi="Century Gothic"/>
          <w:sz w:val="24"/>
          <w:szCs w:val="24"/>
          <w:lang w:eastAsia="en-GB"/>
        </w:rPr>
        <w:t xml:space="preserve"> </w:t>
      </w:r>
    </w:p>
    <w:p w14:paraId="51AE88D1" w14:textId="77777777" w:rsidR="002A72C3" w:rsidRPr="002A72C3" w:rsidRDefault="002A72C3" w:rsidP="002A72C3">
      <w:pPr>
        <w:rPr>
          <w:rFonts w:ascii="Century Gothic" w:hAnsi="Century Gothic"/>
          <w:sz w:val="24"/>
          <w:szCs w:val="24"/>
          <w:lang w:eastAsia="en-GB"/>
        </w:rPr>
      </w:pPr>
    </w:p>
    <w:p w14:paraId="2FC39E1B" w14:textId="77777777" w:rsidR="002A72C3" w:rsidRPr="002A72C3" w:rsidRDefault="002A72C3" w:rsidP="002A72C3">
      <w:pPr>
        <w:rPr>
          <w:rFonts w:ascii="Century Gothic" w:hAnsi="Century Gothic"/>
          <w:sz w:val="24"/>
          <w:szCs w:val="24"/>
          <w:lang w:eastAsia="en-GB"/>
        </w:rPr>
      </w:pPr>
      <w:r w:rsidRPr="002A72C3">
        <w:rPr>
          <w:rFonts w:ascii="Century Gothic" w:hAnsi="Century Gothic"/>
          <w:sz w:val="24"/>
          <w:szCs w:val="24"/>
          <w:lang w:eastAsia="en-GB"/>
        </w:rPr>
        <w:t>If there is any more information we can give you, or if you would like to arrange a visit to the school, please telephone the school.  We welcome visitors.</w:t>
      </w:r>
    </w:p>
    <w:p w14:paraId="521F7A7C" w14:textId="77777777" w:rsidR="002A72C3" w:rsidRPr="002A72C3" w:rsidRDefault="002A72C3" w:rsidP="002A72C3">
      <w:pPr>
        <w:rPr>
          <w:rFonts w:asciiTheme="minorHAnsi" w:hAnsiTheme="minorHAnsi"/>
          <w:sz w:val="22"/>
          <w:szCs w:val="24"/>
          <w:lang w:eastAsia="en-GB"/>
        </w:rPr>
      </w:pPr>
    </w:p>
    <w:p w14:paraId="7A817089" w14:textId="1A5DC9A0" w:rsidR="001C54C6" w:rsidRPr="002A72C3" w:rsidRDefault="001C54C6" w:rsidP="002A72C3"/>
    <w:sectPr w:rsidR="001C54C6" w:rsidRPr="002A72C3" w:rsidSect="00AA47D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720" w:right="720" w:bottom="720" w:left="720" w:header="680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088CDB" w14:textId="77777777" w:rsidR="00AA47D4" w:rsidRDefault="00AA47D4" w:rsidP="00FC0D55">
      <w:r>
        <w:separator/>
      </w:r>
    </w:p>
  </w:endnote>
  <w:endnote w:type="continuationSeparator" w:id="0">
    <w:p w14:paraId="02E74600" w14:textId="77777777" w:rsidR="00AA47D4" w:rsidRDefault="00AA47D4" w:rsidP="00FC0D55">
      <w:r>
        <w:continuationSeparator/>
      </w:r>
    </w:p>
  </w:endnote>
  <w:endnote w:type="continuationNotice" w:id="1">
    <w:p w14:paraId="11025D77" w14:textId="77777777" w:rsidR="00AA47D4" w:rsidRDefault="00AA47D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767AF7" w14:textId="77777777" w:rsidR="000B5CED" w:rsidRDefault="000B5CE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BC4329" w14:textId="31C22E8E" w:rsidR="00D74B2A" w:rsidRDefault="00C07E0F" w:rsidP="00D74B2A">
    <w:pPr>
      <w:pStyle w:val="Footer"/>
      <w:rPr>
        <w:rFonts w:ascii="Century Gothic" w:hAnsi="Century Gothic"/>
        <w:i/>
        <w:noProof/>
        <w:sz w:val="20"/>
        <w:szCs w:val="20"/>
      </w:rPr>
    </w:pPr>
    <w:r>
      <w:rPr>
        <w:rFonts w:ascii="Gill Sans MT" w:hAnsi="Gill Sans MT" w:cs="Arial"/>
        <w:noProof/>
        <w:sz w:val="24"/>
        <w:szCs w:val="24"/>
      </w:rPr>
      <w:drawing>
        <wp:anchor distT="0" distB="0" distL="114300" distR="114300" simplePos="0" relativeHeight="251658242" behindDoc="0" locked="0" layoutInCell="1" allowOverlap="1" wp14:anchorId="497A444E" wp14:editId="428B33AC">
          <wp:simplePos x="0" y="0"/>
          <wp:positionH relativeFrom="column">
            <wp:posOffset>4966682</wp:posOffset>
          </wp:positionH>
          <wp:positionV relativeFrom="paragraph">
            <wp:posOffset>46875</wp:posOffset>
          </wp:positionV>
          <wp:extent cx="2022764" cy="897314"/>
          <wp:effectExtent l="0" t="0" r="0" b="4445"/>
          <wp:wrapNone/>
          <wp:docPr id="1069340015" name="Picture 1" descr="A logo for a compan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9791929" name="Picture 1" descr="A logo for a company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616"/>
                  <a:stretch/>
                </pic:blipFill>
                <pic:spPr bwMode="auto">
                  <a:xfrm>
                    <a:off x="0" y="0"/>
                    <a:ext cx="2022764" cy="89731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C22C70F" w14:textId="30170F6D" w:rsidR="00D74B2A" w:rsidRPr="00E91558" w:rsidRDefault="00C07E0F" w:rsidP="00D74B2A">
    <w:pPr>
      <w:pStyle w:val="Footer"/>
      <w:rPr>
        <w:rFonts w:ascii="Century Gothic" w:hAnsi="Century Gothic"/>
        <w:sz w:val="24"/>
        <w:szCs w:val="24"/>
      </w:rPr>
    </w:pPr>
    <w:r>
      <w:rPr>
        <w:noProof/>
      </w:rPr>
      <w:drawing>
        <wp:anchor distT="0" distB="0" distL="114300" distR="114300" simplePos="0" relativeHeight="251658241" behindDoc="0" locked="0" layoutInCell="1" allowOverlap="1" wp14:anchorId="470F110F" wp14:editId="07808D2E">
          <wp:simplePos x="0" y="0"/>
          <wp:positionH relativeFrom="column">
            <wp:posOffset>-66964</wp:posOffset>
          </wp:positionH>
          <wp:positionV relativeFrom="page">
            <wp:posOffset>9864321</wp:posOffset>
          </wp:positionV>
          <wp:extent cx="1397000" cy="656087"/>
          <wp:effectExtent l="0" t="0" r="0" b="4445"/>
          <wp:wrapNone/>
          <wp:docPr id="480752006" name="Picture 480752006" descr="Wheatgrass_Transparent_PNG_Clipart_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Wheatgrass_Transparent_PNG_Clipart_Pictur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1397000" cy="656087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B2FCB" w:rsidRPr="00D74B2A">
      <w:rPr>
        <w:rFonts w:ascii="Century Gothic" w:hAnsi="Century Gothic"/>
        <w:i/>
        <w:noProof/>
        <w:sz w:val="20"/>
        <w:szCs w:val="20"/>
      </w:rPr>
      <w:t>TOGETHE</w:t>
    </w:r>
    <w:r w:rsidR="00E91558" w:rsidRPr="00D74B2A">
      <w:rPr>
        <w:rFonts w:ascii="Century Gothic" w:hAnsi="Century Gothic"/>
        <w:i/>
        <w:noProof/>
        <w:sz w:val="20"/>
        <w:szCs w:val="20"/>
      </w:rPr>
      <w:t>R we are CARING,</w:t>
    </w:r>
    <w:r w:rsidR="00D74B2A" w:rsidRPr="00D74B2A">
      <w:rPr>
        <w:rFonts w:ascii="Century Gothic" w:hAnsi="Century Gothic"/>
        <w:i/>
        <w:noProof/>
        <w:sz w:val="20"/>
        <w:szCs w:val="20"/>
      </w:rPr>
      <w:t xml:space="preserve"> CONFIDENT and CREATIVE learners</w:t>
    </w:r>
  </w:p>
  <w:p w14:paraId="51D9AFC2" w14:textId="7B3EB79E" w:rsidR="00E91558" w:rsidRPr="00D74B2A" w:rsidRDefault="00E91558" w:rsidP="00D74B2A">
    <w:pPr>
      <w:pStyle w:val="Footer"/>
      <w:rPr>
        <w:rFonts w:ascii="Gill Sans MT" w:hAnsi="Gill Sans MT" w:cs="Arial"/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3163D" w14:textId="77777777" w:rsidR="000B5CED" w:rsidRDefault="000B5CE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3C95DA" w14:textId="77777777" w:rsidR="00AA47D4" w:rsidRDefault="00AA47D4" w:rsidP="00FC0D55">
      <w:r>
        <w:separator/>
      </w:r>
    </w:p>
  </w:footnote>
  <w:footnote w:type="continuationSeparator" w:id="0">
    <w:p w14:paraId="1F296A76" w14:textId="77777777" w:rsidR="00AA47D4" w:rsidRDefault="00AA47D4" w:rsidP="00FC0D55">
      <w:r>
        <w:continuationSeparator/>
      </w:r>
    </w:p>
  </w:footnote>
  <w:footnote w:type="continuationNotice" w:id="1">
    <w:p w14:paraId="1836987D" w14:textId="77777777" w:rsidR="00AA47D4" w:rsidRDefault="00AA47D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169F25" w14:textId="77777777" w:rsidR="000B5CED" w:rsidRDefault="000B5CE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Century Gothic" w:hAnsi="Century Gothic"/>
        <w:b/>
        <w:sz w:val="40"/>
        <w:szCs w:val="40"/>
      </w:rPr>
      <w:id w:val="-1015764752"/>
      <w:docPartObj>
        <w:docPartGallery w:val="Page Numbers (Top of Page)"/>
        <w:docPartUnique/>
      </w:docPartObj>
    </w:sdtPr>
    <w:sdtEndPr>
      <w:rPr>
        <w:b w:val="0"/>
        <w:sz w:val="22"/>
        <w:szCs w:val="22"/>
      </w:rPr>
    </w:sdtEndPr>
    <w:sdtContent>
      <w:p w14:paraId="50BB7D23" w14:textId="68AF5D9B" w:rsidR="00A21855" w:rsidRPr="00E91558" w:rsidRDefault="006F2B0E" w:rsidP="000A19A6">
        <w:pPr>
          <w:pStyle w:val="Header"/>
          <w:jc w:val="center"/>
          <w:rPr>
            <w:rFonts w:ascii="Century Gothic" w:hAnsi="Century Gothic"/>
            <w:b/>
            <w:sz w:val="40"/>
            <w:szCs w:val="40"/>
          </w:rPr>
        </w:pPr>
        <w:r w:rsidRPr="00E91558">
          <w:rPr>
            <w:rFonts w:ascii="Century Gothic" w:hAnsi="Century Gothic"/>
            <w:b/>
            <w:noProof/>
            <w:sz w:val="40"/>
            <w:szCs w:val="40"/>
          </w:rPr>
          <w:drawing>
            <wp:anchor distT="0" distB="0" distL="114300" distR="114300" simplePos="0" relativeHeight="251658240" behindDoc="0" locked="0" layoutInCell="1" allowOverlap="1" wp14:anchorId="39E39130" wp14:editId="059DF5BA">
              <wp:simplePos x="0" y="0"/>
              <wp:positionH relativeFrom="column">
                <wp:posOffset>409575</wp:posOffset>
              </wp:positionH>
              <wp:positionV relativeFrom="paragraph">
                <wp:posOffset>-125682</wp:posOffset>
              </wp:positionV>
              <wp:extent cx="616634" cy="600075"/>
              <wp:effectExtent l="0" t="0" r="0" b="0"/>
              <wp:wrapNone/>
              <wp:docPr id="298312682" name="Picture 29831268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" name="Picture 1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6634" cy="600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pic:spPr>
                  </pic:pic>
                </a:graphicData>
              </a:graphic>
            </wp:anchor>
          </w:drawing>
        </w:r>
        <w:r w:rsidR="00E91558">
          <w:rPr>
            <w:rFonts w:ascii="Century Gothic" w:hAnsi="Century Gothic"/>
            <w:b/>
            <w:sz w:val="40"/>
            <w:szCs w:val="40"/>
          </w:rPr>
          <w:t xml:space="preserve">        </w:t>
        </w:r>
        <w:r w:rsidR="00FE5AF4">
          <w:rPr>
            <w:rFonts w:ascii="Century Gothic" w:hAnsi="Century Gothic"/>
            <w:b/>
            <w:sz w:val="40"/>
            <w:szCs w:val="40"/>
          </w:rPr>
          <w:t xml:space="preserve">  </w:t>
        </w:r>
        <w:r w:rsidR="00FE5AF4">
          <w:rPr>
            <w:rFonts w:ascii="Century Gothic" w:hAnsi="Century Gothic" w:cs="Tahoma"/>
            <w:b/>
            <w:sz w:val="40"/>
            <w:szCs w:val="40"/>
          </w:rPr>
          <w:t>Great Wilbraham</w:t>
        </w:r>
        <w:r w:rsidR="00340EAA">
          <w:rPr>
            <w:rFonts w:ascii="Century Gothic" w:hAnsi="Century Gothic" w:cs="Tahoma"/>
            <w:b/>
            <w:sz w:val="40"/>
            <w:szCs w:val="40"/>
          </w:rPr>
          <w:t xml:space="preserve"> CE</w:t>
        </w:r>
        <w:r w:rsidR="00FE5AF4">
          <w:rPr>
            <w:rFonts w:ascii="Century Gothic" w:hAnsi="Century Gothic" w:cs="Tahoma"/>
            <w:b/>
            <w:sz w:val="40"/>
            <w:szCs w:val="40"/>
          </w:rPr>
          <w:t xml:space="preserve"> </w:t>
        </w:r>
        <w:r w:rsidRPr="00E91558">
          <w:rPr>
            <w:rFonts w:ascii="Century Gothic" w:hAnsi="Century Gothic" w:cs="Tahoma"/>
            <w:b/>
            <w:sz w:val="40"/>
            <w:szCs w:val="40"/>
          </w:rPr>
          <w:t xml:space="preserve">Primary </w:t>
        </w:r>
        <w:r w:rsidR="00340EAA">
          <w:rPr>
            <w:rFonts w:ascii="Century Gothic" w:hAnsi="Century Gothic" w:cs="Tahoma"/>
            <w:b/>
            <w:sz w:val="40"/>
            <w:szCs w:val="40"/>
          </w:rPr>
          <w:t>Academy</w:t>
        </w:r>
      </w:p>
      <w:p w14:paraId="43BC9077" w14:textId="1865C5B0" w:rsidR="00A21855" w:rsidRPr="00E91558" w:rsidRDefault="005D5A8A" w:rsidP="00A21855">
        <w:pPr>
          <w:pStyle w:val="Header"/>
          <w:rPr>
            <w:rFonts w:ascii="Century Gothic" w:hAnsi="Century Gothic"/>
          </w:rPr>
        </w:pPr>
      </w:p>
    </w:sdtContent>
  </w:sdt>
  <w:p w14:paraId="1B2E2338" w14:textId="37D83196" w:rsidR="000B5CED" w:rsidRDefault="000B5CED" w:rsidP="000B5CED">
    <w:pPr>
      <w:pStyle w:val="Header"/>
      <w:ind w:right="-864"/>
      <w:jc w:val="center"/>
      <w:rPr>
        <w:rFonts w:ascii="Century Gothic" w:hAnsi="Century Gothic"/>
        <w:sz w:val="20"/>
        <w:szCs w:val="20"/>
      </w:rPr>
    </w:pPr>
    <w:r>
      <w:rPr>
        <w:rFonts w:ascii="Century Gothic" w:hAnsi="Century Gothic"/>
        <w:sz w:val="20"/>
        <w:szCs w:val="20"/>
      </w:rPr>
      <w:t>Co Acting Headteachers: Jane Francis and Kim Holtby</w:t>
    </w:r>
  </w:p>
  <w:p w14:paraId="582A6B9B" w14:textId="670A8F73" w:rsidR="00A21855" w:rsidRPr="00E91558" w:rsidRDefault="00A21855" w:rsidP="00A21855">
    <w:pPr>
      <w:pStyle w:val="Header"/>
      <w:ind w:right="-864"/>
      <w:rPr>
        <w:rFonts w:ascii="Century Gothic" w:hAnsi="Century Gothic"/>
        <w:sz w:val="20"/>
        <w:szCs w:val="20"/>
      </w:rPr>
    </w:pPr>
    <w:r w:rsidRPr="00E91558">
      <w:rPr>
        <w:rFonts w:ascii="Century Gothic" w:hAnsi="Century Gothic"/>
        <w:sz w:val="20"/>
        <w:szCs w:val="20"/>
      </w:rPr>
      <w:t>Great Wilbraham C of E Primary School, Church Street, Grea</w:t>
    </w:r>
    <w:r w:rsidR="00C101E6">
      <w:rPr>
        <w:rFonts w:ascii="Century Gothic" w:hAnsi="Century Gothic"/>
        <w:sz w:val="20"/>
        <w:szCs w:val="20"/>
      </w:rPr>
      <w:t>t Wilbraham, Cambridge, CB21 5JQ</w:t>
    </w:r>
    <w:r w:rsidRPr="00E91558">
      <w:rPr>
        <w:rFonts w:ascii="Century Gothic" w:hAnsi="Century Gothic"/>
        <w:sz w:val="20"/>
        <w:szCs w:val="20"/>
      </w:rPr>
      <w:t>, 01223 880408</w:t>
    </w:r>
  </w:p>
  <w:p w14:paraId="6E6F0BB9" w14:textId="77777777" w:rsidR="00A21855" w:rsidRPr="00E91558" w:rsidRDefault="00A21855" w:rsidP="00A21855">
    <w:pPr>
      <w:pStyle w:val="Header"/>
      <w:ind w:right="-864"/>
      <w:rPr>
        <w:rFonts w:ascii="Century Gothic" w:hAnsi="Century Gothic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AB04D3" w14:textId="77777777" w:rsidR="000B5CED" w:rsidRDefault="000B5CE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0B2529"/>
    <w:multiLevelType w:val="multilevel"/>
    <w:tmpl w:val="FFFFFFFF"/>
    <w:lvl w:ilvl="0">
      <w:start w:val="1"/>
      <w:numFmt w:val="decimal"/>
      <w:lvlRestart w:val="0"/>
      <w:pStyle w:val="DfESOutNumbered"/>
      <w:lvlText w:val="%1."/>
      <w:lvlJc w:val="left"/>
      <w:pPr>
        <w:tabs>
          <w:tab w:val="num" w:pos="720"/>
        </w:tabs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tabs>
          <w:tab w:val="num" w:pos="2160"/>
        </w:tabs>
        <w:ind w:left="2160" w:hanging="720"/>
      </w:pPr>
      <w:rPr>
        <w:rFonts w:ascii="Arial" w:hAnsi="Arial" w:cs="Times New Roman" w:hint="default"/>
        <w:color w:val="auto"/>
        <w:sz w:val="22"/>
        <w:szCs w:val="22"/>
      </w:rPr>
    </w:lvl>
    <w:lvl w:ilvl="3">
      <w:start w:val="1"/>
      <w:numFmt w:val="lowerLetter"/>
      <w:lvlText w:val="%4)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(%5)"/>
      <w:lvlJc w:val="left"/>
      <w:pPr>
        <w:tabs>
          <w:tab w:val="num" w:pos="3600"/>
        </w:tabs>
        <w:ind w:left="3600" w:hanging="72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4320"/>
        </w:tabs>
        <w:ind w:left="4320" w:hanging="72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72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720"/>
      </w:pPr>
      <w:rPr>
        <w:rFonts w:cs="Times New Roman" w:hint="default"/>
      </w:rPr>
    </w:lvl>
  </w:abstractNum>
  <w:abstractNum w:abstractNumId="1" w15:restartNumberingAfterBreak="0">
    <w:nsid w:val="3C6D66E5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F0D2717"/>
    <w:multiLevelType w:val="hybridMultilevel"/>
    <w:tmpl w:val="26BA3910"/>
    <w:lvl w:ilvl="0" w:tplc="F2D437F6">
      <w:numFmt w:val="bullet"/>
      <w:lvlText w:val="-"/>
      <w:lvlJc w:val="left"/>
      <w:pPr>
        <w:ind w:left="720" w:hanging="360"/>
      </w:pPr>
      <w:rPr>
        <w:rFonts w:ascii="Century Gothic" w:eastAsia="MS Mincho" w:hAnsi="Century Gothic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F42345"/>
    <w:multiLevelType w:val="hybridMultilevel"/>
    <w:tmpl w:val="FFFFFFFF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A03E3D"/>
    <w:multiLevelType w:val="hybridMultilevel"/>
    <w:tmpl w:val="E250B176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1418988">
    <w:abstractNumId w:val="2"/>
  </w:num>
  <w:num w:numId="2" w16cid:durableId="2045667624">
    <w:abstractNumId w:val="4"/>
  </w:num>
  <w:num w:numId="3" w16cid:durableId="284193241">
    <w:abstractNumId w:val="0"/>
  </w:num>
  <w:num w:numId="4" w16cid:durableId="1932349508">
    <w:abstractNumId w:val="3"/>
  </w:num>
  <w:num w:numId="5" w16cid:durableId="1472885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4"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0D55"/>
    <w:rsid w:val="00012B12"/>
    <w:rsid w:val="000234C7"/>
    <w:rsid w:val="00024492"/>
    <w:rsid w:val="00035D52"/>
    <w:rsid w:val="000424E9"/>
    <w:rsid w:val="00042B14"/>
    <w:rsid w:val="00051F8F"/>
    <w:rsid w:val="00076735"/>
    <w:rsid w:val="00082E64"/>
    <w:rsid w:val="00096748"/>
    <w:rsid w:val="0009727A"/>
    <w:rsid w:val="000A19A6"/>
    <w:rsid w:val="000A1BEF"/>
    <w:rsid w:val="000B2DD5"/>
    <w:rsid w:val="000B5CED"/>
    <w:rsid w:val="000B6E6B"/>
    <w:rsid w:val="000E4DDE"/>
    <w:rsid w:val="000F58B8"/>
    <w:rsid w:val="001025E2"/>
    <w:rsid w:val="00132E65"/>
    <w:rsid w:val="0013737D"/>
    <w:rsid w:val="001714FF"/>
    <w:rsid w:val="00183EEC"/>
    <w:rsid w:val="001B200A"/>
    <w:rsid w:val="001B294C"/>
    <w:rsid w:val="001B6793"/>
    <w:rsid w:val="001C54C6"/>
    <w:rsid w:val="001D29CD"/>
    <w:rsid w:val="001D3209"/>
    <w:rsid w:val="001D603F"/>
    <w:rsid w:val="001E68EC"/>
    <w:rsid w:val="001F5F56"/>
    <w:rsid w:val="00201CEB"/>
    <w:rsid w:val="00202BB8"/>
    <w:rsid w:val="00213C58"/>
    <w:rsid w:val="0021423B"/>
    <w:rsid w:val="00232989"/>
    <w:rsid w:val="00234701"/>
    <w:rsid w:val="0023617C"/>
    <w:rsid w:val="00236731"/>
    <w:rsid w:val="00236EFD"/>
    <w:rsid w:val="0024338A"/>
    <w:rsid w:val="00265351"/>
    <w:rsid w:val="00281719"/>
    <w:rsid w:val="00285F41"/>
    <w:rsid w:val="002A5C6F"/>
    <w:rsid w:val="002A6BBC"/>
    <w:rsid w:val="002A72C3"/>
    <w:rsid w:val="002C0D31"/>
    <w:rsid w:val="002D2CA6"/>
    <w:rsid w:val="002E7062"/>
    <w:rsid w:val="002F0759"/>
    <w:rsid w:val="00314CFA"/>
    <w:rsid w:val="00317BEE"/>
    <w:rsid w:val="00340EAA"/>
    <w:rsid w:val="00346B7C"/>
    <w:rsid w:val="003947BA"/>
    <w:rsid w:val="003A6138"/>
    <w:rsid w:val="003B2FCB"/>
    <w:rsid w:val="003C6612"/>
    <w:rsid w:val="003D2DE8"/>
    <w:rsid w:val="003D37EA"/>
    <w:rsid w:val="003D5AB1"/>
    <w:rsid w:val="003E57FB"/>
    <w:rsid w:val="003E601E"/>
    <w:rsid w:val="003E7658"/>
    <w:rsid w:val="003F1184"/>
    <w:rsid w:val="003F267E"/>
    <w:rsid w:val="003F3425"/>
    <w:rsid w:val="00407CAB"/>
    <w:rsid w:val="004267EF"/>
    <w:rsid w:val="00427DFD"/>
    <w:rsid w:val="00431438"/>
    <w:rsid w:val="00433804"/>
    <w:rsid w:val="00439476"/>
    <w:rsid w:val="004425A0"/>
    <w:rsid w:val="00476E16"/>
    <w:rsid w:val="004825DA"/>
    <w:rsid w:val="00491423"/>
    <w:rsid w:val="00491E59"/>
    <w:rsid w:val="004953C4"/>
    <w:rsid w:val="004956B2"/>
    <w:rsid w:val="004A50E4"/>
    <w:rsid w:val="004B1B43"/>
    <w:rsid w:val="004B2CCE"/>
    <w:rsid w:val="004C0562"/>
    <w:rsid w:val="004C141D"/>
    <w:rsid w:val="004E78E3"/>
    <w:rsid w:val="00503D95"/>
    <w:rsid w:val="005065D7"/>
    <w:rsid w:val="00537FF8"/>
    <w:rsid w:val="00542D9E"/>
    <w:rsid w:val="00545A33"/>
    <w:rsid w:val="00551EAE"/>
    <w:rsid w:val="00570173"/>
    <w:rsid w:val="00579C6C"/>
    <w:rsid w:val="00582A9D"/>
    <w:rsid w:val="005D5A8A"/>
    <w:rsid w:val="005F7992"/>
    <w:rsid w:val="006026AD"/>
    <w:rsid w:val="00613D21"/>
    <w:rsid w:val="0061595A"/>
    <w:rsid w:val="00617C03"/>
    <w:rsid w:val="00625D80"/>
    <w:rsid w:val="00633087"/>
    <w:rsid w:val="006331AE"/>
    <w:rsid w:val="00640F63"/>
    <w:rsid w:val="00652F19"/>
    <w:rsid w:val="00680A28"/>
    <w:rsid w:val="00682CE3"/>
    <w:rsid w:val="006A1342"/>
    <w:rsid w:val="006A7900"/>
    <w:rsid w:val="006C5B94"/>
    <w:rsid w:val="006C7CE8"/>
    <w:rsid w:val="006D6C33"/>
    <w:rsid w:val="006F2B0E"/>
    <w:rsid w:val="007319DF"/>
    <w:rsid w:val="00746EC8"/>
    <w:rsid w:val="00764424"/>
    <w:rsid w:val="00766120"/>
    <w:rsid w:val="00777C5F"/>
    <w:rsid w:val="00795F05"/>
    <w:rsid w:val="007A7BC0"/>
    <w:rsid w:val="007C3A64"/>
    <w:rsid w:val="007E68F7"/>
    <w:rsid w:val="007F6EF5"/>
    <w:rsid w:val="00800F4F"/>
    <w:rsid w:val="00803F39"/>
    <w:rsid w:val="008236F8"/>
    <w:rsid w:val="0085026C"/>
    <w:rsid w:val="0085107A"/>
    <w:rsid w:val="00854390"/>
    <w:rsid w:val="0089542A"/>
    <w:rsid w:val="008C4CCC"/>
    <w:rsid w:val="008D47FA"/>
    <w:rsid w:val="008E6D7D"/>
    <w:rsid w:val="008F6D30"/>
    <w:rsid w:val="008F70AB"/>
    <w:rsid w:val="0090230A"/>
    <w:rsid w:val="00933ED5"/>
    <w:rsid w:val="00956919"/>
    <w:rsid w:val="0096370C"/>
    <w:rsid w:val="00993DE2"/>
    <w:rsid w:val="009A270B"/>
    <w:rsid w:val="009E3E8B"/>
    <w:rsid w:val="009F254F"/>
    <w:rsid w:val="009F4F3A"/>
    <w:rsid w:val="00A21855"/>
    <w:rsid w:val="00A300A5"/>
    <w:rsid w:val="00A33A42"/>
    <w:rsid w:val="00A53730"/>
    <w:rsid w:val="00A60A09"/>
    <w:rsid w:val="00A93395"/>
    <w:rsid w:val="00AA468F"/>
    <w:rsid w:val="00AA47D4"/>
    <w:rsid w:val="00AB39D4"/>
    <w:rsid w:val="00AB7A15"/>
    <w:rsid w:val="00AC4386"/>
    <w:rsid w:val="00AD5799"/>
    <w:rsid w:val="00AE6957"/>
    <w:rsid w:val="00B013B0"/>
    <w:rsid w:val="00B14D32"/>
    <w:rsid w:val="00B32122"/>
    <w:rsid w:val="00B33AFE"/>
    <w:rsid w:val="00B51E4C"/>
    <w:rsid w:val="00B628DB"/>
    <w:rsid w:val="00B7102E"/>
    <w:rsid w:val="00B80FA9"/>
    <w:rsid w:val="00B85480"/>
    <w:rsid w:val="00BB7E9E"/>
    <w:rsid w:val="00BC73F8"/>
    <w:rsid w:val="00BF0AAE"/>
    <w:rsid w:val="00C02B1D"/>
    <w:rsid w:val="00C051CE"/>
    <w:rsid w:val="00C05CE2"/>
    <w:rsid w:val="00C0711F"/>
    <w:rsid w:val="00C07E0F"/>
    <w:rsid w:val="00C101E6"/>
    <w:rsid w:val="00C12EB8"/>
    <w:rsid w:val="00C21DD7"/>
    <w:rsid w:val="00C2753C"/>
    <w:rsid w:val="00C46045"/>
    <w:rsid w:val="00C477E4"/>
    <w:rsid w:val="00C83631"/>
    <w:rsid w:val="00C9053D"/>
    <w:rsid w:val="00CB4D75"/>
    <w:rsid w:val="00CB719F"/>
    <w:rsid w:val="00CB7EFF"/>
    <w:rsid w:val="00CF7F6A"/>
    <w:rsid w:val="00D10B7D"/>
    <w:rsid w:val="00D128DF"/>
    <w:rsid w:val="00D20B74"/>
    <w:rsid w:val="00D20CA3"/>
    <w:rsid w:val="00D31AFF"/>
    <w:rsid w:val="00D32DA2"/>
    <w:rsid w:val="00D4796B"/>
    <w:rsid w:val="00D74B2A"/>
    <w:rsid w:val="00D775D7"/>
    <w:rsid w:val="00DC111C"/>
    <w:rsid w:val="00DC4CC1"/>
    <w:rsid w:val="00DC68CF"/>
    <w:rsid w:val="00DF4E59"/>
    <w:rsid w:val="00E04C5A"/>
    <w:rsid w:val="00E069B9"/>
    <w:rsid w:val="00E22DAC"/>
    <w:rsid w:val="00E31AA1"/>
    <w:rsid w:val="00E44483"/>
    <w:rsid w:val="00E519D7"/>
    <w:rsid w:val="00E549A8"/>
    <w:rsid w:val="00E83DA2"/>
    <w:rsid w:val="00E91558"/>
    <w:rsid w:val="00E94BFD"/>
    <w:rsid w:val="00EA2D23"/>
    <w:rsid w:val="00EC1FBF"/>
    <w:rsid w:val="00ED5DF1"/>
    <w:rsid w:val="00ED7753"/>
    <w:rsid w:val="00EF765C"/>
    <w:rsid w:val="00F00AC1"/>
    <w:rsid w:val="00F06F63"/>
    <w:rsid w:val="00F10157"/>
    <w:rsid w:val="00F10A41"/>
    <w:rsid w:val="00F13B8F"/>
    <w:rsid w:val="00F3537B"/>
    <w:rsid w:val="00F36606"/>
    <w:rsid w:val="00F464FD"/>
    <w:rsid w:val="00F70374"/>
    <w:rsid w:val="00F832EE"/>
    <w:rsid w:val="00F837FD"/>
    <w:rsid w:val="00FA7C8B"/>
    <w:rsid w:val="00FC0D55"/>
    <w:rsid w:val="00FD282D"/>
    <w:rsid w:val="00FE5AF4"/>
    <w:rsid w:val="00FF3FB5"/>
    <w:rsid w:val="01C63C7A"/>
    <w:rsid w:val="06071008"/>
    <w:rsid w:val="08357DFE"/>
    <w:rsid w:val="0A45FE84"/>
    <w:rsid w:val="0B750C46"/>
    <w:rsid w:val="0F1B40BF"/>
    <w:rsid w:val="151BEE8C"/>
    <w:rsid w:val="158DC544"/>
    <w:rsid w:val="16813993"/>
    <w:rsid w:val="18B9F3E9"/>
    <w:rsid w:val="1EC2D0D2"/>
    <w:rsid w:val="205E2878"/>
    <w:rsid w:val="224CB8F2"/>
    <w:rsid w:val="260CACEC"/>
    <w:rsid w:val="2B6984F3"/>
    <w:rsid w:val="2E947C89"/>
    <w:rsid w:val="2FCF120E"/>
    <w:rsid w:val="314F5F93"/>
    <w:rsid w:val="36196DBD"/>
    <w:rsid w:val="391BA2B4"/>
    <w:rsid w:val="3FB87825"/>
    <w:rsid w:val="453A82EE"/>
    <w:rsid w:val="4B92287E"/>
    <w:rsid w:val="4D82D09A"/>
    <w:rsid w:val="4F268E81"/>
    <w:rsid w:val="5595D005"/>
    <w:rsid w:val="5731A066"/>
    <w:rsid w:val="5A694128"/>
    <w:rsid w:val="5CCB4454"/>
    <w:rsid w:val="607BA51B"/>
    <w:rsid w:val="60D882AC"/>
    <w:rsid w:val="61D8600F"/>
    <w:rsid w:val="65B448DE"/>
    <w:rsid w:val="69BE2F27"/>
    <w:rsid w:val="6B50210E"/>
    <w:rsid w:val="7CF2C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5215A3"/>
  <w15:docId w15:val="{1B88467B-280D-4CA0-8911-12913B98A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7319D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qFormat/>
    <w:rsid w:val="007319DF"/>
    <w:pPr>
      <w:keepNext/>
      <w:outlineLvl w:val="0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0D55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FC0D55"/>
  </w:style>
  <w:style w:type="paragraph" w:styleId="Footer">
    <w:name w:val="footer"/>
    <w:basedOn w:val="Normal"/>
    <w:link w:val="FooterChar"/>
    <w:uiPriority w:val="99"/>
    <w:unhideWhenUsed/>
    <w:rsid w:val="00FC0D55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FC0D55"/>
  </w:style>
  <w:style w:type="paragraph" w:styleId="BalloonText">
    <w:name w:val="Balloon Text"/>
    <w:basedOn w:val="Normal"/>
    <w:link w:val="BalloonTextChar"/>
    <w:uiPriority w:val="99"/>
    <w:semiHidden/>
    <w:unhideWhenUsed/>
    <w:rsid w:val="00FC0D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D55"/>
    <w:rPr>
      <w:rFonts w:ascii="Tahoma" w:hAnsi="Tahoma" w:cs="Tahoma"/>
      <w:sz w:val="16"/>
      <w:szCs w:val="16"/>
    </w:rPr>
  </w:style>
  <w:style w:type="paragraph" w:styleId="Title">
    <w:name w:val="Title"/>
    <w:link w:val="TitleChar"/>
    <w:uiPriority w:val="10"/>
    <w:qFormat/>
    <w:rsid w:val="00FC0D55"/>
    <w:pPr>
      <w:spacing w:after="0" w:line="271" w:lineRule="auto"/>
    </w:pPr>
    <w:rPr>
      <w:rFonts w:ascii="Trebuchet MS" w:eastAsia="Times New Roman" w:hAnsi="Trebuchet MS" w:cs="Times New Roman"/>
      <w:color w:val="000000"/>
      <w:kern w:val="28"/>
      <w:sz w:val="44"/>
      <w:szCs w:val="48"/>
      <w:lang w:eastAsia="en-GB"/>
      <w14:ligatures w14:val="standard"/>
      <w14:cntxtAlts/>
    </w:rPr>
  </w:style>
  <w:style w:type="character" w:customStyle="1" w:styleId="TitleChar">
    <w:name w:val="Title Char"/>
    <w:basedOn w:val="DefaultParagraphFont"/>
    <w:link w:val="Title"/>
    <w:uiPriority w:val="10"/>
    <w:rsid w:val="00FC0D55"/>
    <w:rPr>
      <w:rFonts w:ascii="Trebuchet MS" w:eastAsia="Times New Roman" w:hAnsi="Trebuchet MS" w:cs="Times New Roman"/>
      <w:color w:val="000000"/>
      <w:kern w:val="28"/>
      <w:sz w:val="44"/>
      <w:szCs w:val="48"/>
      <w:lang w:eastAsia="en-GB"/>
      <w14:ligatures w14:val="standard"/>
      <w14:cntxtAlts/>
    </w:rPr>
  </w:style>
  <w:style w:type="character" w:customStyle="1" w:styleId="Heading1Char">
    <w:name w:val="Heading 1 Char"/>
    <w:basedOn w:val="DefaultParagraphFont"/>
    <w:link w:val="Heading1"/>
    <w:rsid w:val="007319DF"/>
    <w:rPr>
      <w:rFonts w:ascii="Times New Roman" w:eastAsia="Times New Roman" w:hAnsi="Times New Roman" w:cs="Times New Roman"/>
      <w:sz w:val="24"/>
      <w:szCs w:val="20"/>
    </w:rPr>
  </w:style>
  <w:style w:type="paragraph" w:customStyle="1" w:styleId="Default">
    <w:name w:val="Default"/>
    <w:rsid w:val="007319D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</w:rPr>
  </w:style>
  <w:style w:type="table" w:styleId="TableGrid">
    <w:name w:val="Table Grid"/>
    <w:basedOn w:val="TableNormal"/>
    <w:uiPriority w:val="59"/>
    <w:rsid w:val="00503D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03D95"/>
    <w:pPr>
      <w:ind w:left="720"/>
      <w:contextualSpacing/>
    </w:pPr>
    <w:rPr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F4E5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1714FF"/>
    <w:pPr>
      <w:spacing w:before="100" w:beforeAutospacing="1" w:after="100" w:afterAutospacing="1"/>
    </w:pPr>
    <w:rPr>
      <w:sz w:val="24"/>
      <w:szCs w:val="24"/>
      <w:lang w:eastAsia="en-GB"/>
    </w:rPr>
  </w:style>
  <w:style w:type="character" w:customStyle="1" w:styleId="markou49s0qo1">
    <w:name w:val="markou49s0qo1"/>
    <w:basedOn w:val="DefaultParagraphFont"/>
    <w:rsid w:val="001714FF"/>
  </w:style>
  <w:style w:type="character" w:customStyle="1" w:styleId="markji3uysuwi">
    <w:name w:val="markji3uysuwi"/>
    <w:basedOn w:val="DefaultParagraphFont"/>
    <w:rsid w:val="001714FF"/>
  </w:style>
  <w:style w:type="paragraph" w:customStyle="1" w:styleId="xmsonormal">
    <w:name w:val="x_msonormal"/>
    <w:basedOn w:val="Normal"/>
    <w:rsid w:val="001C54C6"/>
    <w:pPr>
      <w:spacing w:before="100" w:beforeAutospacing="1" w:after="100" w:afterAutospacing="1"/>
    </w:pPr>
    <w:rPr>
      <w:sz w:val="24"/>
      <w:szCs w:val="24"/>
      <w:lang w:eastAsia="en-GB"/>
    </w:rPr>
  </w:style>
  <w:style w:type="paragraph" w:customStyle="1" w:styleId="DfESOutNumbered">
    <w:name w:val="DfESOutNumbered"/>
    <w:basedOn w:val="Normal"/>
    <w:rsid w:val="00F837FD"/>
    <w:pPr>
      <w:widowControl w:val="0"/>
      <w:numPr>
        <w:numId w:val="3"/>
      </w:numPr>
      <w:overflowPunct w:val="0"/>
      <w:autoSpaceDE w:val="0"/>
      <w:autoSpaceDN w:val="0"/>
      <w:adjustRightInd w:val="0"/>
      <w:spacing w:after="240"/>
      <w:textAlignment w:val="baseline"/>
    </w:pPr>
    <w:rPr>
      <w:rFonts w:ascii="Arial" w:hAnsi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76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9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3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4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6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9E8D570F9E5F48B35DA1DCED83F190" ma:contentTypeVersion="17" ma:contentTypeDescription="Create a new document." ma:contentTypeScope="" ma:versionID="3f436f4663bcd7c2fdaa6ee1207a93e5">
  <xsd:schema xmlns:xsd="http://www.w3.org/2001/XMLSchema" xmlns:xs="http://www.w3.org/2001/XMLSchema" xmlns:p="http://schemas.microsoft.com/office/2006/metadata/properties" xmlns:ns2="80116d79-2a76-41d4-9742-7fe1b61c5c76" xmlns:ns3="565c5e5e-e59f-41f8-a05c-25490e97c9da" targetNamespace="http://schemas.microsoft.com/office/2006/metadata/properties" ma:root="true" ma:fieldsID="b35713acb83242410e972dbfbb1f47c4" ns2:_="" ns3:_="">
    <xsd:import namespace="80116d79-2a76-41d4-9742-7fe1b61c5c76"/>
    <xsd:import namespace="565c5e5e-e59f-41f8-a05c-25490e97c9d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116d79-2a76-41d4-9742-7fe1b61c5c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ac6538a-b632-4acb-9995-449d6d8af1e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5c5e5e-e59f-41f8-a05c-25490e97c9da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80673cd-4cdd-41da-af87-58afce8a7ffd}" ma:internalName="TaxCatchAll" ma:showField="CatchAllData" ma:web="565c5e5e-e59f-41f8-a05c-25490e97c9d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65c5e5e-e59f-41f8-a05c-25490e97c9da" xsi:nil="true"/>
    <lcf76f155ced4ddcb4097134ff3c332f xmlns="80116d79-2a76-41d4-9742-7fe1b61c5c76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A4F410-9BC6-4C3E-B198-599E13209B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0116d79-2a76-41d4-9742-7fe1b61c5c76"/>
    <ds:schemaRef ds:uri="565c5e5e-e59f-41f8-a05c-25490e97c9d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EDEF512-3C83-49F7-AE7D-07670253E99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E7F6EB8-5895-4E82-8253-8DEB6BAA1FA6}">
  <ds:schemaRefs>
    <ds:schemaRef ds:uri="http://schemas.microsoft.com/office/2006/metadata/properties"/>
    <ds:schemaRef ds:uri="http://schemas.microsoft.com/office/infopath/2007/PartnerControls"/>
    <ds:schemaRef ds:uri="565c5e5e-e59f-41f8-a05c-25490e97c9da"/>
    <ds:schemaRef ds:uri="80116d79-2a76-41d4-9742-7fe1b61c5c76"/>
  </ds:schemaRefs>
</ds:datastoreItem>
</file>

<file path=customXml/itemProps4.xml><?xml version="1.0" encoding="utf-8"?>
<ds:datastoreItem xmlns:ds="http://schemas.openxmlformats.org/officeDocument/2006/customXml" ds:itemID="{8174D904-3141-41FA-840A-7FC7661105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360</Words>
  <Characters>2058</Characters>
  <Application>Microsoft Office Word</Application>
  <DocSecurity>0</DocSecurity>
  <Lines>17</Lines>
  <Paragraphs>4</Paragraphs>
  <ScaleCrop>false</ScaleCrop>
  <Company>Microsoft</Company>
  <LinksUpToDate>false</LinksUpToDate>
  <CharactersWithSpaces>2414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Brown</dc:creator>
  <cp:keywords/>
  <cp:lastModifiedBy>Kim Crisp</cp:lastModifiedBy>
  <cp:revision>12</cp:revision>
  <cp:lastPrinted>2024-03-06T15:21:00Z</cp:lastPrinted>
  <dcterms:created xsi:type="dcterms:W3CDTF">2024-03-06T16:05:00Z</dcterms:created>
  <dcterms:modified xsi:type="dcterms:W3CDTF">2024-03-06T16:24:00Z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0x010100B89E8D570F9E5F48B35DA1DCED83F190</vt:lpwstr>
  </property>
  <property fmtid="{D5CDD505-2E9C-101B-9397-08002B2CF9AE}" pid="3" name="MediaServiceImageTags">
    <vt:lpwstr/>
  </property>
</Properties>
</file>