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190A" w:rsidR="007B614A" w:rsidP="002B0B4C" w:rsidRDefault="00C9620C" w14:paraId="610B1BE6" w14:textId="70D906C1">
      <w:pPr>
        <w:spacing w:line="276" w:lineRule="auto"/>
        <w:outlineLvl w:val="0"/>
        <w:rPr>
          <w:rFonts w:asciiTheme="minorHAnsi" w:hAnsiTheme="minorHAnsi" w:cstheme="minorHAnsi"/>
          <w:b/>
          <w:sz w:val="22"/>
          <w:szCs w:val="22"/>
        </w:rPr>
      </w:pPr>
      <w:r w:rsidRPr="00F3190A">
        <w:rPr>
          <w:rFonts w:asciiTheme="minorHAnsi" w:hAnsiTheme="minorHAnsi" w:cstheme="minorHAnsi"/>
          <w:b/>
          <w:sz w:val="22"/>
          <w:szCs w:val="22"/>
        </w:rPr>
        <w:t xml:space="preserve">Support Staff </w:t>
      </w:r>
      <w:r w:rsidRPr="00F3190A" w:rsidR="007B614A">
        <w:rPr>
          <w:rFonts w:asciiTheme="minorHAnsi" w:hAnsiTheme="minorHAnsi" w:cstheme="minorHAnsi"/>
          <w:b/>
          <w:sz w:val="22"/>
          <w:szCs w:val="22"/>
        </w:rPr>
        <w:t xml:space="preserve">Job Outline </w:t>
      </w:r>
      <w:r w:rsidRPr="00F3190A" w:rsidR="00F04AEF">
        <w:rPr>
          <w:rFonts w:asciiTheme="minorHAnsi" w:hAnsiTheme="minorHAnsi" w:cstheme="minorHAnsi"/>
          <w:b/>
          <w:sz w:val="22"/>
          <w:szCs w:val="22"/>
        </w:rPr>
        <w:t>and Person Specification</w:t>
      </w:r>
    </w:p>
    <w:p w:rsidRPr="00F3190A" w:rsidR="002B0B4C" w:rsidP="002B0B4C" w:rsidRDefault="002B0B4C" w14:paraId="4F577206" w14:textId="77777777">
      <w:pPr>
        <w:spacing w:line="276" w:lineRule="auto"/>
        <w:rPr>
          <w:rFonts w:asciiTheme="minorHAnsi" w:hAnsiTheme="minorHAnsi"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F3190A" w:rsidR="002B0B4C" w:rsidTr="3BDDBDDA" w14:paraId="7A78B3A1"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68BE30FC"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723F54" w14:paraId="636A2776" w14:textId="49C3EACD">
            <w:pPr>
              <w:spacing w:line="276" w:lineRule="auto"/>
              <w:rPr>
                <w:rFonts w:asciiTheme="minorHAnsi" w:hAnsiTheme="minorHAnsi" w:cstheme="minorHAnsi"/>
                <w:b/>
                <w:sz w:val="22"/>
                <w:szCs w:val="22"/>
              </w:rPr>
            </w:pPr>
            <w:r>
              <w:rPr>
                <w:rFonts w:asciiTheme="minorHAnsi" w:hAnsiTheme="minorHAnsi" w:cstheme="minorHAnsi"/>
                <w:b/>
                <w:sz w:val="22"/>
                <w:szCs w:val="22"/>
              </w:rPr>
              <w:t>Teaching Assistant (Level 2)</w:t>
            </w:r>
          </w:p>
        </w:tc>
      </w:tr>
      <w:tr w:rsidRPr="00F3190A" w:rsidR="002B0B4C" w:rsidTr="3BDDBDDA" w14:paraId="1DD3B5C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0390188F"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3BDDBDDA" w:rsidRDefault="00BC40A7" w14:paraId="4A0ADD2C" w14:textId="2C448ED0">
            <w:pPr>
              <w:spacing w:line="276" w:lineRule="auto"/>
              <w:rPr>
                <w:rFonts w:ascii="Calibri" w:hAnsi="Calibri" w:cs="Calibri" w:asciiTheme="minorAscii" w:hAnsiTheme="minorAscii" w:cstheme="minorAscii"/>
                <w:sz w:val="22"/>
                <w:szCs w:val="22"/>
              </w:rPr>
            </w:pPr>
            <w:r w:rsidRPr="3BDDBDDA" w:rsidR="00BC40A7">
              <w:rPr>
                <w:rFonts w:ascii="Calibri" w:hAnsi="Calibri" w:cs="Calibri" w:asciiTheme="minorAscii" w:hAnsiTheme="minorAscii" w:cstheme="minorAscii"/>
                <w:sz w:val="22"/>
                <w:szCs w:val="22"/>
              </w:rPr>
              <w:t>Holditch Inclusion Hub</w:t>
            </w:r>
            <w:r w:rsidRPr="3BDDBDDA" w:rsidR="002F3680">
              <w:rPr>
                <w:rFonts w:ascii="Calibri" w:hAnsi="Calibri" w:cs="Calibri" w:asciiTheme="minorAscii" w:hAnsiTheme="minorAscii" w:cstheme="minorAscii"/>
                <w:sz w:val="22"/>
                <w:szCs w:val="22"/>
              </w:rPr>
              <w:t xml:space="preserve"> </w:t>
            </w:r>
          </w:p>
        </w:tc>
      </w:tr>
      <w:tr w:rsidRPr="00F3190A" w:rsidR="002B0B4C" w:rsidTr="3BDDBDDA" w14:paraId="5834BC2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5DF26AFD"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2F3680" w14:paraId="37FF4CDE" w14:textId="30E175DC">
            <w:pPr>
              <w:spacing w:line="276" w:lineRule="auto"/>
              <w:rPr>
                <w:rFonts w:asciiTheme="minorHAnsi" w:hAnsiTheme="minorHAnsi" w:cstheme="minorHAnsi"/>
                <w:sz w:val="22"/>
                <w:szCs w:val="22"/>
              </w:rPr>
            </w:pPr>
            <w:r>
              <w:rPr>
                <w:rFonts w:asciiTheme="minorHAnsi" w:hAnsiTheme="minorHAnsi" w:cstheme="minorHAnsi"/>
                <w:sz w:val="22"/>
                <w:szCs w:val="22"/>
              </w:rPr>
              <w:t>DMAT Executive principal/DMAT assistant principal</w:t>
            </w:r>
          </w:p>
        </w:tc>
      </w:tr>
      <w:tr w:rsidRPr="00F3190A" w:rsidR="002B0B4C" w:rsidTr="3BDDBDDA" w14:paraId="1A7C6C94"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F3190A" w:rsidR="002B0B4C" w:rsidP="002B0B4C" w:rsidRDefault="002B0B4C" w14:paraId="7A225C3C"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723F54" w14:paraId="13395B9E" w14:textId="3ED1608E">
            <w:pPr>
              <w:spacing w:line="276" w:lineRule="auto"/>
              <w:rPr>
                <w:rFonts w:asciiTheme="minorHAnsi" w:hAnsiTheme="minorHAnsi" w:cstheme="minorHAnsi"/>
                <w:sz w:val="22"/>
                <w:szCs w:val="22"/>
              </w:rPr>
            </w:pPr>
            <w:r>
              <w:rPr>
                <w:rFonts w:asciiTheme="minorHAnsi" w:hAnsiTheme="minorHAnsi" w:cstheme="minorHAnsi"/>
                <w:sz w:val="22"/>
                <w:szCs w:val="22"/>
              </w:rPr>
              <w:t>Permanent / Part time</w:t>
            </w:r>
          </w:p>
        </w:tc>
      </w:tr>
      <w:tr w:rsidRPr="00F3190A" w:rsidR="002B0B4C" w:rsidTr="3BDDBDDA" w14:paraId="3684A20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325E3BBD" w14:textId="7C4EC5C3">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Hours</w:t>
            </w:r>
            <w:r w:rsidRPr="00F3190A" w:rsidR="000D1E2A">
              <w:rPr>
                <w:rFonts w:asciiTheme="minorHAnsi" w:hAnsiTheme="minorHAnsi" w:cstheme="minorHAnsi"/>
                <w:b/>
                <w:sz w:val="22"/>
                <w:szCs w:val="22"/>
              </w:rPr>
              <w:t xml:space="preserve"> </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C94D04" w:rsidP="002B0B4C" w:rsidRDefault="00723F54" w14:paraId="6426908F" w14:textId="509F9F41">
            <w:pPr>
              <w:spacing w:line="276" w:lineRule="auto"/>
              <w:rPr>
                <w:rFonts w:asciiTheme="minorHAnsi" w:hAnsiTheme="minorHAnsi" w:cstheme="minorHAnsi"/>
                <w:sz w:val="22"/>
                <w:szCs w:val="22"/>
              </w:rPr>
            </w:pPr>
            <w:r>
              <w:rPr>
                <w:rFonts w:asciiTheme="minorHAnsi" w:hAnsiTheme="minorHAnsi" w:cstheme="minorHAnsi"/>
                <w:sz w:val="22"/>
                <w:szCs w:val="22"/>
              </w:rPr>
              <w:t xml:space="preserve">1140 hours per annum (30 hours per week, </w:t>
            </w:r>
            <w:r w:rsidR="00AC2C69">
              <w:rPr>
                <w:rFonts w:asciiTheme="minorHAnsi" w:hAnsiTheme="minorHAnsi" w:cstheme="minorHAnsi"/>
                <w:sz w:val="22"/>
                <w:szCs w:val="22"/>
              </w:rPr>
              <w:t>38 weeks per year)</w:t>
            </w:r>
          </w:p>
        </w:tc>
      </w:tr>
      <w:tr w:rsidRPr="00F3190A" w:rsidR="00F05E06" w:rsidTr="3BDDBDDA" w14:paraId="34E1A52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F3190A" w:rsidR="00F05E06" w:rsidP="002B0B4C" w:rsidRDefault="00F05E06" w14:paraId="1AD93A76" w14:textId="2DC1AA46">
            <w:pPr>
              <w:spacing w:line="276" w:lineRule="auto"/>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F05E06" w:rsidP="002B0B4C" w:rsidRDefault="00723F54" w14:paraId="1AA48727" w14:textId="061F965B">
            <w:pPr>
              <w:spacing w:line="276" w:lineRule="auto"/>
              <w:rPr>
                <w:rFonts w:asciiTheme="minorHAnsi" w:hAnsiTheme="minorHAnsi" w:cstheme="minorHAnsi"/>
                <w:sz w:val="22"/>
                <w:szCs w:val="22"/>
              </w:rPr>
            </w:pPr>
            <w:r>
              <w:rPr>
                <w:rFonts w:asciiTheme="minorHAnsi" w:hAnsiTheme="minorHAnsi" w:cstheme="minorHAnsi"/>
                <w:sz w:val="22"/>
                <w:szCs w:val="22"/>
              </w:rPr>
              <w:t>8.30am – 3.30pm Monday to Friday</w:t>
            </w:r>
          </w:p>
        </w:tc>
      </w:tr>
      <w:tr w:rsidRPr="00F3190A" w:rsidR="002B0B4C" w:rsidTr="3BDDBDDA" w14:paraId="54AEEE53"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F05E06" w14:paraId="1949C057" w14:textId="497029B7">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Grade </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5A2C4A35" w:rsidRDefault="00723F54" w14:paraId="3D64877F" w14:textId="7B2DEB2E">
            <w:pPr>
              <w:spacing w:line="276" w:lineRule="auto"/>
              <w:rPr>
                <w:rFonts w:ascii="Calibri" w:hAnsi="Calibri" w:cs="Calibri" w:asciiTheme="minorAscii" w:hAnsiTheme="minorAscii" w:cstheme="minorAscii"/>
                <w:sz w:val="22"/>
                <w:szCs w:val="22"/>
              </w:rPr>
            </w:pPr>
            <w:r w:rsidRPr="5A2C4A35" w:rsidR="00723F54">
              <w:rPr>
                <w:rFonts w:ascii="Calibri" w:hAnsi="Calibri" w:cs="Calibri" w:asciiTheme="minorAscii" w:hAnsiTheme="minorAscii" w:cstheme="minorAscii"/>
                <w:sz w:val="22"/>
                <w:szCs w:val="22"/>
              </w:rPr>
              <w:t xml:space="preserve">C4 - £19,264 (Full-Time </w:t>
            </w:r>
            <w:r w:rsidRPr="5A2C4A35" w:rsidR="00723F54">
              <w:rPr>
                <w:rFonts w:ascii="Calibri" w:hAnsi="Calibri" w:cs="Calibri" w:asciiTheme="minorAscii" w:hAnsiTheme="minorAscii" w:cstheme="minorAscii"/>
                <w:sz w:val="22"/>
                <w:szCs w:val="22"/>
              </w:rPr>
              <w:t>Equivalent</w:t>
            </w:r>
            <w:r w:rsidRPr="5A2C4A35" w:rsidR="00723F54">
              <w:rPr>
                <w:rFonts w:ascii="Calibri" w:hAnsi="Calibri" w:cs="Calibri" w:asciiTheme="minorAscii" w:hAnsiTheme="minorAscii" w:cstheme="minorAscii"/>
                <w:sz w:val="22"/>
                <w:szCs w:val="22"/>
              </w:rPr>
              <w:t xml:space="preserve">) </w:t>
            </w:r>
          </w:p>
        </w:tc>
      </w:tr>
      <w:tr w:rsidRPr="00F3190A" w:rsidR="002B0B4C" w:rsidTr="3BDDBDDA" w14:paraId="6C26D021"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55F9C22A"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DE57A8" w14:paraId="699AA131" w14:textId="60B6E1EE">
            <w:pPr>
              <w:spacing w:line="276" w:lineRule="auto"/>
              <w:rPr>
                <w:rFonts w:asciiTheme="minorHAnsi" w:hAnsiTheme="minorHAnsi" w:cstheme="minorHAnsi"/>
                <w:sz w:val="22"/>
                <w:szCs w:val="22"/>
              </w:rPr>
            </w:pPr>
            <w:r w:rsidRPr="00F3190A">
              <w:rPr>
                <w:rFonts w:asciiTheme="minorHAnsi" w:hAnsiTheme="minorHAnsi" w:cstheme="minorHAnsi"/>
                <w:sz w:val="22"/>
                <w:szCs w:val="22"/>
              </w:rPr>
              <w:t>Dartmoor Multi Academy Trust</w:t>
            </w:r>
          </w:p>
        </w:tc>
      </w:tr>
      <w:tr w:rsidRPr="00F3190A" w:rsidR="002B0B4C" w:rsidTr="3BDDBDDA" w14:paraId="0ECDAF50"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280B8171"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Effective date of JD</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D02835" w14:paraId="5C71A4D7" w14:textId="4C6763DB">
            <w:pPr>
              <w:spacing w:line="276" w:lineRule="auto"/>
              <w:rPr>
                <w:rFonts w:asciiTheme="minorHAnsi" w:hAnsiTheme="minorHAnsi" w:cstheme="minorHAnsi"/>
                <w:sz w:val="22"/>
                <w:szCs w:val="22"/>
              </w:rPr>
            </w:pPr>
            <w:r>
              <w:rPr>
                <w:rFonts w:asciiTheme="minorHAnsi" w:hAnsiTheme="minorHAnsi" w:cstheme="minorHAnsi"/>
                <w:sz w:val="22"/>
                <w:szCs w:val="22"/>
              </w:rPr>
              <w:t>July 2022</w:t>
            </w:r>
          </w:p>
        </w:tc>
      </w:tr>
    </w:tbl>
    <w:p w:rsidRPr="00F3190A" w:rsidR="002B0B4C" w:rsidP="002B0B4C" w:rsidRDefault="002B0B4C" w14:paraId="2ABF3637" w14:textId="77777777">
      <w:pPr>
        <w:spacing w:line="276" w:lineRule="auto"/>
        <w:jc w:val="both"/>
        <w:rPr>
          <w:rFonts w:asciiTheme="minorHAnsi" w:hAnsiTheme="minorHAnsi" w:cstheme="minorHAnsi"/>
          <w:sz w:val="22"/>
          <w:szCs w:val="22"/>
        </w:rPr>
      </w:pPr>
    </w:p>
    <w:p w:rsidRPr="00F3190A" w:rsidR="008B6993" w:rsidP="008D05D5" w:rsidRDefault="008B6993" w14:paraId="3D6F3FAA" w14:textId="77777777">
      <w:pPr>
        <w:pStyle w:val="BodyText"/>
        <w:spacing w:line="276" w:lineRule="auto"/>
        <w:jc w:val="left"/>
        <w:rPr>
          <w:rFonts w:asciiTheme="minorHAnsi" w:hAnsiTheme="minorHAnsi" w:cstheme="minorHAnsi"/>
          <w:sz w:val="22"/>
          <w:szCs w:val="22"/>
        </w:rPr>
      </w:pPr>
      <w:r w:rsidRPr="00F3190A">
        <w:rPr>
          <w:rFonts w:asciiTheme="minorHAnsi" w:hAnsiTheme="minorHAnsi" w:cstheme="minorHAnsi"/>
          <w:sz w:val="22"/>
          <w:szCs w:val="22"/>
        </w:rPr>
        <w:t>There are 17 schools within Dartmoor Multi Academy Trust, 3 secondary and 14 primary schools.</w:t>
      </w:r>
    </w:p>
    <w:p w:rsidRPr="00F3190A" w:rsidR="008B6993" w:rsidP="008D05D5" w:rsidRDefault="008B6993" w14:paraId="6FEA206A" w14:textId="77777777">
      <w:pPr>
        <w:pStyle w:val="BodyText"/>
        <w:spacing w:line="276" w:lineRule="auto"/>
        <w:jc w:val="left"/>
        <w:rPr>
          <w:rFonts w:asciiTheme="minorHAnsi" w:hAnsiTheme="minorHAnsi" w:cstheme="minorHAnsi"/>
          <w:sz w:val="22"/>
          <w:szCs w:val="22"/>
        </w:rPr>
      </w:pPr>
    </w:p>
    <w:p w:rsidR="002B0B4C" w:rsidP="008D05D5" w:rsidRDefault="001545FC" w14:paraId="5C98B02F" w14:textId="44BB7321">
      <w:pPr>
        <w:pStyle w:val="BodyText"/>
        <w:spacing w:line="276" w:lineRule="auto"/>
        <w:jc w:val="left"/>
        <w:rPr>
          <w:rFonts w:asciiTheme="minorHAnsi" w:hAnsiTheme="minorHAnsi" w:cstheme="minorHAnsi"/>
          <w:sz w:val="22"/>
          <w:szCs w:val="22"/>
        </w:rPr>
      </w:pPr>
      <w:r w:rsidRPr="008D05D5">
        <w:rPr>
          <w:rFonts w:asciiTheme="minorHAnsi" w:hAnsiTheme="minorHAnsi" w:cstheme="minorHAnsi"/>
          <w:sz w:val="22"/>
          <w:szCs w:val="22"/>
        </w:rPr>
        <w:t xml:space="preserve">On appointment, your main place of work will be at </w:t>
      </w:r>
      <w:r w:rsidRPr="008D05D5" w:rsidR="00723F54">
        <w:rPr>
          <w:rFonts w:asciiTheme="minorHAnsi" w:hAnsiTheme="minorHAnsi" w:cstheme="minorHAnsi"/>
          <w:sz w:val="22"/>
          <w:szCs w:val="22"/>
        </w:rPr>
        <w:t>Okehampton College</w:t>
      </w:r>
      <w:r w:rsidRPr="008D05D5">
        <w:rPr>
          <w:rFonts w:asciiTheme="minorHAnsi" w:hAnsiTheme="minorHAnsi" w:cstheme="minorHAnsi"/>
          <w:sz w:val="22"/>
          <w:szCs w:val="22"/>
        </w:rPr>
        <w:t xml:space="preserve"> but you may be required to work at any other premises occupied by the Employer or any of the Employer’s Academies within Devon as directed by the Employer.  </w:t>
      </w:r>
    </w:p>
    <w:p w:rsidRPr="008D05D5" w:rsidR="008D05D5" w:rsidP="008D05D5" w:rsidRDefault="008D05D5" w14:paraId="663C95F9" w14:textId="77777777">
      <w:pPr>
        <w:pStyle w:val="BodyText"/>
        <w:spacing w:line="276" w:lineRule="auto"/>
        <w:jc w:val="left"/>
        <w:rPr>
          <w:rFonts w:asciiTheme="minorHAnsi" w:hAnsiTheme="minorHAnsi" w:cstheme="minorHAnsi"/>
          <w:sz w:val="22"/>
          <w:szCs w:val="22"/>
        </w:rPr>
      </w:pPr>
    </w:p>
    <w:p w:rsidRPr="00F3190A" w:rsidR="002B0B4C" w:rsidP="002B0B4C" w:rsidRDefault="002B0B4C" w14:paraId="68ABE7A5" w14:textId="77777777">
      <w:pPr>
        <w:pStyle w:val="BodyText"/>
        <w:spacing w:line="276" w:lineRule="auto"/>
        <w:jc w:val="left"/>
        <w:rPr>
          <w:rFonts w:asciiTheme="minorHAnsi" w:hAnsiTheme="minorHAnsi" w:cstheme="minorHAnsi"/>
          <w:sz w:val="22"/>
          <w:szCs w:val="22"/>
        </w:rPr>
      </w:pPr>
      <w:r w:rsidRPr="00F3190A">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rsidRPr="00F3190A" w:rsidR="002B0B4C" w:rsidP="002B0B4C" w:rsidRDefault="002B0B4C" w14:paraId="25E2865A" w14:textId="77777777">
      <w:pPr>
        <w:spacing w:line="276" w:lineRule="auto"/>
        <w:outlineLvl w:val="0"/>
        <w:rPr>
          <w:rFonts w:asciiTheme="minorHAnsi" w:hAnsiTheme="minorHAnsi" w:cstheme="minorHAnsi"/>
          <w:b/>
          <w:sz w:val="22"/>
          <w:szCs w:val="22"/>
        </w:rPr>
      </w:pPr>
    </w:p>
    <w:p w:rsidRPr="00F3190A" w:rsidR="00F3190A" w:rsidP="00F3190A" w:rsidRDefault="00F3190A" w14:paraId="52DC4D5B" w14:textId="3DFDAAA3">
      <w:pPr>
        <w:rPr>
          <w:rFonts w:asciiTheme="minorHAnsi" w:hAnsiTheme="minorHAnsi" w:cstheme="minorHAnsi"/>
          <w:b/>
          <w:sz w:val="22"/>
          <w:szCs w:val="22"/>
        </w:rPr>
      </w:pPr>
      <w:r w:rsidRPr="00F3190A">
        <w:rPr>
          <w:rFonts w:asciiTheme="minorHAnsi" w:hAnsiTheme="minorHAnsi" w:cstheme="minorHAnsi"/>
          <w:b/>
          <w:sz w:val="22"/>
          <w:szCs w:val="22"/>
        </w:rPr>
        <w:t>Job Purpose:</w:t>
      </w:r>
    </w:p>
    <w:p w:rsidRPr="00F3190A" w:rsidR="00F3190A" w:rsidP="00F3190A" w:rsidRDefault="00F3190A" w14:paraId="68907106" w14:textId="77777777">
      <w:pPr>
        <w:rPr>
          <w:rFonts w:asciiTheme="minorHAnsi" w:hAnsiTheme="minorHAnsi" w:cstheme="minorHAnsi"/>
          <w:sz w:val="22"/>
          <w:szCs w:val="22"/>
        </w:rPr>
      </w:pPr>
    </w:p>
    <w:p w:rsidRPr="008D05D5" w:rsidR="00723F54" w:rsidP="00723F54" w:rsidRDefault="00723F54" w14:paraId="18ECF95F" w14:textId="34FC017F">
      <w:pPr>
        <w:spacing w:line="276" w:lineRule="auto"/>
        <w:jc w:val="both"/>
        <w:rPr>
          <w:rFonts w:asciiTheme="minorHAnsi" w:hAnsiTheme="minorHAnsi" w:cstheme="minorHAnsi"/>
          <w:spacing w:val="-2"/>
          <w:sz w:val="22"/>
          <w:szCs w:val="22"/>
        </w:rPr>
      </w:pPr>
      <w:r w:rsidRPr="008D05D5">
        <w:rPr>
          <w:rFonts w:asciiTheme="minorHAnsi" w:hAnsiTheme="minorHAnsi" w:cstheme="minorHAnsi"/>
          <w:spacing w:val="-2"/>
          <w:sz w:val="22"/>
          <w:szCs w:val="22"/>
        </w:rPr>
        <w:t>You will be working under the direction/instruction of the assigned teacher and</w:t>
      </w:r>
      <w:r w:rsidR="002F3680">
        <w:rPr>
          <w:rFonts w:asciiTheme="minorHAnsi" w:hAnsiTheme="minorHAnsi" w:cstheme="minorHAnsi"/>
          <w:spacing w:val="-2"/>
          <w:sz w:val="22"/>
          <w:szCs w:val="22"/>
        </w:rPr>
        <w:t xml:space="preserve"> DMAT Executive principal/assistant principal</w:t>
      </w:r>
      <w:r w:rsidRPr="008D05D5">
        <w:rPr>
          <w:rFonts w:asciiTheme="minorHAnsi" w:hAnsiTheme="minorHAnsi" w:cstheme="minorHAnsi"/>
          <w:spacing w:val="-2"/>
          <w:sz w:val="22"/>
          <w:szCs w:val="22"/>
        </w:rPr>
        <w:t xml:space="preserve">.  The assigned teacher will take overall responsibility for the progress of pupils within that class.  The </w:t>
      </w:r>
      <w:r w:rsidR="002F3680">
        <w:rPr>
          <w:rFonts w:asciiTheme="minorHAnsi" w:hAnsiTheme="minorHAnsi" w:cstheme="minorHAnsi"/>
          <w:spacing w:val="-2"/>
          <w:sz w:val="22"/>
          <w:szCs w:val="22"/>
        </w:rPr>
        <w:t>teacher</w:t>
      </w:r>
      <w:r w:rsidRPr="008D05D5">
        <w:rPr>
          <w:rFonts w:asciiTheme="minorHAnsi" w:hAnsiTheme="minorHAnsi" w:cstheme="minorHAnsi"/>
          <w:spacing w:val="-2"/>
          <w:sz w:val="22"/>
          <w:szCs w:val="22"/>
        </w:rPr>
        <w:t xml:space="preserve"> may require you to carry out ‘specified work’ under their direction, which may take place in the classroom or may regularly take place outside of the main teaching area with small groups and/or 1:1 intervention.  </w:t>
      </w:r>
    </w:p>
    <w:p w:rsidRPr="008D05D5" w:rsidR="00723F54" w:rsidP="00723F54" w:rsidRDefault="00723F54" w14:paraId="562780C9" w14:textId="77777777">
      <w:pPr>
        <w:jc w:val="both"/>
        <w:rPr>
          <w:rFonts w:asciiTheme="minorHAnsi" w:hAnsiTheme="minorHAnsi" w:cstheme="minorHAnsi"/>
          <w:spacing w:val="-2"/>
          <w:sz w:val="22"/>
          <w:szCs w:val="22"/>
        </w:rPr>
      </w:pPr>
    </w:p>
    <w:p w:rsidRPr="008D05D5" w:rsidR="00723F54" w:rsidP="00723F54" w:rsidRDefault="00723F54" w14:paraId="44847F9A" w14:textId="77777777">
      <w:pPr>
        <w:jc w:val="both"/>
        <w:rPr>
          <w:rFonts w:asciiTheme="minorHAnsi" w:hAnsiTheme="minorHAnsi" w:cstheme="minorHAnsi"/>
          <w:spacing w:val="-2"/>
          <w:sz w:val="22"/>
          <w:szCs w:val="22"/>
        </w:rPr>
      </w:pPr>
      <w:r w:rsidRPr="008D05D5">
        <w:rPr>
          <w:rFonts w:asciiTheme="minorHAnsi" w:hAnsiTheme="minorHAnsi" w:cstheme="minorHAnsi"/>
          <w:spacing w:val="-2"/>
          <w:sz w:val="22"/>
          <w:szCs w:val="22"/>
        </w:rPr>
        <w:t>This role requires the ability to fulfil all spoken aspects of the role with confidence and fluency in English.</w:t>
      </w:r>
    </w:p>
    <w:p w:rsidRPr="00723F54" w:rsidR="00F3190A" w:rsidP="00723F54" w:rsidRDefault="00F3190A" w14:paraId="661F9CAC" w14:textId="5E8D23A1">
      <w:pPr>
        <w:rPr>
          <w:rFonts w:asciiTheme="minorHAnsi" w:hAnsiTheme="minorHAnsi" w:cstheme="minorHAnsi"/>
          <w:sz w:val="22"/>
          <w:szCs w:val="22"/>
        </w:rPr>
      </w:pPr>
    </w:p>
    <w:p w:rsidR="006E5840" w:rsidP="006E5840" w:rsidRDefault="006E5840" w14:paraId="2A653C4A" w14:textId="5FBBA36E">
      <w:pPr>
        <w:rPr>
          <w:rFonts w:asciiTheme="minorHAnsi" w:hAnsiTheme="minorHAnsi" w:cstheme="minorHAnsi"/>
          <w:sz w:val="22"/>
          <w:szCs w:val="22"/>
        </w:rPr>
      </w:pPr>
      <w:r w:rsidRPr="006E5840">
        <w:rPr>
          <w:rFonts w:asciiTheme="minorHAnsi" w:hAnsiTheme="minorHAnsi" w:cstheme="minorHAnsi"/>
          <w:b/>
          <w:bCs/>
          <w:sz w:val="22"/>
          <w:szCs w:val="22"/>
        </w:rPr>
        <w:t>Main duties and responsibilities</w:t>
      </w:r>
      <w:r>
        <w:rPr>
          <w:rFonts w:asciiTheme="minorHAnsi" w:hAnsiTheme="minorHAnsi" w:cstheme="minorHAnsi"/>
          <w:sz w:val="22"/>
          <w:szCs w:val="22"/>
        </w:rPr>
        <w:t>:</w:t>
      </w:r>
    </w:p>
    <w:p w:rsidR="00723F54" w:rsidP="008D05D5" w:rsidRDefault="00723F54" w14:paraId="57131346" w14:textId="7B4A7C10">
      <w:pPr>
        <w:spacing w:line="276" w:lineRule="auto"/>
        <w:rPr>
          <w:rFonts w:asciiTheme="minorHAnsi" w:hAnsiTheme="minorHAnsi" w:cstheme="minorHAnsi"/>
          <w:sz w:val="22"/>
          <w:szCs w:val="22"/>
        </w:rPr>
      </w:pPr>
    </w:p>
    <w:p w:rsidRPr="00723F54" w:rsidR="00723F54" w:rsidP="008D05D5" w:rsidRDefault="00723F54" w14:paraId="67FE2672" w14:textId="77777777">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To work under instruction/guidance to enable access to learning by:</w:t>
      </w:r>
    </w:p>
    <w:p w:rsidRPr="00723F54" w:rsidR="00723F54" w:rsidP="008D05D5" w:rsidRDefault="00723F54" w14:paraId="1C15C007"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Attending to the welfare and care of pupils including those with special educational needs.</w:t>
      </w:r>
    </w:p>
    <w:p w:rsidRPr="00723F54" w:rsidR="00723F54" w:rsidP="008D05D5" w:rsidRDefault="00723F54" w14:paraId="09749381"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Delivering pre-determined learning/care/support programmes.</w:t>
      </w:r>
    </w:p>
    <w:p w:rsidRPr="00723F54" w:rsidR="00723F54" w:rsidP="008D05D5" w:rsidRDefault="00723F54" w14:paraId="584B6FDD"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Implementing literacy/numeracy programmes.</w:t>
      </w:r>
    </w:p>
    <w:p w:rsidRPr="00723F54" w:rsidR="00723F54" w:rsidP="008D05D5" w:rsidRDefault="00723F54" w14:paraId="610F4D5F"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Assisting with the planning cycle.</w:t>
      </w:r>
    </w:p>
    <w:p w:rsidR="00723F54" w:rsidP="008D05D5" w:rsidRDefault="00723F54" w14:paraId="2318186B" w14:textId="4188108B">
      <w:pPr>
        <w:pStyle w:val="Heading5"/>
        <w:numPr>
          <w:ilvl w:val="0"/>
          <w:numId w:val="42"/>
        </w:numPr>
        <w:spacing w:line="276" w:lineRule="auto"/>
        <w:ind w:right="-1277"/>
        <w:jc w:val="both"/>
        <w:rPr>
          <w:rFonts w:asciiTheme="minorHAnsi" w:hAnsiTheme="minorHAnsi" w:cstheme="minorHAnsi"/>
          <w:sz w:val="22"/>
          <w:szCs w:val="22"/>
          <w:u w:val="none"/>
        </w:rPr>
      </w:pPr>
      <w:r w:rsidRPr="00723F54">
        <w:rPr>
          <w:rFonts w:asciiTheme="minorHAnsi" w:hAnsiTheme="minorHAnsi" w:cstheme="minorHAnsi"/>
          <w:sz w:val="22"/>
          <w:szCs w:val="22"/>
          <w:u w:val="none"/>
        </w:rPr>
        <w:t>Undertaking general clerical/administrative support for the teacher/department.</w:t>
      </w:r>
    </w:p>
    <w:p w:rsidRPr="00143F9D" w:rsidR="00143F9D" w:rsidP="008D05D5" w:rsidRDefault="00143F9D" w14:paraId="1BEF7C3D" w14:textId="77777777">
      <w:pPr>
        <w:spacing w:line="276" w:lineRule="auto"/>
      </w:pPr>
    </w:p>
    <w:p w:rsidRPr="00723F54" w:rsidR="00723F54" w:rsidP="008D05D5" w:rsidRDefault="00723F54" w14:paraId="6E6D91B7" w14:textId="77777777">
      <w:pPr>
        <w:pStyle w:val="Heading2"/>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lastRenderedPageBreak/>
        <w:t>Duties</w:t>
      </w:r>
    </w:p>
    <w:p w:rsidRPr="00723F54" w:rsidR="00723F54" w:rsidP="008D05D5" w:rsidRDefault="00723F54" w14:paraId="7C7C194E" w14:textId="77777777">
      <w:pPr>
        <w:spacing w:line="276" w:lineRule="auto"/>
        <w:jc w:val="both"/>
        <w:rPr>
          <w:rFonts w:asciiTheme="minorHAnsi" w:hAnsiTheme="minorHAnsi" w:cstheme="minorHAnsi"/>
          <w:sz w:val="22"/>
          <w:szCs w:val="22"/>
        </w:rPr>
      </w:pPr>
    </w:p>
    <w:p w:rsidRPr="00723F54" w:rsidR="00723F54" w:rsidP="008D05D5" w:rsidRDefault="00723F54" w14:paraId="3FE3C10B" w14:textId="77777777">
      <w:pPr>
        <w:pStyle w:val="Heading5"/>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rPr>
        <w:t>Support the teacher by</w:t>
      </w:r>
      <w:r w:rsidRPr="00723F54">
        <w:rPr>
          <w:rFonts w:asciiTheme="minorHAnsi" w:hAnsiTheme="minorHAnsi" w:cstheme="minorHAnsi"/>
          <w:sz w:val="22"/>
          <w:szCs w:val="22"/>
          <w:u w:val="none"/>
        </w:rPr>
        <w:t>:</w:t>
      </w:r>
    </w:p>
    <w:p w:rsidRPr="00723F54" w:rsidR="00723F54" w:rsidP="008D05D5" w:rsidRDefault="00723F54" w14:paraId="1F7198A4" w14:textId="77777777">
      <w:pPr>
        <w:spacing w:line="276" w:lineRule="auto"/>
        <w:jc w:val="both"/>
        <w:rPr>
          <w:rFonts w:asciiTheme="minorHAnsi" w:hAnsiTheme="minorHAnsi" w:cstheme="minorHAnsi"/>
          <w:sz w:val="22"/>
          <w:szCs w:val="22"/>
        </w:rPr>
      </w:pPr>
    </w:p>
    <w:p w:rsidRPr="00723F54" w:rsidR="00723F54" w:rsidP="008D05D5" w:rsidRDefault="00723F54" w14:paraId="63F996A8"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Creating and maintaining a purposeful, orderly and supportive environment, in accordance with lesson plans.</w:t>
      </w:r>
    </w:p>
    <w:p w:rsidRPr="00723F54" w:rsidR="00723F54" w:rsidP="008D05D5" w:rsidRDefault="00723F54" w14:paraId="79158504"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Assisting with the display of pupils’ work.</w:t>
      </w:r>
    </w:p>
    <w:p w:rsidRPr="00723F54" w:rsidR="00723F54" w:rsidP="008D05D5" w:rsidRDefault="00723F54" w14:paraId="499CF06D"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Using strategies, in liaison with the teacher, to support pupils to achieve learning goals.</w:t>
      </w:r>
    </w:p>
    <w:p w:rsidRPr="00723F54" w:rsidR="00723F54" w:rsidP="008D05D5" w:rsidRDefault="00723F54" w14:paraId="24C056BF"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Assisting with the planning of learning activities on a regular basis.</w:t>
      </w:r>
    </w:p>
    <w:p w:rsidRPr="00723F54" w:rsidR="00723F54" w:rsidP="008D05D5" w:rsidRDefault="00723F54" w14:paraId="01CCAC5E"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Monitoring pupils’ responses to learning activities and accurately recording achievement/progress as directed.</w:t>
      </w:r>
    </w:p>
    <w:p w:rsidRPr="00723F54" w:rsidR="00723F54" w:rsidP="008D05D5" w:rsidRDefault="00723F54" w14:paraId="23FD307F"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Providing detailed and regular feedback to teachers on pupils’ achievement, progress, problems etc.</w:t>
      </w:r>
    </w:p>
    <w:p w:rsidRPr="00723F54" w:rsidR="00723F54" w:rsidP="008D05D5" w:rsidRDefault="00723F54" w14:paraId="433A4145"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Promoting good pupil behaviour, dealing promptly with conflict and incidents in line with established policy and encouraging pupils to take responsibility for their own behaviour.</w:t>
      </w:r>
    </w:p>
    <w:p w:rsidRPr="00723F54" w:rsidR="00723F54" w:rsidP="008D05D5" w:rsidRDefault="00723F54" w14:paraId="2CE6C956"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Establishing constructive relationships with parents/carers and, where appropriate, participating in feedback sessions with parents alongside the teacher.</w:t>
      </w:r>
    </w:p>
    <w:p w:rsidRPr="00723F54" w:rsidR="00723F54" w:rsidP="008D05D5" w:rsidRDefault="00723F54" w14:paraId="2CC6B6D8"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Administering routine tests, invigilating exams and undertaking routine marking of pupils’ work.</w:t>
      </w:r>
    </w:p>
    <w:p w:rsidRPr="00723F54" w:rsidR="00723F54" w:rsidP="008D05D5" w:rsidRDefault="00723F54" w14:paraId="5E6144B3"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Providing clerical/administrative support e.g. photocopying, typing, filing.</w:t>
      </w:r>
    </w:p>
    <w:p w:rsidRPr="00723F54" w:rsidR="00723F54" w:rsidP="008D05D5" w:rsidRDefault="00723F54" w14:paraId="549564C3" w14:textId="77777777">
      <w:pPr>
        <w:pStyle w:val="Heading5"/>
        <w:spacing w:line="276" w:lineRule="auto"/>
        <w:ind w:left="720"/>
        <w:jc w:val="both"/>
        <w:rPr>
          <w:rFonts w:asciiTheme="minorHAnsi" w:hAnsiTheme="minorHAnsi" w:cstheme="minorHAnsi"/>
          <w:sz w:val="22"/>
          <w:szCs w:val="22"/>
          <w:u w:val="none"/>
        </w:rPr>
      </w:pPr>
    </w:p>
    <w:p w:rsidRPr="00723F54" w:rsidR="00723F54" w:rsidP="008D05D5" w:rsidRDefault="00723F54" w14:paraId="02476F99" w14:textId="77777777">
      <w:pPr>
        <w:pStyle w:val="Heading5"/>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rPr>
        <w:t>Supporting pupils by</w:t>
      </w:r>
      <w:r w:rsidRPr="00723F54">
        <w:rPr>
          <w:rFonts w:asciiTheme="minorHAnsi" w:hAnsiTheme="minorHAnsi" w:cstheme="minorHAnsi"/>
          <w:sz w:val="22"/>
          <w:szCs w:val="22"/>
          <w:u w:val="none"/>
        </w:rPr>
        <w:t xml:space="preserve">: </w:t>
      </w:r>
    </w:p>
    <w:p w:rsidRPr="00723F54" w:rsidR="00723F54" w:rsidP="008D05D5" w:rsidRDefault="00723F54" w14:paraId="0991037F" w14:textId="77777777">
      <w:pPr>
        <w:pStyle w:val="Heading5"/>
        <w:spacing w:line="276" w:lineRule="auto"/>
        <w:jc w:val="both"/>
        <w:rPr>
          <w:rFonts w:asciiTheme="minorHAnsi" w:hAnsiTheme="minorHAnsi" w:cstheme="minorHAnsi"/>
          <w:sz w:val="22"/>
          <w:szCs w:val="22"/>
          <w:u w:val="none"/>
        </w:rPr>
      </w:pPr>
    </w:p>
    <w:p w:rsidRPr="00723F54" w:rsidR="00723F54" w:rsidP="008D05D5" w:rsidRDefault="00723F54" w14:paraId="1B3FDA7C"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Supervising and providing particular support for pupils, including those with special needs, ensuring their safety and access to learning/activities during lessons.</w:t>
      </w:r>
    </w:p>
    <w:p w:rsidRPr="00723F54" w:rsidR="00723F54" w:rsidP="008D05D5" w:rsidRDefault="00723F54" w14:paraId="7BAD8C1E"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 xml:space="preserve">Supporting students with medical conditions/needs to include attending to the pupil’s personal needs, and implementing related personal programmes, including social, health, physical, hygiene, first aid and welfare matters. </w:t>
      </w:r>
    </w:p>
    <w:p w:rsidRPr="00723F54" w:rsidR="00723F54" w:rsidP="008D05D5" w:rsidRDefault="00723F54" w14:paraId="4BE55DFC"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Assisting with the development and implementation of Individual Education/ Behaviour Plans and Personal Care Programmes.</w:t>
      </w:r>
    </w:p>
    <w:p w:rsidRPr="00723F54" w:rsidR="00723F54" w:rsidP="008D05D5" w:rsidRDefault="00723F54" w14:paraId="3953712D"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Establishing constructive relationships with pupils and interacting with them according to individual needs.</w:t>
      </w:r>
    </w:p>
    <w:p w:rsidRPr="00723F54" w:rsidR="00723F54" w:rsidP="008D05D5" w:rsidRDefault="00723F54" w14:paraId="5129A303"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Promoting the inclusion and acceptance of all pupils.</w:t>
      </w:r>
    </w:p>
    <w:p w:rsidRPr="00723F54" w:rsidR="00723F54" w:rsidP="008D05D5" w:rsidRDefault="00723F54" w14:paraId="455F97DC"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Encouraging pupils to interact with others and to engage in activities led by the teacher.</w:t>
      </w:r>
    </w:p>
    <w:p w:rsidRPr="00723F54" w:rsidR="00723F54" w:rsidP="008D05D5" w:rsidRDefault="00723F54" w14:paraId="7F51B0BB"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Setting challenging and demanding expectations and promoting self-esteem and independence.</w:t>
      </w:r>
    </w:p>
    <w:p w:rsidRPr="00723F54" w:rsidR="00723F54" w:rsidP="008D05D5" w:rsidRDefault="00723F54" w14:paraId="7BF5DFA7"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Providing feedback to pupils in relation to progress and achievement under the guidance of the teacher.</w:t>
      </w:r>
    </w:p>
    <w:p w:rsidRPr="00723F54" w:rsidR="00723F54" w:rsidP="008D05D5" w:rsidRDefault="00723F54" w14:paraId="22921543" w14:textId="77777777">
      <w:pPr>
        <w:spacing w:line="276" w:lineRule="auto"/>
        <w:jc w:val="both"/>
        <w:rPr>
          <w:rFonts w:asciiTheme="minorHAnsi" w:hAnsiTheme="minorHAnsi" w:cstheme="minorHAnsi"/>
          <w:sz w:val="22"/>
          <w:szCs w:val="22"/>
        </w:rPr>
      </w:pPr>
    </w:p>
    <w:p w:rsidRPr="00723F54" w:rsidR="00723F54" w:rsidP="008D05D5" w:rsidRDefault="00723F54" w14:paraId="59466E1A" w14:textId="77777777">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u w:val="single"/>
        </w:rPr>
        <w:t>Support the curriculum by</w:t>
      </w:r>
      <w:r w:rsidRPr="00723F54">
        <w:rPr>
          <w:rFonts w:asciiTheme="minorHAnsi" w:hAnsiTheme="minorHAnsi" w:cstheme="minorHAnsi"/>
          <w:sz w:val="22"/>
          <w:szCs w:val="22"/>
        </w:rPr>
        <w:t>:</w:t>
      </w:r>
    </w:p>
    <w:p w:rsidRPr="00723F54" w:rsidR="00723F54" w:rsidP="008D05D5" w:rsidRDefault="00723F54" w14:paraId="7DFAAF36" w14:textId="77777777">
      <w:pPr>
        <w:spacing w:line="276" w:lineRule="auto"/>
        <w:jc w:val="both"/>
        <w:rPr>
          <w:rFonts w:asciiTheme="minorHAnsi" w:hAnsiTheme="minorHAnsi" w:cstheme="minorHAnsi"/>
          <w:sz w:val="22"/>
          <w:szCs w:val="22"/>
        </w:rPr>
      </w:pPr>
    </w:p>
    <w:p w:rsidRPr="00723F54" w:rsidR="00723F54" w:rsidP="008D05D5" w:rsidRDefault="00723F54" w14:paraId="1520ADAB"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Undertaking structured and agreed learning activities/teaching programmes and adjusting activities according to pupil responses.</w:t>
      </w:r>
    </w:p>
    <w:p w:rsidRPr="00723F54" w:rsidR="00723F54" w:rsidP="008D05D5" w:rsidRDefault="00723F54" w14:paraId="21B34720"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lastRenderedPageBreak/>
        <w:t>Undertaking programmes linked to local and national learning strategies e.g. literacy, numeracy, KS3, KS4 and/or KS5, recording achievement and progress and feeding back to the teacher.</w:t>
      </w:r>
    </w:p>
    <w:p w:rsidRPr="00723F54" w:rsidR="00723F54" w:rsidP="008D05D5" w:rsidRDefault="00723F54" w14:paraId="75BC4D78"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Supporting the use of ICT in learning activities and developing pupils’ competence and independence in its use.</w:t>
      </w:r>
    </w:p>
    <w:p w:rsidRPr="00723F54" w:rsidR="00723F54" w:rsidP="008D05D5" w:rsidRDefault="00723F54" w14:paraId="53F4F34C"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Preparing, maintaining and using equipment/resources required to meet the lesson plans/relevant learning activity and assisting pupils in their use.</w:t>
      </w:r>
    </w:p>
    <w:p w:rsidRPr="00723F54" w:rsidR="00723F54" w:rsidP="008D05D5" w:rsidRDefault="00723F54" w14:paraId="77268A71" w14:textId="77777777">
      <w:pPr>
        <w:spacing w:line="276" w:lineRule="auto"/>
        <w:jc w:val="both"/>
        <w:rPr>
          <w:rFonts w:asciiTheme="minorHAnsi" w:hAnsiTheme="minorHAnsi" w:cstheme="minorHAnsi"/>
          <w:sz w:val="22"/>
          <w:szCs w:val="22"/>
        </w:rPr>
      </w:pPr>
    </w:p>
    <w:p w:rsidRPr="00723F54" w:rsidR="00723F54" w:rsidP="008D05D5" w:rsidRDefault="00723F54" w14:paraId="1C99F71B" w14:textId="77777777">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u w:val="single"/>
        </w:rPr>
        <w:t>Support the school by</w:t>
      </w:r>
      <w:r w:rsidRPr="00723F54">
        <w:rPr>
          <w:rFonts w:asciiTheme="minorHAnsi" w:hAnsiTheme="minorHAnsi" w:cstheme="minorHAnsi"/>
          <w:sz w:val="22"/>
          <w:szCs w:val="22"/>
        </w:rPr>
        <w:t xml:space="preserve">: </w:t>
      </w:r>
    </w:p>
    <w:p w:rsidRPr="00723F54" w:rsidR="00723F54" w:rsidP="008D05D5" w:rsidRDefault="00723F54" w14:paraId="59A98992" w14:textId="77777777">
      <w:pPr>
        <w:spacing w:line="276" w:lineRule="auto"/>
        <w:jc w:val="both"/>
        <w:rPr>
          <w:rFonts w:asciiTheme="minorHAnsi" w:hAnsiTheme="minorHAnsi" w:cstheme="minorHAnsi"/>
          <w:sz w:val="22"/>
          <w:szCs w:val="22"/>
        </w:rPr>
      </w:pPr>
    </w:p>
    <w:p w:rsidRPr="00723F54" w:rsidR="00723F54" w:rsidP="008D05D5" w:rsidRDefault="00723F54" w14:paraId="580F79CF"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Being aware of and complying with policies and procedures relating to child protection, health, safety and security, confidentiality and data protection, and reporting all concerns to an appropriate person.</w:t>
      </w:r>
    </w:p>
    <w:p w:rsidRPr="00723F54" w:rsidR="00723F54" w:rsidP="008D05D5" w:rsidRDefault="00723F54" w14:paraId="64C0D6E2"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Being aware of and supporting difference and ensuring all pupils have equal access to opportunities to learn and develop.</w:t>
      </w:r>
    </w:p>
    <w:p w:rsidRPr="00723F54" w:rsidR="00723F54" w:rsidP="008D05D5" w:rsidRDefault="00723F54" w14:paraId="55009064"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Contributing to the overall ethos/work/aims of the school.</w:t>
      </w:r>
    </w:p>
    <w:p w:rsidRPr="00723F54" w:rsidR="00723F54" w:rsidP="008D05D5" w:rsidRDefault="00723F54" w14:paraId="11B02293"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Appreciating and supporting the role of other professionals.</w:t>
      </w:r>
    </w:p>
    <w:p w:rsidRPr="00723F54" w:rsidR="00723F54" w:rsidP="008D05D5" w:rsidRDefault="00723F54" w14:paraId="2D2B1781"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Attending relevant meetings as required.</w:t>
      </w:r>
    </w:p>
    <w:p w:rsidRPr="00723F54" w:rsidR="00723F54" w:rsidP="008D05D5" w:rsidRDefault="00723F54" w14:paraId="693168E2"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Participating in training and other learning activities and performance development as required.</w:t>
      </w:r>
    </w:p>
    <w:p w:rsidRPr="00723F54" w:rsidR="00723F54" w:rsidP="008D05D5" w:rsidRDefault="00723F54" w14:paraId="279188B6"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Assisting with the supervision of pupils out of lesson times within contracted hours, as required</w:t>
      </w:r>
    </w:p>
    <w:p w:rsidRPr="00723F54" w:rsidR="00723F54" w:rsidP="008D05D5" w:rsidRDefault="00723F54" w14:paraId="15366318"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 xml:space="preserve">Accompanying teaching staff and pupils on visits, trips and out of school activities as required and taking responsibility for a group under the supervision of the teacher. </w:t>
      </w:r>
    </w:p>
    <w:p w:rsidRPr="00723F54" w:rsidR="00723F54" w:rsidP="008D05D5" w:rsidRDefault="00723F54" w14:paraId="73867EAD" w14:textId="77777777">
      <w:pPr>
        <w:spacing w:line="276" w:lineRule="auto"/>
        <w:rPr>
          <w:rFonts w:asciiTheme="minorHAnsi" w:hAnsiTheme="minorHAnsi" w:cstheme="minorHAnsi"/>
          <w:sz w:val="22"/>
          <w:szCs w:val="22"/>
        </w:rPr>
      </w:pPr>
    </w:p>
    <w:p w:rsidRPr="00F3190A" w:rsidR="00677C29" w:rsidP="008D05D5" w:rsidRDefault="00677C29" w14:paraId="57B629E0" w14:textId="77777777">
      <w:pPr>
        <w:spacing w:line="276" w:lineRule="auto"/>
        <w:ind w:right="-1277"/>
        <w:rPr>
          <w:rFonts w:asciiTheme="minorHAnsi" w:hAnsiTheme="minorHAnsi" w:cstheme="minorHAnsi"/>
          <w:b/>
          <w:sz w:val="22"/>
          <w:szCs w:val="22"/>
          <w:shd w:val="clear" w:color="auto" w:fill="FFFFFF"/>
        </w:rPr>
      </w:pPr>
      <w:bookmarkStart w:name="_Hlk20480478" w:id="0"/>
      <w:r w:rsidRPr="00F3190A">
        <w:rPr>
          <w:rFonts w:asciiTheme="minorHAnsi" w:hAnsiTheme="minorHAnsi" w:cstheme="minorHAnsi"/>
          <w:b/>
          <w:sz w:val="22"/>
          <w:szCs w:val="22"/>
          <w:shd w:val="clear" w:color="auto" w:fill="FFFFFF"/>
        </w:rPr>
        <w:t>Data Protection / General Data Protection Regulations Compliance</w:t>
      </w:r>
    </w:p>
    <w:p w:rsidRPr="00F3190A" w:rsidR="00677C29" w:rsidP="008D05D5" w:rsidRDefault="00677C29" w14:paraId="027160ED" w14:textId="77777777">
      <w:pPr>
        <w:spacing w:line="276" w:lineRule="auto"/>
        <w:ind w:right="-1277"/>
        <w:rPr>
          <w:rFonts w:asciiTheme="minorHAnsi" w:hAnsiTheme="minorHAnsi" w:cstheme="minorHAnsi"/>
          <w:sz w:val="22"/>
          <w:szCs w:val="22"/>
          <w:shd w:val="clear" w:color="auto" w:fill="FFFFFF"/>
        </w:rPr>
      </w:pPr>
    </w:p>
    <w:p w:rsidRPr="00F3190A" w:rsidR="00677C29" w:rsidP="008D05D5" w:rsidRDefault="00677C29" w14:paraId="52A022D0" w14:textId="77777777">
      <w:p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F3190A">
        <w:rPr>
          <w:rFonts w:asciiTheme="minorHAnsi" w:hAnsiTheme="minorHAnsi" w:cstheme="minorHAnsi"/>
          <w:sz w:val="22"/>
          <w:szCs w:val="22"/>
          <w:shd w:val="clear" w:color="auto" w:fill="FFFFFF"/>
        </w:rPr>
        <w:br/>
      </w:r>
    </w:p>
    <w:p w:rsidRPr="00F3190A" w:rsidR="00677C29" w:rsidP="008D05D5" w:rsidRDefault="00677C29" w14:paraId="646460AD"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Acceptable Use Policy </w:t>
      </w:r>
    </w:p>
    <w:p w:rsidRPr="00F3190A" w:rsidR="00677C29" w:rsidP="008D05D5" w:rsidRDefault="00677C29" w14:paraId="79DDB8E4"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Records Retention Policy </w:t>
      </w:r>
    </w:p>
    <w:p w:rsidRPr="00F3190A" w:rsidR="00677C29" w:rsidP="008D05D5" w:rsidRDefault="00677C29" w14:paraId="4A0B002F"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Personal Data Breach Procedure </w:t>
      </w:r>
    </w:p>
    <w:p w:rsidRPr="00F3190A" w:rsidR="00677C29" w:rsidP="008D05D5" w:rsidRDefault="00677C29" w14:paraId="2312E092"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Employee Code of Conduct </w:t>
      </w:r>
    </w:p>
    <w:p w:rsidRPr="00F3190A" w:rsidR="00677C29" w:rsidP="008D05D5" w:rsidRDefault="00677C29" w14:paraId="263DFE2F"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E-safety Policy </w:t>
      </w:r>
    </w:p>
    <w:p w:rsidRPr="00F3190A" w:rsidR="00677C29" w:rsidP="008D05D5" w:rsidRDefault="00677C29" w14:paraId="334D0CF1"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Social Media Policy </w:t>
      </w:r>
    </w:p>
    <w:p w:rsidRPr="00F3190A" w:rsidR="00677C29" w:rsidP="008D05D5" w:rsidRDefault="00677C29" w14:paraId="2DF65869"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 xml:space="preserve">Use of Personal Devices Policy  </w:t>
      </w:r>
    </w:p>
    <w:p w:rsidRPr="00F3190A" w:rsidR="00677C29" w:rsidP="008D05D5" w:rsidRDefault="00677C29" w14:paraId="5EAA8C55" w14:textId="77777777">
      <w:pPr>
        <w:spacing w:line="276" w:lineRule="auto"/>
        <w:ind w:left="720" w:right="-46"/>
        <w:rPr>
          <w:rFonts w:asciiTheme="minorHAnsi" w:hAnsiTheme="minorHAnsi" w:cstheme="minorHAnsi"/>
          <w:sz w:val="22"/>
          <w:szCs w:val="22"/>
          <w:shd w:val="clear" w:color="auto" w:fill="FFFFFF"/>
        </w:rPr>
      </w:pPr>
    </w:p>
    <w:p w:rsidRPr="00F3190A" w:rsidR="00677C29" w:rsidP="008D05D5" w:rsidRDefault="00677C29" w14:paraId="4FD69110" w14:textId="77777777">
      <w:p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You should note that a duty of confidentiality applies to all personal data they see prior to their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   </w:t>
      </w:r>
      <w:bookmarkEnd w:id="0"/>
    </w:p>
    <w:p w:rsidRPr="00F3190A" w:rsidR="00677C29" w:rsidP="008D05D5" w:rsidRDefault="00677C29" w14:paraId="7587FA23" w14:textId="77777777">
      <w:pPr>
        <w:spacing w:line="276" w:lineRule="auto"/>
        <w:ind w:right="-1333"/>
        <w:rPr>
          <w:rFonts w:asciiTheme="minorHAnsi" w:hAnsiTheme="minorHAnsi" w:cstheme="minorHAnsi"/>
          <w:b/>
          <w:sz w:val="22"/>
          <w:szCs w:val="22"/>
        </w:rPr>
      </w:pPr>
    </w:p>
    <w:p w:rsidRPr="00F3190A" w:rsidR="00677C29" w:rsidP="008D05D5" w:rsidRDefault="00677C29" w14:paraId="7C93FD0F" w14:textId="77777777">
      <w:pPr>
        <w:spacing w:line="276" w:lineRule="auto"/>
        <w:ind w:right="-1333"/>
        <w:rPr>
          <w:rFonts w:asciiTheme="minorHAnsi" w:hAnsiTheme="minorHAnsi" w:cstheme="minorHAnsi"/>
          <w:b/>
          <w:sz w:val="22"/>
          <w:szCs w:val="22"/>
        </w:rPr>
      </w:pPr>
    </w:p>
    <w:p w:rsidRPr="00F3190A" w:rsidR="00677C29" w:rsidP="008D05D5" w:rsidRDefault="00677C29" w14:paraId="54601B77"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All schools in Dartmoor Multi Academy Trust are committed to safeguarding and promoting the </w:t>
      </w:r>
    </w:p>
    <w:p w:rsidRPr="00F3190A" w:rsidR="00677C29" w:rsidP="008D05D5" w:rsidRDefault="00677C29" w14:paraId="060A772E"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welfare of children and young people, and expect all staff and volunteers to share this commitment.</w:t>
      </w:r>
    </w:p>
    <w:p w:rsidRPr="00F3190A" w:rsidR="00677C29" w:rsidP="008D05D5" w:rsidRDefault="00677C29" w14:paraId="5A8AD61C" w14:textId="77777777">
      <w:pPr>
        <w:spacing w:line="276" w:lineRule="auto"/>
        <w:ind w:right="-1332"/>
        <w:jc w:val="both"/>
        <w:rPr>
          <w:rFonts w:asciiTheme="minorHAnsi" w:hAnsiTheme="minorHAnsi" w:cstheme="minorHAnsi"/>
          <w:b/>
          <w:sz w:val="22"/>
          <w:szCs w:val="22"/>
        </w:rPr>
      </w:pPr>
    </w:p>
    <w:p w:rsidRPr="00F3190A" w:rsidR="00677C29" w:rsidP="008D05D5" w:rsidRDefault="00677C29" w14:paraId="1B44C511"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The successful candidate will be required to undertake an Enhanced Disclosure via the Disclosure</w:t>
      </w:r>
    </w:p>
    <w:p w:rsidRPr="00F3190A" w:rsidR="00677C29" w:rsidP="008D05D5" w:rsidRDefault="00677C29" w14:paraId="3848EF4C"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Barring Service (DBS).</w:t>
      </w:r>
    </w:p>
    <w:p w:rsidRPr="00F3190A" w:rsidR="00F3190A" w:rsidP="008D05D5" w:rsidRDefault="00F3190A" w14:paraId="1FE9DAC7" w14:textId="77777777">
      <w:pPr>
        <w:spacing w:line="276" w:lineRule="auto"/>
        <w:rPr>
          <w:rFonts w:asciiTheme="minorHAnsi" w:hAnsiTheme="minorHAnsi" w:cstheme="minorHAnsi"/>
          <w:sz w:val="22"/>
          <w:szCs w:val="22"/>
        </w:rPr>
      </w:pPr>
    </w:p>
    <w:p w:rsidRPr="00F3190A" w:rsidR="00F3190A" w:rsidP="00F3190A" w:rsidRDefault="00F3190A" w14:paraId="697AD969" w14:textId="77777777">
      <w:pPr>
        <w:rPr>
          <w:rFonts w:asciiTheme="minorHAnsi" w:hAnsiTheme="minorHAnsi" w:cstheme="minorHAnsi"/>
          <w:sz w:val="22"/>
          <w:szCs w:val="22"/>
        </w:rPr>
      </w:pPr>
    </w:p>
    <w:p w:rsidRPr="00F3190A" w:rsidR="00F3190A" w:rsidP="00F3190A" w:rsidRDefault="00F3190A" w14:paraId="28F3782C" w14:textId="77777777">
      <w:pPr>
        <w:rPr>
          <w:rFonts w:asciiTheme="minorHAnsi" w:hAnsiTheme="minorHAnsi" w:cstheme="minorHAnsi"/>
          <w:sz w:val="22"/>
          <w:szCs w:val="22"/>
        </w:rPr>
      </w:pPr>
    </w:p>
    <w:p w:rsidR="00677C29" w:rsidRDefault="00677C29" w14:paraId="161E4AAA"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F3190A" w:rsidR="00F3190A" w:rsidP="00F3190A" w:rsidRDefault="00F3190A" w14:paraId="1F560076" w14:textId="6A428CBE">
      <w:pPr>
        <w:rPr>
          <w:rFonts w:asciiTheme="minorHAnsi" w:hAnsiTheme="minorHAnsi" w:cstheme="minorHAnsi"/>
          <w:b/>
          <w:sz w:val="22"/>
          <w:szCs w:val="22"/>
        </w:rPr>
      </w:pPr>
      <w:r w:rsidRPr="00F3190A">
        <w:rPr>
          <w:rFonts w:asciiTheme="minorHAnsi" w:hAnsiTheme="minorHAnsi" w:cstheme="minorHAnsi"/>
          <w:b/>
          <w:sz w:val="22"/>
          <w:szCs w:val="22"/>
        </w:rPr>
        <w:lastRenderedPageBreak/>
        <w:t>Person specification:</w:t>
      </w:r>
    </w:p>
    <w:p w:rsidRPr="00F3190A" w:rsidR="00F3190A" w:rsidP="00F3190A" w:rsidRDefault="00F3190A" w14:paraId="415C657D" w14:textId="77777777">
      <w:pPr>
        <w:rPr>
          <w:rFonts w:asciiTheme="minorHAnsi" w:hAnsiTheme="minorHAnsi" w:cstheme="minorHAnsi"/>
          <w:b/>
          <w:sz w:val="22"/>
          <w:szCs w:val="22"/>
        </w:rPr>
      </w:pPr>
    </w:p>
    <w:tbl>
      <w:tblPr>
        <w:tblW w:w="9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9"/>
        <w:gridCol w:w="3181"/>
        <w:gridCol w:w="2239"/>
        <w:gridCol w:w="1780"/>
      </w:tblGrid>
      <w:tr w:rsidRPr="00F3190A" w:rsidR="00F3190A" w:rsidTr="0084292E" w14:paraId="48B29A8C" w14:textId="77777777">
        <w:trPr>
          <w:trHeight w:val="432"/>
        </w:trPr>
        <w:tc>
          <w:tcPr>
            <w:tcW w:w="2059" w:type="dxa"/>
            <w:shd w:val="clear" w:color="auto" w:fill="auto"/>
            <w:vAlign w:val="center"/>
          </w:tcPr>
          <w:p w:rsidRPr="00F3190A" w:rsidR="00F3190A" w:rsidP="00F25C10" w:rsidRDefault="00F3190A" w14:paraId="10AE5636" w14:textId="77777777">
            <w:pPr>
              <w:rPr>
                <w:rFonts w:asciiTheme="minorHAnsi" w:hAnsiTheme="minorHAnsi" w:cstheme="minorHAnsi"/>
                <w:b/>
                <w:sz w:val="22"/>
                <w:szCs w:val="22"/>
              </w:rPr>
            </w:pPr>
            <w:r w:rsidRPr="00F3190A">
              <w:rPr>
                <w:rFonts w:asciiTheme="minorHAnsi" w:hAnsiTheme="minorHAnsi" w:cstheme="minorHAnsi"/>
                <w:b/>
                <w:sz w:val="22"/>
                <w:szCs w:val="22"/>
              </w:rPr>
              <w:t>Attribute</w:t>
            </w:r>
          </w:p>
        </w:tc>
        <w:tc>
          <w:tcPr>
            <w:tcW w:w="3181" w:type="dxa"/>
            <w:tcBorders>
              <w:bottom w:val="single" w:color="auto" w:sz="4" w:space="0"/>
            </w:tcBorders>
            <w:shd w:val="clear" w:color="auto" w:fill="auto"/>
            <w:vAlign w:val="center"/>
          </w:tcPr>
          <w:p w:rsidRPr="00F3190A" w:rsidR="00F3190A" w:rsidP="00F25C10" w:rsidRDefault="00F3190A" w14:paraId="0B2E1B61" w14:textId="77777777">
            <w:pPr>
              <w:rPr>
                <w:rFonts w:asciiTheme="minorHAnsi" w:hAnsiTheme="minorHAnsi" w:cstheme="minorHAnsi"/>
                <w:b/>
                <w:sz w:val="22"/>
                <w:szCs w:val="22"/>
              </w:rPr>
            </w:pPr>
            <w:r w:rsidRPr="00F3190A">
              <w:rPr>
                <w:rFonts w:asciiTheme="minorHAnsi" w:hAnsiTheme="minorHAnsi" w:cstheme="minorHAnsi"/>
                <w:b/>
                <w:sz w:val="22"/>
                <w:szCs w:val="22"/>
              </w:rPr>
              <w:t>Essential</w:t>
            </w:r>
          </w:p>
        </w:tc>
        <w:tc>
          <w:tcPr>
            <w:tcW w:w="2239" w:type="dxa"/>
            <w:tcBorders>
              <w:bottom w:val="single" w:color="auto" w:sz="4" w:space="0"/>
            </w:tcBorders>
            <w:shd w:val="clear" w:color="auto" w:fill="auto"/>
            <w:vAlign w:val="center"/>
          </w:tcPr>
          <w:p w:rsidRPr="00F3190A" w:rsidR="00F3190A" w:rsidP="00F25C10" w:rsidRDefault="00F3190A" w14:paraId="02DD0FD7" w14:textId="77777777">
            <w:pPr>
              <w:rPr>
                <w:rFonts w:asciiTheme="minorHAnsi" w:hAnsiTheme="minorHAnsi" w:cstheme="minorHAnsi"/>
                <w:b/>
                <w:sz w:val="22"/>
                <w:szCs w:val="22"/>
              </w:rPr>
            </w:pPr>
            <w:r w:rsidRPr="00F3190A">
              <w:rPr>
                <w:rFonts w:asciiTheme="minorHAnsi" w:hAnsiTheme="minorHAnsi" w:cstheme="minorHAnsi"/>
                <w:b/>
                <w:sz w:val="22"/>
                <w:szCs w:val="22"/>
              </w:rPr>
              <w:t>Desirable</w:t>
            </w:r>
          </w:p>
        </w:tc>
        <w:tc>
          <w:tcPr>
            <w:tcW w:w="1780" w:type="dxa"/>
            <w:shd w:val="clear" w:color="auto" w:fill="auto"/>
            <w:vAlign w:val="center"/>
          </w:tcPr>
          <w:p w:rsidRPr="00F3190A" w:rsidR="00F3190A" w:rsidP="00F25C10" w:rsidRDefault="00F3190A" w14:paraId="75B55609" w14:textId="77777777">
            <w:pPr>
              <w:rPr>
                <w:rFonts w:asciiTheme="minorHAnsi" w:hAnsiTheme="minorHAnsi" w:cstheme="minorHAnsi"/>
                <w:b/>
                <w:sz w:val="22"/>
                <w:szCs w:val="22"/>
              </w:rPr>
            </w:pPr>
            <w:r w:rsidRPr="00F3190A">
              <w:rPr>
                <w:rFonts w:asciiTheme="minorHAnsi" w:hAnsiTheme="minorHAnsi" w:cstheme="minorHAnsi"/>
                <w:b/>
                <w:sz w:val="22"/>
                <w:szCs w:val="22"/>
              </w:rPr>
              <w:t>Method of Assessment</w:t>
            </w:r>
          </w:p>
        </w:tc>
      </w:tr>
      <w:tr w:rsidRPr="00F3190A" w:rsidR="00F3190A" w:rsidTr="00143F9D" w14:paraId="440D42D2" w14:textId="77777777">
        <w:trPr>
          <w:trHeight w:val="432"/>
        </w:trPr>
        <w:tc>
          <w:tcPr>
            <w:tcW w:w="2059" w:type="dxa"/>
            <w:shd w:val="clear" w:color="auto" w:fill="auto"/>
            <w:vAlign w:val="center"/>
          </w:tcPr>
          <w:p w:rsidRPr="00F3190A" w:rsidR="00F3190A" w:rsidP="00F25C10" w:rsidRDefault="00F3190A" w14:paraId="06DFC069" w14:textId="77777777">
            <w:pPr>
              <w:rPr>
                <w:rFonts w:asciiTheme="minorHAnsi" w:hAnsiTheme="minorHAnsi" w:cstheme="minorHAnsi"/>
                <w:sz w:val="22"/>
                <w:szCs w:val="22"/>
              </w:rPr>
            </w:pPr>
            <w:r w:rsidRPr="00F3190A">
              <w:rPr>
                <w:rFonts w:asciiTheme="minorHAnsi" w:hAnsiTheme="minorHAnsi" w:cstheme="minorHAnsi"/>
                <w:sz w:val="22"/>
                <w:szCs w:val="22"/>
              </w:rPr>
              <w:t>Management</w:t>
            </w:r>
          </w:p>
        </w:tc>
        <w:tc>
          <w:tcPr>
            <w:tcW w:w="3181" w:type="dxa"/>
            <w:tcBorders>
              <w:bottom w:val="single" w:color="auto" w:sz="4" w:space="0"/>
            </w:tcBorders>
            <w:shd w:val="clear" w:color="auto" w:fill="auto"/>
          </w:tcPr>
          <w:p w:rsidR="00F3190A" w:rsidP="00F3190A" w:rsidRDefault="00723F54" w14:paraId="46C673BD"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There are no management responsibilities with this post</w:t>
            </w:r>
            <w:r w:rsidR="00460E1F">
              <w:rPr>
                <w:rFonts w:asciiTheme="minorHAnsi" w:hAnsiTheme="minorHAnsi" w:cstheme="minorHAnsi"/>
                <w:sz w:val="22"/>
                <w:szCs w:val="22"/>
              </w:rPr>
              <w:t>.</w:t>
            </w:r>
          </w:p>
          <w:p w:rsidRPr="00F3190A" w:rsidR="00D463C7" w:rsidP="00D463C7" w:rsidRDefault="00D463C7" w14:paraId="50E51D90" w14:textId="63797D3D">
            <w:pPr>
              <w:tabs>
                <w:tab w:val="num" w:pos="720"/>
              </w:tabs>
              <w:ind w:left="210"/>
              <w:rPr>
                <w:rFonts w:asciiTheme="minorHAnsi" w:hAnsiTheme="minorHAnsi" w:cstheme="minorHAnsi"/>
                <w:sz w:val="22"/>
                <w:szCs w:val="22"/>
              </w:rPr>
            </w:pPr>
          </w:p>
        </w:tc>
        <w:tc>
          <w:tcPr>
            <w:tcW w:w="2239" w:type="dxa"/>
            <w:tcBorders>
              <w:bottom w:val="single" w:color="auto" w:sz="4" w:space="0"/>
            </w:tcBorders>
            <w:shd w:val="clear" w:color="auto" w:fill="auto"/>
          </w:tcPr>
          <w:p w:rsidRPr="00F3190A" w:rsidR="00F3190A" w:rsidP="00143F9D" w:rsidRDefault="00F3190A" w14:paraId="00ABF79B" w14:textId="149A3C54">
            <w:pPr>
              <w:tabs>
                <w:tab w:val="num" w:pos="720"/>
              </w:tabs>
              <w:ind w:left="210"/>
              <w:rPr>
                <w:rFonts w:asciiTheme="minorHAnsi" w:hAnsiTheme="minorHAnsi" w:cstheme="minorHAnsi"/>
                <w:sz w:val="22"/>
                <w:szCs w:val="22"/>
              </w:rPr>
            </w:pPr>
          </w:p>
        </w:tc>
        <w:tc>
          <w:tcPr>
            <w:tcW w:w="1780" w:type="dxa"/>
            <w:shd w:val="clear" w:color="auto" w:fill="auto"/>
          </w:tcPr>
          <w:p w:rsidRPr="00F3190A" w:rsidR="00F3190A" w:rsidP="00143F9D" w:rsidRDefault="00F3190A" w14:paraId="27069EF7" w14:textId="77777777">
            <w:pPr>
              <w:tabs>
                <w:tab w:val="num" w:pos="720"/>
              </w:tabs>
              <w:ind w:left="210"/>
              <w:rPr>
                <w:rFonts w:asciiTheme="minorHAnsi" w:hAnsiTheme="minorHAnsi" w:cstheme="minorHAnsi"/>
                <w:sz w:val="22"/>
                <w:szCs w:val="22"/>
              </w:rPr>
            </w:pPr>
          </w:p>
        </w:tc>
      </w:tr>
      <w:tr w:rsidRPr="00F3190A" w:rsidR="00F3190A" w:rsidTr="00143F9D" w14:paraId="26D2C979" w14:textId="77777777">
        <w:trPr>
          <w:trHeight w:val="432"/>
        </w:trPr>
        <w:tc>
          <w:tcPr>
            <w:tcW w:w="2059" w:type="dxa"/>
            <w:shd w:val="clear" w:color="auto" w:fill="auto"/>
            <w:vAlign w:val="center"/>
          </w:tcPr>
          <w:p w:rsidRPr="00F3190A" w:rsidR="00F3190A" w:rsidP="00F25C10" w:rsidRDefault="00F3190A" w14:paraId="4BC94B01" w14:textId="77777777">
            <w:pPr>
              <w:rPr>
                <w:rFonts w:asciiTheme="minorHAnsi" w:hAnsiTheme="minorHAnsi" w:cstheme="minorHAnsi"/>
                <w:sz w:val="22"/>
                <w:szCs w:val="22"/>
              </w:rPr>
            </w:pPr>
            <w:r w:rsidRPr="00F3190A">
              <w:rPr>
                <w:rFonts w:asciiTheme="minorHAnsi" w:hAnsiTheme="minorHAnsi" w:cstheme="minorHAnsi"/>
                <w:sz w:val="22"/>
                <w:szCs w:val="22"/>
              </w:rPr>
              <w:t>Experience</w:t>
            </w:r>
          </w:p>
        </w:tc>
        <w:tc>
          <w:tcPr>
            <w:tcW w:w="3181" w:type="dxa"/>
            <w:tcBorders>
              <w:bottom w:val="single" w:color="auto" w:sz="4" w:space="0"/>
            </w:tcBorders>
            <w:shd w:val="clear" w:color="auto" w:fill="auto"/>
          </w:tcPr>
          <w:p w:rsidR="00723F54" w:rsidP="00143F9D" w:rsidRDefault="00723F54" w14:paraId="36B21103" w14:textId="418044F6">
            <w:pPr>
              <w:numPr>
                <w:ilvl w:val="0"/>
                <w:numId w:val="23"/>
              </w:numPr>
              <w:tabs>
                <w:tab w:val="clear" w:pos="720"/>
                <w:tab w:val="num" w:pos="210"/>
                <w:tab w:val="num" w:pos="438"/>
              </w:tabs>
              <w:ind w:left="210" w:hanging="180"/>
              <w:rPr>
                <w:rFonts w:asciiTheme="minorHAnsi" w:hAnsiTheme="minorHAnsi" w:cstheme="minorHAnsi"/>
                <w:sz w:val="22"/>
                <w:szCs w:val="22"/>
              </w:rPr>
            </w:pPr>
            <w:r w:rsidRPr="00723F54">
              <w:rPr>
                <w:rFonts w:asciiTheme="minorHAnsi" w:hAnsiTheme="minorHAnsi" w:cstheme="minorHAnsi"/>
                <w:sz w:val="22"/>
                <w:szCs w:val="22"/>
              </w:rPr>
              <w:t>Working with or caring for children of relevant age.</w:t>
            </w:r>
          </w:p>
          <w:p w:rsidRPr="00723F54" w:rsidR="005E7B5F" w:rsidP="00143F9D" w:rsidRDefault="005E7B5F" w14:paraId="70E25B78" w14:textId="36DBFD16">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An understanding of child development and learning</w:t>
            </w:r>
          </w:p>
          <w:p w:rsidRPr="00F3190A" w:rsidR="00F3190A" w:rsidP="00460E1F" w:rsidRDefault="00F3190A" w14:paraId="6F947B6C" w14:textId="443BBB79">
            <w:pPr>
              <w:tabs>
                <w:tab w:val="num" w:pos="720"/>
              </w:tabs>
              <w:ind w:left="210"/>
              <w:rPr>
                <w:rFonts w:asciiTheme="minorHAnsi" w:hAnsiTheme="minorHAnsi" w:cstheme="minorHAnsi"/>
                <w:sz w:val="22"/>
                <w:szCs w:val="22"/>
              </w:rPr>
            </w:pPr>
          </w:p>
        </w:tc>
        <w:tc>
          <w:tcPr>
            <w:tcW w:w="2239" w:type="dxa"/>
            <w:tcBorders>
              <w:bottom w:val="single" w:color="auto" w:sz="4" w:space="0"/>
            </w:tcBorders>
            <w:shd w:val="clear" w:color="auto" w:fill="auto"/>
          </w:tcPr>
          <w:p w:rsidRPr="0015046C" w:rsidR="0084292E" w:rsidP="0084292E" w:rsidRDefault="0084292E" w14:paraId="0581F906" w14:textId="7C4C893E">
            <w:pPr>
              <w:pStyle w:val="ListParagraph"/>
              <w:numPr>
                <w:ilvl w:val="0"/>
                <w:numId w:val="23"/>
              </w:numPr>
              <w:tabs>
                <w:tab w:val="clear" w:pos="720"/>
                <w:tab w:val="num" w:pos="458"/>
              </w:tabs>
              <w:ind w:left="316" w:hanging="283"/>
              <w:rPr>
                <w:rFonts w:asciiTheme="minorHAnsi" w:hAnsiTheme="minorHAnsi" w:cstheme="minorHAnsi"/>
                <w:sz w:val="22"/>
                <w:szCs w:val="22"/>
              </w:rPr>
            </w:pPr>
            <w:r w:rsidRPr="0015046C">
              <w:rPr>
                <w:rFonts w:asciiTheme="minorHAnsi" w:hAnsiTheme="minorHAnsi" w:cstheme="minorHAnsi"/>
                <w:sz w:val="22"/>
                <w:szCs w:val="22"/>
              </w:rPr>
              <w:t>Completion of relevant Teaching Assistant course(s)</w:t>
            </w:r>
            <w:r w:rsidR="0015046C">
              <w:rPr>
                <w:rFonts w:asciiTheme="minorHAnsi" w:hAnsiTheme="minorHAnsi" w:cstheme="minorHAnsi"/>
                <w:sz w:val="22"/>
                <w:szCs w:val="22"/>
              </w:rPr>
              <w:t>.</w:t>
            </w:r>
          </w:p>
          <w:p w:rsidRPr="00F3190A" w:rsidR="00F3190A" w:rsidP="0084292E" w:rsidRDefault="00F3190A" w14:paraId="2E4FCD34" w14:textId="01F740EA">
            <w:pPr>
              <w:tabs>
                <w:tab w:val="num" w:pos="720"/>
              </w:tabs>
              <w:ind w:left="720"/>
              <w:rPr>
                <w:rFonts w:asciiTheme="minorHAnsi" w:hAnsiTheme="minorHAnsi" w:cstheme="minorHAnsi"/>
                <w:sz w:val="22"/>
                <w:szCs w:val="22"/>
              </w:rPr>
            </w:pPr>
          </w:p>
        </w:tc>
        <w:tc>
          <w:tcPr>
            <w:tcW w:w="1780" w:type="dxa"/>
            <w:shd w:val="clear" w:color="auto" w:fill="auto"/>
          </w:tcPr>
          <w:p w:rsidRPr="00F3190A" w:rsidR="00F3190A" w:rsidP="00143F9D" w:rsidRDefault="00F3190A" w14:paraId="318A6F0B" w14:textId="56617859">
            <w:pPr>
              <w:tabs>
                <w:tab w:val="num" w:pos="720"/>
              </w:tabs>
              <w:rPr>
                <w:rFonts w:asciiTheme="minorHAnsi" w:hAnsiTheme="minorHAnsi" w:cstheme="minorHAnsi"/>
                <w:sz w:val="22"/>
                <w:szCs w:val="22"/>
              </w:rPr>
            </w:pPr>
          </w:p>
        </w:tc>
      </w:tr>
      <w:tr w:rsidRPr="00F3190A" w:rsidR="00F3190A" w:rsidTr="00143F9D" w14:paraId="122E186F" w14:textId="77777777">
        <w:trPr>
          <w:trHeight w:val="432"/>
        </w:trPr>
        <w:tc>
          <w:tcPr>
            <w:tcW w:w="2059" w:type="dxa"/>
            <w:shd w:val="clear" w:color="auto" w:fill="auto"/>
            <w:vAlign w:val="center"/>
          </w:tcPr>
          <w:p w:rsidRPr="00F3190A" w:rsidR="00F3190A" w:rsidP="00F25C10" w:rsidRDefault="00F3190A" w14:paraId="7F87DD94" w14:textId="77777777">
            <w:pPr>
              <w:rPr>
                <w:rFonts w:asciiTheme="minorHAnsi" w:hAnsiTheme="minorHAnsi" w:cstheme="minorHAnsi"/>
                <w:sz w:val="22"/>
                <w:szCs w:val="22"/>
              </w:rPr>
            </w:pPr>
            <w:r w:rsidRPr="00F3190A">
              <w:rPr>
                <w:rFonts w:asciiTheme="minorHAnsi" w:hAnsiTheme="minorHAnsi" w:cstheme="minorHAnsi"/>
                <w:sz w:val="22"/>
                <w:szCs w:val="22"/>
              </w:rPr>
              <w:t>Practical Skills</w:t>
            </w:r>
          </w:p>
        </w:tc>
        <w:tc>
          <w:tcPr>
            <w:tcW w:w="3181" w:type="dxa"/>
            <w:tcBorders>
              <w:bottom w:val="single" w:color="auto" w:sz="4" w:space="0"/>
            </w:tcBorders>
            <w:shd w:val="clear" w:color="auto" w:fill="auto"/>
          </w:tcPr>
          <w:p w:rsidRPr="005E7B5F" w:rsidR="005E7B5F" w:rsidP="00143F9D" w:rsidRDefault="005E7B5F" w14:paraId="6A45DADC"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effectively use ICT to support learning.</w:t>
            </w:r>
          </w:p>
          <w:p w:rsidRPr="005E7B5F" w:rsidR="005E7B5F" w:rsidP="00143F9D" w:rsidRDefault="005E7B5F" w14:paraId="4C661CDD"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Effective communication skills both oral and written.</w:t>
            </w:r>
          </w:p>
          <w:p w:rsidRPr="005E7B5F" w:rsidR="005E7B5F" w:rsidP="00143F9D" w:rsidRDefault="005E7B5F" w14:paraId="046E18F7"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 xml:space="preserve">Ability to fulfil all spoken aspects of the role with confidence and fluency in English </w:t>
            </w:r>
          </w:p>
          <w:p w:rsidRPr="00F3190A" w:rsidR="005E7B5F" w:rsidP="00CB682B" w:rsidRDefault="005E7B5F" w14:paraId="7F21606E" w14:textId="4061B4C7">
            <w:pPr>
              <w:tabs>
                <w:tab w:val="num" w:pos="720"/>
              </w:tabs>
              <w:ind w:left="210"/>
              <w:rPr>
                <w:rFonts w:asciiTheme="minorHAnsi" w:hAnsiTheme="minorHAnsi" w:cstheme="minorHAnsi"/>
                <w:sz w:val="22"/>
                <w:szCs w:val="22"/>
              </w:rPr>
            </w:pPr>
          </w:p>
        </w:tc>
        <w:tc>
          <w:tcPr>
            <w:tcW w:w="2239" w:type="dxa"/>
            <w:tcBorders>
              <w:bottom w:val="single" w:color="auto" w:sz="4" w:space="0"/>
            </w:tcBorders>
            <w:shd w:val="clear" w:color="auto" w:fill="auto"/>
          </w:tcPr>
          <w:p w:rsidRPr="00F3190A" w:rsidR="00F3190A" w:rsidP="00143F9D" w:rsidRDefault="00F3190A" w14:paraId="3E7D6049" w14:textId="0A5B57A4">
            <w:pPr>
              <w:tabs>
                <w:tab w:val="num" w:pos="720"/>
              </w:tabs>
              <w:ind w:left="30"/>
              <w:rPr>
                <w:rFonts w:asciiTheme="minorHAnsi" w:hAnsiTheme="minorHAnsi" w:cstheme="minorHAnsi"/>
                <w:sz w:val="22"/>
                <w:szCs w:val="22"/>
              </w:rPr>
            </w:pPr>
          </w:p>
        </w:tc>
        <w:tc>
          <w:tcPr>
            <w:tcW w:w="1780" w:type="dxa"/>
            <w:shd w:val="clear" w:color="auto" w:fill="auto"/>
          </w:tcPr>
          <w:p w:rsidRPr="00F3190A" w:rsidR="00F3190A" w:rsidP="00C24A98" w:rsidRDefault="00F3190A" w14:paraId="6AE3A1F7" w14:textId="277FAA07">
            <w:pPr>
              <w:tabs>
                <w:tab w:val="num" w:pos="720"/>
              </w:tabs>
              <w:ind w:left="30"/>
              <w:rPr>
                <w:rFonts w:asciiTheme="minorHAnsi" w:hAnsiTheme="minorHAnsi" w:cstheme="minorHAnsi"/>
                <w:sz w:val="22"/>
                <w:szCs w:val="22"/>
              </w:rPr>
            </w:pPr>
          </w:p>
          <w:p w:rsidRPr="00F3190A" w:rsidR="00F3190A" w:rsidP="00143F9D" w:rsidRDefault="00F3190A" w14:paraId="39C96B94" w14:textId="27834A63">
            <w:pPr>
              <w:tabs>
                <w:tab w:val="num" w:pos="720"/>
              </w:tabs>
              <w:rPr>
                <w:rFonts w:asciiTheme="minorHAnsi" w:hAnsiTheme="minorHAnsi" w:cstheme="minorHAnsi"/>
                <w:sz w:val="22"/>
                <w:szCs w:val="22"/>
              </w:rPr>
            </w:pPr>
          </w:p>
          <w:p w:rsidRPr="00F3190A" w:rsidR="00F3190A" w:rsidP="00C24A98" w:rsidRDefault="00F3190A" w14:paraId="7F30E780" w14:textId="72C97E52">
            <w:pPr>
              <w:tabs>
                <w:tab w:val="num" w:pos="720"/>
              </w:tabs>
              <w:ind w:left="210"/>
              <w:rPr>
                <w:rFonts w:asciiTheme="minorHAnsi" w:hAnsiTheme="minorHAnsi" w:cstheme="minorHAnsi"/>
                <w:sz w:val="22"/>
                <w:szCs w:val="22"/>
              </w:rPr>
            </w:pPr>
          </w:p>
        </w:tc>
      </w:tr>
      <w:tr w:rsidRPr="00F3190A" w:rsidR="00F3190A" w:rsidTr="00143F9D" w14:paraId="025F6327" w14:textId="77777777">
        <w:trPr>
          <w:trHeight w:val="432"/>
        </w:trPr>
        <w:tc>
          <w:tcPr>
            <w:tcW w:w="2059" w:type="dxa"/>
            <w:shd w:val="clear" w:color="auto" w:fill="auto"/>
            <w:vAlign w:val="center"/>
          </w:tcPr>
          <w:p w:rsidRPr="00F3190A" w:rsidR="00F3190A" w:rsidP="00F25C10" w:rsidRDefault="00F3190A" w14:paraId="36B901FE" w14:textId="77777777">
            <w:pPr>
              <w:rPr>
                <w:rFonts w:asciiTheme="minorHAnsi" w:hAnsiTheme="minorHAnsi" w:cstheme="minorHAnsi"/>
                <w:sz w:val="22"/>
                <w:szCs w:val="22"/>
              </w:rPr>
            </w:pPr>
            <w:r w:rsidRPr="00F3190A">
              <w:rPr>
                <w:rFonts w:asciiTheme="minorHAnsi" w:hAnsiTheme="minorHAnsi" w:cstheme="minorHAnsi"/>
                <w:sz w:val="22"/>
                <w:szCs w:val="22"/>
              </w:rPr>
              <w:t>Personal Qualities</w:t>
            </w:r>
          </w:p>
        </w:tc>
        <w:tc>
          <w:tcPr>
            <w:tcW w:w="3181" w:type="dxa"/>
            <w:shd w:val="clear" w:color="auto" w:fill="auto"/>
          </w:tcPr>
          <w:p w:rsidRPr="005E7B5F" w:rsidR="005E7B5F" w:rsidP="00143F9D" w:rsidRDefault="005E7B5F" w14:paraId="1FB67B4A"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self-evaluate learning needs and actively seek learning opportunities.</w:t>
            </w:r>
          </w:p>
          <w:p w:rsidRPr="005E7B5F" w:rsidR="005E7B5F" w:rsidP="00143F9D" w:rsidRDefault="005E7B5F" w14:paraId="36A498E7"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relate well to children and adults.</w:t>
            </w:r>
          </w:p>
          <w:p w:rsidRPr="005E7B5F" w:rsidR="005E7B5F" w:rsidP="00143F9D" w:rsidRDefault="005E7B5F" w14:paraId="638AB9A5"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work constructively as part of a team, to understand classroom roles and responsibilities and own position within the team.</w:t>
            </w:r>
          </w:p>
          <w:p w:rsidRPr="00F3190A" w:rsidR="00F3190A" w:rsidP="00143F9D" w:rsidRDefault="00F3190A" w14:paraId="147DE566" w14:textId="42B97E8A">
            <w:pPr>
              <w:tabs>
                <w:tab w:val="num" w:pos="210"/>
                <w:tab w:val="num" w:pos="438"/>
              </w:tabs>
              <w:ind w:left="210" w:hanging="180"/>
              <w:rPr>
                <w:rFonts w:asciiTheme="minorHAnsi" w:hAnsiTheme="minorHAnsi" w:cstheme="minorHAnsi"/>
                <w:sz w:val="22"/>
                <w:szCs w:val="22"/>
              </w:rPr>
            </w:pPr>
          </w:p>
        </w:tc>
        <w:tc>
          <w:tcPr>
            <w:tcW w:w="2239" w:type="dxa"/>
            <w:shd w:val="clear" w:color="auto" w:fill="auto"/>
          </w:tcPr>
          <w:p w:rsidRPr="00F3190A" w:rsidR="00F3190A" w:rsidP="00143F9D" w:rsidRDefault="00F3190A" w14:paraId="3CD64150" w14:textId="79BCE8C4">
            <w:pPr>
              <w:tabs>
                <w:tab w:val="num" w:pos="720"/>
              </w:tabs>
              <w:rPr>
                <w:rFonts w:asciiTheme="minorHAnsi" w:hAnsiTheme="minorHAnsi" w:cstheme="minorHAnsi"/>
                <w:sz w:val="22"/>
                <w:szCs w:val="22"/>
              </w:rPr>
            </w:pPr>
          </w:p>
        </w:tc>
        <w:tc>
          <w:tcPr>
            <w:tcW w:w="1780" w:type="dxa"/>
            <w:shd w:val="clear" w:color="auto" w:fill="auto"/>
          </w:tcPr>
          <w:p w:rsidRPr="00F3190A" w:rsidR="00F3190A" w:rsidP="00C24A98" w:rsidRDefault="00F3190A" w14:paraId="029469F1" w14:textId="09D063D0">
            <w:pPr>
              <w:tabs>
                <w:tab w:val="num" w:pos="720"/>
              </w:tabs>
              <w:ind w:left="210"/>
              <w:rPr>
                <w:rFonts w:asciiTheme="minorHAnsi" w:hAnsiTheme="minorHAnsi" w:cstheme="minorHAnsi"/>
                <w:sz w:val="22"/>
                <w:szCs w:val="22"/>
              </w:rPr>
            </w:pPr>
          </w:p>
          <w:p w:rsidRPr="00F3190A" w:rsidR="00F3190A" w:rsidP="00143F9D" w:rsidRDefault="00F3190A" w14:paraId="27B914CA" w14:textId="6FC7AD00">
            <w:pPr>
              <w:tabs>
                <w:tab w:val="num" w:pos="720"/>
              </w:tabs>
              <w:rPr>
                <w:rFonts w:asciiTheme="minorHAnsi" w:hAnsiTheme="minorHAnsi" w:cstheme="minorHAnsi"/>
                <w:sz w:val="22"/>
                <w:szCs w:val="22"/>
              </w:rPr>
            </w:pPr>
          </w:p>
        </w:tc>
      </w:tr>
      <w:tr w:rsidRPr="00F3190A" w:rsidR="00F3190A" w:rsidTr="00143F9D" w14:paraId="1DF48F6A" w14:textId="77777777">
        <w:trPr>
          <w:trHeight w:val="432"/>
        </w:trPr>
        <w:tc>
          <w:tcPr>
            <w:tcW w:w="2059" w:type="dxa"/>
            <w:shd w:val="clear" w:color="auto" w:fill="auto"/>
            <w:vAlign w:val="center"/>
          </w:tcPr>
          <w:p w:rsidRPr="00F3190A" w:rsidR="00F3190A" w:rsidP="00F25C10" w:rsidRDefault="00F3190A" w14:paraId="07D979A0" w14:textId="77777777">
            <w:pPr>
              <w:rPr>
                <w:rFonts w:asciiTheme="minorHAnsi" w:hAnsiTheme="minorHAnsi" w:cstheme="minorHAnsi"/>
                <w:sz w:val="22"/>
                <w:szCs w:val="22"/>
              </w:rPr>
            </w:pPr>
            <w:r w:rsidRPr="00F3190A">
              <w:rPr>
                <w:rFonts w:asciiTheme="minorHAnsi" w:hAnsiTheme="minorHAnsi" w:cstheme="minorHAnsi"/>
                <w:sz w:val="22"/>
                <w:szCs w:val="22"/>
              </w:rPr>
              <w:t>Technology / IT Skills</w:t>
            </w:r>
          </w:p>
        </w:tc>
        <w:tc>
          <w:tcPr>
            <w:tcW w:w="3181" w:type="dxa"/>
            <w:tcBorders>
              <w:bottom w:val="single" w:color="auto" w:sz="4" w:space="0"/>
            </w:tcBorders>
            <w:shd w:val="clear" w:color="auto" w:fill="auto"/>
          </w:tcPr>
          <w:p w:rsidRPr="005E7B5F" w:rsidR="005E7B5F" w:rsidP="00143F9D" w:rsidRDefault="005E7B5F" w14:paraId="37E37D5D"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effectively use ICT to support learning.</w:t>
            </w:r>
          </w:p>
          <w:p w:rsidRPr="005E7B5F" w:rsidR="005E7B5F" w:rsidP="00143F9D" w:rsidRDefault="005E7B5F" w14:paraId="2D4D359F"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use other technology to support learning – e.g. photocopier etc.</w:t>
            </w:r>
          </w:p>
          <w:p w:rsidRPr="00F3190A" w:rsidR="00F3190A" w:rsidP="00143F9D" w:rsidRDefault="00F3190A" w14:paraId="69AF6ECD" w14:textId="6DE463CC">
            <w:pPr>
              <w:tabs>
                <w:tab w:val="num" w:pos="210"/>
                <w:tab w:val="num" w:pos="438"/>
              </w:tabs>
              <w:ind w:left="210" w:hanging="180"/>
              <w:rPr>
                <w:rFonts w:asciiTheme="minorHAnsi" w:hAnsiTheme="minorHAnsi" w:cstheme="minorHAnsi"/>
                <w:sz w:val="22"/>
                <w:szCs w:val="22"/>
              </w:rPr>
            </w:pPr>
          </w:p>
        </w:tc>
        <w:tc>
          <w:tcPr>
            <w:tcW w:w="2239" w:type="dxa"/>
            <w:tcBorders>
              <w:bottom w:val="single" w:color="auto" w:sz="4" w:space="0"/>
            </w:tcBorders>
            <w:shd w:val="clear" w:color="auto" w:fill="auto"/>
          </w:tcPr>
          <w:p w:rsidRPr="00F3190A" w:rsidR="00F3190A" w:rsidP="00143F9D" w:rsidRDefault="00F3190A" w14:paraId="0A3AAF94" w14:textId="5A395E78">
            <w:pPr>
              <w:tabs>
                <w:tab w:val="num" w:pos="720"/>
              </w:tabs>
              <w:ind w:left="210"/>
              <w:rPr>
                <w:rFonts w:asciiTheme="minorHAnsi" w:hAnsiTheme="minorHAnsi" w:cstheme="minorHAnsi"/>
                <w:sz w:val="22"/>
                <w:szCs w:val="22"/>
              </w:rPr>
            </w:pPr>
          </w:p>
        </w:tc>
        <w:tc>
          <w:tcPr>
            <w:tcW w:w="1780" w:type="dxa"/>
            <w:shd w:val="clear" w:color="auto" w:fill="auto"/>
          </w:tcPr>
          <w:p w:rsidRPr="00F3190A" w:rsidR="00F3190A" w:rsidP="00143F9D" w:rsidRDefault="00F3190A" w14:paraId="086E72F9" w14:textId="680E74D4">
            <w:pPr>
              <w:tabs>
                <w:tab w:val="num" w:pos="720"/>
              </w:tabs>
              <w:rPr>
                <w:rFonts w:asciiTheme="minorHAnsi" w:hAnsiTheme="minorHAnsi" w:cstheme="minorHAnsi"/>
                <w:sz w:val="22"/>
                <w:szCs w:val="22"/>
              </w:rPr>
            </w:pPr>
          </w:p>
          <w:p w:rsidRPr="00F3190A" w:rsidR="00F3190A" w:rsidP="00143F9D" w:rsidRDefault="00F3190A" w14:paraId="103D6266" w14:textId="6DD57C32">
            <w:pPr>
              <w:tabs>
                <w:tab w:val="num" w:pos="720"/>
              </w:tabs>
              <w:rPr>
                <w:rFonts w:asciiTheme="minorHAnsi" w:hAnsiTheme="minorHAnsi" w:cstheme="minorHAnsi"/>
                <w:sz w:val="22"/>
                <w:szCs w:val="22"/>
              </w:rPr>
            </w:pPr>
          </w:p>
        </w:tc>
      </w:tr>
      <w:tr w:rsidRPr="00143F9D" w:rsidR="00F3190A" w:rsidTr="00143F9D" w14:paraId="6D4FC087" w14:textId="77777777">
        <w:trPr>
          <w:trHeight w:val="432"/>
        </w:trPr>
        <w:tc>
          <w:tcPr>
            <w:tcW w:w="2059" w:type="dxa"/>
            <w:shd w:val="clear" w:color="auto" w:fill="auto"/>
            <w:vAlign w:val="center"/>
          </w:tcPr>
          <w:p w:rsidRPr="00143F9D" w:rsidR="00F3190A" w:rsidP="00F25C10" w:rsidRDefault="00F3190A" w14:paraId="4A2E9D5D" w14:textId="77777777">
            <w:pPr>
              <w:rPr>
                <w:rFonts w:asciiTheme="minorHAnsi" w:hAnsiTheme="minorHAnsi" w:cstheme="minorHAnsi"/>
                <w:sz w:val="22"/>
                <w:szCs w:val="22"/>
              </w:rPr>
            </w:pPr>
            <w:r w:rsidRPr="00143F9D">
              <w:rPr>
                <w:rFonts w:asciiTheme="minorHAnsi" w:hAnsiTheme="minorHAnsi" w:cstheme="minorHAnsi"/>
                <w:sz w:val="22"/>
                <w:szCs w:val="22"/>
              </w:rPr>
              <w:t>Education and Training</w:t>
            </w:r>
          </w:p>
        </w:tc>
        <w:tc>
          <w:tcPr>
            <w:tcW w:w="3181" w:type="dxa"/>
            <w:tcBorders>
              <w:bottom w:val="single" w:color="auto" w:sz="4" w:space="0"/>
            </w:tcBorders>
            <w:shd w:val="clear" w:color="auto" w:fill="auto"/>
          </w:tcPr>
          <w:p w:rsidRPr="00143F9D" w:rsidR="00F3190A" w:rsidP="00F3190A" w:rsidRDefault="0084292E" w14:paraId="65C2A948"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Good numeracy / literacy skills.</w:t>
            </w:r>
          </w:p>
          <w:p w:rsidRPr="00143F9D" w:rsidR="0084292E" w:rsidP="00F3190A" w:rsidRDefault="0084292E" w14:paraId="1DBCB418" w14:textId="4D724851">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Requirement to participate in training / development as / when identified by line manager as essential for performance of the post. </w:t>
            </w:r>
          </w:p>
          <w:p w:rsidRPr="00143F9D" w:rsidR="0084292E" w:rsidP="00F3190A" w:rsidRDefault="0084292E" w14:paraId="239196EC"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Willingness to participate in other development </w:t>
            </w:r>
            <w:r w:rsidRPr="00143F9D" w:rsidR="005E7B5F">
              <w:rPr>
                <w:rFonts w:asciiTheme="minorHAnsi" w:hAnsiTheme="minorHAnsi" w:cstheme="minorHAnsi"/>
                <w:sz w:val="22"/>
                <w:szCs w:val="22"/>
              </w:rPr>
              <w:t xml:space="preserve">and training opportunities. </w:t>
            </w:r>
          </w:p>
          <w:p w:rsidRPr="00143F9D" w:rsidR="005E7B5F" w:rsidP="00F3190A" w:rsidRDefault="005E7B5F" w14:paraId="120D4F53"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NVQ 2 for Teaching Assistants or equivalent qualifications / experience. </w:t>
            </w:r>
          </w:p>
          <w:p w:rsidRPr="00143F9D" w:rsidR="005E7B5F" w:rsidP="005E7B5F" w:rsidRDefault="005E7B5F" w14:paraId="43C7E348"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lastRenderedPageBreak/>
              <w:t>Training in the relevant strategies e.g. numeracy, literacy etc.</w:t>
            </w:r>
          </w:p>
          <w:p w:rsidRPr="00143F9D" w:rsidR="005E7B5F" w:rsidP="005E7B5F" w:rsidRDefault="005E7B5F" w14:paraId="40B6E5FF"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5 GCSEs grades A – C (4-9) including English, Maths, Science or equivalent qualification. </w:t>
            </w:r>
          </w:p>
          <w:p w:rsidRPr="00143F9D" w:rsidR="005E7B5F" w:rsidP="00143F9D" w:rsidRDefault="005E7B5F" w14:paraId="3A54A8FF" w14:textId="7F642A47">
            <w:pPr>
              <w:tabs>
                <w:tab w:val="num" w:pos="438"/>
              </w:tabs>
              <w:ind w:left="210"/>
              <w:rPr>
                <w:rFonts w:asciiTheme="minorHAnsi" w:hAnsiTheme="minorHAnsi" w:cstheme="minorHAnsi"/>
                <w:sz w:val="22"/>
                <w:szCs w:val="22"/>
              </w:rPr>
            </w:pPr>
          </w:p>
        </w:tc>
        <w:tc>
          <w:tcPr>
            <w:tcW w:w="2239" w:type="dxa"/>
            <w:shd w:val="clear" w:color="auto" w:fill="auto"/>
          </w:tcPr>
          <w:p w:rsidRPr="00143F9D" w:rsidR="005E7B5F" w:rsidP="005E7B5F" w:rsidRDefault="005E7B5F" w14:paraId="3746DA61" w14:textId="77777777">
            <w:pPr>
              <w:pStyle w:val="ListParagraph"/>
              <w:numPr>
                <w:ilvl w:val="0"/>
                <w:numId w:val="23"/>
              </w:numPr>
              <w:tabs>
                <w:tab w:val="clear" w:pos="720"/>
                <w:tab w:val="num" w:pos="316"/>
              </w:tabs>
              <w:ind w:left="316" w:hanging="283"/>
              <w:rPr>
                <w:rFonts w:asciiTheme="minorHAnsi" w:hAnsiTheme="minorHAnsi" w:cstheme="minorHAnsi"/>
                <w:sz w:val="22"/>
                <w:szCs w:val="22"/>
              </w:rPr>
            </w:pPr>
            <w:r w:rsidRPr="00143F9D">
              <w:rPr>
                <w:rFonts w:asciiTheme="minorHAnsi" w:hAnsiTheme="minorHAnsi" w:cstheme="minorHAnsi"/>
                <w:sz w:val="22"/>
                <w:szCs w:val="22"/>
              </w:rPr>
              <w:lastRenderedPageBreak/>
              <w:t>Understanding of relevant policies/codes of practice and awareness of relevant legislation.</w:t>
            </w:r>
          </w:p>
          <w:p w:rsidRPr="00143F9D" w:rsidR="005E7B5F" w:rsidP="005E7B5F" w:rsidRDefault="005E7B5F" w14:paraId="34348CE9" w14:textId="1E995B34">
            <w:pPr>
              <w:pStyle w:val="ListParagraph"/>
              <w:numPr>
                <w:ilvl w:val="0"/>
                <w:numId w:val="23"/>
              </w:numPr>
              <w:tabs>
                <w:tab w:val="clear" w:pos="720"/>
                <w:tab w:val="num" w:pos="316"/>
              </w:tabs>
              <w:ind w:left="316" w:hanging="283"/>
              <w:rPr>
                <w:rFonts w:asciiTheme="minorHAnsi" w:hAnsiTheme="minorHAnsi" w:cstheme="minorHAnsi"/>
                <w:sz w:val="22"/>
                <w:szCs w:val="22"/>
              </w:rPr>
            </w:pPr>
            <w:r w:rsidRPr="00143F9D">
              <w:rPr>
                <w:rFonts w:asciiTheme="minorHAnsi" w:hAnsiTheme="minorHAnsi" w:cstheme="minorHAnsi"/>
                <w:sz w:val="22"/>
                <w:szCs w:val="22"/>
              </w:rPr>
              <w:t xml:space="preserve">General understanding of national curriculum and other basic </w:t>
            </w:r>
            <w:r w:rsidRPr="00143F9D">
              <w:rPr>
                <w:rFonts w:asciiTheme="minorHAnsi" w:hAnsiTheme="minorHAnsi" w:cstheme="minorHAnsi"/>
                <w:sz w:val="22"/>
                <w:szCs w:val="22"/>
              </w:rPr>
              <w:lastRenderedPageBreak/>
              <w:t>learning programmes</w:t>
            </w:r>
            <w:r w:rsidR="0015046C">
              <w:rPr>
                <w:rFonts w:asciiTheme="minorHAnsi" w:hAnsiTheme="minorHAnsi" w:cstheme="minorHAnsi"/>
                <w:sz w:val="22"/>
                <w:szCs w:val="22"/>
              </w:rPr>
              <w:t>.</w:t>
            </w:r>
          </w:p>
          <w:p w:rsidRPr="00143F9D" w:rsidR="00F3190A" w:rsidP="005E7B5F" w:rsidRDefault="00F3190A" w14:paraId="5CE3FFBF" w14:textId="77777777">
            <w:pPr>
              <w:tabs>
                <w:tab w:val="num" w:pos="720"/>
              </w:tabs>
              <w:rPr>
                <w:rFonts w:asciiTheme="minorHAnsi" w:hAnsiTheme="minorHAnsi" w:cstheme="minorHAnsi"/>
                <w:sz w:val="22"/>
                <w:szCs w:val="22"/>
              </w:rPr>
            </w:pPr>
          </w:p>
        </w:tc>
        <w:tc>
          <w:tcPr>
            <w:tcW w:w="1780" w:type="dxa"/>
            <w:shd w:val="clear" w:color="auto" w:fill="auto"/>
          </w:tcPr>
          <w:p w:rsidRPr="00143F9D" w:rsidR="00F3190A" w:rsidP="00C24A98" w:rsidRDefault="00F3190A" w14:paraId="31D73CAC" w14:textId="0041794F">
            <w:pPr>
              <w:tabs>
                <w:tab w:val="num" w:pos="720"/>
              </w:tabs>
              <w:ind w:left="30"/>
              <w:rPr>
                <w:rFonts w:asciiTheme="minorHAnsi" w:hAnsiTheme="minorHAnsi" w:cstheme="minorHAnsi"/>
                <w:sz w:val="22"/>
                <w:szCs w:val="22"/>
              </w:rPr>
            </w:pPr>
          </w:p>
          <w:p w:rsidRPr="00143F9D" w:rsidR="00F3190A" w:rsidP="00143F9D" w:rsidRDefault="00F3190A" w14:paraId="7DEFA311" w14:textId="5F42CD57">
            <w:pPr>
              <w:tabs>
                <w:tab w:val="num" w:pos="720"/>
              </w:tabs>
              <w:rPr>
                <w:rFonts w:asciiTheme="minorHAnsi" w:hAnsiTheme="minorHAnsi" w:cstheme="minorHAnsi"/>
                <w:sz w:val="22"/>
                <w:szCs w:val="22"/>
              </w:rPr>
            </w:pPr>
          </w:p>
        </w:tc>
      </w:tr>
      <w:tr w:rsidRPr="00143F9D" w:rsidR="00F3190A" w:rsidTr="00143F9D" w14:paraId="2C00FCAA" w14:textId="77777777">
        <w:trPr>
          <w:trHeight w:val="432"/>
        </w:trPr>
        <w:tc>
          <w:tcPr>
            <w:tcW w:w="2059" w:type="dxa"/>
            <w:tcBorders>
              <w:bottom w:val="single" w:color="auto" w:sz="4" w:space="0"/>
            </w:tcBorders>
            <w:shd w:val="clear" w:color="auto" w:fill="auto"/>
            <w:vAlign w:val="center"/>
          </w:tcPr>
          <w:p w:rsidRPr="00143F9D" w:rsidR="00F3190A" w:rsidP="00F25C10" w:rsidRDefault="00F3190A" w14:paraId="7EB3811F" w14:textId="77777777">
            <w:pPr>
              <w:rPr>
                <w:rFonts w:asciiTheme="minorHAnsi" w:hAnsiTheme="minorHAnsi" w:cstheme="minorHAnsi"/>
                <w:sz w:val="22"/>
                <w:szCs w:val="22"/>
              </w:rPr>
            </w:pPr>
            <w:r w:rsidRPr="00143F9D">
              <w:rPr>
                <w:rFonts w:asciiTheme="minorHAnsi" w:hAnsiTheme="minorHAnsi" w:cstheme="minorHAnsi"/>
                <w:sz w:val="22"/>
                <w:szCs w:val="22"/>
              </w:rPr>
              <w:t>Physical</w:t>
            </w:r>
          </w:p>
        </w:tc>
        <w:tc>
          <w:tcPr>
            <w:tcW w:w="3181" w:type="dxa"/>
            <w:tcBorders>
              <w:bottom w:val="single" w:color="auto" w:sz="4" w:space="0"/>
            </w:tcBorders>
            <w:shd w:val="clear" w:color="auto" w:fill="auto"/>
          </w:tcPr>
          <w:p w:rsidRPr="00143F9D" w:rsidR="00F3190A" w:rsidP="00F3190A" w:rsidRDefault="00F3190A" w14:paraId="476D7B59" w14:textId="776228FF">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Able to carry out the duties of the post with reasonable adjustments where necessary</w:t>
            </w:r>
            <w:r w:rsidR="00460E1F">
              <w:rPr>
                <w:rFonts w:asciiTheme="minorHAnsi" w:hAnsiTheme="minorHAnsi" w:cstheme="minorHAnsi"/>
                <w:sz w:val="22"/>
                <w:szCs w:val="22"/>
              </w:rPr>
              <w:t>.</w:t>
            </w:r>
          </w:p>
        </w:tc>
        <w:tc>
          <w:tcPr>
            <w:tcW w:w="2239" w:type="dxa"/>
            <w:tcBorders>
              <w:bottom w:val="single" w:color="auto" w:sz="4" w:space="0"/>
            </w:tcBorders>
            <w:shd w:val="clear" w:color="auto" w:fill="auto"/>
          </w:tcPr>
          <w:p w:rsidRPr="00143F9D" w:rsidR="00F3190A" w:rsidP="00143F9D" w:rsidRDefault="00F3190A" w14:paraId="4E21CD30" w14:textId="77777777">
            <w:pPr>
              <w:tabs>
                <w:tab w:val="num" w:pos="720"/>
              </w:tabs>
              <w:ind w:left="30"/>
              <w:rPr>
                <w:rFonts w:asciiTheme="minorHAnsi" w:hAnsiTheme="minorHAnsi" w:cstheme="minorHAnsi"/>
                <w:sz w:val="22"/>
                <w:szCs w:val="22"/>
              </w:rPr>
            </w:pPr>
          </w:p>
        </w:tc>
        <w:tc>
          <w:tcPr>
            <w:tcW w:w="1780" w:type="dxa"/>
            <w:tcBorders>
              <w:bottom w:val="single" w:color="auto" w:sz="4" w:space="0"/>
            </w:tcBorders>
            <w:shd w:val="clear" w:color="auto" w:fill="auto"/>
          </w:tcPr>
          <w:p w:rsidRPr="00143F9D" w:rsidR="00F3190A" w:rsidP="00F3190A" w:rsidRDefault="00F3190A" w14:paraId="01C98BB3" w14:textId="0BCBAF68">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Occupation Health Pre-Placement </w:t>
            </w:r>
            <w:r w:rsidRPr="00143F9D" w:rsidR="006E5840">
              <w:rPr>
                <w:rFonts w:asciiTheme="minorHAnsi" w:hAnsiTheme="minorHAnsi" w:cstheme="minorHAnsi"/>
                <w:sz w:val="22"/>
                <w:szCs w:val="22"/>
              </w:rPr>
              <w:t xml:space="preserve">Health </w:t>
            </w:r>
            <w:r w:rsidRPr="00143F9D">
              <w:rPr>
                <w:rFonts w:asciiTheme="minorHAnsi" w:hAnsiTheme="minorHAnsi" w:cstheme="minorHAnsi"/>
                <w:sz w:val="22"/>
                <w:szCs w:val="22"/>
              </w:rPr>
              <w:t>Check</w:t>
            </w:r>
            <w:r w:rsidR="00460E1F">
              <w:rPr>
                <w:rFonts w:asciiTheme="minorHAnsi" w:hAnsiTheme="minorHAnsi" w:cstheme="minorHAnsi"/>
                <w:sz w:val="22"/>
                <w:szCs w:val="22"/>
              </w:rPr>
              <w:t>.</w:t>
            </w:r>
          </w:p>
        </w:tc>
      </w:tr>
      <w:tr w:rsidRPr="00143F9D" w:rsidR="004035DC" w:rsidTr="00F25C10" w14:paraId="12179F7E" w14:textId="77777777">
        <w:trPr>
          <w:trHeight w:val="432"/>
        </w:trPr>
        <w:tc>
          <w:tcPr>
            <w:tcW w:w="2059" w:type="dxa"/>
            <w:shd w:val="clear" w:color="auto" w:fill="auto"/>
            <w:vAlign w:val="center"/>
          </w:tcPr>
          <w:p w:rsidRPr="00143F9D" w:rsidR="004035DC" w:rsidP="004035DC" w:rsidRDefault="004035DC" w14:paraId="3CE9C6CC" w14:textId="64DC7C8C">
            <w:pPr>
              <w:rPr>
                <w:rFonts w:asciiTheme="minorHAnsi" w:hAnsiTheme="minorHAnsi" w:cstheme="minorHAnsi"/>
                <w:sz w:val="22"/>
                <w:szCs w:val="22"/>
              </w:rPr>
            </w:pPr>
            <w:r w:rsidRPr="00143F9D">
              <w:rPr>
                <w:rFonts w:asciiTheme="minorHAnsi" w:hAnsiTheme="minorHAnsi" w:cstheme="minorHAnsi"/>
                <w:sz w:val="22"/>
                <w:szCs w:val="22"/>
              </w:rPr>
              <w:t>Equal Opportunities</w:t>
            </w:r>
          </w:p>
        </w:tc>
        <w:tc>
          <w:tcPr>
            <w:tcW w:w="7200" w:type="dxa"/>
            <w:gridSpan w:val="3"/>
            <w:shd w:val="clear" w:color="auto" w:fill="auto"/>
            <w:vAlign w:val="center"/>
          </w:tcPr>
          <w:p w:rsidRPr="00143F9D" w:rsidR="004035DC" w:rsidP="004035DC" w:rsidRDefault="004035DC" w14:paraId="6F7C6410" w14:textId="47D33188">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Dartmoor Multi Academy Trust is an equal opportunities employer. </w:t>
            </w:r>
          </w:p>
        </w:tc>
      </w:tr>
    </w:tbl>
    <w:p w:rsidRPr="00143F9D" w:rsidR="00F3190A" w:rsidP="00F3190A" w:rsidRDefault="00F3190A" w14:paraId="2F4E6AFC" w14:textId="77777777">
      <w:pPr>
        <w:rPr>
          <w:rFonts w:asciiTheme="minorHAnsi" w:hAnsiTheme="minorHAnsi" w:cstheme="minorHAnsi"/>
          <w:b/>
          <w:sz w:val="22"/>
          <w:szCs w:val="22"/>
        </w:rPr>
      </w:pPr>
    </w:p>
    <w:p w:rsidRPr="00143F9D" w:rsidR="00F3190A" w:rsidP="00F3190A" w:rsidRDefault="00F3190A" w14:paraId="6E6B0096" w14:textId="77777777">
      <w:pPr>
        <w:rPr>
          <w:rFonts w:asciiTheme="minorHAnsi" w:hAnsiTheme="minorHAnsi" w:cstheme="minorHAnsi"/>
          <w:b/>
          <w:sz w:val="22"/>
          <w:szCs w:val="22"/>
        </w:rPr>
      </w:pPr>
    </w:p>
    <w:p w:rsidRPr="00143F9D" w:rsidR="00F3190A" w:rsidP="00F3190A" w:rsidRDefault="00F3190A" w14:paraId="1A027FCB" w14:textId="77777777">
      <w:pPr>
        <w:rPr>
          <w:rFonts w:asciiTheme="minorHAnsi" w:hAnsiTheme="minorHAnsi" w:cstheme="minorHAnsi"/>
          <w:b/>
          <w:sz w:val="22"/>
          <w:szCs w:val="22"/>
        </w:rPr>
      </w:pPr>
    </w:p>
    <w:p w:rsidRPr="00143F9D" w:rsidR="00F3190A" w:rsidP="00F3190A" w:rsidRDefault="00F3190A" w14:paraId="082EC24D" w14:textId="66FFFF2C">
      <w:pPr>
        <w:rPr>
          <w:rFonts w:asciiTheme="minorHAnsi" w:hAnsiTheme="minorHAnsi" w:cstheme="minorHAnsi"/>
          <w:b/>
          <w:sz w:val="22"/>
          <w:szCs w:val="22"/>
        </w:rPr>
      </w:pPr>
    </w:p>
    <w:sectPr w:rsidRPr="00143F9D" w:rsidR="00F3190A" w:rsidSect="00640EF6">
      <w:headerReference w:type="default" r:id="rId11"/>
      <w:footerReference w:type="default" r:id="rId12"/>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436" w:rsidP="008506EE" w:rsidRDefault="009B6436" w14:paraId="7CC39810" w14:textId="77777777">
      <w:r>
        <w:separator/>
      </w:r>
    </w:p>
  </w:endnote>
  <w:endnote w:type="continuationSeparator" w:id="0">
    <w:p w:rsidR="009B6436" w:rsidP="008506EE" w:rsidRDefault="009B6436" w14:paraId="7A01BA53" w14:textId="77777777">
      <w:r>
        <w:continuationSeparator/>
      </w:r>
    </w:p>
  </w:endnote>
  <w:endnote w:type="continuationNotice" w:id="1">
    <w:p w:rsidR="009B6436" w:rsidRDefault="009B6436" w14:paraId="0DCE1B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rsidRPr="007448E4" w:rsidR="009A5865" w:rsidP="00F04AEF" w:rsidRDefault="009A5865" w14:paraId="755CB6D1" w14:textId="37CEC7D3">
        <w:pPr>
          <w:pStyle w:val="Footer"/>
          <w:pBdr>
            <w:top w:val="single" w:color="D9D9D9" w:themeColor="background1" w:themeShade="D9" w:sz="4" w:space="1"/>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rsidRPr="00F04AEF" w:rsidR="009A5865" w:rsidP="00F04AEF" w:rsidRDefault="00D02835" w14:paraId="2EC4DA89" w14:textId="05872899">
        <w:pPr>
          <w:pStyle w:val="Footer"/>
          <w:pBdr>
            <w:top w:val="single" w:color="D9D9D9" w:themeColor="background1" w:themeShade="D9" w:sz="4" w:space="1"/>
          </w:pBdr>
          <w:rPr>
            <w:rFonts w:asciiTheme="minorHAnsi" w:hAnsiTheme="minorHAnsi" w:cstheme="minorHAnsi"/>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436" w:rsidP="008506EE" w:rsidRDefault="009B6436" w14:paraId="41012CBE" w14:textId="77777777">
      <w:r>
        <w:separator/>
      </w:r>
    </w:p>
  </w:footnote>
  <w:footnote w:type="continuationSeparator" w:id="0">
    <w:p w:rsidR="009B6436" w:rsidP="008506EE" w:rsidRDefault="009B6436" w14:paraId="5659EABE" w14:textId="77777777">
      <w:r>
        <w:continuationSeparator/>
      </w:r>
    </w:p>
  </w:footnote>
  <w:footnote w:type="continuationNotice" w:id="1">
    <w:p w:rsidR="009B6436" w:rsidRDefault="009B6436" w14:paraId="5F80D66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9A5865" w:rsidP="00EF64C1" w:rsidRDefault="367EAC6D" w14:paraId="69EECC73" w14:textId="7DE4E86D">
    <w:pPr>
      <w:pStyle w:val="Header"/>
      <w:jc w:val="right"/>
      <w:rPr>
        <w:rFonts w:cs="Arial"/>
      </w:rPr>
    </w:pPr>
    <w:r>
      <w:rPr>
        <w:noProof/>
      </w:rPr>
      <w:drawing>
        <wp:inline distT="0" distB="0" distL="0" distR="0" wp14:anchorId="691DDEA6" wp14:editId="410C8E46">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CF"/>
    <w:multiLevelType w:val="hybridMultilevel"/>
    <w:tmpl w:val="1ABE4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3726B"/>
    <w:multiLevelType w:val="hybridMultilevel"/>
    <w:tmpl w:val="3C24A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A2795"/>
    <w:multiLevelType w:val="hybridMultilevel"/>
    <w:tmpl w:val="7C80B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C6F741B"/>
    <w:multiLevelType w:val="hybridMultilevel"/>
    <w:tmpl w:val="78B2B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4991B15"/>
    <w:multiLevelType w:val="hybridMultilevel"/>
    <w:tmpl w:val="0D003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9" w15:restartNumberingAfterBreak="0">
    <w:nsid w:val="3A8538B5"/>
    <w:multiLevelType w:val="hybridMultilevel"/>
    <w:tmpl w:val="6F50E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4" w15:restartNumberingAfterBreak="0">
    <w:nsid w:val="51527D14"/>
    <w:multiLevelType w:val="hybridMultilevel"/>
    <w:tmpl w:val="602032DA"/>
    <w:lvl w:ilvl="0" w:tplc="240AF342">
      <w:start w:val="1"/>
      <w:numFmt w:val="bullet"/>
      <w:lvlText w:val=""/>
      <w:lvlJc w:val="center"/>
      <w:pPr>
        <w:ind w:left="720" w:hanging="360"/>
      </w:pPr>
      <w:rPr>
        <w:rFonts w:hint="default" w:ascii="Wingdings" w:hAnsi="Wingdings"/>
        <w:color w:val="2E74B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0"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1"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2"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9129C9"/>
    <w:multiLevelType w:val="hybridMultilevel"/>
    <w:tmpl w:val="2DDA859E"/>
    <w:lvl w:ilvl="0" w:tplc="C020105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B847ACA"/>
    <w:multiLevelType w:val="hybridMultilevel"/>
    <w:tmpl w:val="C5921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64348A"/>
    <w:multiLevelType w:val="hybridMultilevel"/>
    <w:tmpl w:val="A338329A"/>
    <w:lvl w:ilvl="0" w:tplc="08090001">
      <w:start w:val="1"/>
      <w:numFmt w:val="bullet"/>
      <w:lvlText w:val=""/>
      <w:lvlJc w:val="left"/>
      <w:pPr>
        <w:tabs>
          <w:tab w:val="num" w:pos="360"/>
        </w:tabs>
        <w:ind w:left="360" w:hanging="360"/>
      </w:pPr>
      <w:rPr>
        <w:rFonts w:hint="default" w:ascii="Symbol" w:hAnsi="Symbol"/>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D3A76CB"/>
    <w:multiLevelType w:val="hybridMultilevel"/>
    <w:tmpl w:val="545CE7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42371659">
    <w:abstractNumId w:val="6"/>
  </w:num>
  <w:num w:numId="2" w16cid:durableId="949776341">
    <w:abstractNumId w:val="5"/>
  </w:num>
  <w:num w:numId="3" w16cid:durableId="905451375">
    <w:abstractNumId w:val="4"/>
  </w:num>
  <w:num w:numId="4" w16cid:durableId="1044721931">
    <w:abstractNumId w:val="35"/>
  </w:num>
  <w:num w:numId="5" w16cid:durableId="1027217431">
    <w:abstractNumId w:val="12"/>
  </w:num>
  <w:num w:numId="6" w16cid:durableId="118188785">
    <w:abstractNumId w:val="32"/>
  </w:num>
  <w:num w:numId="7" w16cid:durableId="1250112969">
    <w:abstractNumId w:val="28"/>
  </w:num>
  <w:num w:numId="8" w16cid:durableId="608851078">
    <w:abstractNumId w:val="15"/>
  </w:num>
  <w:num w:numId="9" w16cid:durableId="1642923786">
    <w:abstractNumId w:val="20"/>
  </w:num>
  <w:num w:numId="10" w16cid:durableId="1997106269">
    <w:abstractNumId w:val="2"/>
  </w:num>
  <w:num w:numId="11" w16cid:durableId="1518497334">
    <w:abstractNumId w:val="1"/>
  </w:num>
  <w:num w:numId="12" w16cid:durableId="1807116364">
    <w:abstractNumId w:val="27"/>
  </w:num>
  <w:num w:numId="13" w16cid:durableId="296224411">
    <w:abstractNumId w:val="37"/>
  </w:num>
  <w:num w:numId="14" w16cid:durableId="463306429">
    <w:abstractNumId w:val="22"/>
  </w:num>
  <w:num w:numId="15" w16cid:durableId="1446926610">
    <w:abstractNumId w:val="8"/>
  </w:num>
  <w:num w:numId="16" w16cid:durableId="479347859">
    <w:abstractNumId w:val="16"/>
  </w:num>
  <w:num w:numId="17" w16cid:durableId="1067999516">
    <w:abstractNumId w:val="17"/>
  </w:num>
  <w:num w:numId="18" w16cid:durableId="132600681">
    <w:abstractNumId w:val="13"/>
  </w:num>
  <w:num w:numId="19" w16cid:durableId="986056787">
    <w:abstractNumId w:val="36"/>
  </w:num>
  <w:num w:numId="20" w16cid:durableId="480777715">
    <w:abstractNumId w:val="32"/>
  </w:num>
  <w:num w:numId="21" w16cid:durableId="1191727189">
    <w:abstractNumId w:val="21"/>
  </w:num>
  <w:num w:numId="22" w16cid:durableId="1199197410">
    <w:abstractNumId w:val="10"/>
  </w:num>
  <w:num w:numId="23" w16cid:durableId="479808964">
    <w:abstractNumId w:val="11"/>
  </w:num>
  <w:num w:numId="24" w16cid:durableId="315233064">
    <w:abstractNumId w:val="18"/>
  </w:num>
  <w:num w:numId="25" w16cid:durableId="2083596795">
    <w:abstractNumId w:val="23"/>
  </w:num>
  <w:num w:numId="26" w16cid:durableId="826937058">
    <w:abstractNumId w:val="31"/>
  </w:num>
  <w:num w:numId="27" w16cid:durableId="442186526">
    <w:abstractNumId w:val="30"/>
  </w:num>
  <w:num w:numId="28" w16cid:durableId="299042696">
    <w:abstractNumId w:val="29"/>
  </w:num>
  <w:num w:numId="29" w16cid:durableId="10841875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438024">
    <w:abstractNumId w:val="34"/>
  </w:num>
  <w:num w:numId="31" w16cid:durableId="1871526373">
    <w:abstractNumId w:val="26"/>
  </w:num>
  <w:num w:numId="32" w16cid:durableId="93523848">
    <w:abstractNumId w:val="24"/>
  </w:num>
  <w:num w:numId="33" w16cid:durableId="1958676693">
    <w:abstractNumId w:val="19"/>
  </w:num>
  <w:num w:numId="34" w16cid:durableId="2025470381">
    <w:abstractNumId w:val="38"/>
  </w:num>
  <w:num w:numId="35" w16cid:durableId="927038162">
    <w:abstractNumId w:val="40"/>
  </w:num>
  <w:num w:numId="36" w16cid:durableId="1557231418">
    <w:abstractNumId w:val="14"/>
  </w:num>
  <w:num w:numId="37" w16cid:durableId="730276104">
    <w:abstractNumId w:val="7"/>
  </w:num>
  <w:num w:numId="38" w16cid:durableId="1451239461">
    <w:abstractNumId w:val="33"/>
  </w:num>
  <w:num w:numId="39" w16cid:durableId="424494112">
    <w:abstractNumId w:val="25"/>
  </w:num>
  <w:num w:numId="40" w16cid:durableId="1566449776">
    <w:abstractNumId w:val="39"/>
  </w:num>
  <w:num w:numId="41" w16cid:durableId="1307011747">
    <w:abstractNumId w:val="3"/>
  </w:num>
  <w:num w:numId="42" w16cid:durableId="1264218320">
    <w:abstractNumId w:val="9"/>
  </w:num>
  <w:num w:numId="43" w16cid:durableId="182196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5CC"/>
    <w:rsid w:val="0000756C"/>
    <w:rsid w:val="00011099"/>
    <w:rsid w:val="0001352A"/>
    <w:rsid w:val="00027C64"/>
    <w:rsid w:val="00084287"/>
    <w:rsid w:val="000912F2"/>
    <w:rsid w:val="000A696B"/>
    <w:rsid w:val="000B23A7"/>
    <w:rsid w:val="000B39BC"/>
    <w:rsid w:val="000D1E2A"/>
    <w:rsid w:val="00134611"/>
    <w:rsid w:val="00143F9D"/>
    <w:rsid w:val="001445C1"/>
    <w:rsid w:val="0015046C"/>
    <w:rsid w:val="00152E02"/>
    <w:rsid w:val="001545FC"/>
    <w:rsid w:val="0017103F"/>
    <w:rsid w:val="00171F7B"/>
    <w:rsid w:val="00185389"/>
    <w:rsid w:val="00197FDD"/>
    <w:rsid w:val="001A39BC"/>
    <w:rsid w:val="001A587F"/>
    <w:rsid w:val="001B64B8"/>
    <w:rsid w:val="001C133F"/>
    <w:rsid w:val="001E2FB8"/>
    <w:rsid w:val="001F40E8"/>
    <w:rsid w:val="001F4F53"/>
    <w:rsid w:val="0023367C"/>
    <w:rsid w:val="00234CE4"/>
    <w:rsid w:val="00266DD8"/>
    <w:rsid w:val="002B0B4C"/>
    <w:rsid w:val="002D18A7"/>
    <w:rsid w:val="002D4ADB"/>
    <w:rsid w:val="002F3680"/>
    <w:rsid w:val="003161EB"/>
    <w:rsid w:val="0035788C"/>
    <w:rsid w:val="003945B8"/>
    <w:rsid w:val="003C24E4"/>
    <w:rsid w:val="003C7573"/>
    <w:rsid w:val="003D2524"/>
    <w:rsid w:val="004035DC"/>
    <w:rsid w:val="00407916"/>
    <w:rsid w:val="004153A9"/>
    <w:rsid w:val="00422C5B"/>
    <w:rsid w:val="00460E1F"/>
    <w:rsid w:val="00487651"/>
    <w:rsid w:val="004916F0"/>
    <w:rsid w:val="004B6D86"/>
    <w:rsid w:val="004E5D7C"/>
    <w:rsid w:val="004F490A"/>
    <w:rsid w:val="00514128"/>
    <w:rsid w:val="0052789A"/>
    <w:rsid w:val="00570335"/>
    <w:rsid w:val="005A2B27"/>
    <w:rsid w:val="005D200D"/>
    <w:rsid w:val="005E7B5F"/>
    <w:rsid w:val="005F491F"/>
    <w:rsid w:val="00600B9E"/>
    <w:rsid w:val="00640E73"/>
    <w:rsid w:val="00640EF6"/>
    <w:rsid w:val="00664B1C"/>
    <w:rsid w:val="00677C29"/>
    <w:rsid w:val="006D4006"/>
    <w:rsid w:val="006E1E7E"/>
    <w:rsid w:val="006E3EAE"/>
    <w:rsid w:val="006E5840"/>
    <w:rsid w:val="006F3A3D"/>
    <w:rsid w:val="00701369"/>
    <w:rsid w:val="00723F54"/>
    <w:rsid w:val="007448E4"/>
    <w:rsid w:val="007B614A"/>
    <w:rsid w:val="007C477D"/>
    <w:rsid w:val="007C683D"/>
    <w:rsid w:val="007D538B"/>
    <w:rsid w:val="00805339"/>
    <w:rsid w:val="008257AC"/>
    <w:rsid w:val="00833C40"/>
    <w:rsid w:val="0084292E"/>
    <w:rsid w:val="008506EE"/>
    <w:rsid w:val="00886857"/>
    <w:rsid w:val="008B6972"/>
    <w:rsid w:val="008B6993"/>
    <w:rsid w:val="008D05D5"/>
    <w:rsid w:val="008F2B62"/>
    <w:rsid w:val="009053A1"/>
    <w:rsid w:val="00924FFD"/>
    <w:rsid w:val="009564AC"/>
    <w:rsid w:val="009729AA"/>
    <w:rsid w:val="00995997"/>
    <w:rsid w:val="009A5865"/>
    <w:rsid w:val="009B6436"/>
    <w:rsid w:val="009D2296"/>
    <w:rsid w:val="00A14D99"/>
    <w:rsid w:val="00A26CE1"/>
    <w:rsid w:val="00A41430"/>
    <w:rsid w:val="00A44FE7"/>
    <w:rsid w:val="00A46E83"/>
    <w:rsid w:val="00A720DB"/>
    <w:rsid w:val="00AB018F"/>
    <w:rsid w:val="00AB4988"/>
    <w:rsid w:val="00AB5843"/>
    <w:rsid w:val="00AB6794"/>
    <w:rsid w:val="00AC2C69"/>
    <w:rsid w:val="00AC6EF0"/>
    <w:rsid w:val="00AD5B80"/>
    <w:rsid w:val="00AF6A3C"/>
    <w:rsid w:val="00B1176B"/>
    <w:rsid w:val="00B34D6B"/>
    <w:rsid w:val="00B5646A"/>
    <w:rsid w:val="00B65363"/>
    <w:rsid w:val="00B70AEA"/>
    <w:rsid w:val="00B72835"/>
    <w:rsid w:val="00B7305F"/>
    <w:rsid w:val="00BC40A7"/>
    <w:rsid w:val="00BE4AED"/>
    <w:rsid w:val="00C24A98"/>
    <w:rsid w:val="00C37B03"/>
    <w:rsid w:val="00C549EA"/>
    <w:rsid w:val="00C6407D"/>
    <w:rsid w:val="00C7574D"/>
    <w:rsid w:val="00C87D35"/>
    <w:rsid w:val="00C91371"/>
    <w:rsid w:val="00C94D04"/>
    <w:rsid w:val="00C9620C"/>
    <w:rsid w:val="00CA21DE"/>
    <w:rsid w:val="00CA6739"/>
    <w:rsid w:val="00CB682B"/>
    <w:rsid w:val="00CE16F9"/>
    <w:rsid w:val="00CF4D2E"/>
    <w:rsid w:val="00D02835"/>
    <w:rsid w:val="00D1172C"/>
    <w:rsid w:val="00D354DC"/>
    <w:rsid w:val="00D42BC8"/>
    <w:rsid w:val="00D463C7"/>
    <w:rsid w:val="00D6655D"/>
    <w:rsid w:val="00D773D5"/>
    <w:rsid w:val="00DC3E76"/>
    <w:rsid w:val="00DC45F4"/>
    <w:rsid w:val="00DE0C12"/>
    <w:rsid w:val="00DE1517"/>
    <w:rsid w:val="00DE57A8"/>
    <w:rsid w:val="00DF1419"/>
    <w:rsid w:val="00DF714E"/>
    <w:rsid w:val="00E03C44"/>
    <w:rsid w:val="00E17186"/>
    <w:rsid w:val="00E26039"/>
    <w:rsid w:val="00E45D18"/>
    <w:rsid w:val="00E552D5"/>
    <w:rsid w:val="00E650EF"/>
    <w:rsid w:val="00E679EA"/>
    <w:rsid w:val="00ED2AFB"/>
    <w:rsid w:val="00EF5AFD"/>
    <w:rsid w:val="00EF64C1"/>
    <w:rsid w:val="00F04AEF"/>
    <w:rsid w:val="00F05E06"/>
    <w:rsid w:val="00F14D55"/>
    <w:rsid w:val="00F3190A"/>
    <w:rsid w:val="00F5180D"/>
    <w:rsid w:val="00F620E7"/>
    <w:rsid w:val="00F924B1"/>
    <w:rsid w:val="00FA7C8F"/>
    <w:rsid w:val="367EAC6D"/>
    <w:rsid w:val="3BDDBDDA"/>
    <w:rsid w:val="5A2C4A35"/>
    <w:rsid w:val="65868480"/>
    <w:rsid w:val="66CEF2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styleId="FootnoteTextChar" w:customStyle="1">
    <w:name w:val="Footnote Text Char"/>
    <w:basedOn w:val="DefaultParagraphFont"/>
    <w:link w:val="FootnoteText"/>
    <w:uiPriority w:val="99"/>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styleId="Heading3Char" w:customStyle="1">
    <w:name w:val="Heading 3 Char"/>
    <w:basedOn w:val="DefaultParagraphFont"/>
    <w:link w:val="Heading3"/>
    <w:uiPriority w:val="9"/>
    <w:semiHidden/>
    <w:rsid w:val="007D538B"/>
    <w:rPr>
      <w:rFonts w:asciiTheme="majorHAnsi" w:hAnsiTheme="majorHAnsi" w:eastAsiaTheme="majorEastAsia"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434007791">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18f5e7b954243d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5aeac7-7069-4e13-ab7d-d0af7a64b139}"/>
      </w:docPartPr>
      <w:docPartBody>
        <w:p w14:paraId="0F38D9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455D9-52E3-4D74-A54D-FA0167583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59BA1-9556-42D4-B3F8-F0FB01B0726A}">
  <ds:schemaRefs>
    <ds:schemaRef ds:uri="http://schemas.openxmlformats.org/officeDocument/2006/bibliography"/>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 Chapman</dc:creator>
  <lastModifiedBy>Jo Carter</lastModifiedBy>
  <revision>5</revision>
  <lastPrinted>2018-01-30T09:14:00.0000000Z</lastPrinted>
  <dcterms:created xsi:type="dcterms:W3CDTF">2022-05-06T08:40:00.0000000Z</dcterms:created>
  <dcterms:modified xsi:type="dcterms:W3CDTF">2022-07-14T14:21:28.2715946Z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