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877"/>
        <w:tblW w:w="0" w:type="auto"/>
        <w:tblLook w:val="04A0" w:firstRow="1" w:lastRow="0" w:firstColumn="1" w:lastColumn="0" w:noHBand="0" w:noVBand="1"/>
      </w:tblPr>
      <w:tblGrid>
        <w:gridCol w:w="1980"/>
        <w:gridCol w:w="5386"/>
      </w:tblGrid>
      <w:tr w:rsidR="00F311DD" w:rsidRPr="00A10F00" w14:paraId="1D31ABE2" w14:textId="77777777" w:rsidTr="00DE1F59">
        <w:tc>
          <w:tcPr>
            <w:tcW w:w="1980" w:type="dxa"/>
          </w:tcPr>
          <w:p w14:paraId="055B7F0D" w14:textId="77777777" w:rsidR="00DE1F59" w:rsidRPr="00A10F00" w:rsidRDefault="00F311DD" w:rsidP="00A10F00">
            <w:pPr>
              <w:rPr>
                <w:rFonts w:ascii="Arial" w:hAnsi="Arial" w:cs="Arial"/>
                <w:sz w:val="28"/>
                <w:szCs w:val="28"/>
              </w:rPr>
            </w:pPr>
            <w:r w:rsidRPr="00A10F00">
              <w:rPr>
                <w:rFonts w:ascii="Arial" w:hAnsi="Arial" w:cs="Arial"/>
                <w:sz w:val="28"/>
                <w:szCs w:val="28"/>
              </w:rPr>
              <w:t>Job Title</w:t>
            </w:r>
          </w:p>
        </w:tc>
        <w:tc>
          <w:tcPr>
            <w:tcW w:w="5386" w:type="dxa"/>
          </w:tcPr>
          <w:p w14:paraId="2225BF89" w14:textId="41747167" w:rsidR="00F311DD" w:rsidRPr="00A10F00" w:rsidRDefault="00191135" w:rsidP="00A1008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Teaching </w:t>
            </w:r>
            <w:r w:rsidR="00A10081">
              <w:rPr>
                <w:rFonts w:ascii="Arial" w:hAnsi="Arial" w:cs="Arial"/>
                <w:sz w:val="28"/>
                <w:szCs w:val="28"/>
              </w:rPr>
              <w:t xml:space="preserve"> Assistant – Level One </w:t>
            </w:r>
          </w:p>
        </w:tc>
      </w:tr>
      <w:tr w:rsidR="00F311DD" w:rsidRPr="00A10F00" w14:paraId="65F48FBB" w14:textId="77777777" w:rsidTr="00DE1F59">
        <w:tc>
          <w:tcPr>
            <w:tcW w:w="1980" w:type="dxa"/>
          </w:tcPr>
          <w:p w14:paraId="159BD106" w14:textId="77777777" w:rsidR="00DE1F59" w:rsidRPr="00A10F00" w:rsidRDefault="00F311DD" w:rsidP="00A10F00">
            <w:pPr>
              <w:rPr>
                <w:rFonts w:ascii="Arial" w:hAnsi="Arial" w:cs="Arial"/>
                <w:sz w:val="28"/>
                <w:szCs w:val="28"/>
              </w:rPr>
            </w:pPr>
            <w:r w:rsidRPr="00A10F00">
              <w:rPr>
                <w:rFonts w:ascii="Arial" w:hAnsi="Arial" w:cs="Arial"/>
                <w:sz w:val="28"/>
                <w:szCs w:val="28"/>
              </w:rPr>
              <w:t xml:space="preserve">Salary Scale </w:t>
            </w:r>
          </w:p>
        </w:tc>
        <w:tc>
          <w:tcPr>
            <w:tcW w:w="5386" w:type="dxa"/>
          </w:tcPr>
          <w:p w14:paraId="15AE9771" w14:textId="4AA06A2B" w:rsidR="00F311DD" w:rsidRPr="00A10F00" w:rsidRDefault="00A10081" w:rsidP="002073C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RG2 scale point 11-15 (gateway scp</w:t>
            </w:r>
            <w:r w:rsidR="002073CE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13)</w:t>
            </w:r>
          </w:p>
        </w:tc>
      </w:tr>
      <w:tr w:rsidR="00CF2FE9" w:rsidRPr="00A10F00" w14:paraId="7586D46A" w14:textId="77777777" w:rsidTr="00DE1F59">
        <w:tc>
          <w:tcPr>
            <w:tcW w:w="1980" w:type="dxa"/>
          </w:tcPr>
          <w:p w14:paraId="15AAAEEC" w14:textId="508FEA62" w:rsidR="00CF2FE9" w:rsidRPr="00A10F00" w:rsidRDefault="00CF2FE9" w:rsidP="00A10F00">
            <w:pPr>
              <w:rPr>
                <w:rFonts w:ascii="Arial" w:hAnsi="Arial" w:cs="Arial"/>
                <w:sz w:val="28"/>
                <w:szCs w:val="28"/>
              </w:rPr>
            </w:pPr>
            <w:r w:rsidRPr="00A10F00">
              <w:rPr>
                <w:rFonts w:ascii="Arial" w:hAnsi="Arial" w:cs="Arial"/>
                <w:sz w:val="28"/>
                <w:szCs w:val="28"/>
              </w:rPr>
              <w:t>Reports To</w:t>
            </w:r>
          </w:p>
        </w:tc>
        <w:tc>
          <w:tcPr>
            <w:tcW w:w="5386" w:type="dxa"/>
          </w:tcPr>
          <w:p w14:paraId="50054722" w14:textId="27A229EF" w:rsidR="00CF2FE9" w:rsidRPr="00A10F00" w:rsidRDefault="00A10081" w:rsidP="00A10F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Class Teacher</w:t>
            </w:r>
          </w:p>
        </w:tc>
      </w:tr>
    </w:tbl>
    <w:p w14:paraId="723AF649" w14:textId="77777777" w:rsidR="00FF2584" w:rsidRPr="00A10F00" w:rsidRDefault="00C52AA7" w:rsidP="00A10F00">
      <w:pPr>
        <w:rPr>
          <w:rFonts w:ascii="Arial" w:hAnsi="Arial" w:cs="Arial"/>
        </w:rPr>
      </w:pPr>
      <w:r w:rsidRPr="00A10F00">
        <w:rPr>
          <w:rFonts w:ascii="Arial" w:hAnsi="Arial" w:cs="Arial"/>
          <w:b/>
          <w:bCs/>
          <w:noProof/>
          <w:color w:val="428ACC"/>
          <w:sz w:val="28"/>
          <w:szCs w:val="28"/>
          <w:lang w:eastAsia="en-GB"/>
        </w:rPr>
        <w:drawing>
          <wp:anchor distT="0" distB="0" distL="114300" distR="114300" simplePos="0" relativeHeight="251711488" behindDoc="0" locked="0" layoutInCell="1" allowOverlap="1" wp14:anchorId="65D7B228" wp14:editId="1961843A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1380490" cy="1839595"/>
            <wp:effectExtent l="0" t="0" r="0" b="825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490" cy="183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074A4D" w14:textId="77777777" w:rsidR="00FF2584" w:rsidRPr="00A10F00" w:rsidRDefault="00FF2584" w:rsidP="00A10F00">
      <w:pPr>
        <w:rPr>
          <w:rFonts w:ascii="Arial" w:hAnsi="Arial" w:cs="Arial"/>
        </w:rPr>
      </w:pPr>
    </w:p>
    <w:p w14:paraId="41BA4882" w14:textId="77777777" w:rsidR="00FF2584" w:rsidRPr="00A10F00" w:rsidRDefault="00FF2584" w:rsidP="00A10F00">
      <w:pPr>
        <w:rPr>
          <w:rFonts w:ascii="Arial" w:hAnsi="Arial" w:cs="Arial"/>
        </w:rPr>
      </w:pPr>
    </w:p>
    <w:p w14:paraId="227C8995" w14:textId="77777777" w:rsidR="00FF2584" w:rsidRPr="00A10F00" w:rsidRDefault="00FF2584" w:rsidP="00A10F00">
      <w:pPr>
        <w:rPr>
          <w:rFonts w:ascii="Arial" w:hAnsi="Arial" w:cs="Arial"/>
        </w:rPr>
      </w:pPr>
    </w:p>
    <w:p w14:paraId="1EB6D141" w14:textId="77777777" w:rsidR="00FF2584" w:rsidRPr="00A10F00" w:rsidRDefault="00FF2584" w:rsidP="00A10F00">
      <w:pPr>
        <w:pStyle w:val="Header"/>
        <w:ind w:left="720"/>
        <w:rPr>
          <w:rFonts w:ascii="Arial" w:hAnsi="Arial" w:cs="Arial"/>
          <w:b/>
          <w:color w:val="000A1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10F00">
        <w:rPr>
          <w:rFonts w:ascii="Arial" w:hAnsi="Arial" w:cs="Arial"/>
        </w:rPr>
        <w:tab/>
        <w:t xml:space="preserve">      </w:t>
      </w:r>
    </w:p>
    <w:p w14:paraId="66865FF6" w14:textId="77777777" w:rsidR="00FF2584" w:rsidRPr="00A10F00" w:rsidRDefault="00FF2584" w:rsidP="00A10F00">
      <w:pPr>
        <w:tabs>
          <w:tab w:val="left" w:pos="1350"/>
        </w:tabs>
        <w:rPr>
          <w:rFonts w:ascii="Arial" w:hAnsi="Arial" w:cs="Arial"/>
        </w:rPr>
      </w:pPr>
    </w:p>
    <w:p w14:paraId="4C1C46CB" w14:textId="77777777" w:rsidR="00C52AA7" w:rsidRPr="00A10F00" w:rsidRDefault="00C52AA7" w:rsidP="00A10F00">
      <w:pPr>
        <w:rPr>
          <w:rFonts w:ascii="Arial" w:hAnsi="Arial" w:cs="Arial"/>
        </w:rPr>
      </w:pPr>
      <w:r w:rsidRPr="00A10F00">
        <w:rPr>
          <w:rFonts w:ascii="Arial" w:hAnsi="Arial" w:cs="Arial"/>
        </w:rPr>
        <w:br w:type="textWrapping" w:clear="all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42363" w:rsidRPr="00A10F00" w14:paraId="43B7DF1E" w14:textId="77777777" w:rsidTr="00942363">
        <w:tc>
          <w:tcPr>
            <w:tcW w:w="10762" w:type="dxa"/>
            <w:shd w:val="clear" w:color="auto" w:fill="D0CECE" w:themeFill="background2" w:themeFillShade="E6"/>
          </w:tcPr>
          <w:p w14:paraId="73D4BF32" w14:textId="77777777" w:rsidR="00942363" w:rsidRPr="00A10F00" w:rsidRDefault="00942363" w:rsidP="00A10F00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A10F00">
              <w:rPr>
                <w:rFonts w:ascii="Arial" w:hAnsi="Arial" w:cs="Arial"/>
                <w:b/>
                <w:color w:val="002060"/>
              </w:rPr>
              <w:t>SUPPORTING KATESGROVE PRIMARY SCHOOL’S VISION AND VALUES</w:t>
            </w:r>
          </w:p>
        </w:tc>
      </w:tr>
    </w:tbl>
    <w:p w14:paraId="7FF768C5" w14:textId="77777777" w:rsidR="00DE1F59" w:rsidRPr="00A10F00" w:rsidRDefault="00DE1F59" w:rsidP="00A10F00">
      <w:pPr>
        <w:spacing w:after="0"/>
        <w:rPr>
          <w:rFonts w:ascii="Arial" w:hAnsi="Arial" w:cs="Arial"/>
          <w:b/>
        </w:rPr>
      </w:pPr>
    </w:p>
    <w:p w14:paraId="517B5CD4" w14:textId="4789CD99" w:rsidR="00F311DD" w:rsidRPr="00A10F00" w:rsidRDefault="00F311DD" w:rsidP="00A10F00">
      <w:pPr>
        <w:rPr>
          <w:rFonts w:ascii="Arial" w:hAnsi="Arial" w:cs="Arial"/>
        </w:rPr>
      </w:pPr>
      <w:r w:rsidRPr="00A10F00">
        <w:rPr>
          <w:rFonts w:ascii="Arial" w:hAnsi="Arial" w:cs="Arial"/>
        </w:rPr>
        <w:t xml:space="preserve">As a member of staff within the </w:t>
      </w:r>
      <w:r w:rsidR="00F756A6">
        <w:rPr>
          <w:rFonts w:ascii="Arial" w:hAnsi="Arial" w:cs="Arial"/>
        </w:rPr>
        <w:t>school</w:t>
      </w:r>
      <w:r w:rsidRPr="00A10F00">
        <w:rPr>
          <w:rFonts w:ascii="Arial" w:hAnsi="Arial" w:cs="Arial"/>
        </w:rPr>
        <w:t xml:space="preserve"> the post holder is required to:</w:t>
      </w:r>
    </w:p>
    <w:p w14:paraId="435347A7" w14:textId="5F6174BB" w:rsidR="0022239B" w:rsidRDefault="0022239B" w:rsidP="002B1E9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consistently conduct </w:t>
      </w:r>
      <w:r w:rsidR="00A77FC1">
        <w:rPr>
          <w:rFonts w:ascii="Arial" w:hAnsi="Arial" w:cs="Arial"/>
        </w:rPr>
        <w:t xml:space="preserve">his/her </w:t>
      </w:r>
      <w:r>
        <w:rPr>
          <w:rFonts w:ascii="Arial" w:hAnsi="Arial" w:cs="Arial"/>
        </w:rPr>
        <w:t xml:space="preserve">role in order that the </w:t>
      </w:r>
      <w:r w:rsidR="00F756A6">
        <w:rPr>
          <w:rFonts w:ascii="Arial" w:hAnsi="Arial" w:cs="Arial"/>
        </w:rPr>
        <w:t>school’s</w:t>
      </w:r>
      <w:r>
        <w:rPr>
          <w:rFonts w:ascii="Arial" w:hAnsi="Arial" w:cs="Arial"/>
        </w:rPr>
        <w:t xml:space="preserve"> vision of aspiring to </w:t>
      </w:r>
      <w:r w:rsidR="00A77FC1">
        <w:rPr>
          <w:rFonts w:ascii="Arial" w:hAnsi="Arial" w:cs="Arial"/>
        </w:rPr>
        <w:t xml:space="preserve">be </w:t>
      </w:r>
      <w:r>
        <w:rPr>
          <w:rFonts w:ascii="Arial" w:hAnsi="Arial" w:cs="Arial"/>
        </w:rPr>
        <w:t xml:space="preserve">the best is achieved for all </w:t>
      </w:r>
      <w:r w:rsidR="00C168AA">
        <w:rPr>
          <w:rFonts w:ascii="Arial" w:hAnsi="Arial" w:cs="Arial"/>
        </w:rPr>
        <w:t>pupils</w:t>
      </w:r>
      <w:r>
        <w:rPr>
          <w:rFonts w:ascii="Arial" w:hAnsi="Arial" w:cs="Arial"/>
        </w:rPr>
        <w:t xml:space="preserve"> and adults in order that every pupil makes a positive contribution to the community now and in the future</w:t>
      </w:r>
    </w:p>
    <w:p w14:paraId="4C533193" w14:textId="45019C65" w:rsidR="00F311DD" w:rsidRPr="00A10F00" w:rsidRDefault="00F311DD" w:rsidP="002B1E9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10F00">
        <w:rPr>
          <w:rFonts w:ascii="Arial" w:hAnsi="Arial" w:cs="Arial"/>
        </w:rPr>
        <w:t xml:space="preserve">continually contribute to the </w:t>
      </w:r>
      <w:r w:rsidR="00F756A6">
        <w:rPr>
          <w:rFonts w:ascii="Arial" w:hAnsi="Arial" w:cs="Arial"/>
        </w:rPr>
        <w:t>school</w:t>
      </w:r>
      <w:r w:rsidRPr="00A10F00">
        <w:rPr>
          <w:rFonts w:ascii="Arial" w:hAnsi="Arial" w:cs="Arial"/>
        </w:rPr>
        <w:t xml:space="preserve">’s success through its vision statement and modelled behaviour towards anyone in the </w:t>
      </w:r>
      <w:r w:rsidR="00F756A6">
        <w:rPr>
          <w:rFonts w:ascii="Arial" w:hAnsi="Arial" w:cs="Arial"/>
        </w:rPr>
        <w:t>school</w:t>
      </w:r>
      <w:r w:rsidRPr="00A10F00">
        <w:rPr>
          <w:rFonts w:ascii="Arial" w:hAnsi="Arial" w:cs="Arial"/>
        </w:rPr>
        <w:t xml:space="preserve"> and, when out of </w:t>
      </w:r>
      <w:r w:rsidR="00F756A6">
        <w:rPr>
          <w:rFonts w:ascii="Arial" w:hAnsi="Arial" w:cs="Arial"/>
        </w:rPr>
        <w:t>school</w:t>
      </w:r>
      <w:r w:rsidRPr="00A10F00">
        <w:rPr>
          <w:rFonts w:ascii="Arial" w:hAnsi="Arial" w:cs="Arial"/>
        </w:rPr>
        <w:t>, if a member of staff can be identified</w:t>
      </w:r>
      <w:r w:rsidR="0096004A">
        <w:rPr>
          <w:rFonts w:ascii="Arial" w:hAnsi="Arial" w:cs="Arial"/>
        </w:rPr>
        <w:t>,</w:t>
      </w:r>
      <w:r w:rsidRPr="00A10F00">
        <w:rPr>
          <w:rFonts w:ascii="Arial" w:hAnsi="Arial" w:cs="Arial"/>
        </w:rPr>
        <w:t xml:space="preserve"> the highest standard of conduct, confidentiality and behaviour is expected</w:t>
      </w:r>
    </w:p>
    <w:p w14:paraId="3C8942AB" w14:textId="6D98C557" w:rsidR="00662443" w:rsidRDefault="00662443" w:rsidP="0066244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safeguard all pupils and support the </w:t>
      </w:r>
      <w:r w:rsidR="00F756A6">
        <w:rPr>
          <w:rFonts w:ascii="Arial" w:hAnsi="Arial" w:cs="Arial"/>
        </w:rPr>
        <w:t>school</w:t>
      </w:r>
      <w:r>
        <w:rPr>
          <w:rFonts w:ascii="Arial" w:hAnsi="Arial" w:cs="Arial"/>
        </w:rPr>
        <w:t xml:space="preserve">’s culture to make everyone feel safe, by ensuring the </w:t>
      </w:r>
      <w:r w:rsidR="00F756A6">
        <w:rPr>
          <w:rFonts w:ascii="Arial" w:hAnsi="Arial" w:cs="Arial"/>
        </w:rPr>
        <w:t>school’s policies</w:t>
      </w:r>
      <w:r>
        <w:rPr>
          <w:rFonts w:ascii="Arial" w:hAnsi="Arial" w:cs="Arial"/>
        </w:rPr>
        <w:t xml:space="preserve"> on Safeguarding, Health and Safety, confidentiality and data protection are rigorously implemented and promoted at all times </w:t>
      </w:r>
    </w:p>
    <w:p w14:paraId="09B228B4" w14:textId="5CECC90B" w:rsidR="00F311DD" w:rsidRPr="00A10F00" w:rsidRDefault="00F311DD" w:rsidP="002B1E91">
      <w:pPr>
        <w:pStyle w:val="ListParagraph"/>
        <w:numPr>
          <w:ilvl w:val="0"/>
          <w:numId w:val="2"/>
        </w:numPr>
        <w:spacing w:after="18"/>
        <w:rPr>
          <w:rFonts w:ascii="Arial" w:hAnsi="Arial" w:cs="Arial"/>
        </w:rPr>
      </w:pPr>
      <w:r w:rsidRPr="00A10F00">
        <w:rPr>
          <w:rFonts w:ascii="Arial" w:hAnsi="Arial" w:cs="Arial"/>
        </w:rPr>
        <w:t xml:space="preserve">promote a culture of inclusion within the </w:t>
      </w:r>
      <w:r w:rsidR="00F756A6">
        <w:rPr>
          <w:rFonts w:ascii="Arial" w:hAnsi="Arial" w:cs="Arial"/>
        </w:rPr>
        <w:t>school</w:t>
      </w:r>
      <w:r w:rsidRPr="00A10F00">
        <w:rPr>
          <w:rFonts w:ascii="Arial" w:hAnsi="Arial" w:cs="Arial"/>
        </w:rPr>
        <w:t xml:space="preserve"> as a whole where all </w:t>
      </w:r>
      <w:r w:rsidR="005A0103" w:rsidRPr="00A10F00">
        <w:rPr>
          <w:rFonts w:ascii="Arial" w:hAnsi="Arial" w:cs="Arial"/>
        </w:rPr>
        <w:t>voices are heard, respected and acknowledged</w:t>
      </w:r>
      <w:r w:rsidRPr="00A10F00">
        <w:rPr>
          <w:rFonts w:ascii="Arial" w:hAnsi="Arial" w:cs="Arial"/>
        </w:rPr>
        <w:t xml:space="preserve"> </w:t>
      </w:r>
    </w:p>
    <w:p w14:paraId="12D02895" w14:textId="2E074C6F" w:rsidR="00F311DD" w:rsidRPr="00A10F00" w:rsidRDefault="00F311DD" w:rsidP="002B1E91">
      <w:pPr>
        <w:pStyle w:val="ListParagraph"/>
        <w:numPr>
          <w:ilvl w:val="0"/>
          <w:numId w:val="2"/>
        </w:numPr>
        <w:spacing w:after="18"/>
        <w:rPr>
          <w:rFonts w:ascii="Arial" w:hAnsi="Arial" w:cs="Arial"/>
        </w:rPr>
      </w:pPr>
      <w:r w:rsidRPr="00A10F00">
        <w:rPr>
          <w:rFonts w:ascii="Arial" w:hAnsi="Arial" w:cs="Arial"/>
        </w:rPr>
        <w:t xml:space="preserve">contribute to the </w:t>
      </w:r>
      <w:r w:rsidR="00F756A6">
        <w:rPr>
          <w:rFonts w:ascii="Arial" w:hAnsi="Arial" w:cs="Arial"/>
        </w:rPr>
        <w:t>school</w:t>
      </w:r>
      <w:r w:rsidRPr="00A10F00">
        <w:rPr>
          <w:rFonts w:ascii="Arial" w:hAnsi="Arial" w:cs="Arial"/>
        </w:rPr>
        <w:t xml:space="preserve"> self-evaluation and improvement process to embed and maintain a good or better </w:t>
      </w:r>
      <w:r w:rsidR="00F756A6">
        <w:rPr>
          <w:rFonts w:ascii="Arial" w:hAnsi="Arial" w:cs="Arial"/>
        </w:rPr>
        <w:t>school</w:t>
      </w:r>
      <w:r w:rsidRPr="00A10F00">
        <w:rPr>
          <w:rFonts w:ascii="Arial" w:hAnsi="Arial" w:cs="Arial"/>
        </w:rPr>
        <w:t xml:space="preserve"> against OFSTED criteria </w:t>
      </w:r>
    </w:p>
    <w:p w14:paraId="56B18F87" w14:textId="1E4AF615" w:rsidR="00F311DD" w:rsidRPr="00A10F00" w:rsidRDefault="00F311DD" w:rsidP="002B1E91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10F00">
        <w:rPr>
          <w:rFonts w:ascii="Arial" w:hAnsi="Arial" w:cs="Arial"/>
          <w:sz w:val="22"/>
          <w:szCs w:val="22"/>
        </w:rPr>
        <w:t xml:space="preserve">contribute to the development, implementation and monitoring of the </w:t>
      </w:r>
      <w:r w:rsidR="00EC2BF1">
        <w:rPr>
          <w:rFonts w:ascii="Arial" w:hAnsi="Arial" w:cs="Arial"/>
          <w:sz w:val="22"/>
          <w:szCs w:val="22"/>
        </w:rPr>
        <w:t xml:space="preserve">annual </w:t>
      </w:r>
      <w:r w:rsidR="004A41CA">
        <w:rPr>
          <w:rFonts w:ascii="Arial" w:hAnsi="Arial" w:cs="Arial"/>
          <w:sz w:val="22"/>
          <w:szCs w:val="22"/>
        </w:rPr>
        <w:t>S</w:t>
      </w:r>
      <w:r w:rsidR="00F756A6">
        <w:rPr>
          <w:rFonts w:ascii="Arial" w:hAnsi="Arial" w:cs="Arial"/>
          <w:sz w:val="22"/>
          <w:szCs w:val="22"/>
        </w:rPr>
        <w:t>chool</w:t>
      </w:r>
      <w:r w:rsidRPr="00A10F00">
        <w:rPr>
          <w:rFonts w:ascii="Arial" w:hAnsi="Arial" w:cs="Arial"/>
          <w:sz w:val="22"/>
          <w:szCs w:val="22"/>
        </w:rPr>
        <w:t xml:space="preserve"> Plan (SP) and associated action plans and </w:t>
      </w:r>
      <w:r w:rsidR="00F756A6">
        <w:rPr>
          <w:rFonts w:ascii="Arial" w:hAnsi="Arial" w:cs="Arial"/>
          <w:sz w:val="22"/>
          <w:szCs w:val="22"/>
        </w:rPr>
        <w:t>school</w:t>
      </w:r>
      <w:r w:rsidRPr="00A10F00">
        <w:rPr>
          <w:rFonts w:ascii="Arial" w:hAnsi="Arial" w:cs="Arial"/>
          <w:sz w:val="22"/>
          <w:szCs w:val="22"/>
        </w:rPr>
        <w:t xml:space="preserve"> policies </w:t>
      </w:r>
    </w:p>
    <w:p w14:paraId="18CF7434" w14:textId="56740531" w:rsidR="005B3C53" w:rsidRDefault="005B3C53" w:rsidP="005B3C5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ensure that through a nurturing pastoral care programme every pupil feels that s/he is a valued and unique member of the </w:t>
      </w:r>
      <w:r w:rsidR="00F756A6">
        <w:rPr>
          <w:rFonts w:ascii="Arial" w:hAnsi="Arial" w:cs="Arial"/>
        </w:rPr>
        <w:t>school</w:t>
      </w:r>
      <w:r>
        <w:rPr>
          <w:rFonts w:ascii="Arial" w:hAnsi="Arial" w:cs="Arial"/>
        </w:rPr>
        <w:t xml:space="preserve"> community, appreciating life and respect for the world in which s/he live</w:t>
      </w:r>
      <w:r w:rsidR="00A40239">
        <w:rPr>
          <w:rFonts w:ascii="Arial" w:hAnsi="Arial" w:cs="Arial"/>
        </w:rPr>
        <w:t>s</w:t>
      </w:r>
    </w:p>
    <w:p w14:paraId="3BA252AF" w14:textId="0134DB49" w:rsidR="00F311DD" w:rsidRDefault="00F311DD" w:rsidP="002B1E9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10F00">
        <w:rPr>
          <w:rFonts w:ascii="Arial" w:hAnsi="Arial" w:cs="Arial"/>
        </w:rPr>
        <w:t xml:space="preserve">consistently secure good pupil behaviour, dealing promptly with conflict and incidents in line with </w:t>
      </w:r>
      <w:r w:rsidR="00F756A6">
        <w:rPr>
          <w:rFonts w:ascii="Arial" w:hAnsi="Arial" w:cs="Arial"/>
        </w:rPr>
        <w:t>school</w:t>
      </w:r>
      <w:r w:rsidRPr="00A10F00">
        <w:rPr>
          <w:rFonts w:ascii="Arial" w:hAnsi="Arial" w:cs="Arial"/>
        </w:rPr>
        <w:t xml:space="preserve"> policy</w:t>
      </w:r>
    </w:p>
    <w:p w14:paraId="200557D1" w14:textId="5491BE39" w:rsidR="00EC2BF1" w:rsidRDefault="00BB52FA" w:rsidP="00EC2BF1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contribute </w:t>
      </w:r>
      <w:r w:rsidR="00EC2BF1">
        <w:rPr>
          <w:rFonts w:ascii="Arial" w:hAnsi="Arial" w:cs="Arial"/>
        </w:rPr>
        <w:t xml:space="preserve">to the wider life and ethos of the </w:t>
      </w:r>
      <w:r w:rsidR="00F756A6">
        <w:rPr>
          <w:rFonts w:ascii="Arial" w:hAnsi="Arial" w:cs="Arial"/>
        </w:rPr>
        <w:t>school</w:t>
      </w:r>
      <w:r w:rsidR="00EC2BF1">
        <w:rPr>
          <w:rFonts w:ascii="Arial" w:hAnsi="Arial" w:cs="Arial"/>
        </w:rPr>
        <w:t xml:space="preserve"> leading to significant outcomes that strengthen the relationship between the </w:t>
      </w:r>
      <w:r w:rsidR="00F756A6">
        <w:rPr>
          <w:rFonts w:ascii="Arial" w:hAnsi="Arial" w:cs="Arial"/>
        </w:rPr>
        <w:t>school</w:t>
      </w:r>
      <w:r w:rsidR="00EC2BF1">
        <w:rPr>
          <w:rFonts w:ascii="Arial" w:hAnsi="Arial" w:cs="Arial"/>
        </w:rPr>
        <w:t xml:space="preserve"> and wider community, including attending </w:t>
      </w:r>
      <w:r w:rsidR="00F756A6">
        <w:rPr>
          <w:rFonts w:ascii="Arial" w:hAnsi="Arial" w:cs="Arial"/>
        </w:rPr>
        <w:t>school</w:t>
      </w:r>
      <w:r w:rsidR="00EC2BF1">
        <w:rPr>
          <w:rFonts w:ascii="Arial" w:hAnsi="Arial" w:cs="Arial"/>
        </w:rPr>
        <w:t xml:space="preserve"> events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42363" w:rsidRPr="00A10F00" w14:paraId="33277898" w14:textId="77777777" w:rsidTr="00942363">
        <w:tc>
          <w:tcPr>
            <w:tcW w:w="10762" w:type="dxa"/>
            <w:shd w:val="clear" w:color="auto" w:fill="D0CECE" w:themeFill="background2" w:themeFillShade="E6"/>
          </w:tcPr>
          <w:p w14:paraId="1A5111E0" w14:textId="11FFAA6F" w:rsidR="00942363" w:rsidRPr="00A10F00" w:rsidRDefault="00942363" w:rsidP="00A10F00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A10F00">
              <w:rPr>
                <w:rFonts w:ascii="Arial" w:hAnsi="Arial" w:cs="Arial"/>
                <w:b/>
                <w:color w:val="002060"/>
              </w:rPr>
              <w:t>STATUTORY RESPONSIBILITIES</w:t>
            </w:r>
            <w:r w:rsidR="00BB52FA">
              <w:rPr>
                <w:rFonts w:ascii="Arial" w:hAnsi="Arial" w:cs="Arial"/>
                <w:b/>
                <w:color w:val="002060"/>
              </w:rPr>
              <w:t xml:space="preserve"> AND REQUIREMENTS</w:t>
            </w:r>
            <w:r w:rsidRPr="00A10F00">
              <w:rPr>
                <w:rFonts w:ascii="Arial" w:hAnsi="Arial" w:cs="Arial"/>
                <w:b/>
                <w:color w:val="002060"/>
              </w:rPr>
              <w:t xml:space="preserve"> OF THE ROLE</w:t>
            </w:r>
          </w:p>
        </w:tc>
      </w:tr>
    </w:tbl>
    <w:p w14:paraId="48B7F50B" w14:textId="41B259BD" w:rsidR="00A04B33" w:rsidRPr="00A04B33" w:rsidRDefault="00A04B33" w:rsidP="00A04B33">
      <w:pPr>
        <w:rPr>
          <w:rFonts w:ascii="Arial" w:hAnsi="Arial" w:cs="Arial"/>
        </w:rPr>
      </w:pPr>
      <w:r w:rsidRPr="00A04B33">
        <w:rPr>
          <w:rFonts w:ascii="Arial" w:hAnsi="Arial" w:cs="Arial"/>
        </w:rPr>
        <w:t>The responsibilities and accountabilities of all Learni</w:t>
      </w:r>
      <w:r w:rsidR="00F756A6">
        <w:rPr>
          <w:rFonts w:ascii="Arial" w:hAnsi="Arial" w:cs="Arial"/>
        </w:rPr>
        <w:t>ng Assistants are documented in:</w:t>
      </w:r>
    </w:p>
    <w:p w14:paraId="54408867" w14:textId="77777777" w:rsidR="00A04B33" w:rsidRPr="00A04B33" w:rsidRDefault="00A04B33" w:rsidP="00F756A6">
      <w:pPr>
        <w:widowControl w:val="0"/>
        <w:numPr>
          <w:ilvl w:val="0"/>
          <w:numId w:val="15"/>
        </w:numPr>
        <w:tabs>
          <w:tab w:val="left" w:pos="1548"/>
        </w:tabs>
        <w:spacing w:before="163" w:after="0"/>
        <w:rPr>
          <w:rFonts w:ascii="Arial" w:eastAsia="Calibri" w:hAnsi="Arial" w:cs="Arial"/>
        </w:rPr>
      </w:pPr>
      <w:r w:rsidRPr="00A04B33">
        <w:rPr>
          <w:rFonts w:ascii="Arial" w:hAnsi="Arial" w:cs="Arial"/>
          <w:spacing w:val="-2"/>
        </w:rPr>
        <w:t>The</w:t>
      </w:r>
      <w:r w:rsidRPr="00A04B33">
        <w:rPr>
          <w:rFonts w:ascii="Arial" w:hAnsi="Arial" w:cs="Arial"/>
          <w:spacing w:val="-5"/>
        </w:rPr>
        <w:t xml:space="preserve"> </w:t>
      </w:r>
      <w:r w:rsidRPr="00A04B33">
        <w:rPr>
          <w:rFonts w:ascii="Arial" w:hAnsi="Arial" w:cs="Arial"/>
          <w:spacing w:val="-1"/>
        </w:rPr>
        <w:t>National</w:t>
      </w:r>
      <w:r w:rsidRPr="00A04B33">
        <w:rPr>
          <w:rFonts w:ascii="Arial" w:hAnsi="Arial" w:cs="Arial"/>
          <w:spacing w:val="-2"/>
        </w:rPr>
        <w:t xml:space="preserve"> </w:t>
      </w:r>
      <w:r w:rsidRPr="00A04B33">
        <w:rPr>
          <w:rFonts w:ascii="Arial" w:hAnsi="Arial" w:cs="Arial"/>
          <w:spacing w:val="-1"/>
        </w:rPr>
        <w:t>Occupational</w:t>
      </w:r>
      <w:r w:rsidRPr="00A04B33">
        <w:rPr>
          <w:rFonts w:ascii="Arial" w:hAnsi="Arial" w:cs="Arial"/>
          <w:spacing w:val="-7"/>
        </w:rPr>
        <w:t xml:space="preserve"> </w:t>
      </w:r>
      <w:r w:rsidRPr="00A04B33">
        <w:rPr>
          <w:rFonts w:ascii="Arial" w:hAnsi="Arial" w:cs="Arial"/>
          <w:spacing w:val="-1"/>
        </w:rPr>
        <w:t>Standards</w:t>
      </w:r>
      <w:r w:rsidRPr="00A04B33">
        <w:rPr>
          <w:rFonts w:ascii="Arial" w:hAnsi="Arial" w:cs="Arial"/>
          <w:spacing w:val="-3"/>
        </w:rPr>
        <w:t xml:space="preserve"> </w:t>
      </w:r>
      <w:r w:rsidRPr="00A04B33">
        <w:rPr>
          <w:rFonts w:ascii="Arial" w:hAnsi="Arial" w:cs="Arial"/>
        </w:rPr>
        <w:t>for</w:t>
      </w:r>
      <w:r w:rsidRPr="00A04B33">
        <w:rPr>
          <w:rFonts w:ascii="Arial" w:hAnsi="Arial" w:cs="Arial"/>
          <w:spacing w:val="-8"/>
        </w:rPr>
        <w:t xml:space="preserve"> </w:t>
      </w:r>
      <w:r w:rsidRPr="00A04B33">
        <w:rPr>
          <w:rFonts w:ascii="Arial" w:hAnsi="Arial" w:cs="Arial"/>
          <w:spacing w:val="-1"/>
        </w:rPr>
        <w:t>Supporting</w:t>
      </w:r>
      <w:r w:rsidRPr="00A04B33">
        <w:rPr>
          <w:rFonts w:ascii="Arial" w:hAnsi="Arial" w:cs="Arial"/>
          <w:spacing w:val="-3"/>
        </w:rPr>
        <w:t xml:space="preserve"> </w:t>
      </w:r>
      <w:r w:rsidRPr="00A04B33">
        <w:rPr>
          <w:rFonts w:ascii="Arial" w:hAnsi="Arial" w:cs="Arial"/>
          <w:spacing w:val="-2"/>
        </w:rPr>
        <w:t>Teaching</w:t>
      </w:r>
      <w:r w:rsidRPr="00A04B33">
        <w:rPr>
          <w:rFonts w:ascii="Arial" w:hAnsi="Arial" w:cs="Arial"/>
          <w:spacing w:val="-3"/>
        </w:rPr>
        <w:t xml:space="preserve"> </w:t>
      </w:r>
      <w:r w:rsidRPr="00A04B33">
        <w:rPr>
          <w:rFonts w:ascii="Arial" w:hAnsi="Arial" w:cs="Arial"/>
        </w:rPr>
        <w:t>and</w:t>
      </w:r>
      <w:r w:rsidRPr="00A04B33">
        <w:rPr>
          <w:rFonts w:ascii="Arial" w:hAnsi="Arial" w:cs="Arial"/>
          <w:spacing w:val="-2"/>
        </w:rPr>
        <w:t xml:space="preserve"> </w:t>
      </w:r>
      <w:r w:rsidRPr="00A04B33">
        <w:rPr>
          <w:rFonts w:ascii="Arial" w:hAnsi="Arial" w:cs="Arial"/>
          <w:spacing w:val="-1"/>
        </w:rPr>
        <w:t>Learning</w:t>
      </w:r>
      <w:r w:rsidRPr="00A04B33">
        <w:rPr>
          <w:rFonts w:ascii="Arial" w:hAnsi="Arial" w:cs="Arial"/>
          <w:spacing w:val="-3"/>
        </w:rPr>
        <w:t xml:space="preserve"> </w:t>
      </w:r>
      <w:r w:rsidRPr="00A04B33">
        <w:rPr>
          <w:rFonts w:ascii="Arial" w:hAnsi="Arial" w:cs="Arial"/>
          <w:spacing w:val="-1"/>
        </w:rPr>
        <w:t>2007</w:t>
      </w:r>
    </w:p>
    <w:p w14:paraId="4ABDB65A" w14:textId="1E66F679" w:rsidR="00A04B33" w:rsidRPr="00A04B33" w:rsidRDefault="00A04B33" w:rsidP="00F756A6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A04B33">
        <w:rPr>
          <w:rFonts w:ascii="Arial" w:hAnsi="Arial" w:cs="Arial"/>
        </w:rPr>
        <w:t xml:space="preserve">Ofsted: The Framework for </w:t>
      </w:r>
      <w:r w:rsidR="00F756A6">
        <w:rPr>
          <w:rFonts w:ascii="Arial" w:hAnsi="Arial" w:cs="Arial"/>
        </w:rPr>
        <w:t>School</w:t>
      </w:r>
      <w:r w:rsidRPr="00A04B33">
        <w:rPr>
          <w:rFonts w:ascii="Arial" w:hAnsi="Arial" w:cs="Arial"/>
        </w:rPr>
        <w:t xml:space="preserve"> Inspection </w:t>
      </w:r>
    </w:p>
    <w:p w14:paraId="6B0979DA" w14:textId="77777777" w:rsidR="00A04B33" w:rsidRDefault="00A04B33" w:rsidP="00F756A6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A04B33">
        <w:rPr>
          <w:rFonts w:ascii="Arial" w:hAnsi="Arial" w:cs="Arial"/>
        </w:rPr>
        <w:t>Berkshire LSCB Child Protection Procedures</w:t>
      </w:r>
    </w:p>
    <w:p w14:paraId="6CC1B031" w14:textId="5D914A79" w:rsidR="00A04B33" w:rsidRPr="00A04B33" w:rsidRDefault="00A04B33" w:rsidP="00F756A6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SEND Code of Practice (2014)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42363" w:rsidRPr="00A10F00" w14:paraId="6D5C1854" w14:textId="77777777" w:rsidTr="00942363">
        <w:tc>
          <w:tcPr>
            <w:tcW w:w="10762" w:type="dxa"/>
            <w:shd w:val="clear" w:color="auto" w:fill="D0CECE" w:themeFill="background2" w:themeFillShade="E6"/>
          </w:tcPr>
          <w:p w14:paraId="72D1955D" w14:textId="77777777" w:rsidR="00942363" w:rsidRPr="00A10F00" w:rsidRDefault="00942363" w:rsidP="00A10F00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A10F00">
              <w:rPr>
                <w:rFonts w:ascii="Arial" w:hAnsi="Arial" w:cs="Arial"/>
                <w:b/>
                <w:color w:val="002060"/>
              </w:rPr>
              <w:t>DESIGNATION OF THE POST</w:t>
            </w:r>
          </w:p>
        </w:tc>
      </w:tr>
    </w:tbl>
    <w:p w14:paraId="33D5AE94" w14:textId="77777777" w:rsidR="00E431A3" w:rsidRPr="00E431A3" w:rsidRDefault="00E431A3" w:rsidP="00E431A3">
      <w:pPr>
        <w:spacing w:after="0"/>
        <w:rPr>
          <w:rFonts w:ascii="Arial" w:hAnsi="Arial" w:cs="Arial"/>
        </w:rPr>
      </w:pPr>
      <w:r w:rsidRPr="00E431A3">
        <w:rPr>
          <w:rFonts w:ascii="Arial" w:hAnsi="Arial" w:cs="Arial"/>
        </w:rPr>
        <w:t>The post holder is:</w:t>
      </w:r>
    </w:p>
    <w:p w14:paraId="6FD11E3F" w14:textId="370F569E" w:rsidR="00A04B33" w:rsidRPr="003932DD" w:rsidRDefault="00A04B33" w:rsidP="002B1E91">
      <w:pPr>
        <w:pStyle w:val="ListParagraph"/>
        <w:widowControl w:val="0"/>
        <w:numPr>
          <w:ilvl w:val="0"/>
          <w:numId w:val="1"/>
        </w:numPr>
        <w:tabs>
          <w:tab w:val="left" w:pos="827"/>
        </w:tabs>
        <w:spacing w:after="0"/>
        <w:ind w:right="603"/>
        <w:rPr>
          <w:rFonts w:ascii="Calibri" w:eastAsia="Calibri" w:hAnsi="Calibri" w:cs="Calibri"/>
        </w:rPr>
      </w:pPr>
      <w:r>
        <w:rPr>
          <w:rFonts w:ascii="Arial" w:hAnsi="Arial" w:cs="Arial"/>
        </w:rPr>
        <w:t>directly accountable to a member of the teaching staff</w:t>
      </w:r>
    </w:p>
    <w:p w14:paraId="3C1B5BD4" w14:textId="612C3272" w:rsidR="003932DD" w:rsidRPr="003932DD" w:rsidRDefault="00A04B33" w:rsidP="002B1E91">
      <w:pPr>
        <w:pStyle w:val="ListParagraph"/>
        <w:widowControl w:val="0"/>
        <w:numPr>
          <w:ilvl w:val="0"/>
          <w:numId w:val="1"/>
        </w:numPr>
        <w:tabs>
          <w:tab w:val="left" w:pos="827"/>
        </w:tabs>
        <w:spacing w:after="0"/>
        <w:ind w:right="603"/>
        <w:rPr>
          <w:rFonts w:ascii="Arial" w:eastAsia="Calibri" w:hAnsi="Arial" w:cs="Arial"/>
        </w:rPr>
      </w:pPr>
      <w:r w:rsidRPr="00A04B33">
        <w:rPr>
          <w:rFonts w:ascii="Arial" w:hAnsi="Arial" w:cs="Arial"/>
          <w:spacing w:val="-1"/>
        </w:rPr>
        <w:t>required</w:t>
      </w:r>
      <w:r w:rsidRPr="00A04B33">
        <w:rPr>
          <w:rFonts w:ascii="Arial" w:hAnsi="Arial" w:cs="Arial"/>
        </w:rPr>
        <w:t xml:space="preserve"> to</w:t>
      </w:r>
      <w:r w:rsidRPr="00A04B33">
        <w:rPr>
          <w:rFonts w:ascii="Arial" w:hAnsi="Arial" w:cs="Arial"/>
          <w:spacing w:val="-6"/>
        </w:rPr>
        <w:t xml:space="preserve"> </w:t>
      </w:r>
      <w:r w:rsidRPr="00A04B33">
        <w:rPr>
          <w:rFonts w:ascii="Arial" w:hAnsi="Arial" w:cs="Arial"/>
          <w:spacing w:val="-1"/>
        </w:rPr>
        <w:t>work</w:t>
      </w:r>
      <w:r w:rsidRPr="00A04B33">
        <w:rPr>
          <w:rFonts w:ascii="Arial" w:hAnsi="Arial" w:cs="Arial"/>
          <w:spacing w:val="2"/>
        </w:rPr>
        <w:t xml:space="preserve"> </w:t>
      </w:r>
      <w:r w:rsidRPr="00A04B33">
        <w:rPr>
          <w:rFonts w:ascii="Arial" w:hAnsi="Arial" w:cs="Arial"/>
          <w:spacing w:val="-1"/>
        </w:rPr>
        <w:t>under</w:t>
      </w:r>
      <w:r w:rsidRPr="00A04B33">
        <w:rPr>
          <w:rFonts w:ascii="Arial" w:hAnsi="Arial" w:cs="Arial"/>
          <w:spacing w:val="-6"/>
        </w:rPr>
        <w:t xml:space="preserve"> </w:t>
      </w:r>
      <w:r w:rsidRPr="00A04B33">
        <w:rPr>
          <w:rFonts w:ascii="Arial" w:hAnsi="Arial" w:cs="Arial"/>
          <w:spacing w:val="-1"/>
        </w:rPr>
        <w:t>the</w:t>
      </w:r>
      <w:r w:rsidRPr="00A04B33">
        <w:rPr>
          <w:rFonts w:ascii="Arial" w:hAnsi="Arial" w:cs="Arial"/>
          <w:spacing w:val="-3"/>
        </w:rPr>
        <w:t xml:space="preserve"> </w:t>
      </w:r>
      <w:r w:rsidR="003932DD">
        <w:rPr>
          <w:rFonts w:ascii="Arial" w:hAnsi="Arial" w:cs="Arial"/>
          <w:spacing w:val="-1"/>
        </w:rPr>
        <w:t>direction</w:t>
      </w:r>
      <w:r w:rsidRPr="00A04B33">
        <w:rPr>
          <w:rFonts w:ascii="Arial" w:hAnsi="Arial" w:cs="Arial"/>
          <w:spacing w:val="-2"/>
        </w:rPr>
        <w:t xml:space="preserve"> </w:t>
      </w:r>
      <w:r w:rsidRPr="00A04B33">
        <w:rPr>
          <w:rFonts w:ascii="Arial" w:hAnsi="Arial" w:cs="Arial"/>
          <w:spacing w:val="-1"/>
        </w:rPr>
        <w:t>of</w:t>
      </w:r>
      <w:r w:rsidRPr="00A04B33">
        <w:rPr>
          <w:rFonts w:ascii="Arial" w:hAnsi="Arial" w:cs="Arial"/>
          <w:spacing w:val="-5"/>
        </w:rPr>
        <w:t xml:space="preserve"> </w:t>
      </w:r>
      <w:r w:rsidRPr="00A04B33">
        <w:rPr>
          <w:rFonts w:ascii="Arial" w:hAnsi="Arial" w:cs="Arial"/>
        </w:rPr>
        <w:t>a</w:t>
      </w:r>
      <w:r w:rsidRPr="00A04B33">
        <w:rPr>
          <w:rFonts w:ascii="Arial" w:hAnsi="Arial" w:cs="Arial"/>
          <w:spacing w:val="-4"/>
        </w:rPr>
        <w:t xml:space="preserve"> </w:t>
      </w:r>
      <w:r w:rsidRPr="00A04B33">
        <w:rPr>
          <w:rFonts w:ascii="Arial" w:hAnsi="Arial" w:cs="Arial"/>
        </w:rPr>
        <w:t>member</w:t>
      </w:r>
      <w:r w:rsidRPr="00A04B33">
        <w:rPr>
          <w:rFonts w:ascii="Arial" w:hAnsi="Arial" w:cs="Arial"/>
          <w:spacing w:val="-6"/>
        </w:rPr>
        <w:t xml:space="preserve"> </w:t>
      </w:r>
      <w:r w:rsidRPr="00A04B33">
        <w:rPr>
          <w:rFonts w:ascii="Arial" w:hAnsi="Arial" w:cs="Arial"/>
          <w:spacing w:val="1"/>
        </w:rPr>
        <w:t>of</w:t>
      </w:r>
      <w:r w:rsidRPr="00A04B33">
        <w:rPr>
          <w:rFonts w:ascii="Arial" w:hAnsi="Arial" w:cs="Arial"/>
          <w:spacing w:val="-5"/>
        </w:rPr>
        <w:t xml:space="preserve"> </w:t>
      </w:r>
      <w:r w:rsidRPr="00A04B33">
        <w:rPr>
          <w:rFonts w:ascii="Arial" w:hAnsi="Arial" w:cs="Arial"/>
          <w:spacing w:val="-1"/>
        </w:rPr>
        <w:t>the</w:t>
      </w:r>
      <w:r w:rsidRPr="00A04B33">
        <w:rPr>
          <w:rFonts w:ascii="Arial" w:hAnsi="Arial" w:cs="Arial"/>
          <w:spacing w:val="-3"/>
        </w:rPr>
        <w:t xml:space="preserve"> </w:t>
      </w:r>
      <w:r w:rsidRPr="00A04B33">
        <w:rPr>
          <w:rFonts w:ascii="Arial" w:hAnsi="Arial" w:cs="Arial"/>
          <w:spacing w:val="-1"/>
        </w:rPr>
        <w:t>teaching</w:t>
      </w:r>
      <w:r w:rsidRPr="00A04B33">
        <w:rPr>
          <w:rFonts w:ascii="Arial" w:hAnsi="Arial" w:cs="Arial"/>
          <w:spacing w:val="-2"/>
        </w:rPr>
        <w:t xml:space="preserve"> </w:t>
      </w:r>
      <w:r w:rsidRPr="00A04B33">
        <w:rPr>
          <w:rFonts w:ascii="Arial" w:hAnsi="Arial" w:cs="Arial"/>
        </w:rPr>
        <w:t>staff</w:t>
      </w:r>
      <w:r w:rsidRPr="00A04B33">
        <w:rPr>
          <w:rFonts w:ascii="Arial" w:hAnsi="Arial" w:cs="Arial"/>
          <w:spacing w:val="45"/>
        </w:rPr>
        <w:t xml:space="preserve"> </w:t>
      </w:r>
      <w:r w:rsidRPr="00A04B33">
        <w:rPr>
          <w:rFonts w:ascii="Arial" w:hAnsi="Arial" w:cs="Arial"/>
        </w:rPr>
        <w:t>to</w:t>
      </w:r>
      <w:r w:rsidRPr="00A04B33">
        <w:rPr>
          <w:rFonts w:ascii="Arial" w:hAnsi="Arial" w:cs="Arial"/>
          <w:spacing w:val="-6"/>
        </w:rPr>
        <w:t xml:space="preserve"> </w:t>
      </w:r>
      <w:r w:rsidRPr="00A04B33">
        <w:rPr>
          <w:rFonts w:ascii="Arial" w:hAnsi="Arial" w:cs="Arial"/>
          <w:spacing w:val="-1"/>
        </w:rPr>
        <w:t>support</w:t>
      </w:r>
      <w:r w:rsidRPr="00A04B33">
        <w:rPr>
          <w:rFonts w:ascii="Arial" w:hAnsi="Arial" w:cs="Arial"/>
          <w:spacing w:val="-3"/>
        </w:rPr>
        <w:t xml:space="preserve"> </w:t>
      </w:r>
      <w:r w:rsidRPr="00A04B33">
        <w:rPr>
          <w:rFonts w:ascii="Arial" w:hAnsi="Arial" w:cs="Arial"/>
        </w:rPr>
        <w:t>access</w:t>
      </w:r>
      <w:r w:rsidRPr="00A04B33">
        <w:rPr>
          <w:rFonts w:ascii="Arial" w:hAnsi="Arial" w:cs="Arial"/>
          <w:spacing w:val="-2"/>
        </w:rPr>
        <w:t xml:space="preserve"> </w:t>
      </w:r>
      <w:r w:rsidRPr="00A04B33">
        <w:rPr>
          <w:rFonts w:ascii="Arial" w:hAnsi="Arial" w:cs="Arial"/>
        </w:rPr>
        <w:t>to</w:t>
      </w:r>
      <w:r w:rsidRPr="00A04B33">
        <w:rPr>
          <w:rFonts w:ascii="Arial" w:hAnsi="Arial" w:cs="Arial"/>
          <w:spacing w:val="-2"/>
        </w:rPr>
        <w:t xml:space="preserve"> </w:t>
      </w:r>
      <w:r w:rsidRPr="00A04B33">
        <w:rPr>
          <w:rFonts w:ascii="Arial" w:hAnsi="Arial" w:cs="Arial"/>
          <w:spacing w:val="-1"/>
        </w:rPr>
        <w:t>learning</w:t>
      </w:r>
      <w:r w:rsidRPr="00A04B33">
        <w:rPr>
          <w:rFonts w:ascii="Arial" w:hAnsi="Arial" w:cs="Arial"/>
          <w:spacing w:val="-2"/>
        </w:rPr>
        <w:t xml:space="preserve"> </w:t>
      </w:r>
      <w:r w:rsidRPr="00A04B33">
        <w:rPr>
          <w:rFonts w:ascii="Arial" w:hAnsi="Arial" w:cs="Arial"/>
        </w:rPr>
        <w:t>for</w:t>
      </w:r>
      <w:r w:rsidRPr="00A04B33">
        <w:rPr>
          <w:rFonts w:ascii="Arial" w:hAnsi="Arial" w:cs="Arial"/>
          <w:spacing w:val="-6"/>
        </w:rPr>
        <w:t xml:space="preserve"> </w:t>
      </w:r>
      <w:r w:rsidRPr="00A04B33">
        <w:rPr>
          <w:rFonts w:ascii="Arial" w:hAnsi="Arial" w:cs="Arial"/>
          <w:spacing w:val="-1"/>
        </w:rPr>
        <w:t>pupils</w:t>
      </w:r>
      <w:r w:rsidR="003932DD">
        <w:rPr>
          <w:rFonts w:ascii="Arial" w:hAnsi="Arial" w:cs="Arial"/>
          <w:spacing w:val="-1"/>
        </w:rPr>
        <w:t>. This could be small group, pairs or one-to-one.</w:t>
      </w:r>
    </w:p>
    <w:p w14:paraId="18586AF1" w14:textId="32627D01" w:rsidR="00A04B33" w:rsidRPr="00E431A3" w:rsidRDefault="003932DD" w:rsidP="002B1E91">
      <w:pPr>
        <w:pStyle w:val="ListParagraph"/>
        <w:widowControl w:val="0"/>
        <w:numPr>
          <w:ilvl w:val="0"/>
          <w:numId w:val="1"/>
        </w:numPr>
        <w:tabs>
          <w:tab w:val="left" w:pos="827"/>
        </w:tabs>
        <w:spacing w:after="0"/>
        <w:ind w:right="603"/>
        <w:rPr>
          <w:rFonts w:ascii="Arial" w:eastAsia="Calibri" w:hAnsi="Arial" w:cs="Arial"/>
        </w:rPr>
      </w:pPr>
      <w:r>
        <w:rPr>
          <w:rFonts w:ascii="Arial" w:hAnsi="Arial" w:cs="Arial"/>
          <w:spacing w:val="-1"/>
        </w:rPr>
        <w:t xml:space="preserve">required to provide </w:t>
      </w:r>
      <w:r w:rsidR="00A04B33" w:rsidRPr="00A04B33">
        <w:rPr>
          <w:rFonts w:ascii="Arial" w:hAnsi="Arial" w:cs="Arial"/>
        </w:rPr>
        <w:t>general</w:t>
      </w:r>
      <w:r w:rsidR="00A04B33" w:rsidRPr="00A04B33">
        <w:rPr>
          <w:rFonts w:ascii="Arial" w:hAnsi="Arial" w:cs="Arial"/>
          <w:spacing w:val="-6"/>
        </w:rPr>
        <w:t xml:space="preserve"> </w:t>
      </w:r>
      <w:r w:rsidR="00A04B33" w:rsidRPr="00A04B33">
        <w:rPr>
          <w:rFonts w:ascii="Arial" w:hAnsi="Arial" w:cs="Arial"/>
          <w:spacing w:val="-1"/>
        </w:rPr>
        <w:t>support</w:t>
      </w:r>
      <w:r w:rsidR="00A04B33" w:rsidRPr="00A04B33">
        <w:rPr>
          <w:rFonts w:ascii="Arial" w:hAnsi="Arial" w:cs="Arial"/>
          <w:spacing w:val="-3"/>
        </w:rPr>
        <w:t xml:space="preserve"> </w:t>
      </w:r>
      <w:r w:rsidR="00A04B33" w:rsidRPr="00A04B33">
        <w:rPr>
          <w:rFonts w:ascii="Arial" w:hAnsi="Arial" w:cs="Arial"/>
          <w:spacing w:val="-2"/>
        </w:rPr>
        <w:t>in</w:t>
      </w:r>
      <w:r w:rsidR="00A04B33" w:rsidRPr="00A04B33">
        <w:rPr>
          <w:rFonts w:ascii="Arial" w:hAnsi="Arial" w:cs="Arial"/>
          <w:spacing w:val="-5"/>
        </w:rPr>
        <w:t xml:space="preserve"> </w:t>
      </w:r>
      <w:r w:rsidR="00A04B33" w:rsidRPr="00A04B33">
        <w:rPr>
          <w:rFonts w:ascii="Arial" w:hAnsi="Arial" w:cs="Arial"/>
          <w:spacing w:val="-1"/>
        </w:rPr>
        <w:t>the</w:t>
      </w:r>
      <w:r w:rsidR="00A04B33" w:rsidRPr="00A04B33">
        <w:rPr>
          <w:rFonts w:ascii="Arial" w:hAnsi="Arial" w:cs="Arial"/>
          <w:spacing w:val="43"/>
          <w:w w:val="99"/>
        </w:rPr>
        <w:t xml:space="preserve"> </w:t>
      </w:r>
      <w:r w:rsidR="00A04B33" w:rsidRPr="00A04B33">
        <w:rPr>
          <w:rFonts w:ascii="Arial" w:hAnsi="Arial" w:cs="Arial"/>
        </w:rPr>
        <w:t>management</w:t>
      </w:r>
      <w:r w:rsidR="00A04B33" w:rsidRPr="00A04B33">
        <w:rPr>
          <w:rFonts w:ascii="Arial" w:hAnsi="Arial" w:cs="Arial"/>
          <w:spacing w:val="-4"/>
        </w:rPr>
        <w:t xml:space="preserve"> </w:t>
      </w:r>
      <w:r w:rsidR="00A04B33" w:rsidRPr="00A04B33">
        <w:rPr>
          <w:rFonts w:ascii="Arial" w:hAnsi="Arial" w:cs="Arial"/>
          <w:spacing w:val="-1"/>
        </w:rPr>
        <w:t>of</w:t>
      </w:r>
      <w:r w:rsidR="00A04B33" w:rsidRPr="00A04B33">
        <w:rPr>
          <w:rFonts w:ascii="Arial" w:hAnsi="Arial" w:cs="Arial"/>
          <w:spacing w:val="-6"/>
        </w:rPr>
        <w:t xml:space="preserve"> </w:t>
      </w:r>
      <w:r w:rsidR="00A04B33" w:rsidRPr="00A04B33">
        <w:rPr>
          <w:rFonts w:ascii="Arial" w:hAnsi="Arial" w:cs="Arial"/>
          <w:spacing w:val="-2"/>
        </w:rPr>
        <w:t xml:space="preserve">pupils </w:t>
      </w:r>
      <w:r w:rsidR="00A04B33" w:rsidRPr="00A04B33">
        <w:rPr>
          <w:rFonts w:ascii="Arial" w:hAnsi="Arial" w:cs="Arial"/>
          <w:spacing w:val="1"/>
        </w:rPr>
        <w:t>and</w:t>
      </w:r>
      <w:r w:rsidR="00A04B33" w:rsidRPr="00A04B33">
        <w:rPr>
          <w:rFonts w:ascii="Arial" w:hAnsi="Arial" w:cs="Arial"/>
          <w:spacing w:val="-6"/>
        </w:rPr>
        <w:t xml:space="preserve"> </w:t>
      </w:r>
      <w:r w:rsidR="00A04B33" w:rsidRPr="00A04B33">
        <w:rPr>
          <w:rFonts w:ascii="Arial" w:hAnsi="Arial" w:cs="Arial"/>
          <w:spacing w:val="-1"/>
        </w:rPr>
        <w:t>the</w:t>
      </w:r>
      <w:r w:rsidR="00A04B33" w:rsidRPr="00A04B33">
        <w:rPr>
          <w:rFonts w:ascii="Arial" w:hAnsi="Arial" w:cs="Arial"/>
          <w:spacing w:val="-4"/>
        </w:rPr>
        <w:t xml:space="preserve"> </w:t>
      </w:r>
      <w:r w:rsidR="00A04B33" w:rsidRPr="00A04B33">
        <w:rPr>
          <w:rFonts w:ascii="Arial" w:hAnsi="Arial" w:cs="Arial"/>
          <w:spacing w:val="-1"/>
        </w:rPr>
        <w:t>classroom either within the classroom or another designated teaching area</w:t>
      </w:r>
    </w:p>
    <w:p w14:paraId="3592D299" w14:textId="77777777" w:rsidR="00E431A3" w:rsidRDefault="00E431A3" w:rsidP="00E431A3">
      <w:pPr>
        <w:widowControl w:val="0"/>
        <w:tabs>
          <w:tab w:val="left" w:pos="827"/>
        </w:tabs>
        <w:spacing w:after="0"/>
        <w:ind w:right="603"/>
        <w:rPr>
          <w:rFonts w:ascii="Arial" w:eastAsia="Calibri" w:hAnsi="Arial" w:cs="Arial"/>
        </w:rPr>
      </w:pPr>
    </w:p>
    <w:p w14:paraId="67118F45" w14:textId="77983007" w:rsidR="00E431A3" w:rsidRPr="002073CE" w:rsidRDefault="00E431A3" w:rsidP="00E431A3">
      <w:pPr>
        <w:spacing w:after="5" w:line="249" w:lineRule="auto"/>
        <w:ind w:right="513"/>
        <w:rPr>
          <w:rFonts w:ascii="Arial" w:hAnsi="Arial" w:cs="Arial"/>
        </w:rPr>
      </w:pPr>
      <w:r>
        <w:rPr>
          <w:rFonts w:ascii="Arial" w:eastAsia="Calibri" w:hAnsi="Arial" w:cs="Arial"/>
        </w:rPr>
        <w:t>F</w:t>
      </w:r>
      <w:r w:rsidRPr="002073CE">
        <w:rPr>
          <w:rFonts w:ascii="Arial" w:eastAsia="Calibri" w:hAnsi="Arial" w:cs="Arial"/>
        </w:rPr>
        <w:t xml:space="preserve">or those post holders aspiring to progress to posts at Level Two, a qualification in NVQ Level 2 </w:t>
      </w:r>
      <w:r w:rsidR="003932DD">
        <w:rPr>
          <w:rFonts w:ascii="Arial" w:eastAsia="Calibri" w:hAnsi="Arial" w:cs="Arial"/>
        </w:rPr>
        <w:t xml:space="preserve">or equivalent </w:t>
      </w:r>
      <w:r w:rsidRPr="002073CE">
        <w:rPr>
          <w:rFonts w:ascii="Arial" w:eastAsia="Calibri" w:hAnsi="Arial" w:cs="Arial"/>
        </w:rPr>
        <w:t xml:space="preserve">in child development and education is required  </w:t>
      </w:r>
    </w:p>
    <w:p w14:paraId="5CA5FE17" w14:textId="77777777" w:rsidR="00E431A3" w:rsidRPr="00E431A3" w:rsidRDefault="00E431A3" w:rsidP="00E431A3">
      <w:pPr>
        <w:widowControl w:val="0"/>
        <w:tabs>
          <w:tab w:val="left" w:pos="827"/>
        </w:tabs>
        <w:spacing w:after="0"/>
        <w:ind w:right="603"/>
        <w:rPr>
          <w:rFonts w:ascii="Arial" w:eastAsia="Calibri" w:hAnsi="Arial" w:cs="Arial"/>
        </w:rPr>
      </w:pPr>
    </w:p>
    <w:p w14:paraId="00A9F5F4" w14:textId="77777777" w:rsidR="00A04B33" w:rsidRDefault="00A04B33" w:rsidP="00A04B33">
      <w:pPr>
        <w:pStyle w:val="ListParagrap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42363" w:rsidRPr="00A10F00" w14:paraId="1EF7ED16" w14:textId="77777777" w:rsidTr="00942363">
        <w:tc>
          <w:tcPr>
            <w:tcW w:w="10762" w:type="dxa"/>
            <w:shd w:val="clear" w:color="auto" w:fill="D0CECE" w:themeFill="background2" w:themeFillShade="E6"/>
          </w:tcPr>
          <w:p w14:paraId="4BD75580" w14:textId="77777777" w:rsidR="00942363" w:rsidRPr="00A10F00" w:rsidRDefault="00942363" w:rsidP="00A10F00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A10F00">
              <w:rPr>
                <w:rFonts w:ascii="Arial" w:hAnsi="Arial" w:cs="Arial"/>
                <w:b/>
                <w:color w:val="002060"/>
              </w:rPr>
              <w:lastRenderedPageBreak/>
              <w:t>MAIN PURPOSE AND DUTIES OF THE ROLE</w:t>
            </w:r>
          </w:p>
        </w:tc>
      </w:tr>
    </w:tbl>
    <w:p w14:paraId="2880B429" w14:textId="77777777" w:rsidR="002073CE" w:rsidRDefault="002073CE" w:rsidP="002073CE">
      <w:pPr>
        <w:spacing w:after="0"/>
        <w:ind w:right="510"/>
        <w:rPr>
          <w:rFonts w:ascii="Arial" w:eastAsia="Calibri" w:hAnsi="Arial" w:cs="Arial"/>
        </w:rPr>
      </w:pPr>
    </w:p>
    <w:p w14:paraId="49C680AF" w14:textId="0859DC2E" w:rsidR="002073CE" w:rsidRPr="002073CE" w:rsidRDefault="002073CE" w:rsidP="002073CE">
      <w:pPr>
        <w:spacing w:after="186" w:line="249" w:lineRule="auto"/>
        <w:ind w:right="513"/>
        <w:rPr>
          <w:rFonts w:ascii="Arial" w:hAnsi="Arial" w:cs="Arial"/>
        </w:rPr>
      </w:pPr>
      <w:r w:rsidRPr="002073CE">
        <w:rPr>
          <w:rFonts w:ascii="Arial" w:eastAsia="Calibri" w:hAnsi="Arial" w:cs="Arial"/>
        </w:rPr>
        <w:t xml:space="preserve">The Learning Assistant is </w:t>
      </w:r>
      <w:r w:rsidR="0015706A">
        <w:rPr>
          <w:rFonts w:ascii="Arial" w:eastAsia="Calibri" w:hAnsi="Arial" w:cs="Arial"/>
        </w:rPr>
        <w:t>accountable</w:t>
      </w:r>
      <w:r w:rsidRPr="002073CE">
        <w:rPr>
          <w:rFonts w:ascii="Arial" w:eastAsia="Calibri" w:hAnsi="Arial" w:cs="Arial"/>
        </w:rPr>
        <w:t xml:space="preserve"> for:</w:t>
      </w:r>
      <w:r w:rsidRPr="002073CE">
        <w:rPr>
          <w:rFonts w:ascii="Arial" w:eastAsia="Calibri" w:hAnsi="Arial" w:cs="Arial"/>
          <w:b/>
        </w:rPr>
        <w:t xml:space="preserve"> </w:t>
      </w:r>
    </w:p>
    <w:p w14:paraId="5F439968" w14:textId="73B659F1" w:rsidR="002073CE" w:rsidRPr="00CA57D7" w:rsidRDefault="002073CE" w:rsidP="00F756A6">
      <w:pPr>
        <w:pStyle w:val="Heading1"/>
        <w:numPr>
          <w:ilvl w:val="0"/>
          <w:numId w:val="9"/>
        </w:numPr>
        <w:spacing w:before="0" w:line="259" w:lineRule="auto"/>
        <w:rPr>
          <w:rFonts w:ascii="Arial" w:hAnsi="Arial" w:cs="Arial"/>
          <w:b/>
          <w:color w:val="auto"/>
          <w:sz w:val="22"/>
          <w:szCs w:val="22"/>
        </w:rPr>
      </w:pPr>
      <w:r w:rsidRPr="00CA57D7">
        <w:rPr>
          <w:rFonts w:ascii="Arial" w:hAnsi="Arial" w:cs="Arial"/>
          <w:b/>
          <w:color w:val="auto"/>
          <w:sz w:val="22"/>
          <w:szCs w:val="22"/>
        </w:rPr>
        <w:t xml:space="preserve">Support for Pupils </w:t>
      </w:r>
    </w:p>
    <w:p w14:paraId="29FB275A" w14:textId="68F00970" w:rsidR="009D6ECE" w:rsidRDefault="002073CE" w:rsidP="00F756A6">
      <w:pPr>
        <w:numPr>
          <w:ilvl w:val="0"/>
          <w:numId w:val="5"/>
        </w:numPr>
        <w:spacing w:after="0" w:line="249" w:lineRule="auto"/>
        <w:ind w:left="1080" w:right="513" w:hanging="360"/>
        <w:rPr>
          <w:rFonts w:ascii="Arial" w:hAnsi="Arial" w:cs="Arial"/>
        </w:rPr>
      </w:pPr>
      <w:r w:rsidRPr="002073CE">
        <w:rPr>
          <w:rFonts w:ascii="Arial" w:eastAsia="Calibri" w:hAnsi="Arial" w:cs="Arial"/>
        </w:rPr>
        <w:t>attending to the pupils’ personal needs, and implement</w:t>
      </w:r>
      <w:r w:rsidR="00E431A3">
        <w:rPr>
          <w:rFonts w:ascii="Arial" w:eastAsia="Calibri" w:hAnsi="Arial" w:cs="Arial"/>
        </w:rPr>
        <w:t>ing</w:t>
      </w:r>
      <w:r w:rsidRPr="002073CE">
        <w:rPr>
          <w:rFonts w:ascii="Arial" w:eastAsia="Calibri" w:hAnsi="Arial" w:cs="Arial"/>
        </w:rPr>
        <w:t xml:space="preserve"> related programmes e.g. Individual Education Plans, including social, health, physical, hygiene, first aid and welfare matters </w:t>
      </w:r>
    </w:p>
    <w:p w14:paraId="6587BA48" w14:textId="16F17C29" w:rsidR="009D6ECE" w:rsidRPr="009D6ECE" w:rsidRDefault="009D6ECE" w:rsidP="00F756A6">
      <w:pPr>
        <w:numPr>
          <w:ilvl w:val="0"/>
          <w:numId w:val="5"/>
        </w:numPr>
        <w:spacing w:after="0" w:line="249" w:lineRule="auto"/>
        <w:ind w:left="1080" w:right="513" w:hanging="360"/>
        <w:rPr>
          <w:rFonts w:ascii="Arial" w:hAnsi="Arial" w:cs="Arial"/>
        </w:rPr>
      </w:pPr>
      <w:r w:rsidRPr="009D6ECE">
        <w:rPr>
          <w:rFonts w:ascii="Arial" w:hAnsi="Arial" w:cs="Arial"/>
        </w:rPr>
        <w:t>encourag</w:t>
      </w:r>
      <w:r w:rsidR="00E431A3">
        <w:rPr>
          <w:rFonts w:ascii="Arial" w:hAnsi="Arial" w:cs="Arial"/>
        </w:rPr>
        <w:t>ing</w:t>
      </w:r>
      <w:r w:rsidRPr="009D6ECE">
        <w:rPr>
          <w:rFonts w:ascii="Arial" w:hAnsi="Arial" w:cs="Arial"/>
        </w:rPr>
        <w:t xml:space="preserve"> pupils to interact with others and engage in activities led by the teacher</w:t>
      </w:r>
      <w:r w:rsidR="00D931F8">
        <w:rPr>
          <w:rFonts w:ascii="Arial" w:hAnsi="Arial" w:cs="Arial"/>
        </w:rPr>
        <w:t xml:space="preserve"> independently or in a group</w:t>
      </w:r>
    </w:p>
    <w:p w14:paraId="09CFA45B" w14:textId="77777777" w:rsidR="002073CE" w:rsidRPr="002073CE" w:rsidRDefault="002073CE" w:rsidP="00F756A6">
      <w:pPr>
        <w:numPr>
          <w:ilvl w:val="0"/>
          <w:numId w:val="5"/>
        </w:numPr>
        <w:spacing w:after="0" w:line="249" w:lineRule="auto"/>
        <w:ind w:left="1080" w:right="513" w:hanging="360"/>
        <w:rPr>
          <w:rFonts w:ascii="Arial" w:hAnsi="Arial" w:cs="Arial"/>
        </w:rPr>
      </w:pPr>
      <w:r w:rsidRPr="002073CE">
        <w:rPr>
          <w:rFonts w:ascii="Arial" w:eastAsia="Calibri" w:hAnsi="Arial" w:cs="Arial"/>
        </w:rPr>
        <w:t xml:space="preserve">supervising and supporting pupils ensuring their safety and access to learning </w:t>
      </w:r>
    </w:p>
    <w:p w14:paraId="7DE0FCE3" w14:textId="0935DEE1" w:rsidR="002073CE" w:rsidRPr="00D155AD" w:rsidRDefault="002073CE" w:rsidP="00F756A6">
      <w:pPr>
        <w:numPr>
          <w:ilvl w:val="0"/>
          <w:numId w:val="5"/>
        </w:numPr>
        <w:spacing w:after="0" w:line="249" w:lineRule="auto"/>
        <w:ind w:left="1080" w:right="513" w:hanging="360"/>
        <w:rPr>
          <w:rFonts w:ascii="Arial" w:hAnsi="Arial" w:cs="Arial"/>
        </w:rPr>
      </w:pPr>
      <w:r w:rsidRPr="002073CE">
        <w:rPr>
          <w:rFonts w:ascii="Arial" w:eastAsia="Calibri" w:hAnsi="Arial" w:cs="Arial"/>
        </w:rPr>
        <w:t xml:space="preserve">establishing good relationships with pupils, acting as a role model and being aware of and responding appropriately to individual </w:t>
      </w:r>
      <w:r w:rsidR="00871C72">
        <w:rPr>
          <w:rFonts w:ascii="Arial" w:eastAsia="Calibri" w:hAnsi="Arial" w:cs="Arial"/>
        </w:rPr>
        <w:t xml:space="preserve">behavioural </w:t>
      </w:r>
      <w:r w:rsidR="00D155AD">
        <w:rPr>
          <w:rFonts w:ascii="Arial" w:eastAsia="Calibri" w:hAnsi="Arial" w:cs="Arial"/>
        </w:rPr>
        <w:t>needs</w:t>
      </w:r>
    </w:p>
    <w:p w14:paraId="7A25DE0B" w14:textId="72B4030D" w:rsidR="00D155AD" w:rsidRPr="002E5BF4" w:rsidRDefault="00D155AD" w:rsidP="00F756A6">
      <w:pPr>
        <w:numPr>
          <w:ilvl w:val="0"/>
          <w:numId w:val="5"/>
        </w:numPr>
        <w:spacing w:after="0" w:line="249" w:lineRule="auto"/>
        <w:ind w:left="1080" w:right="513" w:hanging="360"/>
        <w:rPr>
          <w:rFonts w:ascii="Arial" w:hAnsi="Arial" w:cs="Arial"/>
        </w:rPr>
      </w:pPr>
      <w:r>
        <w:rPr>
          <w:rFonts w:ascii="Arial" w:eastAsia="Calibri" w:hAnsi="Arial" w:cs="Arial"/>
        </w:rPr>
        <w:t>encouraging positive play with the pupils on the playground as timetabled</w:t>
      </w:r>
    </w:p>
    <w:p w14:paraId="0D5F9855" w14:textId="50519957" w:rsidR="002E5BF4" w:rsidRPr="002E5BF4" w:rsidRDefault="002E5BF4" w:rsidP="002E5BF4">
      <w:pPr>
        <w:numPr>
          <w:ilvl w:val="0"/>
          <w:numId w:val="5"/>
        </w:numPr>
        <w:spacing w:after="0" w:line="249" w:lineRule="auto"/>
        <w:ind w:left="1080" w:right="513" w:hanging="360"/>
        <w:rPr>
          <w:rFonts w:ascii="Arial" w:hAnsi="Arial" w:cs="Arial"/>
        </w:rPr>
      </w:pPr>
      <w:r w:rsidRPr="002E5BF4">
        <w:rPr>
          <w:rFonts w:ascii="Arial" w:hAnsi="Arial" w:cs="Arial"/>
        </w:rPr>
        <w:t>knowing</w:t>
      </w:r>
      <w:r w:rsidRPr="002E5BF4">
        <w:rPr>
          <w:rFonts w:ascii="Arial" w:hAnsi="Arial" w:cs="Arial"/>
          <w:spacing w:val="27"/>
        </w:rPr>
        <w:t xml:space="preserve"> </w:t>
      </w:r>
      <w:r w:rsidRPr="002E5BF4">
        <w:rPr>
          <w:rFonts w:ascii="Arial" w:hAnsi="Arial" w:cs="Arial"/>
        </w:rPr>
        <w:t>and</w:t>
      </w:r>
      <w:r w:rsidRPr="002E5BF4">
        <w:rPr>
          <w:rFonts w:ascii="Arial" w:hAnsi="Arial" w:cs="Arial"/>
          <w:spacing w:val="5"/>
        </w:rPr>
        <w:t xml:space="preserve"> </w:t>
      </w:r>
      <w:r w:rsidRPr="002E5BF4">
        <w:rPr>
          <w:rFonts w:ascii="Arial" w:hAnsi="Arial" w:cs="Arial"/>
        </w:rPr>
        <w:t>putting</w:t>
      </w:r>
      <w:r w:rsidRPr="002E5BF4">
        <w:rPr>
          <w:rFonts w:ascii="Arial" w:hAnsi="Arial" w:cs="Arial"/>
          <w:spacing w:val="19"/>
        </w:rPr>
        <w:t xml:space="preserve"> </w:t>
      </w:r>
      <w:r w:rsidRPr="002E5BF4">
        <w:rPr>
          <w:rFonts w:ascii="Arial" w:hAnsi="Arial" w:cs="Arial"/>
        </w:rPr>
        <w:t>into</w:t>
      </w:r>
      <w:r w:rsidRPr="002E5BF4">
        <w:rPr>
          <w:rFonts w:ascii="Arial" w:hAnsi="Arial" w:cs="Arial"/>
          <w:spacing w:val="-1"/>
        </w:rPr>
        <w:t xml:space="preserve"> </w:t>
      </w:r>
      <w:r w:rsidRPr="002E5BF4">
        <w:rPr>
          <w:rFonts w:ascii="Arial" w:hAnsi="Arial" w:cs="Arial"/>
        </w:rPr>
        <w:t>practice</w:t>
      </w:r>
      <w:r w:rsidRPr="002E5BF4">
        <w:rPr>
          <w:rFonts w:ascii="Arial" w:hAnsi="Arial" w:cs="Arial"/>
          <w:spacing w:val="18"/>
        </w:rPr>
        <w:t xml:space="preserve"> </w:t>
      </w:r>
      <w:r w:rsidRPr="002E5BF4">
        <w:rPr>
          <w:rFonts w:ascii="Arial" w:hAnsi="Arial" w:cs="Arial"/>
        </w:rPr>
        <w:t>the</w:t>
      </w:r>
      <w:r w:rsidRPr="002E5BF4">
        <w:rPr>
          <w:rFonts w:ascii="Arial" w:hAnsi="Arial" w:cs="Arial"/>
          <w:spacing w:val="7"/>
        </w:rPr>
        <w:t xml:space="preserve"> </w:t>
      </w:r>
      <w:r w:rsidRPr="002E5BF4">
        <w:rPr>
          <w:rFonts w:ascii="Arial" w:hAnsi="Arial" w:cs="Arial"/>
        </w:rPr>
        <w:t>agreed</w:t>
      </w:r>
      <w:r w:rsidRPr="002E5BF4">
        <w:rPr>
          <w:rFonts w:ascii="Arial" w:hAnsi="Arial" w:cs="Arial"/>
          <w:spacing w:val="14"/>
        </w:rPr>
        <w:t xml:space="preserve"> </w:t>
      </w:r>
      <w:r w:rsidRPr="002E5BF4">
        <w:rPr>
          <w:rFonts w:ascii="Arial" w:hAnsi="Arial" w:cs="Arial"/>
        </w:rPr>
        <w:t>fire</w:t>
      </w:r>
      <w:r w:rsidRPr="002E5BF4">
        <w:rPr>
          <w:rFonts w:ascii="Arial" w:hAnsi="Arial" w:cs="Arial"/>
          <w:spacing w:val="-2"/>
        </w:rPr>
        <w:t xml:space="preserve"> </w:t>
      </w:r>
      <w:r w:rsidRPr="002E5BF4">
        <w:rPr>
          <w:rFonts w:ascii="Arial" w:hAnsi="Arial" w:cs="Arial"/>
        </w:rPr>
        <w:t>procedures</w:t>
      </w:r>
      <w:r w:rsidRPr="002E5BF4">
        <w:rPr>
          <w:rFonts w:ascii="Arial" w:hAnsi="Arial" w:cs="Arial"/>
          <w:spacing w:val="23"/>
        </w:rPr>
        <w:t xml:space="preserve"> </w:t>
      </w:r>
      <w:r w:rsidRPr="002E5BF4">
        <w:rPr>
          <w:rFonts w:ascii="Arial" w:hAnsi="Arial" w:cs="Arial"/>
          <w:spacing w:val="7"/>
        </w:rPr>
        <w:t xml:space="preserve"> </w:t>
      </w:r>
    </w:p>
    <w:p w14:paraId="14AF5C0F" w14:textId="77777777" w:rsidR="002E5BF4" w:rsidRPr="002E5BF4" w:rsidRDefault="002E5BF4" w:rsidP="002E5BF4">
      <w:pPr>
        <w:spacing w:after="0" w:line="249" w:lineRule="auto"/>
        <w:ind w:left="1080" w:right="513"/>
        <w:rPr>
          <w:rFonts w:ascii="Arial" w:hAnsi="Arial" w:cs="Arial"/>
        </w:rPr>
      </w:pPr>
    </w:p>
    <w:p w14:paraId="2F06C85D" w14:textId="0E840A4C" w:rsidR="002E5BF4" w:rsidRPr="002E5BF4" w:rsidRDefault="002E5BF4" w:rsidP="002E5BF4">
      <w:pPr>
        <w:spacing w:line="259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During the lunch period;</w:t>
      </w:r>
    </w:p>
    <w:p w14:paraId="771E1A59" w14:textId="0264E048" w:rsidR="002E5BF4" w:rsidRDefault="002E5BF4" w:rsidP="002E5BF4">
      <w:pPr>
        <w:pStyle w:val="BodyText"/>
        <w:widowControl/>
        <w:numPr>
          <w:ilvl w:val="0"/>
          <w:numId w:val="20"/>
        </w:numPr>
        <w:tabs>
          <w:tab w:val="left" w:pos="480"/>
        </w:tabs>
        <w:ind w:right="14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9B3C2E">
        <w:rPr>
          <w:rFonts w:ascii="Arial" w:hAnsi="Arial" w:cs="Arial"/>
        </w:rPr>
        <w:t xml:space="preserve">nsuring that </w:t>
      </w:r>
      <w:r>
        <w:rPr>
          <w:rFonts w:ascii="Arial" w:hAnsi="Arial" w:cs="Arial"/>
        </w:rPr>
        <w:t xml:space="preserve">the children are supervised in all outside areas </w:t>
      </w:r>
    </w:p>
    <w:p w14:paraId="123E097C" w14:textId="0259DE08" w:rsidR="002E5BF4" w:rsidRPr="002E5BF4" w:rsidRDefault="002E5BF4" w:rsidP="002E5BF4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>
        <w:rPr>
          <w:rFonts w:ascii="Arial" w:hAnsi="Arial" w:cs="Arial"/>
          <w:w w:val="105"/>
        </w:rPr>
        <w:t>S</w:t>
      </w:r>
      <w:r w:rsidRPr="009B3C2E">
        <w:rPr>
          <w:rFonts w:ascii="Arial" w:hAnsi="Arial" w:cs="Arial"/>
          <w:w w:val="105"/>
        </w:rPr>
        <w:t>upervising</w:t>
      </w:r>
      <w:r w:rsidRPr="009B3C2E">
        <w:rPr>
          <w:rFonts w:ascii="Arial" w:hAnsi="Arial" w:cs="Arial"/>
          <w:spacing w:val="-8"/>
          <w:w w:val="105"/>
        </w:rPr>
        <w:t xml:space="preserve"> </w:t>
      </w:r>
      <w:r w:rsidRPr="009B3C2E">
        <w:rPr>
          <w:rFonts w:ascii="Arial" w:hAnsi="Arial" w:cs="Arial"/>
          <w:w w:val="105"/>
        </w:rPr>
        <w:t>the</w:t>
      </w:r>
      <w:r w:rsidRPr="009B3C2E">
        <w:rPr>
          <w:rFonts w:ascii="Arial" w:hAnsi="Arial" w:cs="Arial"/>
          <w:spacing w:val="-11"/>
          <w:w w:val="105"/>
        </w:rPr>
        <w:t xml:space="preserve"> </w:t>
      </w:r>
      <w:r w:rsidRPr="009B3C2E">
        <w:rPr>
          <w:rFonts w:ascii="Arial" w:hAnsi="Arial" w:cs="Arial"/>
          <w:w w:val="105"/>
        </w:rPr>
        <w:t>children</w:t>
      </w:r>
      <w:r w:rsidRPr="009B3C2E">
        <w:rPr>
          <w:rFonts w:ascii="Arial" w:hAnsi="Arial" w:cs="Arial"/>
          <w:spacing w:val="-4"/>
          <w:w w:val="105"/>
        </w:rPr>
        <w:t xml:space="preserve"> </w:t>
      </w:r>
      <w:r w:rsidRPr="009B3C2E">
        <w:rPr>
          <w:rFonts w:ascii="Arial" w:hAnsi="Arial" w:cs="Arial"/>
          <w:w w:val="105"/>
        </w:rPr>
        <w:t xml:space="preserve">whilst they are in </w:t>
      </w:r>
      <w:r>
        <w:rPr>
          <w:rFonts w:ascii="Arial" w:hAnsi="Arial" w:cs="Arial"/>
          <w:w w:val="105"/>
        </w:rPr>
        <w:t xml:space="preserve">the </w:t>
      </w:r>
      <w:r w:rsidRPr="009B3C2E">
        <w:rPr>
          <w:rFonts w:ascii="Arial" w:hAnsi="Arial" w:cs="Arial"/>
          <w:w w:val="105"/>
        </w:rPr>
        <w:t>dining</w:t>
      </w:r>
      <w:r w:rsidRPr="009B3C2E">
        <w:rPr>
          <w:rFonts w:ascii="Arial" w:hAnsi="Arial" w:cs="Arial"/>
          <w:spacing w:val="-8"/>
          <w:w w:val="105"/>
        </w:rPr>
        <w:t xml:space="preserve"> </w:t>
      </w:r>
      <w:r w:rsidRPr="009B3C2E">
        <w:rPr>
          <w:rFonts w:ascii="Arial" w:hAnsi="Arial" w:cs="Arial"/>
          <w:w w:val="105"/>
        </w:rPr>
        <w:t>room</w:t>
      </w:r>
    </w:p>
    <w:p w14:paraId="6574748C" w14:textId="3F584BF7" w:rsidR="002E5BF4" w:rsidRPr="002E5BF4" w:rsidRDefault="002E5BF4" w:rsidP="002E5BF4">
      <w:pPr>
        <w:numPr>
          <w:ilvl w:val="0"/>
          <w:numId w:val="20"/>
        </w:numPr>
        <w:spacing w:after="0" w:line="249" w:lineRule="auto"/>
        <w:ind w:right="513"/>
        <w:rPr>
          <w:rFonts w:ascii="Arial" w:hAnsi="Arial" w:cs="Arial"/>
        </w:rPr>
      </w:pPr>
      <w:r w:rsidRPr="002E5BF4">
        <w:rPr>
          <w:rFonts w:ascii="Arial" w:hAnsi="Arial" w:cs="Arial"/>
        </w:rPr>
        <w:t>recognising</w:t>
      </w:r>
      <w:r w:rsidRPr="002E5BF4">
        <w:rPr>
          <w:rFonts w:ascii="Arial" w:hAnsi="Arial" w:cs="Arial"/>
          <w:spacing w:val="31"/>
        </w:rPr>
        <w:t xml:space="preserve"> </w:t>
      </w:r>
      <w:r w:rsidRPr="002E5BF4">
        <w:rPr>
          <w:rFonts w:ascii="Arial" w:hAnsi="Arial" w:cs="Arial"/>
        </w:rPr>
        <w:t>and</w:t>
      </w:r>
      <w:r w:rsidRPr="002E5BF4">
        <w:rPr>
          <w:rFonts w:ascii="Arial" w:hAnsi="Arial" w:cs="Arial"/>
          <w:spacing w:val="10"/>
        </w:rPr>
        <w:t xml:space="preserve"> </w:t>
      </w:r>
      <w:r w:rsidRPr="002E5BF4">
        <w:rPr>
          <w:rFonts w:ascii="Arial" w:hAnsi="Arial" w:cs="Arial"/>
        </w:rPr>
        <w:t>intervening</w:t>
      </w:r>
      <w:r w:rsidRPr="002E5BF4">
        <w:rPr>
          <w:rFonts w:ascii="Arial" w:hAnsi="Arial" w:cs="Arial"/>
          <w:spacing w:val="24"/>
        </w:rPr>
        <w:t xml:space="preserve"> </w:t>
      </w:r>
      <w:r w:rsidRPr="002E5BF4">
        <w:rPr>
          <w:rFonts w:ascii="Arial" w:hAnsi="Arial" w:cs="Arial"/>
        </w:rPr>
        <w:t>in</w:t>
      </w:r>
      <w:r w:rsidRPr="002E5BF4">
        <w:rPr>
          <w:rFonts w:ascii="Arial" w:hAnsi="Arial" w:cs="Arial"/>
          <w:spacing w:val="13"/>
        </w:rPr>
        <w:t xml:space="preserve"> </w:t>
      </w:r>
      <w:r w:rsidRPr="002E5BF4">
        <w:rPr>
          <w:rFonts w:ascii="Arial" w:hAnsi="Arial" w:cs="Arial"/>
        </w:rPr>
        <w:t>situations</w:t>
      </w:r>
      <w:r w:rsidRPr="002E5BF4">
        <w:rPr>
          <w:rFonts w:ascii="Arial" w:hAnsi="Arial" w:cs="Arial"/>
          <w:spacing w:val="15"/>
        </w:rPr>
        <w:t xml:space="preserve"> </w:t>
      </w:r>
      <w:r w:rsidRPr="002E5BF4">
        <w:rPr>
          <w:rFonts w:ascii="Arial" w:hAnsi="Arial" w:cs="Arial"/>
        </w:rPr>
        <w:t>that</w:t>
      </w:r>
      <w:r w:rsidRPr="002E5BF4">
        <w:rPr>
          <w:rFonts w:ascii="Arial" w:hAnsi="Arial" w:cs="Arial"/>
          <w:spacing w:val="17"/>
        </w:rPr>
        <w:t xml:space="preserve"> </w:t>
      </w:r>
      <w:r w:rsidRPr="002E5BF4">
        <w:rPr>
          <w:rFonts w:ascii="Arial" w:hAnsi="Arial" w:cs="Arial"/>
        </w:rPr>
        <w:t>could</w:t>
      </w:r>
      <w:r w:rsidRPr="002E5BF4">
        <w:rPr>
          <w:rFonts w:ascii="Arial" w:hAnsi="Arial" w:cs="Arial"/>
          <w:spacing w:val="23"/>
        </w:rPr>
        <w:t xml:space="preserve"> </w:t>
      </w:r>
      <w:r w:rsidRPr="002E5BF4">
        <w:rPr>
          <w:rFonts w:ascii="Arial" w:hAnsi="Arial" w:cs="Arial"/>
        </w:rPr>
        <w:t>lead</w:t>
      </w:r>
      <w:r w:rsidRPr="002E5BF4">
        <w:rPr>
          <w:rFonts w:ascii="Arial" w:hAnsi="Arial" w:cs="Arial"/>
          <w:spacing w:val="6"/>
        </w:rPr>
        <w:t xml:space="preserve"> </w:t>
      </w:r>
      <w:r w:rsidRPr="002E5BF4">
        <w:rPr>
          <w:rFonts w:ascii="Arial" w:hAnsi="Arial" w:cs="Arial"/>
        </w:rPr>
        <w:t>to</w:t>
      </w:r>
      <w:r w:rsidRPr="002E5BF4">
        <w:rPr>
          <w:rFonts w:ascii="Arial" w:hAnsi="Arial" w:cs="Arial"/>
          <w:spacing w:val="10"/>
        </w:rPr>
        <w:t xml:space="preserve"> </w:t>
      </w:r>
      <w:r w:rsidRPr="002E5BF4">
        <w:rPr>
          <w:rFonts w:ascii="Arial" w:hAnsi="Arial" w:cs="Arial"/>
        </w:rPr>
        <w:t>dangerous</w:t>
      </w:r>
      <w:r w:rsidRPr="002E5BF4">
        <w:rPr>
          <w:rFonts w:ascii="Arial" w:hAnsi="Arial" w:cs="Arial"/>
          <w:spacing w:val="19"/>
        </w:rPr>
        <w:t xml:space="preserve"> </w:t>
      </w:r>
      <w:r w:rsidRPr="002E5BF4">
        <w:rPr>
          <w:rFonts w:ascii="Arial" w:hAnsi="Arial" w:cs="Arial"/>
        </w:rPr>
        <w:t>or</w:t>
      </w:r>
      <w:r w:rsidRPr="002E5BF4">
        <w:rPr>
          <w:rFonts w:ascii="Arial" w:hAnsi="Arial" w:cs="Arial"/>
          <w:spacing w:val="2"/>
        </w:rPr>
        <w:t xml:space="preserve"> </w:t>
      </w:r>
      <w:r w:rsidRPr="002E5BF4">
        <w:rPr>
          <w:rFonts w:ascii="Arial" w:hAnsi="Arial" w:cs="Arial"/>
        </w:rPr>
        <w:t>inappropriate</w:t>
      </w:r>
      <w:r w:rsidRPr="002E5BF4">
        <w:rPr>
          <w:rFonts w:ascii="Arial" w:hAnsi="Arial" w:cs="Arial"/>
          <w:spacing w:val="21"/>
        </w:rPr>
        <w:t xml:space="preserve"> </w:t>
      </w:r>
      <w:r w:rsidRPr="002E5BF4">
        <w:rPr>
          <w:rFonts w:ascii="Arial" w:hAnsi="Arial" w:cs="Arial"/>
        </w:rPr>
        <w:t>behaviour and reporting this to the Lunchtime Supervisor to prevent further issues arising</w:t>
      </w:r>
    </w:p>
    <w:p w14:paraId="59875F48" w14:textId="77777777" w:rsidR="002E5BF4" w:rsidRDefault="002E5BF4" w:rsidP="002E5BF4">
      <w:pPr>
        <w:pStyle w:val="BodyText"/>
        <w:numPr>
          <w:ilvl w:val="0"/>
          <w:numId w:val="20"/>
        </w:numPr>
        <w:tabs>
          <w:tab w:val="left" w:pos="480"/>
        </w:tabs>
        <w:ind w:right="664"/>
        <w:rPr>
          <w:rFonts w:ascii="Arial" w:hAnsi="Arial" w:cs="Arial"/>
        </w:rPr>
      </w:pPr>
      <w:r w:rsidRPr="009B3C2E">
        <w:rPr>
          <w:rFonts w:ascii="Arial" w:hAnsi="Arial" w:cs="Arial"/>
        </w:rPr>
        <w:t>ensuring children have a meal and reporting when children have not eaten sufficient food on any particular day or over a number of days</w:t>
      </w:r>
      <w:r>
        <w:rPr>
          <w:rFonts w:ascii="Arial" w:hAnsi="Arial" w:cs="Arial"/>
        </w:rPr>
        <w:t xml:space="preserve"> to the Supervisor or Class Teacher </w:t>
      </w:r>
    </w:p>
    <w:p w14:paraId="0AAEE0C0" w14:textId="395F3635" w:rsidR="002E5BF4" w:rsidRPr="002E5BF4" w:rsidRDefault="002E5BF4" w:rsidP="002E5BF4">
      <w:pPr>
        <w:pStyle w:val="BodyText"/>
        <w:numPr>
          <w:ilvl w:val="0"/>
          <w:numId w:val="20"/>
        </w:numPr>
        <w:tabs>
          <w:tab w:val="left" w:pos="480"/>
        </w:tabs>
        <w:ind w:right="664"/>
        <w:rPr>
          <w:rFonts w:ascii="Arial" w:hAnsi="Arial" w:cs="Arial"/>
        </w:rPr>
      </w:pPr>
      <w:r w:rsidRPr="002E5BF4">
        <w:rPr>
          <w:rFonts w:ascii="Arial" w:hAnsi="Arial" w:cs="Arial"/>
        </w:rPr>
        <w:t xml:space="preserve">ensuring that the children are supervised in all outside areas </w:t>
      </w:r>
    </w:p>
    <w:p w14:paraId="3B529BC2" w14:textId="396713BB" w:rsidR="002073CE" w:rsidRPr="002073CE" w:rsidRDefault="002073CE" w:rsidP="00F756A6">
      <w:pPr>
        <w:spacing w:after="0"/>
        <w:ind w:left="375"/>
        <w:rPr>
          <w:rFonts w:ascii="Arial" w:hAnsi="Arial" w:cs="Arial"/>
        </w:rPr>
      </w:pPr>
    </w:p>
    <w:p w14:paraId="6B2E2EBA" w14:textId="70938845" w:rsidR="002073CE" w:rsidRPr="00CA57D7" w:rsidRDefault="002073CE" w:rsidP="00F756A6">
      <w:pPr>
        <w:pStyle w:val="Heading1"/>
        <w:numPr>
          <w:ilvl w:val="0"/>
          <w:numId w:val="9"/>
        </w:numPr>
        <w:spacing w:before="0" w:line="259" w:lineRule="auto"/>
        <w:rPr>
          <w:rFonts w:ascii="Arial" w:hAnsi="Arial" w:cs="Arial"/>
          <w:b/>
          <w:color w:val="auto"/>
          <w:sz w:val="22"/>
          <w:szCs w:val="22"/>
        </w:rPr>
      </w:pPr>
      <w:r w:rsidRPr="00CA57D7">
        <w:rPr>
          <w:rFonts w:ascii="Arial" w:hAnsi="Arial" w:cs="Arial"/>
          <w:b/>
          <w:color w:val="auto"/>
          <w:sz w:val="22"/>
          <w:szCs w:val="22"/>
        </w:rPr>
        <w:t xml:space="preserve">Support for Teaching Staff </w:t>
      </w:r>
      <w:r w:rsidR="00E431A3">
        <w:rPr>
          <w:rFonts w:ascii="Arial" w:hAnsi="Arial" w:cs="Arial"/>
          <w:b/>
          <w:color w:val="auto"/>
          <w:sz w:val="22"/>
          <w:szCs w:val="22"/>
        </w:rPr>
        <w:t xml:space="preserve">and the </w:t>
      </w:r>
      <w:r w:rsidR="00F756A6">
        <w:rPr>
          <w:rFonts w:ascii="Arial" w:hAnsi="Arial" w:cs="Arial"/>
          <w:b/>
          <w:color w:val="auto"/>
          <w:sz w:val="22"/>
          <w:szCs w:val="22"/>
        </w:rPr>
        <w:t>School</w:t>
      </w:r>
      <w:r w:rsidR="00E431A3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65C379D3" w14:textId="6F520E70" w:rsidR="002073CE" w:rsidRPr="002073CE" w:rsidRDefault="00E431A3" w:rsidP="00F756A6">
      <w:pPr>
        <w:numPr>
          <w:ilvl w:val="0"/>
          <w:numId w:val="6"/>
        </w:numPr>
        <w:spacing w:after="0" w:line="249" w:lineRule="auto"/>
        <w:ind w:left="1080" w:right="513" w:hanging="360"/>
        <w:rPr>
          <w:rFonts w:ascii="Arial" w:hAnsi="Arial" w:cs="Arial"/>
        </w:rPr>
      </w:pPr>
      <w:r w:rsidRPr="002073CE">
        <w:rPr>
          <w:rFonts w:ascii="Arial" w:eastAsia="Calibri" w:hAnsi="Arial" w:cs="Arial"/>
        </w:rPr>
        <w:t>carrying out activities with groups of, or individual pupils</w:t>
      </w:r>
      <w:r>
        <w:rPr>
          <w:rFonts w:ascii="Arial" w:eastAsia="Calibri" w:hAnsi="Arial" w:cs="Arial"/>
        </w:rPr>
        <w:t>,</w:t>
      </w:r>
      <w:r w:rsidRPr="00E431A3">
        <w:rPr>
          <w:rFonts w:ascii="Arial" w:eastAsia="Calibri" w:hAnsi="Arial" w:cs="Arial"/>
        </w:rPr>
        <w:t xml:space="preserve"> </w:t>
      </w:r>
      <w:r w:rsidRPr="002073CE">
        <w:rPr>
          <w:rFonts w:ascii="Arial" w:eastAsia="Calibri" w:hAnsi="Arial" w:cs="Arial"/>
        </w:rPr>
        <w:t>under the instructions of the class teacher</w:t>
      </w:r>
      <w:r>
        <w:rPr>
          <w:rFonts w:ascii="Arial" w:eastAsia="Calibri" w:hAnsi="Arial" w:cs="Arial"/>
        </w:rPr>
        <w:t>,</w:t>
      </w:r>
      <w:r w:rsidRPr="002073CE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including implementing national and local learning strategies </w:t>
      </w:r>
    </w:p>
    <w:p w14:paraId="0855BEAD" w14:textId="61180CEE" w:rsidR="002073CE" w:rsidRDefault="002073CE" w:rsidP="00F756A6">
      <w:pPr>
        <w:numPr>
          <w:ilvl w:val="0"/>
          <w:numId w:val="6"/>
        </w:numPr>
        <w:spacing w:after="0" w:line="249" w:lineRule="auto"/>
        <w:ind w:left="1080" w:right="513" w:hanging="360"/>
        <w:rPr>
          <w:rFonts w:ascii="Arial" w:hAnsi="Arial" w:cs="Arial"/>
        </w:rPr>
      </w:pPr>
      <w:r w:rsidRPr="002073CE">
        <w:rPr>
          <w:rFonts w:ascii="Arial" w:eastAsia="Calibri" w:hAnsi="Arial" w:cs="Arial"/>
        </w:rPr>
        <w:t>providing cleri</w:t>
      </w:r>
      <w:r w:rsidR="00871C72">
        <w:rPr>
          <w:rFonts w:ascii="Arial" w:eastAsia="Calibri" w:hAnsi="Arial" w:cs="Arial"/>
        </w:rPr>
        <w:t xml:space="preserve">cal/administrative support e.g. displays, </w:t>
      </w:r>
      <w:r w:rsidRPr="002073CE">
        <w:rPr>
          <w:rFonts w:ascii="Arial" w:eastAsia="Calibri" w:hAnsi="Arial" w:cs="Arial"/>
        </w:rPr>
        <w:t xml:space="preserve">photocopying, typing, filing, collecting money </w:t>
      </w:r>
    </w:p>
    <w:p w14:paraId="11789995" w14:textId="0E72DE5E" w:rsidR="00D931F8" w:rsidRPr="00D931F8" w:rsidRDefault="002073CE" w:rsidP="00F756A6">
      <w:pPr>
        <w:numPr>
          <w:ilvl w:val="0"/>
          <w:numId w:val="6"/>
        </w:numPr>
        <w:spacing w:after="0" w:line="249" w:lineRule="auto"/>
        <w:ind w:left="1080" w:right="513" w:hanging="360"/>
        <w:rPr>
          <w:rFonts w:ascii="Arial" w:hAnsi="Arial" w:cs="Arial"/>
        </w:rPr>
      </w:pPr>
      <w:r w:rsidRPr="002073CE">
        <w:rPr>
          <w:rFonts w:ascii="Arial" w:eastAsia="Calibri" w:hAnsi="Arial" w:cs="Arial"/>
        </w:rPr>
        <w:t>preparing and maintaining equipment/resources required to meet the lesson plans/relevant learning activity an</w:t>
      </w:r>
      <w:r w:rsidR="00D931F8">
        <w:rPr>
          <w:rFonts w:ascii="Arial" w:eastAsia="Calibri" w:hAnsi="Arial" w:cs="Arial"/>
        </w:rPr>
        <w:t>d assisting pupils in their use</w:t>
      </w:r>
      <w:r w:rsidR="0024452D">
        <w:rPr>
          <w:rFonts w:ascii="Arial" w:eastAsia="Calibri" w:hAnsi="Arial" w:cs="Arial"/>
        </w:rPr>
        <w:t xml:space="preserve"> including ICT</w:t>
      </w:r>
    </w:p>
    <w:p w14:paraId="13C5CE2B" w14:textId="69D198E2" w:rsidR="00D931F8" w:rsidRPr="00D155AD" w:rsidRDefault="00DA6F7B" w:rsidP="00F756A6">
      <w:pPr>
        <w:numPr>
          <w:ilvl w:val="0"/>
          <w:numId w:val="6"/>
        </w:numPr>
        <w:spacing w:after="0" w:line="249" w:lineRule="auto"/>
        <w:ind w:left="1080" w:right="513" w:hanging="360"/>
        <w:rPr>
          <w:rFonts w:ascii="Arial" w:hAnsi="Arial" w:cs="Arial"/>
        </w:rPr>
      </w:pPr>
      <w:r>
        <w:rPr>
          <w:rFonts w:ascii="Arial" w:eastAsia="Calibri" w:hAnsi="Arial" w:cs="Arial"/>
        </w:rPr>
        <w:t>making</w:t>
      </w:r>
      <w:r w:rsidR="00D931F8">
        <w:rPr>
          <w:rFonts w:ascii="Arial" w:eastAsia="Calibri" w:hAnsi="Arial" w:cs="Arial"/>
        </w:rPr>
        <w:t xml:space="preserve"> notes of pupils’</w:t>
      </w:r>
      <w:r w:rsidR="00144D28">
        <w:rPr>
          <w:rFonts w:ascii="Arial" w:eastAsia="Calibri" w:hAnsi="Arial" w:cs="Arial"/>
        </w:rPr>
        <w:t xml:space="preserve"> progress, </w:t>
      </w:r>
      <w:r w:rsidR="00D931F8">
        <w:rPr>
          <w:rFonts w:ascii="Arial" w:eastAsia="Calibri" w:hAnsi="Arial" w:cs="Arial"/>
        </w:rPr>
        <w:t>inform</w:t>
      </w:r>
      <w:r>
        <w:rPr>
          <w:rFonts w:ascii="Arial" w:eastAsia="Calibri" w:hAnsi="Arial" w:cs="Arial"/>
        </w:rPr>
        <w:t>ing</w:t>
      </w:r>
      <w:r w:rsidR="00D931F8">
        <w:rPr>
          <w:rFonts w:ascii="Arial" w:eastAsia="Calibri" w:hAnsi="Arial" w:cs="Arial"/>
        </w:rPr>
        <w:t xml:space="preserve"> the class teacher</w:t>
      </w:r>
      <w:r>
        <w:rPr>
          <w:rFonts w:ascii="Arial" w:eastAsia="Calibri" w:hAnsi="Arial" w:cs="Arial"/>
        </w:rPr>
        <w:t xml:space="preserve"> and contributing</w:t>
      </w:r>
      <w:r w:rsidR="00F8093B">
        <w:rPr>
          <w:rFonts w:ascii="Arial" w:eastAsia="Calibri" w:hAnsi="Arial" w:cs="Arial"/>
        </w:rPr>
        <w:t xml:space="preserve"> to record keeping as directed</w:t>
      </w:r>
    </w:p>
    <w:p w14:paraId="688FD09D" w14:textId="73299DB2" w:rsidR="002073CE" w:rsidRPr="002073CE" w:rsidRDefault="002073CE" w:rsidP="00F756A6">
      <w:pPr>
        <w:spacing w:after="0"/>
        <w:ind w:left="1188"/>
        <w:rPr>
          <w:rFonts w:ascii="Arial" w:hAnsi="Arial" w:cs="Arial"/>
        </w:rPr>
      </w:pPr>
    </w:p>
    <w:p w14:paraId="7043131D" w14:textId="30A28CD9" w:rsidR="002073CE" w:rsidRPr="00CA57D7" w:rsidRDefault="002073CE" w:rsidP="00F756A6">
      <w:pPr>
        <w:pStyle w:val="Heading1"/>
        <w:numPr>
          <w:ilvl w:val="0"/>
          <w:numId w:val="9"/>
        </w:numPr>
        <w:spacing w:before="0" w:line="259" w:lineRule="auto"/>
        <w:rPr>
          <w:rFonts w:ascii="Arial" w:hAnsi="Arial" w:cs="Arial"/>
          <w:b/>
          <w:color w:val="auto"/>
          <w:sz w:val="22"/>
          <w:szCs w:val="22"/>
        </w:rPr>
      </w:pPr>
      <w:r w:rsidRPr="00CA57D7">
        <w:rPr>
          <w:rFonts w:ascii="Arial" w:hAnsi="Arial" w:cs="Arial"/>
          <w:b/>
          <w:color w:val="auto"/>
          <w:sz w:val="22"/>
          <w:szCs w:val="22"/>
        </w:rPr>
        <w:t xml:space="preserve">Support for the </w:t>
      </w:r>
      <w:r w:rsidR="00F756A6">
        <w:rPr>
          <w:rFonts w:ascii="Arial" w:hAnsi="Arial" w:cs="Arial"/>
          <w:b/>
          <w:color w:val="auto"/>
          <w:sz w:val="22"/>
          <w:szCs w:val="22"/>
        </w:rPr>
        <w:t>School</w:t>
      </w:r>
      <w:r w:rsidRPr="00CA57D7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1347AFF9" w14:textId="77777777" w:rsidR="00F756A6" w:rsidRPr="00F756A6" w:rsidRDefault="002073CE" w:rsidP="002E42E4">
      <w:pPr>
        <w:pStyle w:val="ListParagraph"/>
        <w:numPr>
          <w:ilvl w:val="0"/>
          <w:numId w:val="8"/>
        </w:numPr>
        <w:tabs>
          <w:tab w:val="left" w:pos="1548"/>
        </w:tabs>
        <w:spacing w:after="0" w:line="249" w:lineRule="auto"/>
        <w:rPr>
          <w:rFonts w:ascii="Arial" w:hAnsi="Arial" w:cs="Arial"/>
        </w:rPr>
      </w:pPr>
      <w:r w:rsidRPr="00F756A6">
        <w:rPr>
          <w:rFonts w:ascii="Arial" w:eastAsia="Calibri" w:hAnsi="Arial" w:cs="Arial"/>
        </w:rPr>
        <w:t xml:space="preserve">attending relevant meetings as required  </w:t>
      </w:r>
    </w:p>
    <w:p w14:paraId="765658E9" w14:textId="5D8F462C" w:rsidR="00F756A6" w:rsidRDefault="00F756A6" w:rsidP="00F756A6">
      <w:pPr>
        <w:pStyle w:val="ListParagraph"/>
        <w:numPr>
          <w:ilvl w:val="0"/>
          <w:numId w:val="8"/>
        </w:numPr>
        <w:tabs>
          <w:tab w:val="left" w:pos="1548"/>
        </w:tabs>
        <w:spacing w:before="17" w:after="0" w:line="249" w:lineRule="auto"/>
        <w:rPr>
          <w:rFonts w:ascii="Arial" w:hAnsi="Arial" w:cs="Arial"/>
          <w:spacing w:val="-1"/>
        </w:rPr>
      </w:pPr>
      <w:r w:rsidRPr="00F756A6">
        <w:rPr>
          <w:rFonts w:ascii="Arial" w:hAnsi="Arial" w:cs="Arial"/>
        </w:rPr>
        <w:t>assisting</w:t>
      </w:r>
      <w:r w:rsidRPr="00F756A6">
        <w:rPr>
          <w:rFonts w:ascii="Arial" w:hAnsi="Arial" w:cs="Arial"/>
          <w:spacing w:val="-4"/>
        </w:rPr>
        <w:t xml:space="preserve"> </w:t>
      </w:r>
      <w:r w:rsidRPr="00F756A6">
        <w:rPr>
          <w:rFonts w:ascii="Arial" w:hAnsi="Arial" w:cs="Arial"/>
        </w:rPr>
        <w:t>with</w:t>
      </w:r>
      <w:r w:rsidRPr="00F756A6">
        <w:rPr>
          <w:rFonts w:ascii="Arial" w:hAnsi="Arial" w:cs="Arial"/>
          <w:spacing w:val="-3"/>
        </w:rPr>
        <w:t xml:space="preserve"> </w:t>
      </w:r>
      <w:r w:rsidRPr="00F756A6">
        <w:rPr>
          <w:rFonts w:ascii="Arial" w:hAnsi="Arial" w:cs="Arial"/>
          <w:spacing w:val="-1"/>
        </w:rPr>
        <w:t>the</w:t>
      </w:r>
      <w:r w:rsidRPr="00F756A6">
        <w:rPr>
          <w:rFonts w:ascii="Arial" w:hAnsi="Arial" w:cs="Arial"/>
          <w:spacing w:val="-2"/>
        </w:rPr>
        <w:t xml:space="preserve"> </w:t>
      </w:r>
      <w:r w:rsidRPr="00F756A6">
        <w:rPr>
          <w:rFonts w:ascii="Arial" w:hAnsi="Arial" w:cs="Arial"/>
          <w:spacing w:val="-1"/>
        </w:rPr>
        <w:t>supervision</w:t>
      </w:r>
      <w:r w:rsidRPr="00F756A6">
        <w:rPr>
          <w:rFonts w:ascii="Arial" w:hAnsi="Arial" w:cs="Arial"/>
          <w:spacing w:val="-3"/>
        </w:rPr>
        <w:t xml:space="preserve"> </w:t>
      </w:r>
      <w:r w:rsidRPr="00F756A6">
        <w:rPr>
          <w:rFonts w:ascii="Arial" w:hAnsi="Arial" w:cs="Arial"/>
          <w:spacing w:val="-1"/>
        </w:rPr>
        <w:t>of</w:t>
      </w:r>
      <w:r w:rsidRPr="00F756A6">
        <w:rPr>
          <w:rFonts w:ascii="Arial" w:hAnsi="Arial" w:cs="Arial"/>
          <w:spacing w:val="-2"/>
        </w:rPr>
        <w:t xml:space="preserve"> </w:t>
      </w:r>
      <w:r w:rsidRPr="00F756A6">
        <w:rPr>
          <w:rFonts w:ascii="Arial" w:hAnsi="Arial" w:cs="Arial"/>
          <w:spacing w:val="-1"/>
        </w:rPr>
        <w:t>pupils</w:t>
      </w:r>
      <w:r w:rsidRPr="00F756A6">
        <w:rPr>
          <w:rFonts w:ascii="Arial" w:hAnsi="Arial" w:cs="Arial"/>
          <w:spacing w:val="-2"/>
        </w:rPr>
        <w:t xml:space="preserve"> </w:t>
      </w:r>
      <w:r w:rsidRPr="00F756A6">
        <w:rPr>
          <w:rFonts w:ascii="Arial" w:hAnsi="Arial" w:cs="Arial"/>
          <w:spacing w:val="-1"/>
        </w:rPr>
        <w:t>out</w:t>
      </w:r>
      <w:r w:rsidRPr="00F756A6">
        <w:rPr>
          <w:rFonts w:ascii="Arial" w:hAnsi="Arial" w:cs="Arial"/>
          <w:spacing w:val="-4"/>
        </w:rPr>
        <w:t xml:space="preserve"> </w:t>
      </w:r>
      <w:r w:rsidRPr="00F756A6">
        <w:rPr>
          <w:rFonts w:ascii="Arial" w:hAnsi="Arial" w:cs="Arial"/>
          <w:spacing w:val="-1"/>
        </w:rPr>
        <w:t>of</w:t>
      </w:r>
      <w:r w:rsidRPr="00F756A6">
        <w:rPr>
          <w:rFonts w:ascii="Arial" w:hAnsi="Arial" w:cs="Arial"/>
          <w:spacing w:val="-2"/>
        </w:rPr>
        <w:t xml:space="preserve"> </w:t>
      </w:r>
      <w:r w:rsidRPr="00F756A6">
        <w:rPr>
          <w:rFonts w:ascii="Arial" w:hAnsi="Arial" w:cs="Arial"/>
        </w:rPr>
        <w:t>lesson</w:t>
      </w:r>
      <w:r w:rsidRPr="00F756A6">
        <w:rPr>
          <w:rFonts w:ascii="Arial" w:hAnsi="Arial" w:cs="Arial"/>
          <w:spacing w:val="-4"/>
        </w:rPr>
        <w:t xml:space="preserve"> </w:t>
      </w:r>
      <w:r w:rsidRPr="00F756A6">
        <w:rPr>
          <w:rFonts w:ascii="Arial" w:hAnsi="Arial" w:cs="Arial"/>
          <w:spacing w:val="-1"/>
        </w:rPr>
        <w:t>times including supporting and leading children in t</w:t>
      </w:r>
      <w:r w:rsidR="00191135">
        <w:rPr>
          <w:rFonts w:ascii="Arial" w:hAnsi="Arial" w:cs="Arial"/>
          <w:spacing w:val="-1"/>
        </w:rPr>
        <w:t>heir play outside as timetabled. To include lunchtime supervision.</w:t>
      </w:r>
    </w:p>
    <w:p w14:paraId="448B9F61" w14:textId="699DCA45" w:rsidR="00F756A6" w:rsidRPr="00F756A6" w:rsidRDefault="00F756A6" w:rsidP="00F756A6">
      <w:pPr>
        <w:pStyle w:val="ListParagraph"/>
        <w:numPr>
          <w:ilvl w:val="0"/>
          <w:numId w:val="8"/>
        </w:numPr>
        <w:tabs>
          <w:tab w:val="left" w:pos="1548"/>
        </w:tabs>
        <w:spacing w:before="17" w:after="0" w:line="249" w:lineRule="auto"/>
        <w:rPr>
          <w:rFonts w:ascii="Arial" w:hAnsi="Arial" w:cs="Arial"/>
          <w:spacing w:val="-1"/>
        </w:rPr>
      </w:pPr>
      <w:r w:rsidRPr="00F756A6">
        <w:rPr>
          <w:rFonts w:ascii="Arial" w:hAnsi="Arial" w:cs="Arial"/>
          <w:spacing w:val="-1"/>
        </w:rPr>
        <w:t>accompanying</w:t>
      </w:r>
      <w:r w:rsidRPr="00F756A6">
        <w:rPr>
          <w:rFonts w:ascii="Arial" w:hAnsi="Arial" w:cs="Arial"/>
          <w:spacing w:val="-2"/>
        </w:rPr>
        <w:t xml:space="preserve"> </w:t>
      </w:r>
      <w:r w:rsidRPr="00F756A6">
        <w:rPr>
          <w:rFonts w:ascii="Arial" w:hAnsi="Arial" w:cs="Arial"/>
          <w:spacing w:val="-1"/>
        </w:rPr>
        <w:t>teaching staff</w:t>
      </w:r>
      <w:r w:rsidRPr="00F756A6">
        <w:rPr>
          <w:rFonts w:ascii="Arial" w:hAnsi="Arial" w:cs="Arial"/>
          <w:spacing w:val="-3"/>
        </w:rPr>
        <w:t xml:space="preserve"> </w:t>
      </w:r>
      <w:r w:rsidRPr="00F756A6">
        <w:rPr>
          <w:rFonts w:ascii="Arial" w:hAnsi="Arial" w:cs="Arial"/>
          <w:spacing w:val="-1"/>
        </w:rPr>
        <w:t>and</w:t>
      </w:r>
      <w:r w:rsidRPr="00F756A6">
        <w:rPr>
          <w:rFonts w:ascii="Arial" w:hAnsi="Arial" w:cs="Arial"/>
          <w:spacing w:val="-3"/>
        </w:rPr>
        <w:t xml:space="preserve"> </w:t>
      </w:r>
      <w:r w:rsidRPr="00F756A6">
        <w:rPr>
          <w:rFonts w:ascii="Arial" w:hAnsi="Arial" w:cs="Arial"/>
        </w:rPr>
        <w:t>pupils</w:t>
      </w:r>
      <w:r w:rsidRPr="00F756A6">
        <w:rPr>
          <w:rFonts w:ascii="Arial" w:hAnsi="Arial" w:cs="Arial"/>
          <w:spacing w:val="-2"/>
        </w:rPr>
        <w:t xml:space="preserve"> </w:t>
      </w:r>
      <w:r w:rsidRPr="00F756A6">
        <w:rPr>
          <w:rFonts w:ascii="Arial" w:hAnsi="Arial" w:cs="Arial"/>
          <w:spacing w:val="-1"/>
        </w:rPr>
        <w:t>on</w:t>
      </w:r>
      <w:r w:rsidRPr="00F756A6">
        <w:rPr>
          <w:rFonts w:ascii="Arial" w:hAnsi="Arial" w:cs="Arial"/>
          <w:spacing w:val="-3"/>
        </w:rPr>
        <w:t xml:space="preserve"> </w:t>
      </w:r>
      <w:r w:rsidRPr="00F756A6">
        <w:rPr>
          <w:rFonts w:ascii="Arial" w:hAnsi="Arial" w:cs="Arial"/>
          <w:spacing w:val="-1"/>
        </w:rPr>
        <w:t>visits,</w:t>
      </w:r>
      <w:r w:rsidRPr="00F756A6">
        <w:rPr>
          <w:rFonts w:ascii="Arial" w:hAnsi="Arial" w:cs="Arial"/>
          <w:spacing w:val="-6"/>
        </w:rPr>
        <w:t xml:space="preserve"> </w:t>
      </w:r>
      <w:r w:rsidRPr="00F756A6">
        <w:rPr>
          <w:rFonts w:ascii="Arial" w:hAnsi="Arial" w:cs="Arial"/>
          <w:spacing w:val="-1"/>
        </w:rPr>
        <w:t>trips</w:t>
      </w:r>
      <w:r w:rsidRPr="00F756A6">
        <w:rPr>
          <w:rFonts w:ascii="Arial" w:hAnsi="Arial" w:cs="Arial"/>
          <w:spacing w:val="-2"/>
        </w:rPr>
        <w:t xml:space="preserve"> </w:t>
      </w:r>
      <w:r w:rsidRPr="00F756A6">
        <w:rPr>
          <w:rFonts w:ascii="Arial" w:hAnsi="Arial" w:cs="Arial"/>
          <w:spacing w:val="-1"/>
        </w:rPr>
        <w:t>and</w:t>
      </w:r>
      <w:r w:rsidRPr="00F756A6">
        <w:rPr>
          <w:rFonts w:ascii="Arial" w:hAnsi="Arial" w:cs="Arial"/>
          <w:spacing w:val="-3"/>
        </w:rPr>
        <w:t xml:space="preserve"> </w:t>
      </w:r>
      <w:r w:rsidRPr="00F756A6">
        <w:rPr>
          <w:rFonts w:ascii="Arial" w:hAnsi="Arial" w:cs="Arial"/>
          <w:spacing w:val="-1"/>
        </w:rPr>
        <w:t>out</w:t>
      </w:r>
      <w:r w:rsidRPr="00F756A6">
        <w:rPr>
          <w:rFonts w:ascii="Arial" w:hAnsi="Arial" w:cs="Arial"/>
          <w:spacing w:val="5"/>
        </w:rPr>
        <w:t xml:space="preserve"> </w:t>
      </w:r>
      <w:r w:rsidRPr="00F756A6">
        <w:rPr>
          <w:rFonts w:ascii="Arial" w:hAnsi="Arial" w:cs="Arial"/>
          <w:spacing w:val="-1"/>
        </w:rPr>
        <w:t>of</w:t>
      </w:r>
      <w:r w:rsidRPr="00F756A6">
        <w:rPr>
          <w:rFonts w:ascii="Arial" w:hAnsi="Arial" w:cs="Arial"/>
          <w:spacing w:val="-2"/>
        </w:rPr>
        <w:t xml:space="preserve"> </w:t>
      </w:r>
      <w:r w:rsidRPr="00F756A6">
        <w:rPr>
          <w:rFonts w:ascii="Arial" w:hAnsi="Arial" w:cs="Arial"/>
          <w:spacing w:val="-1"/>
        </w:rPr>
        <w:t>school</w:t>
      </w:r>
      <w:r w:rsidRPr="00F756A6">
        <w:rPr>
          <w:rFonts w:ascii="Arial" w:hAnsi="Arial" w:cs="Arial"/>
        </w:rPr>
        <w:t xml:space="preserve"> </w:t>
      </w:r>
      <w:r w:rsidRPr="00F756A6">
        <w:rPr>
          <w:rFonts w:ascii="Arial" w:hAnsi="Arial" w:cs="Arial"/>
          <w:spacing w:val="-1"/>
        </w:rPr>
        <w:t>activities</w:t>
      </w:r>
      <w:r w:rsidRPr="00F756A6">
        <w:rPr>
          <w:rFonts w:ascii="Arial" w:hAnsi="Arial" w:cs="Arial"/>
          <w:spacing w:val="-2"/>
        </w:rPr>
        <w:t xml:space="preserve"> </w:t>
      </w:r>
      <w:r w:rsidRPr="00F756A6">
        <w:rPr>
          <w:rFonts w:ascii="Arial" w:hAnsi="Arial" w:cs="Arial"/>
        </w:rPr>
        <w:t>as</w:t>
      </w:r>
      <w:r w:rsidRPr="00F756A6">
        <w:rPr>
          <w:rFonts w:ascii="Arial" w:hAnsi="Arial" w:cs="Arial"/>
          <w:spacing w:val="-2"/>
        </w:rPr>
        <w:t xml:space="preserve"> </w:t>
      </w:r>
      <w:r w:rsidRPr="00F756A6">
        <w:rPr>
          <w:rFonts w:ascii="Arial" w:hAnsi="Arial" w:cs="Arial"/>
          <w:spacing w:val="-1"/>
        </w:rPr>
        <w:t>required</w:t>
      </w:r>
      <w:r w:rsidRPr="00F756A6">
        <w:rPr>
          <w:rFonts w:ascii="Arial" w:hAnsi="Arial" w:cs="Arial"/>
          <w:spacing w:val="-3"/>
        </w:rPr>
        <w:t xml:space="preserve"> </w:t>
      </w:r>
      <w:r w:rsidRPr="00F756A6">
        <w:rPr>
          <w:rFonts w:ascii="Arial" w:hAnsi="Arial" w:cs="Arial"/>
          <w:spacing w:val="-1"/>
        </w:rPr>
        <w:t>and</w:t>
      </w:r>
      <w:r w:rsidRPr="00F756A6">
        <w:rPr>
          <w:rFonts w:ascii="Arial" w:hAnsi="Arial" w:cs="Arial"/>
          <w:spacing w:val="-3"/>
        </w:rPr>
        <w:t xml:space="preserve"> </w:t>
      </w:r>
      <w:r w:rsidRPr="00F756A6">
        <w:rPr>
          <w:rFonts w:ascii="Arial" w:hAnsi="Arial" w:cs="Arial"/>
          <w:spacing w:val="-1"/>
        </w:rPr>
        <w:t>taking</w:t>
      </w:r>
      <w:r w:rsidRPr="00F756A6">
        <w:rPr>
          <w:rFonts w:ascii="Arial" w:hAnsi="Arial" w:cs="Arial"/>
          <w:spacing w:val="77"/>
        </w:rPr>
        <w:t xml:space="preserve"> </w:t>
      </w:r>
      <w:r w:rsidRPr="00F756A6">
        <w:rPr>
          <w:rFonts w:ascii="Arial" w:hAnsi="Arial" w:cs="Arial"/>
          <w:spacing w:val="-1"/>
        </w:rPr>
        <w:t>responsibility</w:t>
      </w:r>
      <w:r w:rsidRPr="00F756A6">
        <w:rPr>
          <w:rFonts w:ascii="Arial" w:hAnsi="Arial" w:cs="Arial"/>
          <w:spacing w:val="-2"/>
        </w:rPr>
        <w:t xml:space="preserve"> </w:t>
      </w:r>
      <w:r w:rsidRPr="00F756A6">
        <w:rPr>
          <w:rFonts w:ascii="Arial" w:hAnsi="Arial" w:cs="Arial"/>
          <w:spacing w:val="-1"/>
        </w:rPr>
        <w:t>for</w:t>
      </w:r>
      <w:r w:rsidRPr="00F756A6">
        <w:rPr>
          <w:rFonts w:ascii="Arial" w:hAnsi="Arial" w:cs="Arial"/>
          <w:spacing w:val="-2"/>
        </w:rPr>
        <w:t xml:space="preserve"> </w:t>
      </w:r>
      <w:r w:rsidRPr="00F756A6">
        <w:rPr>
          <w:rFonts w:ascii="Arial" w:hAnsi="Arial" w:cs="Arial"/>
        </w:rPr>
        <w:t>a</w:t>
      </w:r>
      <w:r w:rsidRPr="00F756A6">
        <w:rPr>
          <w:rFonts w:ascii="Arial" w:hAnsi="Arial" w:cs="Arial"/>
          <w:spacing w:val="-2"/>
        </w:rPr>
        <w:t xml:space="preserve"> </w:t>
      </w:r>
      <w:r w:rsidRPr="00F756A6">
        <w:rPr>
          <w:rFonts w:ascii="Arial" w:hAnsi="Arial" w:cs="Arial"/>
          <w:spacing w:val="-1"/>
        </w:rPr>
        <w:t>group</w:t>
      </w:r>
      <w:r w:rsidRPr="00F756A6">
        <w:rPr>
          <w:rFonts w:ascii="Arial" w:hAnsi="Arial" w:cs="Arial"/>
          <w:spacing w:val="-3"/>
        </w:rPr>
        <w:t xml:space="preserve"> </w:t>
      </w:r>
      <w:r w:rsidRPr="00F756A6">
        <w:rPr>
          <w:rFonts w:ascii="Arial" w:hAnsi="Arial" w:cs="Arial"/>
          <w:spacing w:val="-1"/>
        </w:rPr>
        <w:t>under</w:t>
      </w:r>
      <w:r w:rsidRPr="00F756A6">
        <w:rPr>
          <w:rFonts w:ascii="Arial" w:hAnsi="Arial" w:cs="Arial"/>
          <w:spacing w:val="-2"/>
        </w:rPr>
        <w:t xml:space="preserve"> </w:t>
      </w:r>
      <w:r w:rsidRPr="00F756A6">
        <w:rPr>
          <w:rFonts w:ascii="Arial" w:hAnsi="Arial" w:cs="Arial"/>
          <w:spacing w:val="-1"/>
        </w:rPr>
        <w:t>the</w:t>
      </w:r>
      <w:r w:rsidRPr="00F756A6">
        <w:rPr>
          <w:rFonts w:ascii="Arial" w:hAnsi="Arial" w:cs="Arial"/>
          <w:spacing w:val="3"/>
        </w:rPr>
        <w:t xml:space="preserve"> </w:t>
      </w:r>
      <w:r w:rsidRPr="00F756A6">
        <w:rPr>
          <w:rFonts w:ascii="Arial" w:hAnsi="Arial" w:cs="Arial"/>
          <w:spacing w:val="-1"/>
        </w:rPr>
        <w:t>supervision</w:t>
      </w:r>
      <w:r w:rsidRPr="00F756A6">
        <w:rPr>
          <w:rFonts w:ascii="Arial" w:hAnsi="Arial" w:cs="Arial"/>
          <w:spacing w:val="-3"/>
        </w:rPr>
        <w:t xml:space="preserve"> </w:t>
      </w:r>
      <w:r w:rsidRPr="00F756A6">
        <w:rPr>
          <w:rFonts w:ascii="Arial" w:hAnsi="Arial" w:cs="Arial"/>
          <w:spacing w:val="-1"/>
        </w:rPr>
        <w:t>of</w:t>
      </w:r>
      <w:r w:rsidRPr="00F756A6">
        <w:rPr>
          <w:rFonts w:ascii="Arial" w:hAnsi="Arial" w:cs="Arial"/>
          <w:spacing w:val="-2"/>
        </w:rPr>
        <w:t xml:space="preserve"> </w:t>
      </w:r>
      <w:r w:rsidRPr="00F756A6">
        <w:rPr>
          <w:rFonts w:ascii="Arial" w:hAnsi="Arial" w:cs="Arial"/>
        </w:rPr>
        <w:t>a</w:t>
      </w:r>
      <w:r w:rsidRPr="00F756A6">
        <w:rPr>
          <w:rFonts w:ascii="Arial" w:hAnsi="Arial" w:cs="Arial"/>
          <w:spacing w:val="-2"/>
        </w:rPr>
        <w:t xml:space="preserve"> </w:t>
      </w:r>
      <w:r w:rsidRPr="00F756A6">
        <w:rPr>
          <w:rFonts w:ascii="Arial" w:hAnsi="Arial" w:cs="Arial"/>
        </w:rPr>
        <w:t>member</w:t>
      </w:r>
      <w:r w:rsidRPr="00F756A6">
        <w:rPr>
          <w:rFonts w:ascii="Arial" w:hAnsi="Arial" w:cs="Arial"/>
          <w:spacing w:val="-2"/>
        </w:rPr>
        <w:t xml:space="preserve"> </w:t>
      </w:r>
      <w:r w:rsidRPr="00F756A6">
        <w:rPr>
          <w:rFonts w:ascii="Arial" w:hAnsi="Arial" w:cs="Arial"/>
          <w:spacing w:val="-1"/>
        </w:rPr>
        <w:t>of</w:t>
      </w:r>
      <w:r w:rsidRPr="00F756A6">
        <w:rPr>
          <w:rFonts w:ascii="Arial" w:hAnsi="Arial" w:cs="Arial"/>
          <w:spacing w:val="-2"/>
        </w:rPr>
        <w:t xml:space="preserve"> </w:t>
      </w:r>
      <w:r w:rsidRPr="00F756A6">
        <w:rPr>
          <w:rFonts w:ascii="Arial" w:hAnsi="Arial" w:cs="Arial"/>
          <w:spacing w:val="-1"/>
        </w:rPr>
        <w:t>teaching staff</w:t>
      </w:r>
    </w:p>
    <w:p w14:paraId="3B6E196A" w14:textId="77777777" w:rsidR="00F756A6" w:rsidRDefault="00F756A6" w:rsidP="00F756A6">
      <w:pPr>
        <w:pStyle w:val="BodyText"/>
        <w:spacing w:before="17" w:line="264" w:lineRule="exact"/>
        <w:ind w:left="0" w:firstLine="0"/>
        <w:rPr>
          <w:rFonts w:ascii="Arial" w:hAnsi="Arial" w:cs="Arial"/>
          <w:spacing w:val="-1"/>
        </w:rPr>
      </w:pPr>
    </w:p>
    <w:p w14:paraId="2F754488" w14:textId="6EA5F1B5" w:rsidR="00F756A6" w:rsidRPr="00F756A6" w:rsidRDefault="00F756A6" w:rsidP="00F756A6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b/>
        </w:rPr>
      </w:pPr>
      <w:r w:rsidRPr="00F756A6">
        <w:rPr>
          <w:rFonts w:ascii="Arial" w:hAnsi="Arial" w:cs="Arial"/>
          <w:b/>
        </w:rPr>
        <w:t>Continuing Professional Development</w:t>
      </w:r>
    </w:p>
    <w:p w14:paraId="531EA952" w14:textId="77777777" w:rsidR="00F756A6" w:rsidRDefault="00F756A6" w:rsidP="00F756A6">
      <w:pPr>
        <w:pStyle w:val="ListParagraph"/>
        <w:numPr>
          <w:ilvl w:val="0"/>
          <w:numId w:val="16"/>
        </w:numPr>
        <w:spacing w:after="0"/>
        <w:ind w:left="1077" w:hanging="357"/>
        <w:rPr>
          <w:rFonts w:ascii="Arial" w:hAnsi="Arial" w:cs="Arial"/>
        </w:rPr>
      </w:pPr>
      <w:r w:rsidRPr="00A10F00">
        <w:rPr>
          <w:rFonts w:ascii="Arial" w:hAnsi="Arial" w:cs="Arial"/>
        </w:rPr>
        <w:t xml:space="preserve">reviewing the quality of his/her performance against national criteria, using progress of the </w:t>
      </w:r>
      <w:r>
        <w:rPr>
          <w:rFonts w:ascii="Arial" w:hAnsi="Arial" w:cs="Arial"/>
        </w:rPr>
        <w:t>pupils</w:t>
      </w:r>
      <w:r w:rsidRPr="00A10F00">
        <w:rPr>
          <w:rFonts w:ascii="Arial" w:hAnsi="Arial" w:cs="Arial"/>
        </w:rPr>
        <w:t xml:space="preserve"> in </w:t>
      </w:r>
      <w:r>
        <w:rPr>
          <w:rFonts w:ascii="Arial" w:hAnsi="Arial" w:cs="Arial"/>
        </w:rPr>
        <w:t>his/her</w:t>
      </w:r>
      <w:r w:rsidRPr="00A10F00">
        <w:rPr>
          <w:rFonts w:ascii="Arial" w:hAnsi="Arial" w:cs="Arial"/>
        </w:rPr>
        <w:t xml:space="preserve"> care as the key indicator of success</w:t>
      </w:r>
    </w:p>
    <w:p w14:paraId="233771F5" w14:textId="5A5288A0" w:rsidR="00F756A6" w:rsidRPr="00F756A6" w:rsidRDefault="00F756A6" w:rsidP="00F756A6">
      <w:pPr>
        <w:pStyle w:val="ListParagraph"/>
        <w:numPr>
          <w:ilvl w:val="0"/>
          <w:numId w:val="16"/>
        </w:numPr>
        <w:spacing w:after="0"/>
        <w:ind w:left="1077" w:hanging="357"/>
        <w:rPr>
          <w:rFonts w:ascii="Arial" w:hAnsi="Arial" w:cs="Arial"/>
        </w:rPr>
      </w:pPr>
      <w:r w:rsidRPr="00F756A6">
        <w:rPr>
          <w:rFonts w:ascii="Arial" w:eastAsia="Calibri" w:hAnsi="Arial" w:cs="Arial"/>
        </w:rPr>
        <w:t xml:space="preserve">participating in training, other learning activities and performance development as required </w:t>
      </w:r>
    </w:p>
    <w:p w14:paraId="753FCBEE" w14:textId="77777777" w:rsidR="00F756A6" w:rsidRDefault="00F756A6" w:rsidP="00F756A6">
      <w:pPr>
        <w:pStyle w:val="ListParagraph"/>
        <w:numPr>
          <w:ilvl w:val="0"/>
          <w:numId w:val="16"/>
        </w:numPr>
        <w:spacing w:after="0"/>
        <w:ind w:left="1077" w:hanging="357"/>
        <w:rPr>
          <w:rFonts w:ascii="Arial" w:hAnsi="Arial" w:cs="Arial"/>
        </w:rPr>
      </w:pPr>
      <w:r w:rsidRPr="00A10F00">
        <w:rPr>
          <w:rFonts w:ascii="Arial" w:hAnsi="Arial" w:cs="Arial"/>
        </w:rPr>
        <w:t xml:space="preserve">seeking out and taking all opportunities to improve areas for development </w:t>
      </w:r>
    </w:p>
    <w:p w14:paraId="4F8FECC0" w14:textId="3A902F40" w:rsidR="00F756A6" w:rsidRPr="00A10F00" w:rsidRDefault="00F756A6" w:rsidP="00F756A6">
      <w:pPr>
        <w:pStyle w:val="ListParagraph"/>
        <w:numPr>
          <w:ilvl w:val="0"/>
          <w:numId w:val="16"/>
        </w:numPr>
        <w:spacing w:after="0"/>
        <w:ind w:left="1077" w:hanging="357"/>
        <w:rPr>
          <w:rFonts w:ascii="Arial" w:hAnsi="Arial" w:cs="Arial"/>
        </w:rPr>
      </w:pPr>
      <w:r w:rsidRPr="00A10F00">
        <w:rPr>
          <w:rFonts w:ascii="Arial" w:hAnsi="Arial" w:cs="Arial"/>
        </w:rPr>
        <w:t>ensuring that his/her health and safety</w:t>
      </w:r>
      <w:r>
        <w:rPr>
          <w:rFonts w:ascii="Arial" w:hAnsi="Arial" w:cs="Arial"/>
        </w:rPr>
        <w:t xml:space="preserve">, </w:t>
      </w:r>
      <w:r w:rsidRPr="00A10F00">
        <w:rPr>
          <w:rFonts w:ascii="Arial" w:hAnsi="Arial" w:cs="Arial"/>
        </w:rPr>
        <w:t xml:space="preserve">safeguarding </w:t>
      </w:r>
      <w:r>
        <w:rPr>
          <w:rFonts w:ascii="Arial" w:hAnsi="Arial" w:cs="Arial"/>
        </w:rPr>
        <w:t xml:space="preserve">and safe handling </w:t>
      </w:r>
      <w:r w:rsidRPr="00A10F00">
        <w:rPr>
          <w:rFonts w:ascii="Arial" w:hAnsi="Arial" w:cs="Arial"/>
        </w:rPr>
        <w:t>training is up to date</w:t>
      </w:r>
    </w:p>
    <w:p w14:paraId="5F7A6F4B" w14:textId="48718390" w:rsidR="00F756A6" w:rsidRDefault="00F756A6" w:rsidP="00F756A6">
      <w:pPr>
        <w:pStyle w:val="ListParagraph"/>
        <w:numPr>
          <w:ilvl w:val="0"/>
          <w:numId w:val="16"/>
        </w:numPr>
        <w:spacing w:after="0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preparing for and </w:t>
      </w:r>
      <w:r w:rsidRPr="00A764F9">
        <w:rPr>
          <w:rFonts w:ascii="Arial" w:hAnsi="Arial" w:cs="Arial"/>
        </w:rPr>
        <w:t xml:space="preserve">participating in his/her formal appraisal </w:t>
      </w:r>
    </w:p>
    <w:p w14:paraId="0A1DACA7" w14:textId="77777777" w:rsidR="00F756A6" w:rsidRPr="00F756A6" w:rsidRDefault="00F756A6" w:rsidP="00F756A6">
      <w:pPr>
        <w:spacing w:after="5" w:line="249" w:lineRule="auto"/>
        <w:rPr>
          <w:rFonts w:ascii="Arial" w:eastAsia="Calibri" w:hAnsi="Arial" w:cs="Arial"/>
        </w:rPr>
      </w:pPr>
    </w:p>
    <w:p w14:paraId="2920DF36" w14:textId="77777777" w:rsidR="00CA57D7" w:rsidRDefault="00CA57D7" w:rsidP="00CA57D7">
      <w:pPr>
        <w:spacing w:after="5" w:line="249" w:lineRule="auto"/>
        <w:rPr>
          <w:rFonts w:ascii="Arial" w:eastAsia="Calibri" w:hAnsi="Arial" w:cs="Arial"/>
        </w:rPr>
      </w:pPr>
    </w:p>
    <w:p w14:paraId="3F88FC83" w14:textId="77777777" w:rsidR="002073CE" w:rsidRPr="00F756A6" w:rsidRDefault="002073CE" w:rsidP="002073CE">
      <w:pPr>
        <w:spacing w:after="135"/>
        <w:rPr>
          <w:rFonts w:ascii="Arial" w:hAnsi="Arial" w:cs="Arial"/>
          <w:b/>
        </w:rPr>
      </w:pPr>
      <w:r w:rsidRPr="00F756A6">
        <w:rPr>
          <w:rFonts w:ascii="Arial" w:eastAsia="Calibri" w:hAnsi="Arial" w:cs="Arial"/>
          <w:b/>
          <w:u w:color="000000"/>
        </w:rPr>
        <w:t>Gateway Progression Criteria:</w:t>
      </w:r>
      <w:r w:rsidRPr="00F756A6">
        <w:rPr>
          <w:rFonts w:ascii="Arial" w:eastAsia="Calibri" w:hAnsi="Arial" w:cs="Arial"/>
          <w:b/>
        </w:rPr>
        <w:t xml:space="preserve"> </w:t>
      </w:r>
    </w:p>
    <w:p w14:paraId="054BF719" w14:textId="77777777" w:rsidR="002073CE" w:rsidRPr="002073CE" w:rsidRDefault="002073CE" w:rsidP="002073CE">
      <w:pPr>
        <w:spacing w:after="169" w:line="249" w:lineRule="auto"/>
        <w:ind w:right="513"/>
        <w:rPr>
          <w:rFonts w:ascii="Arial" w:hAnsi="Arial" w:cs="Arial"/>
        </w:rPr>
      </w:pPr>
      <w:r w:rsidRPr="002073CE">
        <w:rPr>
          <w:rFonts w:ascii="Arial" w:eastAsia="Calibri" w:hAnsi="Arial" w:cs="Arial"/>
        </w:rPr>
        <w:t xml:space="preserve">In order to progress through the Gateway the post holder must be able to demonstrate a high level of competence in the following areas: </w:t>
      </w:r>
    </w:p>
    <w:p w14:paraId="6CE45D26" w14:textId="77777777" w:rsidR="00802AF8" w:rsidRPr="00802AF8" w:rsidRDefault="002073CE" w:rsidP="00802AF8">
      <w:pPr>
        <w:pStyle w:val="ListParagraph"/>
        <w:numPr>
          <w:ilvl w:val="0"/>
          <w:numId w:val="14"/>
        </w:numPr>
        <w:tabs>
          <w:tab w:val="left" w:pos="1548"/>
        </w:tabs>
        <w:spacing w:after="5" w:line="249" w:lineRule="auto"/>
        <w:ind w:right="513"/>
        <w:rPr>
          <w:rFonts w:ascii="Arial" w:hAnsi="Arial" w:cs="Arial"/>
        </w:rPr>
      </w:pPr>
      <w:r w:rsidRPr="00802AF8">
        <w:rPr>
          <w:rFonts w:ascii="Arial" w:eastAsia="Calibri" w:hAnsi="Arial" w:cs="Arial"/>
        </w:rPr>
        <w:t xml:space="preserve">using agreed strategies to support pupils to achieve their individual learning goals in order to maximise the impact of whole class teaching </w:t>
      </w:r>
    </w:p>
    <w:p w14:paraId="3739860F" w14:textId="0FD667C1" w:rsidR="00802AF8" w:rsidRPr="00F756A6" w:rsidRDefault="00802AF8" w:rsidP="00802AF8">
      <w:pPr>
        <w:pStyle w:val="ListParagraph"/>
        <w:numPr>
          <w:ilvl w:val="0"/>
          <w:numId w:val="14"/>
        </w:numPr>
        <w:tabs>
          <w:tab w:val="left" w:pos="1548"/>
        </w:tabs>
        <w:spacing w:after="5" w:line="249" w:lineRule="auto"/>
        <w:ind w:right="513"/>
        <w:rPr>
          <w:rFonts w:ascii="Arial" w:hAnsi="Arial" w:cs="Arial"/>
        </w:rPr>
      </w:pPr>
      <w:r w:rsidRPr="00802AF8">
        <w:rPr>
          <w:rFonts w:ascii="Arial" w:hAnsi="Arial" w:cs="Arial"/>
          <w:spacing w:val="-1"/>
        </w:rPr>
        <w:lastRenderedPageBreak/>
        <w:t>assisting the class teacher</w:t>
      </w:r>
      <w:r w:rsidRPr="00802AF8">
        <w:rPr>
          <w:rFonts w:ascii="Arial" w:hAnsi="Arial" w:cs="Arial"/>
          <w:spacing w:val="-3"/>
        </w:rPr>
        <w:t xml:space="preserve"> </w:t>
      </w:r>
      <w:r w:rsidRPr="00802AF8">
        <w:rPr>
          <w:rFonts w:ascii="Arial" w:hAnsi="Arial" w:cs="Arial"/>
        </w:rPr>
        <w:t>with</w:t>
      </w:r>
      <w:r w:rsidRPr="00802AF8">
        <w:rPr>
          <w:rFonts w:ascii="Arial" w:hAnsi="Arial" w:cs="Arial"/>
          <w:spacing w:val="-3"/>
        </w:rPr>
        <w:t xml:space="preserve"> </w:t>
      </w:r>
      <w:r w:rsidRPr="00802AF8">
        <w:rPr>
          <w:rFonts w:ascii="Arial" w:hAnsi="Arial" w:cs="Arial"/>
          <w:spacing w:val="-1"/>
        </w:rPr>
        <w:t>the</w:t>
      </w:r>
      <w:r w:rsidRPr="00802AF8">
        <w:rPr>
          <w:rFonts w:ascii="Arial" w:hAnsi="Arial" w:cs="Arial"/>
          <w:spacing w:val="-2"/>
        </w:rPr>
        <w:t xml:space="preserve"> </w:t>
      </w:r>
      <w:r w:rsidRPr="00802AF8">
        <w:rPr>
          <w:rFonts w:ascii="Arial" w:hAnsi="Arial" w:cs="Arial"/>
          <w:spacing w:val="-1"/>
        </w:rPr>
        <w:t>planning of</w:t>
      </w:r>
      <w:r w:rsidRPr="00802AF8">
        <w:rPr>
          <w:rFonts w:ascii="Arial" w:hAnsi="Arial" w:cs="Arial"/>
          <w:spacing w:val="-2"/>
        </w:rPr>
        <w:t xml:space="preserve"> </w:t>
      </w:r>
      <w:r w:rsidRPr="00802AF8">
        <w:rPr>
          <w:rFonts w:ascii="Arial" w:hAnsi="Arial" w:cs="Arial"/>
        </w:rPr>
        <w:t>learning</w:t>
      </w:r>
      <w:r w:rsidRPr="00802AF8">
        <w:rPr>
          <w:rFonts w:ascii="Arial" w:hAnsi="Arial" w:cs="Arial"/>
          <w:spacing w:val="-1"/>
        </w:rPr>
        <w:t xml:space="preserve"> activities including national and local strategies</w:t>
      </w:r>
    </w:p>
    <w:p w14:paraId="75AE030D" w14:textId="77777777" w:rsidR="00F756A6" w:rsidRDefault="00F756A6" w:rsidP="00F756A6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su</w:t>
      </w:r>
      <w:r w:rsidRPr="00A764F9">
        <w:rPr>
          <w:rFonts w:ascii="Arial" w:hAnsi="Arial" w:cs="Arial"/>
        </w:rPr>
        <w:t>pporting</w:t>
      </w:r>
      <w:r>
        <w:rPr>
          <w:rFonts w:ascii="Arial" w:hAnsi="Arial" w:cs="Arial"/>
        </w:rPr>
        <w:t xml:space="preserve"> the</w:t>
      </w:r>
      <w:r w:rsidRPr="00A764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class teacher </w:t>
      </w:r>
      <w:r w:rsidRPr="00A764F9">
        <w:rPr>
          <w:rFonts w:ascii="Arial" w:hAnsi="Arial" w:cs="Arial"/>
        </w:rPr>
        <w:t xml:space="preserve">to create a learning environment that develops and maintains positive attitudes to the </w:t>
      </w:r>
      <w:r>
        <w:rPr>
          <w:rFonts w:ascii="Arial" w:hAnsi="Arial" w:cs="Arial"/>
        </w:rPr>
        <w:t xml:space="preserve">designated area of improvement </w:t>
      </w:r>
    </w:p>
    <w:p w14:paraId="4A4CF3E7" w14:textId="145C07EC" w:rsidR="00802AF8" w:rsidRPr="00FF3E18" w:rsidRDefault="00802AF8" w:rsidP="00802AF8">
      <w:pPr>
        <w:pStyle w:val="BodyText"/>
        <w:numPr>
          <w:ilvl w:val="0"/>
          <w:numId w:val="14"/>
        </w:numPr>
        <w:tabs>
          <w:tab w:val="left" w:pos="1548"/>
        </w:tabs>
        <w:ind w:right="664"/>
        <w:rPr>
          <w:rFonts w:ascii="Arial" w:hAnsi="Arial" w:cs="Arial"/>
        </w:rPr>
      </w:pPr>
      <w:r w:rsidRPr="00FF3E18">
        <w:rPr>
          <w:rFonts w:ascii="Arial" w:hAnsi="Arial" w:cs="Arial"/>
          <w:spacing w:val="-1"/>
        </w:rPr>
        <w:t>monitoring</w:t>
      </w:r>
      <w:r w:rsidRPr="00FF3E18">
        <w:rPr>
          <w:rFonts w:ascii="Arial" w:hAnsi="Arial" w:cs="Arial"/>
        </w:rPr>
        <w:t xml:space="preserve"> </w:t>
      </w:r>
      <w:r w:rsidRPr="00FF3E18">
        <w:rPr>
          <w:rFonts w:ascii="Arial" w:hAnsi="Arial" w:cs="Arial"/>
          <w:spacing w:val="-1"/>
        </w:rPr>
        <w:t>pupils’</w:t>
      </w:r>
      <w:r w:rsidRPr="00FF3E18">
        <w:rPr>
          <w:rFonts w:ascii="Arial" w:hAnsi="Arial" w:cs="Arial"/>
          <w:spacing w:val="-5"/>
        </w:rPr>
        <w:t xml:space="preserve"> </w:t>
      </w:r>
      <w:r w:rsidRPr="00FF3E18">
        <w:rPr>
          <w:rFonts w:ascii="Arial" w:hAnsi="Arial" w:cs="Arial"/>
          <w:spacing w:val="-1"/>
        </w:rPr>
        <w:t>responses</w:t>
      </w:r>
      <w:r w:rsidRPr="00FF3E18">
        <w:rPr>
          <w:rFonts w:ascii="Arial" w:hAnsi="Arial" w:cs="Arial"/>
          <w:spacing w:val="-2"/>
        </w:rPr>
        <w:t xml:space="preserve"> </w:t>
      </w:r>
      <w:r w:rsidRPr="00FF3E18">
        <w:rPr>
          <w:rFonts w:ascii="Arial" w:hAnsi="Arial" w:cs="Arial"/>
          <w:spacing w:val="-1"/>
        </w:rPr>
        <w:t>to</w:t>
      </w:r>
      <w:r w:rsidRPr="00FF3E18">
        <w:rPr>
          <w:rFonts w:ascii="Arial" w:hAnsi="Arial" w:cs="Arial"/>
          <w:spacing w:val="-3"/>
        </w:rPr>
        <w:t xml:space="preserve"> </w:t>
      </w:r>
      <w:r w:rsidRPr="00FF3E18">
        <w:rPr>
          <w:rFonts w:ascii="Arial" w:hAnsi="Arial" w:cs="Arial"/>
        </w:rPr>
        <w:t>learning</w:t>
      </w:r>
      <w:r w:rsidRPr="00FF3E18">
        <w:rPr>
          <w:rFonts w:ascii="Arial" w:hAnsi="Arial" w:cs="Arial"/>
          <w:spacing w:val="-1"/>
        </w:rPr>
        <w:t xml:space="preserve"> activities</w:t>
      </w:r>
      <w:r w:rsidRPr="00FF3E18">
        <w:rPr>
          <w:rFonts w:ascii="Arial" w:hAnsi="Arial" w:cs="Arial"/>
          <w:spacing w:val="-2"/>
        </w:rPr>
        <w:t xml:space="preserve"> </w:t>
      </w:r>
      <w:r w:rsidRPr="00FF3E18">
        <w:rPr>
          <w:rFonts w:ascii="Arial" w:hAnsi="Arial" w:cs="Arial"/>
          <w:spacing w:val="-1"/>
        </w:rPr>
        <w:t>and</w:t>
      </w:r>
      <w:r w:rsidRPr="00FF3E18">
        <w:rPr>
          <w:rFonts w:ascii="Arial" w:hAnsi="Arial" w:cs="Arial"/>
          <w:spacing w:val="-3"/>
        </w:rPr>
        <w:t xml:space="preserve"> </w:t>
      </w:r>
      <w:r w:rsidRPr="00FF3E18">
        <w:rPr>
          <w:rFonts w:ascii="Arial" w:hAnsi="Arial" w:cs="Arial"/>
          <w:spacing w:val="-1"/>
        </w:rPr>
        <w:t>accurately</w:t>
      </w:r>
      <w:r w:rsidRPr="00FF3E18">
        <w:rPr>
          <w:rFonts w:ascii="Arial" w:hAnsi="Arial" w:cs="Arial"/>
          <w:spacing w:val="-2"/>
        </w:rPr>
        <w:t xml:space="preserve"> </w:t>
      </w:r>
      <w:r w:rsidRPr="00FF3E18">
        <w:rPr>
          <w:rFonts w:ascii="Arial" w:hAnsi="Arial" w:cs="Arial"/>
          <w:spacing w:val="-1"/>
        </w:rPr>
        <w:t>recording</w:t>
      </w:r>
      <w:r w:rsidRPr="00FF3E18">
        <w:rPr>
          <w:rFonts w:ascii="Arial" w:hAnsi="Arial" w:cs="Arial"/>
          <w:spacing w:val="-3"/>
        </w:rPr>
        <w:t xml:space="preserve"> </w:t>
      </w:r>
      <w:r w:rsidRPr="00FF3E18">
        <w:rPr>
          <w:rFonts w:ascii="Arial" w:hAnsi="Arial" w:cs="Arial"/>
          <w:spacing w:val="-1"/>
        </w:rPr>
        <w:t>achievement/progress</w:t>
      </w:r>
      <w:r w:rsidRPr="00FF3E18">
        <w:rPr>
          <w:rFonts w:ascii="Arial" w:hAnsi="Arial" w:cs="Arial"/>
          <w:spacing w:val="-2"/>
        </w:rPr>
        <w:t xml:space="preserve"> </w:t>
      </w:r>
      <w:r w:rsidRPr="00FF3E18">
        <w:rPr>
          <w:rFonts w:ascii="Arial" w:hAnsi="Arial" w:cs="Arial"/>
        </w:rPr>
        <w:t>as</w:t>
      </w:r>
      <w:r>
        <w:rPr>
          <w:rFonts w:ascii="Arial" w:hAnsi="Arial" w:cs="Arial"/>
          <w:spacing w:val="77"/>
        </w:rPr>
        <w:t xml:space="preserve"> </w:t>
      </w:r>
      <w:r w:rsidRPr="00FF3E18">
        <w:rPr>
          <w:rFonts w:ascii="Arial" w:hAnsi="Arial" w:cs="Arial"/>
          <w:spacing w:val="-1"/>
        </w:rPr>
        <w:t>directed,</w:t>
      </w:r>
      <w:r w:rsidRPr="00FF3E18">
        <w:rPr>
          <w:rFonts w:ascii="Arial" w:hAnsi="Arial" w:cs="Arial"/>
          <w:spacing w:val="-5"/>
        </w:rPr>
        <w:t xml:space="preserve"> </w:t>
      </w:r>
      <w:r w:rsidRPr="00FF3E18">
        <w:rPr>
          <w:rFonts w:ascii="Arial" w:hAnsi="Arial" w:cs="Arial"/>
        </w:rPr>
        <w:t>regularly</w:t>
      </w:r>
      <w:r w:rsidRPr="00FF3E18">
        <w:rPr>
          <w:rFonts w:ascii="Arial" w:hAnsi="Arial" w:cs="Arial"/>
          <w:spacing w:val="-2"/>
        </w:rPr>
        <w:t xml:space="preserve"> feeding</w:t>
      </w:r>
      <w:r w:rsidRPr="00FF3E18">
        <w:rPr>
          <w:rFonts w:ascii="Arial" w:hAnsi="Arial" w:cs="Arial"/>
          <w:spacing w:val="-1"/>
        </w:rPr>
        <w:t xml:space="preserve"> back</w:t>
      </w:r>
      <w:r w:rsidRPr="00FF3E18">
        <w:rPr>
          <w:rFonts w:ascii="Arial" w:hAnsi="Arial" w:cs="Arial"/>
          <w:spacing w:val="-2"/>
        </w:rPr>
        <w:t xml:space="preserve"> </w:t>
      </w:r>
      <w:r w:rsidRPr="00FF3E18">
        <w:rPr>
          <w:rFonts w:ascii="Arial" w:hAnsi="Arial" w:cs="Arial"/>
          <w:spacing w:val="-1"/>
        </w:rPr>
        <w:t>to</w:t>
      </w:r>
      <w:r w:rsidRPr="00FF3E18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the class teacher</w:t>
      </w:r>
    </w:p>
    <w:p w14:paraId="6DE2A43C" w14:textId="187E30C8" w:rsidR="002073CE" w:rsidRPr="00D155AD" w:rsidRDefault="002073CE" w:rsidP="00802AF8">
      <w:pPr>
        <w:numPr>
          <w:ilvl w:val="0"/>
          <w:numId w:val="14"/>
        </w:numPr>
        <w:spacing w:after="5" w:line="249" w:lineRule="auto"/>
        <w:ind w:right="513"/>
        <w:rPr>
          <w:rFonts w:ascii="Arial" w:hAnsi="Arial" w:cs="Arial"/>
        </w:rPr>
      </w:pPr>
      <w:r w:rsidRPr="002073CE">
        <w:rPr>
          <w:rFonts w:ascii="Arial" w:eastAsia="Calibri" w:hAnsi="Arial" w:cs="Arial"/>
        </w:rPr>
        <w:t>assisting with the supervision of pupils out of l</w:t>
      </w:r>
      <w:r w:rsidR="00D155AD">
        <w:rPr>
          <w:rFonts w:ascii="Arial" w:eastAsia="Calibri" w:hAnsi="Arial" w:cs="Arial"/>
        </w:rPr>
        <w:t>esson times</w:t>
      </w:r>
      <w:r w:rsidR="003932DD">
        <w:rPr>
          <w:rFonts w:ascii="Arial" w:eastAsia="Calibri" w:hAnsi="Arial" w:cs="Arial"/>
        </w:rPr>
        <w:t xml:space="preserve"> e.g. after </w:t>
      </w:r>
      <w:r w:rsidR="00F756A6">
        <w:rPr>
          <w:rFonts w:ascii="Arial" w:eastAsia="Calibri" w:hAnsi="Arial" w:cs="Arial"/>
        </w:rPr>
        <w:t>school</w:t>
      </w:r>
      <w:r w:rsidR="003932DD">
        <w:rPr>
          <w:rFonts w:ascii="Arial" w:eastAsia="Calibri" w:hAnsi="Arial" w:cs="Arial"/>
        </w:rPr>
        <w:t xml:space="preserve"> clubs </w:t>
      </w:r>
    </w:p>
    <w:p w14:paraId="22F9FFE1" w14:textId="4BDBED38" w:rsidR="00D155AD" w:rsidRPr="002329FA" w:rsidRDefault="00D155AD" w:rsidP="00802AF8">
      <w:pPr>
        <w:numPr>
          <w:ilvl w:val="0"/>
          <w:numId w:val="14"/>
        </w:numPr>
        <w:spacing w:after="5" w:line="249" w:lineRule="auto"/>
        <w:ind w:right="513"/>
        <w:rPr>
          <w:rFonts w:ascii="Arial" w:hAnsi="Arial" w:cs="Arial"/>
        </w:rPr>
      </w:pPr>
      <w:r>
        <w:rPr>
          <w:rFonts w:ascii="Arial" w:eastAsia="Calibri" w:hAnsi="Arial" w:cs="Arial"/>
        </w:rPr>
        <w:t>liaising with parents under the supervision of the class teacher</w:t>
      </w:r>
    </w:p>
    <w:p w14:paraId="07A0C44D" w14:textId="6D6F6162" w:rsidR="00935BEC" w:rsidRDefault="002329FA" w:rsidP="00802AF8">
      <w:pPr>
        <w:numPr>
          <w:ilvl w:val="0"/>
          <w:numId w:val="14"/>
        </w:numPr>
        <w:spacing w:after="5" w:line="249" w:lineRule="auto"/>
        <w:ind w:right="513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take responsibility for own professional development </w:t>
      </w:r>
    </w:p>
    <w:p w14:paraId="64F7EED3" w14:textId="77777777" w:rsidR="00935BEC" w:rsidRDefault="00935BEC">
      <w:pPr>
        <w:spacing w:line="259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page"/>
      </w:r>
    </w:p>
    <w:p w14:paraId="1BA393F2" w14:textId="77777777" w:rsidR="002329FA" w:rsidRPr="002073CE" w:rsidRDefault="002329FA" w:rsidP="00935BEC">
      <w:pPr>
        <w:spacing w:after="5" w:line="249" w:lineRule="auto"/>
        <w:ind w:left="1080" w:right="513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42363" w:rsidRPr="00A10F00" w14:paraId="423BF05E" w14:textId="77777777" w:rsidTr="00942363">
        <w:tc>
          <w:tcPr>
            <w:tcW w:w="10762" w:type="dxa"/>
            <w:shd w:val="clear" w:color="auto" w:fill="D0CECE" w:themeFill="background2" w:themeFillShade="E6"/>
          </w:tcPr>
          <w:p w14:paraId="4759270D" w14:textId="449FB049" w:rsidR="00942363" w:rsidRPr="00A10F00" w:rsidRDefault="00E431A3" w:rsidP="00A10F00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</w:rPr>
              <w:br w:type="page"/>
            </w:r>
            <w:r w:rsidR="00942363" w:rsidRPr="00A10F00">
              <w:rPr>
                <w:rFonts w:ascii="Arial" w:hAnsi="Arial" w:cs="Arial"/>
                <w:b/>
                <w:color w:val="002060"/>
                <w:sz w:val="24"/>
                <w:szCs w:val="24"/>
              </w:rPr>
              <w:t>AGREEMENT WITH THE POST HOLDER</w:t>
            </w:r>
          </w:p>
        </w:tc>
      </w:tr>
    </w:tbl>
    <w:p w14:paraId="10812D67" w14:textId="77777777" w:rsidR="00F311DD" w:rsidRPr="00A10F00" w:rsidRDefault="00F311DD" w:rsidP="00A10F00">
      <w:pPr>
        <w:spacing w:after="0"/>
        <w:rPr>
          <w:rFonts w:ascii="Arial" w:hAnsi="Arial" w:cs="Arial"/>
          <w:sz w:val="24"/>
          <w:szCs w:val="24"/>
        </w:rPr>
      </w:pPr>
    </w:p>
    <w:p w14:paraId="5399FE4B" w14:textId="77777777" w:rsidR="00F756A6" w:rsidRDefault="00F756A6" w:rsidP="00F756A6">
      <w:pPr>
        <w:rPr>
          <w:rFonts w:ascii="Arial" w:hAnsi="Arial" w:cs="Arial"/>
        </w:rPr>
      </w:pPr>
      <w:r w:rsidRPr="006B1FD3">
        <w:rPr>
          <w:rFonts w:ascii="Arial" w:hAnsi="Arial" w:cs="Arial"/>
        </w:rPr>
        <w:t>This Job Descr</w:t>
      </w:r>
      <w:r>
        <w:rPr>
          <w:rFonts w:ascii="Arial" w:hAnsi="Arial" w:cs="Arial"/>
        </w:rPr>
        <w:t>iption is not your Contract of E</w:t>
      </w:r>
      <w:r w:rsidRPr="006B1FD3">
        <w:rPr>
          <w:rFonts w:ascii="Arial" w:hAnsi="Arial" w:cs="Arial"/>
        </w:rPr>
        <w:t xml:space="preserve">mployment or any part of it. </w:t>
      </w:r>
    </w:p>
    <w:p w14:paraId="55BD651A" w14:textId="77777777" w:rsidR="00F756A6" w:rsidRDefault="00F756A6" w:rsidP="00F756A6">
      <w:pPr>
        <w:rPr>
          <w:rFonts w:ascii="Arial" w:hAnsi="Arial" w:cs="Arial"/>
          <w:b/>
        </w:rPr>
      </w:pPr>
      <w:r>
        <w:rPr>
          <w:rFonts w:ascii="Arial" w:hAnsi="Arial" w:cs="Arial"/>
        </w:rPr>
        <w:t>In addition to your Contract of Employment and this Job Description, the postholder is also required to abide by the Code of Conduct for school Staff at Katesgrove Primary school.</w:t>
      </w:r>
    </w:p>
    <w:p w14:paraId="5DDC78D3" w14:textId="77777777" w:rsidR="00F756A6" w:rsidRDefault="00F756A6" w:rsidP="00F756A6">
      <w:pPr>
        <w:rPr>
          <w:rFonts w:ascii="Arial" w:hAnsi="Arial" w:cs="Arial"/>
        </w:rPr>
      </w:pPr>
      <w:r>
        <w:rPr>
          <w:rFonts w:ascii="Arial" w:hAnsi="Arial" w:cs="Arial"/>
        </w:rPr>
        <w:t>The Job Description</w:t>
      </w:r>
      <w:r w:rsidRPr="006B1FD3">
        <w:rPr>
          <w:rFonts w:ascii="Arial" w:hAnsi="Arial" w:cs="Arial"/>
        </w:rPr>
        <w:t xml:space="preserve"> is prepared for the purposes of </w:t>
      </w:r>
      <w:r>
        <w:rPr>
          <w:rFonts w:ascii="Arial" w:hAnsi="Arial" w:cs="Arial"/>
        </w:rPr>
        <w:t>school</w:t>
      </w:r>
      <w:r w:rsidRPr="006B1FD3">
        <w:rPr>
          <w:rFonts w:ascii="Arial" w:hAnsi="Arial" w:cs="Arial"/>
        </w:rPr>
        <w:t xml:space="preserve"> structure and may be </w:t>
      </w:r>
      <w:r>
        <w:rPr>
          <w:rFonts w:ascii="Arial" w:hAnsi="Arial" w:cs="Arial"/>
        </w:rPr>
        <w:t xml:space="preserve">altered to reflect changes in </w:t>
      </w:r>
      <w:r w:rsidRPr="006B1FD3">
        <w:rPr>
          <w:rFonts w:ascii="Arial" w:hAnsi="Arial" w:cs="Arial"/>
        </w:rPr>
        <w:t xml:space="preserve">your Contract </w:t>
      </w:r>
      <w:r>
        <w:rPr>
          <w:rFonts w:ascii="Arial" w:hAnsi="Arial" w:cs="Arial"/>
        </w:rPr>
        <w:t>or the school organisation</w:t>
      </w:r>
      <w:r w:rsidRPr="006B1FD3">
        <w:rPr>
          <w:rFonts w:ascii="Arial" w:hAnsi="Arial" w:cs="Arial"/>
        </w:rPr>
        <w:t xml:space="preserve">. </w:t>
      </w:r>
    </w:p>
    <w:p w14:paraId="6E142372" w14:textId="77777777" w:rsidR="00F756A6" w:rsidRPr="006B1FD3" w:rsidRDefault="00F756A6" w:rsidP="00F756A6">
      <w:pPr>
        <w:rPr>
          <w:rFonts w:ascii="Arial" w:hAnsi="Arial" w:cs="Arial"/>
        </w:rPr>
      </w:pPr>
      <w:r w:rsidRPr="006B1FD3">
        <w:rPr>
          <w:rFonts w:ascii="Arial" w:hAnsi="Arial" w:cs="Arial"/>
        </w:rPr>
        <w:t xml:space="preserve">All changes will include a consultation period. </w:t>
      </w:r>
    </w:p>
    <w:p w14:paraId="15A0C2BB" w14:textId="77777777" w:rsidR="00F756A6" w:rsidRPr="006B1FD3" w:rsidRDefault="00F756A6" w:rsidP="00F756A6">
      <w:pPr>
        <w:rPr>
          <w:rFonts w:ascii="Arial" w:hAnsi="Arial" w:cs="Arial"/>
        </w:rPr>
      </w:pPr>
      <w:r w:rsidRPr="006B1FD3">
        <w:rPr>
          <w:rFonts w:ascii="Arial" w:hAnsi="Arial" w:cs="Arial"/>
        </w:rPr>
        <w:t xml:space="preserve">This document will be reviewed annually by the Headteacher in line with legislation. </w:t>
      </w:r>
    </w:p>
    <w:p w14:paraId="535B2C37" w14:textId="545C2227" w:rsidR="00F756A6" w:rsidRDefault="00F756A6" w:rsidP="00F756A6">
      <w:pPr>
        <w:rPr>
          <w:rFonts w:ascii="Arial" w:hAnsi="Arial" w:cs="Arial"/>
        </w:rPr>
      </w:pPr>
      <w:r w:rsidRPr="006B1FD3">
        <w:rPr>
          <w:rFonts w:ascii="Arial" w:hAnsi="Arial" w:cs="Arial"/>
        </w:rPr>
        <w:t>This document must not be altered once it has been signed</w:t>
      </w:r>
      <w:r w:rsidR="00FA7B78">
        <w:rPr>
          <w:rFonts w:ascii="Arial" w:hAnsi="Arial" w:cs="Arial"/>
        </w:rPr>
        <w:t>,</w:t>
      </w:r>
      <w:r w:rsidRPr="006B1FD3">
        <w:rPr>
          <w:rFonts w:ascii="Arial" w:hAnsi="Arial" w:cs="Arial"/>
        </w:rPr>
        <w:t xml:space="preserve"> without the consent of both parties.</w:t>
      </w:r>
    </w:p>
    <w:p w14:paraId="6BBC213B" w14:textId="77777777" w:rsidR="00F756A6" w:rsidRDefault="00F756A6" w:rsidP="00F756A6">
      <w:pPr>
        <w:rPr>
          <w:rFonts w:ascii="Arial" w:hAnsi="Arial" w:cs="Arial"/>
        </w:rPr>
      </w:pPr>
    </w:p>
    <w:tbl>
      <w:tblPr>
        <w:tblStyle w:val="TableGrid"/>
        <w:tblW w:w="10758" w:type="dxa"/>
        <w:tblBorders>
          <w:top w:val="double" w:sz="4" w:space="0" w:color="385623" w:themeColor="accent6" w:themeShade="80"/>
          <w:left w:val="double" w:sz="4" w:space="0" w:color="385623" w:themeColor="accent6" w:themeShade="80"/>
          <w:bottom w:val="double" w:sz="4" w:space="0" w:color="385623" w:themeColor="accent6" w:themeShade="80"/>
          <w:right w:val="double" w:sz="4" w:space="0" w:color="385623" w:themeColor="accent6" w:themeShade="80"/>
          <w:insideH w:val="double" w:sz="4" w:space="0" w:color="385623" w:themeColor="accent6" w:themeShade="80"/>
          <w:insideV w:val="doub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970"/>
        <w:gridCol w:w="8788"/>
      </w:tblGrid>
      <w:tr w:rsidR="00F756A6" w:rsidRPr="006B1FD3" w14:paraId="5CCAA2DE" w14:textId="77777777" w:rsidTr="00C92F8A">
        <w:tc>
          <w:tcPr>
            <w:tcW w:w="1970" w:type="dxa"/>
          </w:tcPr>
          <w:p w14:paraId="2B53B9D0" w14:textId="77777777" w:rsidR="00F756A6" w:rsidRPr="006B1FD3" w:rsidRDefault="00F756A6" w:rsidP="00C92F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Job Title</w:t>
            </w:r>
          </w:p>
        </w:tc>
        <w:tc>
          <w:tcPr>
            <w:tcW w:w="8788" w:type="dxa"/>
          </w:tcPr>
          <w:p w14:paraId="460C3143" w14:textId="313E6B2C" w:rsidR="00F756A6" w:rsidRPr="006B1FD3" w:rsidRDefault="00F756A6" w:rsidP="00C92F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Learning Assistant (Level One)</w:t>
            </w:r>
          </w:p>
        </w:tc>
      </w:tr>
      <w:tr w:rsidR="00F756A6" w:rsidRPr="006B1FD3" w14:paraId="3B88CAC5" w14:textId="77777777" w:rsidTr="00C92F8A">
        <w:tc>
          <w:tcPr>
            <w:tcW w:w="1970" w:type="dxa"/>
          </w:tcPr>
          <w:p w14:paraId="64D6FC15" w14:textId="77777777" w:rsidR="00F756A6" w:rsidRDefault="00F756A6" w:rsidP="00C92F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Postholder</w:t>
            </w:r>
          </w:p>
        </w:tc>
        <w:tc>
          <w:tcPr>
            <w:tcW w:w="8788" w:type="dxa"/>
          </w:tcPr>
          <w:p w14:paraId="26919EE0" w14:textId="77777777" w:rsidR="00F756A6" w:rsidRDefault="00F756A6" w:rsidP="00C92F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56A6" w:rsidRPr="006B1FD3" w14:paraId="27F53888" w14:textId="77777777" w:rsidTr="00C92F8A">
        <w:tc>
          <w:tcPr>
            <w:tcW w:w="1970" w:type="dxa"/>
          </w:tcPr>
          <w:p w14:paraId="09D7C7C7" w14:textId="77777777" w:rsidR="00F756A6" w:rsidRPr="006B1FD3" w:rsidRDefault="00F756A6" w:rsidP="00C92F8A">
            <w:pPr>
              <w:rPr>
                <w:rFonts w:ascii="Arial" w:hAnsi="Arial" w:cs="Arial"/>
                <w:sz w:val="24"/>
                <w:szCs w:val="24"/>
              </w:rPr>
            </w:pPr>
            <w:r w:rsidRPr="006B1FD3">
              <w:rPr>
                <w:rFonts w:ascii="Arial" w:hAnsi="Arial" w:cs="Arial"/>
                <w:sz w:val="24"/>
                <w:szCs w:val="24"/>
              </w:rPr>
              <w:t xml:space="preserve">Signed </w:t>
            </w:r>
          </w:p>
          <w:p w14:paraId="3617D976" w14:textId="77777777" w:rsidR="00F756A6" w:rsidRPr="006B1FD3" w:rsidRDefault="00F756A6" w:rsidP="00C92F8A">
            <w:pPr>
              <w:rPr>
                <w:rFonts w:ascii="Arial" w:hAnsi="Arial" w:cs="Arial"/>
                <w:sz w:val="24"/>
                <w:szCs w:val="24"/>
              </w:rPr>
            </w:pPr>
            <w:r w:rsidRPr="006B1FD3">
              <w:rPr>
                <w:rFonts w:ascii="Arial" w:hAnsi="Arial" w:cs="Arial"/>
                <w:sz w:val="24"/>
                <w:szCs w:val="24"/>
              </w:rPr>
              <w:t>Post Holder</w:t>
            </w:r>
          </w:p>
        </w:tc>
        <w:tc>
          <w:tcPr>
            <w:tcW w:w="8788" w:type="dxa"/>
          </w:tcPr>
          <w:p w14:paraId="4BFE583C" w14:textId="77777777" w:rsidR="00F756A6" w:rsidRPr="006B1FD3" w:rsidRDefault="00F756A6" w:rsidP="00C92F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8BE3DD" w14:textId="77777777" w:rsidR="00F756A6" w:rsidRPr="006B1FD3" w:rsidRDefault="00F756A6" w:rsidP="00C92F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B18EF8" w14:textId="77777777" w:rsidR="00F756A6" w:rsidRDefault="00F756A6" w:rsidP="00C92F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C69955" w14:textId="77777777" w:rsidR="00F756A6" w:rsidRPr="006B1FD3" w:rsidRDefault="00F756A6" w:rsidP="00C92F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56A6" w:rsidRPr="006B1FD3" w14:paraId="32CF3F5A" w14:textId="77777777" w:rsidTr="00C92F8A">
        <w:tc>
          <w:tcPr>
            <w:tcW w:w="1970" w:type="dxa"/>
          </w:tcPr>
          <w:p w14:paraId="05868D68" w14:textId="77777777" w:rsidR="00F756A6" w:rsidRPr="006B1FD3" w:rsidRDefault="00F756A6" w:rsidP="00C92F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8788" w:type="dxa"/>
          </w:tcPr>
          <w:p w14:paraId="15EB73A6" w14:textId="77777777" w:rsidR="00F756A6" w:rsidRDefault="00F756A6" w:rsidP="00C92F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C068DF" w14:textId="77777777" w:rsidR="00F756A6" w:rsidRDefault="00F756A6" w:rsidP="00C92F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83E403" w14:textId="77777777" w:rsidR="00F756A6" w:rsidRPr="006B1FD3" w:rsidRDefault="00F756A6" w:rsidP="00C92F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BE27A0" w14:textId="77777777" w:rsidR="00F756A6" w:rsidRDefault="00F756A6" w:rsidP="00F756A6">
      <w:pPr>
        <w:rPr>
          <w:rFonts w:ascii="Arial" w:hAnsi="Arial" w:cs="Arial"/>
          <w:sz w:val="24"/>
          <w:szCs w:val="24"/>
        </w:rPr>
      </w:pPr>
    </w:p>
    <w:p w14:paraId="41030D5A" w14:textId="77777777" w:rsidR="00F756A6" w:rsidRPr="006B1FD3" w:rsidRDefault="00F756A6" w:rsidP="00F756A6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758" w:type="dxa"/>
        <w:tblBorders>
          <w:top w:val="double" w:sz="4" w:space="0" w:color="385623" w:themeColor="accent6" w:themeShade="80"/>
          <w:left w:val="double" w:sz="4" w:space="0" w:color="385623" w:themeColor="accent6" w:themeShade="80"/>
          <w:bottom w:val="double" w:sz="4" w:space="0" w:color="385623" w:themeColor="accent6" w:themeShade="80"/>
          <w:right w:val="double" w:sz="4" w:space="0" w:color="385623" w:themeColor="accent6" w:themeShade="80"/>
          <w:insideH w:val="double" w:sz="4" w:space="0" w:color="385623" w:themeColor="accent6" w:themeShade="80"/>
          <w:insideV w:val="doub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970"/>
        <w:gridCol w:w="8788"/>
      </w:tblGrid>
      <w:tr w:rsidR="00F756A6" w:rsidRPr="006B1FD3" w14:paraId="253E555C" w14:textId="77777777" w:rsidTr="00C92F8A">
        <w:tc>
          <w:tcPr>
            <w:tcW w:w="1970" w:type="dxa"/>
          </w:tcPr>
          <w:p w14:paraId="2D240293" w14:textId="77777777" w:rsidR="00F756A6" w:rsidRDefault="00F756A6" w:rsidP="00C92F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Headteacher</w:t>
            </w:r>
          </w:p>
        </w:tc>
        <w:tc>
          <w:tcPr>
            <w:tcW w:w="8788" w:type="dxa"/>
          </w:tcPr>
          <w:p w14:paraId="598382D0" w14:textId="4259FF7F" w:rsidR="00F756A6" w:rsidRDefault="00F756A6" w:rsidP="00C92F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56A6" w:rsidRPr="006B1FD3" w14:paraId="390FF432" w14:textId="77777777" w:rsidTr="00C92F8A">
        <w:tc>
          <w:tcPr>
            <w:tcW w:w="1970" w:type="dxa"/>
          </w:tcPr>
          <w:p w14:paraId="635D5E32" w14:textId="77777777" w:rsidR="00F756A6" w:rsidRPr="006B1FD3" w:rsidRDefault="00F756A6" w:rsidP="00C92F8A">
            <w:pPr>
              <w:rPr>
                <w:rFonts w:ascii="Arial" w:hAnsi="Arial" w:cs="Arial"/>
                <w:sz w:val="24"/>
                <w:szCs w:val="24"/>
              </w:rPr>
            </w:pPr>
            <w:r w:rsidRPr="006B1FD3">
              <w:rPr>
                <w:rFonts w:ascii="Arial" w:hAnsi="Arial" w:cs="Arial"/>
                <w:sz w:val="24"/>
                <w:szCs w:val="24"/>
              </w:rPr>
              <w:t xml:space="preserve">Signed </w:t>
            </w:r>
          </w:p>
          <w:p w14:paraId="0FF391B6" w14:textId="77777777" w:rsidR="00F756A6" w:rsidRPr="006B1FD3" w:rsidRDefault="00F756A6" w:rsidP="00C92F8A">
            <w:pPr>
              <w:rPr>
                <w:rFonts w:ascii="Arial" w:hAnsi="Arial" w:cs="Arial"/>
                <w:sz w:val="24"/>
                <w:szCs w:val="24"/>
              </w:rPr>
            </w:pPr>
            <w:r w:rsidRPr="006B1FD3">
              <w:rPr>
                <w:rFonts w:ascii="Arial" w:hAnsi="Arial" w:cs="Arial"/>
                <w:sz w:val="24"/>
                <w:szCs w:val="24"/>
              </w:rPr>
              <w:t>Post Holder</w:t>
            </w:r>
          </w:p>
        </w:tc>
        <w:tc>
          <w:tcPr>
            <w:tcW w:w="8788" w:type="dxa"/>
          </w:tcPr>
          <w:p w14:paraId="0E29BC07" w14:textId="77777777" w:rsidR="00F756A6" w:rsidRPr="006B1FD3" w:rsidRDefault="00F756A6" w:rsidP="00C92F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1F01E7" w14:textId="77777777" w:rsidR="00F756A6" w:rsidRPr="006B1FD3" w:rsidRDefault="00F756A6" w:rsidP="00C92F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98DEF3" w14:textId="77777777" w:rsidR="00F756A6" w:rsidRDefault="00F756A6" w:rsidP="00C92F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ADD6A3" w14:textId="77777777" w:rsidR="00F756A6" w:rsidRPr="006B1FD3" w:rsidRDefault="00F756A6" w:rsidP="00C92F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56A6" w:rsidRPr="006B1FD3" w14:paraId="508A1D04" w14:textId="77777777" w:rsidTr="00C92F8A">
        <w:tc>
          <w:tcPr>
            <w:tcW w:w="1970" w:type="dxa"/>
          </w:tcPr>
          <w:p w14:paraId="3417F8DB" w14:textId="77777777" w:rsidR="00F756A6" w:rsidRPr="006B1FD3" w:rsidRDefault="00F756A6" w:rsidP="00C92F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8788" w:type="dxa"/>
            <w:tcBorders>
              <w:bottom w:val="double" w:sz="4" w:space="0" w:color="auto"/>
            </w:tcBorders>
          </w:tcPr>
          <w:p w14:paraId="16B2C978" w14:textId="77777777" w:rsidR="00F756A6" w:rsidRDefault="00F756A6" w:rsidP="00C92F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E7C740" w14:textId="77777777" w:rsidR="00F756A6" w:rsidRDefault="00F756A6" w:rsidP="00C92F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D3C71A" w14:textId="77777777" w:rsidR="00F756A6" w:rsidRPr="006B1FD3" w:rsidRDefault="00F756A6" w:rsidP="00C92F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8803DC" w14:textId="77777777" w:rsidR="00F756A6" w:rsidRPr="00CD45AD" w:rsidRDefault="00F756A6" w:rsidP="00F756A6">
      <w:pPr>
        <w:rPr>
          <w:rFonts w:ascii="Arial" w:hAnsi="Arial" w:cs="Arial"/>
          <w:sz w:val="16"/>
          <w:szCs w:val="16"/>
        </w:rPr>
      </w:pPr>
    </w:p>
    <w:p w14:paraId="4608EDDB" w14:textId="4AC69DA3" w:rsidR="00F756A6" w:rsidRDefault="00F756A6" w:rsidP="00F756A6">
      <w:pPr>
        <w:jc w:val="center"/>
        <w:rPr>
          <w:rFonts w:ascii="Arial" w:hAnsi="Arial" w:cs="Arial"/>
          <w:sz w:val="16"/>
          <w:szCs w:val="16"/>
        </w:rPr>
      </w:pPr>
      <w:r w:rsidRPr="006B1FD3">
        <w:rPr>
          <w:rFonts w:ascii="Arial" w:hAnsi="Arial" w:cs="Arial"/>
          <w:noProof/>
          <w:color w:val="0000FF"/>
          <w:sz w:val="16"/>
          <w:szCs w:val="16"/>
          <w:lang w:eastAsia="en-GB"/>
        </w:rPr>
        <w:drawing>
          <wp:inline distT="0" distB="0" distL="0" distR="0" wp14:anchorId="5F99C9B7" wp14:editId="29DC658C">
            <wp:extent cx="139700" cy="105664"/>
            <wp:effectExtent l="0" t="0" r="0" b="8890"/>
            <wp:docPr id="5" name="irc_mi" descr="http://www.summitsoftlogodesign.com/graphics/LogoDictionary/Copyright1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ummitsoftlogodesign.com/graphics/LogoDictionary/Copyright1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81" cy="116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558A">
        <w:rPr>
          <w:rFonts w:ascii="Arial" w:hAnsi="Arial" w:cs="Arial"/>
          <w:sz w:val="16"/>
          <w:szCs w:val="16"/>
        </w:rPr>
        <w:t>2015</w:t>
      </w:r>
      <w:r w:rsidRPr="006B1FD3">
        <w:rPr>
          <w:rFonts w:ascii="Arial" w:hAnsi="Arial" w:cs="Arial"/>
          <w:sz w:val="16"/>
          <w:szCs w:val="16"/>
        </w:rPr>
        <w:t xml:space="preserve"> Katesgrove Primary </w:t>
      </w:r>
      <w:r>
        <w:rPr>
          <w:rFonts w:ascii="Arial" w:hAnsi="Arial" w:cs="Arial"/>
          <w:sz w:val="16"/>
          <w:szCs w:val="16"/>
        </w:rPr>
        <w:t>School</w:t>
      </w:r>
      <w:r w:rsidRPr="006B1FD3">
        <w:rPr>
          <w:rFonts w:ascii="Arial" w:hAnsi="Arial" w:cs="Arial"/>
          <w:sz w:val="16"/>
          <w:szCs w:val="16"/>
        </w:rPr>
        <w:t xml:space="preserve"> Reading</w:t>
      </w:r>
    </w:p>
    <w:p w14:paraId="3584E8AA" w14:textId="77777777" w:rsidR="009023FA" w:rsidRDefault="009023FA" w:rsidP="009023FA">
      <w:pPr>
        <w:jc w:val="center"/>
        <w:rPr>
          <w:rFonts w:cs="Arial"/>
        </w:rPr>
      </w:pPr>
    </w:p>
    <w:p w14:paraId="6451D645" w14:textId="77777777" w:rsidR="009023FA" w:rsidRDefault="009023FA" w:rsidP="009023FA">
      <w:pPr>
        <w:jc w:val="center"/>
        <w:rPr>
          <w:rFonts w:cs="Arial"/>
        </w:rPr>
      </w:pPr>
    </w:p>
    <w:p w14:paraId="40B56104" w14:textId="77777777" w:rsidR="009023FA" w:rsidRDefault="009023FA" w:rsidP="009023FA">
      <w:pPr>
        <w:jc w:val="center"/>
        <w:rPr>
          <w:rFonts w:cs="Arial"/>
        </w:rPr>
      </w:pPr>
    </w:p>
    <w:p w14:paraId="05F02974" w14:textId="77777777" w:rsidR="009023FA" w:rsidRDefault="009023FA" w:rsidP="009023FA">
      <w:pPr>
        <w:jc w:val="center"/>
        <w:rPr>
          <w:rFonts w:cs="Arial"/>
        </w:rPr>
      </w:pPr>
    </w:p>
    <w:p w14:paraId="7BEB46B9" w14:textId="77777777" w:rsidR="009023FA" w:rsidRDefault="009023FA" w:rsidP="009023FA">
      <w:pPr>
        <w:jc w:val="center"/>
        <w:rPr>
          <w:rFonts w:cs="Arial"/>
        </w:rPr>
      </w:pPr>
    </w:p>
    <w:p w14:paraId="394AA0FC" w14:textId="77777777" w:rsidR="009023FA" w:rsidRDefault="009023FA" w:rsidP="009023FA">
      <w:pPr>
        <w:jc w:val="center"/>
        <w:rPr>
          <w:rFonts w:cs="Arial"/>
        </w:rPr>
      </w:pPr>
    </w:p>
    <w:p w14:paraId="707953AE" w14:textId="77777777" w:rsidR="009023FA" w:rsidRDefault="009023FA" w:rsidP="009023FA">
      <w:pPr>
        <w:jc w:val="center"/>
        <w:rPr>
          <w:rFonts w:cs="Arial"/>
        </w:rPr>
      </w:pPr>
    </w:p>
    <w:p w14:paraId="143F3F88" w14:textId="77777777" w:rsidR="009023FA" w:rsidRDefault="009023FA" w:rsidP="009023FA">
      <w:pPr>
        <w:jc w:val="center"/>
        <w:rPr>
          <w:rFonts w:cs="Arial"/>
        </w:rPr>
      </w:pPr>
    </w:p>
    <w:p w14:paraId="3D3EEB7C" w14:textId="6D4F849F" w:rsidR="009023FA" w:rsidRPr="008A120D" w:rsidRDefault="009023FA" w:rsidP="009023FA">
      <w:pPr>
        <w:jc w:val="center"/>
        <w:rPr>
          <w:rFonts w:cs="Arial"/>
          <w:b/>
        </w:rPr>
      </w:pPr>
      <w:r>
        <w:rPr>
          <w:rFonts w:cs="Arial"/>
        </w:rPr>
        <w:lastRenderedPageBreak/>
        <w:t xml:space="preserve">                   </w:t>
      </w:r>
      <w:r w:rsidR="005D34C8">
        <w:rPr>
          <w:rFonts w:cs="Arial"/>
          <w:b/>
        </w:rPr>
        <w:t>THE KENNET FEDERATION</w:t>
      </w:r>
      <w:r w:rsidRPr="008A120D">
        <w:rPr>
          <w:rFonts w:cs="Arial"/>
          <w:b/>
        </w:rPr>
        <w:t xml:space="preserve"> </w:t>
      </w:r>
    </w:p>
    <w:p w14:paraId="31DCD2FB" w14:textId="77777777" w:rsidR="009023FA" w:rsidRDefault="009023FA" w:rsidP="009023FA">
      <w:pPr>
        <w:jc w:val="center"/>
        <w:rPr>
          <w:rFonts w:cs="Arial"/>
          <w:b/>
        </w:rPr>
      </w:pPr>
      <w:r>
        <w:rPr>
          <w:rFonts w:cs="Arial"/>
          <w:b/>
        </w:rPr>
        <w:t xml:space="preserve">              TEACHING ASSISTANT </w:t>
      </w:r>
      <w:r w:rsidRPr="008A120D">
        <w:rPr>
          <w:rFonts w:cs="Arial"/>
          <w:b/>
        </w:rPr>
        <w:t>PERSON SPECIFICATION</w:t>
      </w:r>
    </w:p>
    <w:p w14:paraId="7F96C657" w14:textId="77777777" w:rsidR="009023FA" w:rsidRPr="00A237B0" w:rsidRDefault="009023FA" w:rsidP="009023FA">
      <w:pPr>
        <w:jc w:val="center"/>
        <w:rPr>
          <w:rFonts w:cs="Arial"/>
          <w:b/>
        </w:rPr>
      </w:pPr>
    </w:p>
    <w:tbl>
      <w:tblPr>
        <w:tblW w:w="101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2"/>
        <w:gridCol w:w="7507"/>
      </w:tblGrid>
      <w:tr w:rsidR="009023FA" w:rsidRPr="008A120D" w14:paraId="650ACEFC" w14:textId="77777777" w:rsidTr="009023FA">
        <w:trPr>
          <w:trHeight w:val="625"/>
        </w:trPr>
        <w:tc>
          <w:tcPr>
            <w:tcW w:w="2682" w:type="dxa"/>
            <w:vAlign w:val="center"/>
          </w:tcPr>
          <w:p w14:paraId="5643EBAB" w14:textId="77777777" w:rsidR="009023FA" w:rsidRPr="00391510" w:rsidRDefault="009023FA" w:rsidP="006A0F23">
            <w:pPr>
              <w:jc w:val="center"/>
              <w:rPr>
                <w:rFonts w:cs="Arial"/>
                <w:b/>
                <w:szCs w:val="24"/>
              </w:rPr>
            </w:pPr>
            <w:r w:rsidRPr="00391510">
              <w:rPr>
                <w:rFonts w:cs="Arial"/>
                <w:b/>
                <w:szCs w:val="24"/>
              </w:rPr>
              <w:t>Area</w:t>
            </w:r>
          </w:p>
        </w:tc>
        <w:tc>
          <w:tcPr>
            <w:tcW w:w="7507" w:type="dxa"/>
            <w:vAlign w:val="center"/>
          </w:tcPr>
          <w:p w14:paraId="06B4E6E7" w14:textId="77777777" w:rsidR="009023FA" w:rsidRPr="00391510" w:rsidRDefault="009023FA" w:rsidP="006A0F23">
            <w:pPr>
              <w:jc w:val="center"/>
              <w:rPr>
                <w:rFonts w:cs="Arial"/>
                <w:b/>
                <w:szCs w:val="24"/>
              </w:rPr>
            </w:pPr>
            <w:r w:rsidRPr="00391510">
              <w:rPr>
                <w:rFonts w:cs="Arial"/>
                <w:b/>
                <w:szCs w:val="24"/>
              </w:rPr>
              <w:t>Requirements</w:t>
            </w:r>
          </w:p>
        </w:tc>
      </w:tr>
      <w:tr w:rsidR="009023FA" w:rsidRPr="00391510" w14:paraId="696F0EA2" w14:textId="77777777" w:rsidTr="009023FA">
        <w:trPr>
          <w:trHeight w:val="858"/>
        </w:trPr>
        <w:tc>
          <w:tcPr>
            <w:tcW w:w="2682" w:type="dxa"/>
          </w:tcPr>
          <w:p w14:paraId="6AB373AF" w14:textId="77777777" w:rsidR="009023FA" w:rsidRPr="00391510" w:rsidRDefault="009023FA" w:rsidP="006A0F23">
            <w:pPr>
              <w:rPr>
                <w:rFonts w:cs="Arial"/>
                <w:b/>
                <w:szCs w:val="24"/>
              </w:rPr>
            </w:pPr>
            <w:r w:rsidRPr="00391510">
              <w:rPr>
                <w:rFonts w:cs="Arial"/>
                <w:b/>
                <w:szCs w:val="24"/>
              </w:rPr>
              <w:t>Personal Qualities</w:t>
            </w:r>
          </w:p>
          <w:p w14:paraId="0169EE20" w14:textId="77777777" w:rsidR="009023FA" w:rsidRPr="00391510" w:rsidRDefault="009023FA" w:rsidP="006A0F23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7507" w:type="dxa"/>
          </w:tcPr>
          <w:p w14:paraId="57E0E42A" w14:textId="77777777" w:rsidR="009023FA" w:rsidRPr="00391510" w:rsidRDefault="009023FA" w:rsidP="006A0F23">
            <w:pPr>
              <w:pStyle w:val="ListBullet"/>
            </w:pPr>
            <w:r w:rsidRPr="00391510">
              <w:t>High standards of personal presentation and professionalism</w:t>
            </w:r>
          </w:p>
          <w:p w14:paraId="699E1558" w14:textId="77777777" w:rsidR="009023FA" w:rsidRPr="00391510" w:rsidRDefault="009023FA" w:rsidP="006A0F23">
            <w:pPr>
              <w:pStyle w:val="ListBullet"/>
            </w:pPr>
            <w:r w:rsidRPr="00391510">
              <w:t>Ability to maintain positive relationships at all levels</w:t>
            </w:r>
          </w:p>
          <w:p w14:paraId="70A5C076" w14:textId="77777777" w:rsidR="009023FA" w:rsidRPr="00391510" w:rsidRDefault="009023FA" w:rsidP="006A0F23">
            <w:pPr>
              <w:pStyle w:val="ListBullet"/>
            </w:pPr>
            <w:r w:rsidRPr="00391510">
              <w:t>Approachable and caring manner</w:t>
            </w:r>
          </w:p>
          <w:p w14:paraId="21D55380" w14:textId="77777777" w:rsidR="009023FA" w:rsidRPr="00391510" w:rsidRDefault="009023FA" w:rsidP="006A0F23">
            <w:pPr>
              <w:pStyle w:val="ListBullet"/>
            </w:pPr>
            <w:r w:rsidRPr="00391510">
              <w:t>Respect for others and for diversity</w:t>
            </w:r>
          </w:p>
          <w:p w14:paraId="0FF106E2" w14:textId="77777777" w:rsidR="009023FA" w:rsidRPr="00391510" w:rsidRDefault="009023FA" w:rsidP="006A0F23">
            <w:pPr>
              <w:pStyle w:val="ListBullet"/>
            </w:pPr>
            <w:r w:rsidRPr="00391510">
              <w:t>Ability to be flexible and to use initiative</w:t>
            </w:r>
          </w:p>
          <w:p w14:paraId="2CA1B41D" w14:textId="77777777" w:rsidR="009023FA" w:rsidRPr="00391510" w:rsidRDefault="009023FA" w:rsidP="006A0F23">
            <w:pPr>
              <w:pStyle w:val="ListBullet"/>
            </w:pPr>
            <w:r w:rsidRPr="00391510">
              <w:t>Willingness and ability to share expertise</w:t>
            </w:r>
          </w:p>
          <w:p w14:paraId="52879639" w14:textId="77777777" w:rsidR="009023FA" w:rsidRPr="00391510" w:rsidRDefault="009023FA" w:rsidP="006A0F23">
            <w:pPr>
              <w:pStyle w:val="ListBullet"/>
            </w:pPr>
            <w:r w:rsidRPr="00391510">
              <w:t>High expectations of and belief in self and others</w:t>
            </w:r>
          </w:p>
          <w:p w14:paraId="369AF2CE" w14:textId="77777777" w:rsidR="009023FA" w:rsidRPr="00391510" w:rsidRDefault="009023FA" w:rsidP="006A0F23">
            <w:pPr>
              <w:pStyle w:val="ListBullet"/>
            </w:pPr>
            <w:r w:rsidRPr="00391510">
              <w:t>Good written and oral communication skills</w:t>
            </w:r>
          </w:p>
          <w:p w14:paraId="7161AA77" w14:textId="77777777" w:rsidR="009023FA" w:rsidRPr="00391510" w:rsidRDefault="009023FA" w:rsidP="006A0F23">
            <w:pPr>
              <w:pStyle w:val="ListBullet"/>
            </w:pPr>
            <w:r w:rsidRPr="00391510">
              <w:t>Good time management</w:t>
            </w:r>
          </w:p>
          <w:p w14:paraId="4AD58B12" w14:textId="77777777" w:rsidR="009023FA" w:rsidRPr="00391510" w:rsidRDefault="009023FA" w:rsidP="006A0F23">
            <w:pPr>
              <w:pStyle w:val="ListBullet"/>
            </w:pPr>
            <w:r w:rsidRPr="00391510">
              <w:t>Enthusiasm and energy</w:t>
            </w:r>
          </w:p>
          <w:p w14:paraId="7D45047B" w14:textId="77777777" w:rsidR="009023FA" w:rsidRPr="00391510" w:rsidRDefault="009023FA" w:rsidP="006A0F23">
            <w:pPr>
              <w:pStyle w:val="ListBullet"/>
            </w:pPr>
            <w:r w:rsidRPr="00391510">
              <w:t xml:space="preserve">Love of children </w:t>
            </w:r>
          </w:p>
          <w:p w14:paraId="5BC9E5CF" w14:textId="77777777" w:rsidR="009023FA" w:rsidRPr="00391510" w:rsidRDefault="009023FA" w:rsidP="006A0F23">
            <w:pPr>
              <w:pStyle w:val="ListBullet"/>
            </w:pPr>
            <w:r w:rsidRPr="00391510">
              <w:t>Willingness to seek advice or help when necessary</w:t>
            </w:r>
          </w:p>
          <w:p w14:paraId="6B820B3E" w14:textId="77777777" w:rsidR="009023FA" w:rsidRPr="00391510" w:rsidRDefault="009023FA" w:rsidP="006A0F23">
            <w:pPr>
              <w:pStyle w:val="ListBullet"/>
            </w:pPr>
            <w:r w:rsidRPr="00391510">
              <w:t>Ability to manage own and others’ stress</w:t>
            </w:r>
          </w:p>
          <w:p w14:paraId="76F62994" w14:textId="77777777" w:rsidR="009023FA" w:rsidRPr="00391510" w:rsidRDefault="009023FA" w:rsidP="006A0F23">
            <w:pPr>
              <w:pStyle w:val="ListBullet"/>
            </w:pPr>
            <w:r w:rsidRPr="00391510">
              <w:t>Sense of professionalism and respect for confidentiality</w:t>
            </w:r>
          </w:p>
          <w:p w14:paraId="5CA60DDF" w14:textId="77777777" w:rsidR="009023FA" w:rsidRPr="00391510" w:rsidRDefault="009023FA" w:rsidP="006A0F23">
            <w:pPr>
              <w:pStyle w:val="ListBullet"/>
            </w:pPr>
            <w:r w:rsidRPr="00391510">
              <w:t>Sense of humour</w:t>
            </w:r>
          </w:p>
        </w:tc>
      </w:tr>
      <w:tr w:rsidR="009023FA" w:rsidRPr="00391510" w14:paraId="711EAE46" w14:textId="77777777" w:rsidTr="009023FA">
        <w:trPr>
          <w:trHeight w:val="588"/>
        </w:trPr>
        <w:tc>
          <w:tcPr>
            <w:tcW w:w="2682" w:type="dxa"/>
          </w:tcPr>
          <w:p w14:paraId="649148E5" w14:textId="77777777" w:rsidR="009023FA" w:rsidRDefault="009023FA" w:rsidP="006A0F23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Experience</w:t>
            </w:r>
          </w:p>
        </w:tc>
        <w:tc>
          <w:tcPr>
            <w:tcW w:w="7507" w:type="dxa"/>
          </w:tcPr>
          <w:p w14:paraId="34A6768C" w14:textId="77777777" w:rsidR="009023FA" w:rsidRDefault="009023FA" w:rsidP="006A0F23">
            <w:pPr>
              <w:pStyle w:val="ListBullet"/>
            </w:pPr>
            <w:r>
              <w:t>Working with or caring for children of relevant age group</w:t>
            </w:r>
          </w:p>
        </w:tc>
      </w:tr>
      <w:tr w:rsidR="009023FA" w:rsidRPr="00391510" w14:paraId="335EFEF5" w14:textId="77777777" w:rsidTr="009023FA">
        <w:trPr>
          <w:trHeight w:val="858"/>
        </w:trPr>
        <w:tc>
          <w:tcPr>
            <w:tcW w:w="2682" w:type="dxa"/>
          </w:tcPr>
          <w:p w14:paraId="4110B654" w14:textId="77777777" w:rsidR="009023FA" w:rsidRDefault="009023FA" w:rsidP="006A0F23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Qualifications / Education / Training</w:t>
            </w:r>
          </w:p>
        </w:tc>
        <w:tc>
          <w:tcPr>
            <w:tcW w:w="7507" w:type="dxa"/>
          </w:tcPr>
          <w:p w14:paraId="392F9AF1" w14:textId="77777777" w:rsidR="009023FA" w:rsidRDefault="009023FA" w:rsidP="006A0F23">
            <w:pPr>
              <w:pStyle w:val="ListBullet"/>
            </w:pPr>
            <w:r>
              <w:t>Good literacy and numeracy skills</w:t>
            </w:r>
          </w:p>
          <w:p w14:paraId="7257F500" w14:textId="77777777" w:rsidR="009023FA" w:rsidRPr="00391510" w:rsidRDefault="009023FA" w:rsidP="006A0F23">
            <w:pPr>
              <w:pStyle w:val="ListBullet"/>
            </w:pPr>
            <w:r>
              <w:t>Completion of DfE Teaching Assistant Induction Programme (desirable)</w:t>
            </w:r>
          </w:p>
        </w:tc>
      </w:tr>
      <w:tr w:rsidR="009023FA" w:rsidRPr="00391510" w14:paraId="190FBAC1" w14:textId="77777777" w:rsidTr="009023FA">
        <w:trPr>
          <w:trHeight w:val="858"/>
        </w:trPr>
        <w:tc>
          <w:tcPr>
            <w:tcW w:w="2682" w:type="dxa"/>
          </w:tcPr>
          <w:p w14:paraId="5E67BD84" w14:textId="77777777" w:rsidR="009023FA" w:rsidRPr="00391510" w:rsidRDefault="009023FA" w:rsidP="006A0F23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Knowledge, Skills and Abilities</w:t>
            </w:r>
          </w:p>
        </w:tc>
        <w:tc>
          <w:tcPr>
            <w:tcW w:w="7507" w:type="dxa"/>
          </w:tcPr>
          <w:p w14:paraId="4CDE59DA" w14:textId="77777777" w:rsidR="009023FA" w:rsidRDefault="009023FA" w:rsidP="006A0F23">
            <w:pPr>
              <w:pStyle w:val="ListBullet"/>
            </w:pPr>
            <w:r>
              <w:t>Use of basic technology, e.g. computer, video, photocopier</w:t>
            </w:r>
          </w:p>
          <w:p w14:paraId="0929E56D" w14:textId="77777777" w:rsidR="009023FA" w:rsidRDefault="009023FA" w:rsidP="006A0F23">
            <w:pPr>
              <w:pStyle w:val="ListBullet"/>
            </w:pPr>
            <w:r>
              <w:t>Ability to relate well to children and adults</w:t>
            </w:r>
          </w:p>
          <w:p w14:paraId="27534949" w14:textId="77777777" w:rsidR="009023FA" w:rsidRDefault="009023FA" w:rsidP="006A0F23">
            <w:pPr>
              <w:pStyle w:val="ListBullet"/>
            </w:pPr>
            <w:r>
              <w:t>Ability to work constructively as part of a team, understanding classroom roles and responsibilities and your own position within these</w:t>
            </w:r>
          </w:p>
          <w:p w14:paraId="412F4252" w14:textId="77777777" w:rsidR="009023FA" w:rsidRDefault="009023FA" w:rsidP="006A0F23">
            <w:pPr>
              <w:pStyle w:val="ListBullet"/>
            </w:pPr>
            <w:r>
              <w:t>Willingness to participate in development and training opportunities</w:t>
            </w:r>
          </w:p>
          <w:p w14:paraId="4D102499" w14:textId="77777777" w:rsidR="009023FA" w:rsidRDefault="009023FA" w:rsidP="006A0F23">
            <w:pPr>
              <w:pStyle w:val="ListBullet"/>
            </w:pPr>
            <w:r>
              <w:t>Appropriate knowledge of First Aid</w:t>
            </w:r>
          </w:p>
          <w:p w14:paraId="7F58CF21" w14:textId="77777777" w:rsidR="009023FA" w:rsidRPr="00391510" w:rsidRDefault="009023FA" w:rsidP="006A0F23">
            <w:pPr>
              <w:pStyle w:val="ListBullet"/>
            </w:pPr>
            <w:r w:rsidRPr="00391510">
              <w:t>Knowledge of basic health and safety procedures</w:t>
            </w:r>
          </w:p>
          <w:p w14:paraId="0D0F251E" w14:textId="77777777" w:rsidR="009023FA" w:rsidRPr="00391510" w:rsidRDefault="009023FA" w:rsidP="006A0F23">
            <w:pPr>
              <w:pStyle w:val="ListBullet"/>
            </w:pPr>
            <w:r w:rsidRPr="00391510">
              <w:t>Knowledge and understanding of different social, cultural and physical needs of children and families</w:t>
            </w:r>
          </w:p>
        </w:tc>
      </w:tr>
      <w:tr w:rsidR="009023FA" w:rsidRPr="00391510" w14:paraId="46BDF44A" w14:textId="77777777" w:rsidTr="009023FA">
        <w:trPr>
          <w:trHeight w:val="858"/>
        </w:trPr>
        <w:tc>
          <w:tcPr>
            <w:tcW w:w="2682" w:type="dxa"/>
          </w:tcPr>
          <w:p w14:paraId="0B7C4333" w14:textId="77777777" w:rsidR="009023FA" w:rsidRPr="00391510" w:rsidRDefault="009023FA" w:rsidP="006A0F23">
            <w:pPr>
              <w:rPr>
                <w:rFonts w:cs="Arial"/>
                <w:b/>
                <w:szCs w:val="24"/>
              </w:rPr>
            </w:pPr>
            <w:r w:rsidRPr="00391510">
              <w:rPr>
                <w:rFonts w:cs="Arial"/>
                <w:b/>
                <w:szCs w:val="24"/>
              </w:rPr>
              <w:t>School specific needs</w:t>
            </w:r>
          </w:p>
        </w:tc>
        <w:tc>
          <w:tcPr>
            <w:tcW w:w="7507" w:type="dxa"/>
          </w:tcPr>
          <w:p w14:paraId="392AC123" w14:textId="77777777" w:rsidR="009023FA" w:rsidRPr="00391510" w:rsidRDefault="009023FA" w:rsidP="006A0F23">
            <w:pPr>
              <w:pStyle w:val="ListBullet"/>
            </w:pPr>
            <w:r w:rsidRPr="00391510">
              <w:t>Commitment to the school’s vision, values and aims</w:t>
            </w:r>
          </w:p>
          <w:p w14:paraId="38402BBD" w14:textId="77777777" w:rsidR="009023FA" w:rsidRPr="00391510" w:rsidRDefault="009023FA" w:rsidP="006A0F23">
            <w:pPr>
              <w:pStyle w:val="ListBullet"/>
            </w:pPr>
            <w:r w:rsidRPr="00391510">
              <w:t>Commitment to a diverse community</w:t>
            </w:r>
          </w:p>
          <w:p w14:paraId="10DACB34" w14:textId="77777777" w:rsidR="009023FA" w:rsidRPr="00391510" w:rsidRDefault="009023FA" w:rsidP="006A0F23">
            <w:pPr>
              <w:pStyle w:val="ListBullet"/>
            </w:pPr>
            <w:r w:rsidRPr="00391510">
              <w:t xml:space="preserve">Commitment to inclusion and raising standards for children </w:t>
            </w:r>
          </w:p>
          <w:p w14:paraId="34B23FB1" w14:textId="77777777" w:rsidR="009023FA" w:rsidRPr="00391510" w:rsidRDefault="009023FA" w:rsidP="006A0F23">
            <w:pPr>
              <w:pStyle w:val="ListBullet"/>
            </w:pPr>
            <w:r w:rsidRPr="00391510">
              <w:t>Commitment to children’s entitlement to a rich education</w:t>
            </w:r>
          </w:p>
          <w:p w14:paraId="35422CD0" w14:textId="77777777" w:rsidR="009023FA" w:rsidRPr="00391510" w:rsidRDefault="009023FA" w:rsidP="006A0F23">
            <w:pPr>
              <w:pStyle w:val="ListBullet"/>
            </w:pPr>
            <w:r w:rsidRPr="00391510">
              <w:t xml:space="preserve">Willingness to encourage parental involvement in school life and in the education of their children. </w:t>
            </w:r>
          </w:p>
        </w:tc>
      </w:tr>
    </w:tbl>
    <w:p w14:paraId="44464221" w14:textId="77777777" w:rsidR="00B5143D" w:rsidRPr="00A10F00" w:rsidRDefault="00B5143D" w:rsidP="00A10F00">
      <w:pPr>
        <w:rPr>
          <w:rFonts w:ascii="Arial" w:hAnsi="Arial" w:cs="Arial"/>
          <w:sz w:val="16"/>
          <w:szCs w:val="16"/>
        </w:rPr>
      </w:pPr>
    </w:p>
    <w:sectPr w:rsidR="00B5143D" w:rsidRPr="00A10F00" w:rsidSect="00ED63C6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720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4D17F" w14:textId="77777777" w:rsidR="00685EB1" w:rsidRDefault="00685EB1" w:rsidP="008823A8">
      <w:pPr>
        <w:spacing w:after="0"/>
      </w:pPr>
      <w:r>
        <w:separator/>
      </w:r>
    </w:p>
  </w:endnote>
  <w:endnote w:type="continuationSeparator" w:id="0">
    <w:p w14:paraId="3CD5BCF5" w14:textId="77777777" w:rsidR="00685EB1" w:rsidRDefault="00685EB1" w:rsidP="008823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478105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823E59F" w14:textId="325C2C1B" w:rsidR="00EC1D55" w:rsidRPr="002A35B0" w:rsidRDefault="00A04B33">
        <w:pPr>
          <w:pStyle w:val="Footer"/>
          <w:rPr>
            <w:sz w:val="16"/>
            <w:szCs w:val="16"/>
          </w:rPr>
        </w:pPr>
        <w:r>
          <w:rPr>
            <w:sz w:val="16"/>
            <w:szCs w:val="16"/>
          </w:rPr>
          <w:t>LA1/KPS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4C4EB" w14:textId="77777777" w:rsidR="00685EB1" w:rsidRDefault="00685EB1" w:rsidP="008823A8">
      <w:pPr>
        <w:spacing w:after="0"/>
      </w:pPr>
      <w:r>
        <w:separator/>
      </w:r>
    </w:p>
  </w:footnote>
  <w:footnote w:type="continuationSeparator" w:id="0">
    <w:p w14:paraId="51ABC3A9" w14:textId="77777777" w:rsidR="00685EB1" w:rsidRDefault="00685EB1" w:rsidP="008823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0892E" w14:textId="073D9909" w:rsidR="0065145D" w:rsidRDefault="006514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E6C7A" w14:textId="6124AAA9" w:rsidR="008823A8" w:rsidRDefault="00FF258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FCC958" wp14:editId="2138E494">
              <wp:simplePos x="0" y="0"/>
              <wp:positionH relativeFrom="column">
                <wp:posOffset>340043</wp:posOffset>
              </wp:positionH>
              <wp:positionV relativeFrom="paragraph">
                <wp:posOffset>-293052</wp:posOffset>
              </wp:positionV>
              <wp:extent cx="6264592" cy="514350"/>
              <wp:effectExtent l="0" t="0" r="0" b="8890"/>
              <wp:wrapNone/>
              <wp:docPr id="34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4592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04B3E42" w14:textId="77777777" w:rsidR="00FF2584" w:rsidRPr="00FF2584" w:rsidRDefault="00FF2584" w:rsidP="00FF2584">
                          <w:pPr>
                            <w:pStyle w:val="Header"/>
                            <w:jc w:val="center"/>
                            <w:rPr>
                              <w:b/>
                              <w:noProof/>
                              <w:color w:val="000000" w:themeColor="text1"/>
                              <w:sz w:val="32"/>
                              <w:szCs w:val="32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FF2584">
                            <w:rPr>
                              <w:b/>
                              <w:noProof/>
                              <w:color w:val="000000" w:themeColor="text1"/>
                              <w:sz w:val="32"/>
                              <w:szCs w:val="32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Honesty    Hope    Acceptance    Responsibility    Respect    Kindness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6FCC958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6" type="#_x0000_t202" style="position:absolute;margin-left:26.8pt;margin-top:-23.05pt;width:493.25pt;height:40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" filled="f" stroked="f">
              <v:textbox style="mso-fit-shape-to-text:t">
                <w:txbxContent>
                  <w:p w14:paraId="204B3E42" w14:textId="77777777" w:rsidR="00FF2584" w:rsidRPr="00FF2584" w:rsidRDefault="00FF2584" w:rsidP="00FF2584">
                    <w:pPr>
                      <w:pStyle w:val="Header"/>
                      <w:jc w:val="center"/>
                      <w:rPr>
                        <w:b/>
                        <w:noProof/>
                        <w:color w:val="000000" w:themeColor="text1"/>
                        <w:sz w:val="32"/>
                        <w:szCs w:val="32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FF2584">
                      <w:rPr>
                        <w:b/>
                        <w:noProof/>
                        <w:color w:val="000000" w:themeColor="text1"/>
                        <w:sz w:val="32"/>
                        <w:szCs w:val="32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Honesty    Hope    Acceptance    Responsibility    Respect    Kindness</w:t>
                    </w:r>
                  </w:p>
                </w:txbxContent>
              </v:textbox>
            </v:shape>
          </w:pict>
        </mc:Fallback>
      </mc:AlternateContent>
    </w:r>
    <w:r w:rsidR="00A6390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71FF6F" wp14:editId="6061453A">
              <wp:simplePos x="0" y="0"/>
              <wp:positionH relativeFrom="column">
                <wp:posOffset>-83820</wp:posOffset>
              </wp:positionH>
              <wp:positionV relativeFrom="paragraph">
                <wp:posOffset>-397827</wp:posOffset>
              </wp:positionV>
              <wp:extent cx="7029450" cy="514350"/>
              <wp:effectExtent l="0" t="0" r="0" b="0"/>
              <wp:wrapNone/>
              <wp:docPr id="31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29450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9B82C32" w14:textId="77777777" w:rsidR="00A6390F" w:rsidRDefault="00A6390F" w:rsidP="00A6390F">
                          <w:pPr>
                            <w:pStyle w:val="Header"/>
                            <w:jc w:val="center"/>
                            <w:rPr>
                              <w:b/>
                              <w:color w:val="002060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71FF6F" id="Text Box 31" o:spid="_x0000_s1027" type="#_x0000_t202" style="position:absolute;margin-left:-6.6pt;margin-top:-31.3pt;width:553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" filled="f" stroked="f">
              <v:textbox>
                <w:txbxContent>
                  <w:p w14:paraId="09B82C32" w14:textId="77777777" w:rsidR="00A6390F" w:rsidRDefault="00A6390F" w:rsidP="00A6390F">
                    <w:pPr>
                      <w:pStyle w:val="Header"/>
                      <w:jc w:val="center"/>
                      <w:rPr>
                        <w:b/>
                        <w:color w:val="002060"/>
                        <w14:shadow w14:blurRad="0" w14:dist="38100" w14:dir="2700000" w14:sx="100000" w14:sy="100000" w14:kx="0" w14:ky="0" w14:algn="bl">
                          <w14:schemeClr w14:val="accent5"/>
                        </w14:shadow>
                        <w14:textOutline w14:w="6731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271FF" w14:textId="5E1FDBBC" w:rsidR="0065145D" w:rsidRDefault="006514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7500"/>
    <w:multiLevelType w:val="hybridMultilevel"/>
    <w:tmpl w:val="55588412"/>
    <w:lvl w:ilvl="0" w:tplc="7B92FA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F96ADC"/>
    <w:multiLevelType w:val="hybridMultilevel"/>
    <w:tmpl w:val="34C86276"/>
    <w:lvl w:ilvl="0" w:tplc="7B92FA10">
      <w:start w:val="1"/>
      <w:numFmt w:val="lowerLetter"/>
      <w:lvlText w:val="(%1)"/>
      <w:lvlJc w:val="left"/>
      <w:pPr>
        <w:ind w:left="144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EE959C">
      <w:start w:val="1"/>
      <w:numFmt w:val="lowerLetter"/>
      <w:lvlText w:val="%2"/>
      <w:lvlJc w:val="left"/>
      <w:pPr>
        <w:ind w:left="2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1C3D2E">
      <w:start w:val="1"/>
      <w:numFmt w:val="lowerRoman"/>
      <w:lvlText w:val="%3"/>
      <w:lvlJc w:val="left"/>
      <w:pPr>
        <w:ind w:left="2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3ED81C">
      <w:start w:val="1"/>
      <w:numFmt w:val="decimal"/>
      <w:lvlText w:val="%4"/>
      <w:lvlJc w:val="left"/>
      <w:pPr>
        <w:ind w:left="3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383A46">
      <w:start w:val="1"/>
      <w:numFmt w:val="lowerLetter"/>
      <w:lvlText w:val="%5"/>
      <w:lvlJc w:val="left"/>
      <w:pPr>
        <w:ind w:left="4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1E17AA">
      <w:start w:val="1"/>
      <w:numFmt w:val="lowerRoman"/>
      <w:lvlText w:val="%6"/>
      <w:lvlJc w:val="left"/>
      <w:pPr>
        <w:ind w:left="5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1868B2">
      <w:start w:val="1"/>
      <w:numFmt w:val="decimal"/>
      <w:lvlText w:val="%7"/>
      <w:lvlJc w:val="left"/>
      <w:pPr>
        <w:ind w:left="5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24BCE6">
      <w:start w:val="1"/>
      <w:numFmt w:val="lowerLetter"/>
      <w:lvlText w:val="%8"/>
      <w:lvlJc w:val="left"/>
      <w:pPr>
        <w:ind w:left="6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9AC462">
      <w:start w:val="1"/>
      <w:numFmt w:val="lowerRoman"/>
      <w:lvlText w:val="%9"/>
      <w:lvlJc w:val="left"/>
      <w:pPr>
        <w:ind w:left="7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840392"/>
    <w:multiLevelType w:val="hybridMultilevel"/>
    <w:tmpl w:val="5F2A6222"/>
    <w:lvl w:ilvl="0" w:tplc="7B92FA1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0C502A"/>
    <w:multiLevelType w:val="hybridMultilevel"/>
    <w:tmpl w:val="A9EEA7E8"/>
    <w:lvl w:ilvl="0" w:tplc="1A2A2F54">
      <w:start w:val="1"/>
      <w:numFmt w:val="decimal"/>
      <w:pStyle w:val="Numberedparagraph"/>
      <w:lvlText w:val="%1."/>
      <w:lvlJc w:val="left"/>
      <w:pPr>
        <w:tabs>
          <w:tab w:val="num" w:pos="567"/>
        </w:tabs>
        <w:ind w:left="0" w:firstLine="0"/>
      </w:pPr>
      <w:rPr>
        <w:rFonts w:ascii="Tahoma" w:hAnsi="Tahoma" w:hint="default"/>
        <w:b w:val="0"/>
        <w:i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A61FE2"/>
    <w:multiLevelType w:val="hybridMultilevel"/>
    <w:tmpl w:val="D0642C76"/>
    <w:lvl w:ilvl="0" w:tplc="277E94CC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E6F5D"/>
    <w:multiLevelType w:val="hybridMultilevel"/>
    <w:tmpl w:val="40C65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9459F"/>
    <w:multiLevelType w:val="hybridMultilevel"/>
    <w:tmpl w:val="3350F02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52791"/>
    <w:multiLevelType w:val="hybridMultilevel"/>
    <w:tmpl w:val="65B65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F7C35"/>
    <w:multiLevelType w:val="hybridMultilevel"/>
    <w:tmpl w:val="F64A3608"/>
    <w:lvl w:ilvl="0" w:tplc="7B92FA10">
      <w:start w:val="1"/>
      <w:numFmt w:val="lowerLetter"/>
      <w:lvlText w:val="(%1)"/>
      <w:lvlJc w:val="left"/>
      <w:pPr>
        <w:ind w:left="2253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6877F2">
      <w:start w:val="1"/>
      <w:numFmt w:val="lowerLetter"/>
      <w:lvlText w:val="%2"/>
      <w:lvlJc w:val="left"/>
      <w:pPr>
        <w:ind w:left="2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492">
      <w:start w:val="1"/>
      <w:numFmt w:val="lowerRoman"/>
      <w:lvlText w:val="%3"/>
      <w:lvlJc w:val="left"/>
      <w:pPr>
        <w:ind w:left="3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1EEDFA">
      <w:start w:val="1"/>
      <w:numFmt w:val="decimal"/>
      <w:lvlText w:val="%4"/>
      <w:lvlJc w:val="left"/>
      <w:pPr>
        <w:ind w:left="4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A23ED0">
      <w:start w:val="1"/>
      <w:numFmt w:val="lowerLetter"/>
      <w:lvlText w:val="%5"/>
      <w:lvlJc w:val="left"/>
      <w:pPr>
        <w:ind w:left="5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720544">
      <w:start w:val="1"/>
      <w:numFmt w:val="lowerRoman"/>
      <w:lvlText w:val="%6"/>
      <w:lvlJc w:val="left"/>
      <w:pPr>
        <w:ind w:left="5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5E9C56">
      <w:start w:val="1"/>
      <w:numFmt w:val="decimal"/>
      <w:lvlText w:val="%7"/>
      <w:lvlJc w:val="left"/>
      <w:pPr>
        <w:ind w:left="6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2C61BA">
      <w:start w:val="1"/>
      <w:numFmt w:val="lowerLetter"/>
      <w:lvlText w:val="%8"/>
      <w:lvlJc w:val="left"/>
      <w:pPr>
        <w:ind w:left="7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BE0CD8">
      <w:start w:val="1"/>
      <w:numFmt w:val="lowerRoman"/>
      <w:lvlText w:val="%9"/>
      <w:lvlJc w:val="left"/>
      <w:pPr>
        <w:ind w:left="8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957AA0"/>
    <w:multiLevelType w:val="hybridMultilevel"/>
    <w:tmpl w:val="55588412"/>
    <w:lvl w:ilvl="0" w:tplc="7B92FA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CB7293"/>
    <w:multiLevelType w:val="hybridMultilevel"/>
    <w:tmpl w:val="467C5EEA"/>
    <w:lvl w:ilvl="0" w:tplc="7B92FA10">
      <w:start w:val="1"/>
      <w:numFmt w:val="lowerLetter"/>
      <w:lvlText w:val="(%1)"/>
      <w:lvlJc w:val="left"/>
      <w:pPr>
        <w:ind w:left="1533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A46106">
      <w:start w:val="1"/>
      <w:numFmt w:val="lowerLetter"/>
      <w:lvlText w:val="%2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2A2A92">
      <w:start w:val="1"/>
      <w:numFmt w:val="lowerRoman"/>
      <w:lvlText w:val="%3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3C3CA4">
      <w:start w:val="1"/>
      <w:numFmt w:val="decimal"/>
      <w:lvlText w:val="%4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78DF94">
      <w:start w:val="1"/>
      <w:numFmt w:val="lowerLetter"/>
      <w:lvlText w:val="%5"/>
      <w:lvlJc w:val="left"/>
      <w:pPr>
        <w:ind w:left="4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C0CE5C">
      <w:start w:val="1"/>
      <w:numFmt w:val="lowerRoman"/>
      <w:lvlText w:val="%6"/>
      <w:lvlJc w:val="left"/>
      <w:pPr>
        <w:ind w:left="5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8676B0">
      <w:start w:val="1"/>
      <w:numFmt w:val="decimal"/>
      <w:lvlText w:val="%7"/>
      <w:lvlJc w:val="left"/>
      <w:pPr>
        <w:ind w:left="5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580FBA">
      <w:start w:val="1"/>
      <w:numFmt w:val="lowerLetter"/>
      <w:lvlText w:val="%8"/>
      <w:lvlJc w:val="left"/>
      <w:pPr>
        <w:ind w:left="6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54C166">
      <w:start w:val="1"/>
      <w:numFmt w:val="lowerRoman"/>
      <w:lvlText w:val="%9"/>
      <w:lvlJc w:val="left"/>
      <w:pPr>
        <w:ind w:left="7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8F81061"/>
    <w:multiLevelType w:val="hybridMultilevel"/>
    <w:tmpl w:val="2E6E768A"/>
    <w:lvl w:ilvl="0" w:tplc="08090017">
      <w:start w:val="1"/>
      <w:numFmt w:val="lowerLetter"/>
      <w:lvlText w:val="%1)"/>
      <w:lvlJc w:val="left"/>
      <w:pPr>
        <w:ind w:left="835" w:hanging="360"/>
      </w:pPr>
    </w:lvl>
    <w:lvl w:ilvl="1" w:tplc="08090019" w:tentative="1">
      <w:start w:val="1"/>
      <w:numFmt w:val="lowerLetter"/>
      <w:lvlText w:val="%2."/>
      <w:lvlJc w:val="left"/>
      <w:pPr>
        <w:ind w:left="1555" w:hanging="360"/>
      </w:pPr>
    </w:lvl>
    <w:lvl w:ilvl="2" w:tplc="0809001B" w:tentative="1">
      <w:start w:val="1"/>
      <w:numFmt w:val="lowerRoman"/>
      <w:lvlText w:val="%3."/>
      <w:lvlJc w:val="right"/>
      <w:pPr>
        <w:ind w:left="2275" w:hanging="180"/>
      </w:pPr>
    </w:lvl>
    <w:lvl w:ilvl="3" w:tplc="0809000F" w:tentative="1">
      <w:start w:val="1"/>
      <w:numFmt w:val="decimal"/>
      <w:lvlText w:val="%4."/>
      <w:lvlJc w:val="left"/>
      <w:pPr>
        <w:ind w:left="2995" w:hanging="360"/>
      </w:pPr>
    </w:lvl>
    <w:lvl w:ilvl="4" w:tplc="08090019" w:tentative="1">
      <w:start w:val="1"/>
      <w:numFmt w:val="lowerLetter"/>
      <w:lvlText w:val="%5."/>
      <w:lvlJc w:val="left"/>
      <w:pPr>
        <w:ind w:left="3715" w:hanging="360"/>
      </w:pPr>
    </w:lvl>
    <w:lvl w:ilvl="5" w:tplc="0809001B" w:tentative="1">
      <w:start w:val="1"/>
      <w:numFmt w:val="lowerRoman"/>
      <w:lvlText w:val="%6."/>
      <w:lvlJc w:val="right"/>
      <w:pPr>
        <w:ind w:left="4435" w:hanging="180"/>
      </w:pPr>
    </w:lvl>
    <w:lvl w:ilvl="6" w:tplc="0809000F" w:tentative="1">
      <w:start w:val="1"/>
      <w:numFmt w:val="decimal"/>
      <w:lvlText w:val="%7."/>
      <w:lvlJc w:val="left"/>
      <w:pPr>
        <w:ind w:left="5155" w:hanging="360"/>
      </w:pPr>
    </w:lvl>
    <w:lvl w:ilvl="7" w:tplc="08090019" w:tentative="1">
      <w:start w:val="1"/>
      <w:numFmt w:val="lowerLetter"/>
      <w:lvlText w:val="%8."/>
      <w:lvlJc w:val="left"/>
      <w:pPr>
        <w:ind w:left="5875" w:hanging="360"/>
      </w:pPr>
    </w:lvl>
    <w:lvl w:ilvl="8" w:tplc="08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2" w15:restartNumberingAfterBreak="0">
    <w:nsid w:val="5CD93613"/>
    <w:multiLevelType w:val="hybridMultilevel"/>
    <w:tmpl w:val="739A5F5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A86C7E"/>
    <w:multiLevelType w:val="hybridMultilevel"/>
    <w:tmpl w:val="ABD8F2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2A62D9"/>
    <w:multiLevelType w:val="hybridMultilevel"/>
    <w:tmpl w:val="24C86D2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8A0BBC"/>
    <w:multiLevelType w:val="hybridMultilevel"/>
    <w:tmpl w:val="B14AF758"/>
    <w:lvl w:ilvl="0" w:tplc="08090017">
      <w:start w:val="1"/>
      <w:numFmt w:val="lowerLetter"/>
      <w:lvlText w:val="%1)"/>
      <w:lvlJc w:val="left"/>
      <w:pPr>
        <w:ind w:left="835" w:hanging="360"/>
      </w:pPr>
    </w:lvl>
    <w:lvl w:ilvl="1" w:tplc="08090019">
      <w:start w:val="1"/>
      <w:numFmt w:val="lowerLetter"/>
      <w:lvlText w:val="%2."/>
      <w:lvlJc w:val="left"/>
      <w:pPr>
        <w:ind w:left="1555" w:hanging="360"/>
      </w:pPr>
    </w:lvl>
    <w:lvl w:ilvl="2" w:tplc="0809001B" w:tentative="1">
      <w:start w:val="1"/>
      <w:numFmt w:val="lowerRoman"/>
      <w:lvlText w:val="%3."/>
      <w:lvlJc w:val="right"/>
      <w:pPr>
        <w:ind w:left="2275" w:hanging="180"/>
      </w:pPr>
    </w:lvl>
    <w:lvl w:ilvl="3" w:tplc="0809000F" w:tentative="1">
      <w:start w:val="1"/>
      <w:numFmt w:val="decimal"/>
      <w:lvlText w:val="%4."/>
      <w:lvlJc w:val="left"/>
      <w:pPr>
        <w:ind w:left="2995" w:hanging="360"/>
      </w:pPr>
    </w:lvl>
    <w:lvl w:ilvl="4" w:tplc="08090019" w:tentative="1">
      <w:start w:val="1"/>
      <w:numFmt w:val="lowerLetter"/>
      <w:lvlText w:val="%5."/>
      <w:lvlJc w:val="left"/>
      <w:pPr>
        <w:ind w:left="3715" w:hanging="360"/>
      </w:pPr>
    </w:lvl>
    <w:lvl w:ilvl="5" w:tplc="0809001B" w:tentative="1">
      <w:start w:val="1"/>
      <w:numFmt w:val="lowerRoman"/>
      <w:lvlText w:val="%6."/>
      <w:lvlJc w:val="right"/>
      <w:pPr>
        <w:ind w:left="4435" w:hanging="180"/>
      </w:pPr>
    </w:lvl>
    <w:lvl w:ilvl="6" w:tplc="0809000F" w:tentative="1">
      <w:start w:val="1"/>
      <w:numFmt w:val="decimal"/>
      <w:lvlText w:val="%7."/>
      <w:lvlJc w:val="left"/>
      <w:pPr>
        <w:ind w:left="5155" w:hanging="360"/>
      </w:pPr>
    </w:lvl>
    <w:lvl w:ilvl="7" w:tplc="08090019" w:tentative="1">
      <w:start w:val="1"/>
      <w:numFmt w:val="lowerLetter"/>
      <w:lvlText w:val="%8."/>
      <w:lvlJc w:val="left"/>
      <w:pPr>
        <w:ind w:left="5875" w:hanging="360"/>
      </w:pPr>
    </w:lvl>
    <w:lvl w:ilvl="8" w:tplc="08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6" w15:restartNumberingAfterBreak="0">
    <w:nsid w:val="6B835579"/>
    <w:multiLevelType w:val="hybridMultilevel"/>
    <w:tmpl w:val="8D1628B2"/>
    <w:lvl w:ilvl="0" w:tplc="85B616F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ED7AFF"/>
    <w:multiLevelType w:val="hybridMultilevel"/>
    <w:tmpl w:val="55BC86DA"/>
    <w:lvl w:ilvl="0" w:tplc="8AB499AE">
      <w:start w:val="4"/>
      <w:numFmt w:val="decimal"/>
      <w:lvlText w:val="%1."/>
      <w:lvlJc w:val="left"/>
      <w:pPr>
        <w:ind w:left="826" w:hanging="360"/>
      </w:pPr>
      <w:rPr>
        <w:rFonts w:ascii="Calibri" w:eastAsia="Calibri" w:hAnsi="Calibri" w:hint="default"/>
        <w:spacing w:val="-2"/>
        <w:sz w:val="24"/>
        <w:szCs w:val="24"/>
      </w:rPr>
    </w:lvl>
    <w:lvl w:ilvl="1" w:tplc="7B92FA10">
      <w:start w:val="1"/>
      <w:numFmt w:val="lowerLetter"/>
      <w:lvlText w:val="(%2)"/>
      <w:lvlJc w:val="left"/>
      <w:pPr>
        <w:ind w:left="1547" w:hanging="361"/>
      </w:pPr>
      <w:rPr>
        <w:rFonts w:hint="default"/>
        <w:spacing w:val="-1"/>
        <w:sz w:val="22"/>
        <w:szCs w:val="22"/>
      </w:rPr>
    </w:lvl>
    <w:lvl w:ilvl="2" w:tplc="2C96CE06">
      <w:start w:val="1"/>
      <w:numFmt w:val="bullet"/>
      <w:lvlText w:val="•"/>
      <w:lvlJc w:val="left"/>
      <w:pPr>
        <w:ind w:left="2593" w:hanging="361"/>
      </w:pPr>
      <w:rPr>
        <w:rFonts w:hint="default"/>
      </w:rPr>
    </w:lvl>
    <w:lvl w:ilvl="3" w:tplc="672ED2EE">
      <w:start w:val="1"/>
      <w:numFmt w:val="bullet"/>
      <w:lvlText w:val="•"/>
      <w:lvlJc w:val="left"/>
      <w:pPr>
        <w:ind w:left="3639" w:hanging="361"/>
      </w:pPr>
      <w:rPr>
        <w:rFonts w:hint="default"/>
      </w:rPr>
    </w:lvl>
    <w:lvl w:ilvl="4" w:tplc="87E03932">
      <w:start w:val="1"/>
      <w:numFmt w:val="bullet"/>
      <w:lvlText w:val="•"/>
      <w:lvlJc w:val="left"/>
      <w:pPr>
        <w:ind w:left="4686" w:hanging="361"/>
      </w:pPr>
      <w:rPr>
        <w:rFonts w:hint="default"/>
      </w:rPr>
    </w:lvl>
    <w:lvl w:ilvl="5" w:tplc="7D86E550">
      <w:start w:val="1"/>
      <w:numFmt w:val="bullet"/>
      <w:lvlText w:val="•"/>
      <w:lvlJc w:val="left"/>
      <w:pPr>
        <w:ind w:left="5732" w:hanging="361"/>
      </w:pPr>
      <w:rPr>
        <w:rFonts w:hint="default"/>
      </w:rPr>
    </w:lvl>
    <w:lvl w:ilvl="6" w:tplc="B052A6B0">
      <w:start w:val="1"/>
      <w:numFmt w:val="bullet"/>
      <w:lvlText w:val="•"/>
      <w:lvlJc w:val="left"/>
      <w:pPr>
        <w:ind w:left="6778" w:hanging="361"/>
      </w:pPr>
      <w:rPr>
        <w:rFonts w:hint="default"/>
      </w:rPr>
    </w:lvl>
    <w:lvl w:ilvl="7" w:tplc="3A94B214">
      <w:start w:val="1"/>
      <w:numFmt w:val="bullet"/>
      <w:lvlText w:val="•"/>
      <w:lvlJc w:val="left"/>
      <w:pPr>
        <w:ind w:left="7825" w:hanging="361"/>
      </w:pPr>
      <w:rPr>
        <w:rFonts w:hint="default"/>
      </w:rPr>
    </w:lvl>
    <w:lvl w:ilvl="8" w:tplc="41CE0A5A">
      <w:start w:val="1"/>
      <w:numFmt w:val="bullet"/>
      <w:lvlText w:val="•"/>
      <w:lvlJc w:val="left"/>
      <w:pPr>
        <w:ind w:left="8871" w:hanging="361"/>
      </w:pPr>
      <w:rPr>
        <w:rFonts w:hint="default"/>
      </w:rPr>
    </w:lvl>
  </w:abstractNum>
  <w:abstractNum w:abstractNumId="18" w15:restartNumberingAfterBreak="0">
    <w:nsid w:val="78936494"/>
    <w:multiLevelType w:val="hybridMultilevel"/>
    <w:tmpl w:val="B8BEDD0E"/>
    <w:lvl w:ilvl="0" w:tplc="7B92FA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821D9E"/>
    <w:multiLevelType w:val="hybridMultilevel"/>
    <w:tmpl w:val="8FD446E8"/>
    <w:lvl w:ilvl="0" w:tplc="DED8A404">
      <w:start w:val="1"/>
      <w:numFmt w:val="decimal"/>
      <w:lvlText w:val="%1."/>
      <w:lvlJc w:val="left"/>
      <w:pPr>
        <w:ind w:left="826" w:hanging="360"/>
      </w:pPr>
      <w:rPr>
        <w:rFonts w:ascii="Calibri" w:eastAsia="Calibri" w:hAnsi="Calibri" w:hint="default"/>
        <w:spacing w:val="-2"/>
        <w:sz w:val="24"/>
        <w:szCs w:val="24"/>
      </w:rPr>
    </w:lvl>
    <w:lvl w:ilvl="1" w:tplc="7B92FA10">
      <w:start w:val="1"/>
      <w:numFmt w:val="lowerLetter"/>
      <w:lvlText w:val="(%2)"/>
      <w:lvlJc w:val="left"/>
      <w:pPr>
        <w:ind w:left="1547" w:hanging="361"/>
      </w:pPr>
      <w:rPr>
        <w:rFonts w:hint="default"/>
        <w:spacing w:val="-1"/>
        <w:sz w:val="22"/>
        <w:szCs w:val="22"/>
      </w:rPr>
    </w:lvl>
    <w:lvl w:ilvl="2" w:tplc="91CA7FB4">
      <w:start w:val="1"/>
      <w:numFmt w:val="bullet"/>
      <w:lvlText w:val="•"/>
      <w:lvlJc w:val="left"/>
      <w:pPr>
        <w:ind w:left="2593" w:hanging="361"/>
      </w:pPr>
      <w:rPr>
        <w:rFonts w:hint="default"/>
      </w:rPr>
    </w:lvl>
    <w:lvl w:ilvl="3" w:tplc="A738BDE4">
      <w:start w:val="1"/>
      <w:numFmt w:val="bullet"/>
      <w:lvlText w:val="•"/>
      <w:lvlJc w:val="left"/>
      <w:pPr>
        <w:ind w:left="3639" w:hanging="361"/>
      </w:pPr>
      <w:rPr>
        <w:rFonts w:hint="default"/>
      </w:rPr>
    </w:lvl>
    <w:lvl w:ilvl="4" w:tplc="7BC82B00">
      <w:start w:val="1"/>
      <w:numFmt w:val="bullet"/>
      <w:lvlText w:val="•"/>
      <w:lvlJc w:val="left"/>
      <w:pPr>
        <w:ind w:left="4686" w:hanging="361"/>
      </w:pPr>
      <w:rPr>
        <w:rFonts w:hint="default"/>
      </w:rPr>
    </w:lvl>
    <w:lvl w:ilvl="5" w:tplc="0A747D22">
      <w:start w:val="1"/>
      <w:numFmt w:val="bullet"/>
      <w:lvlText w:val="•"/>
      <w:lvlJc w:val="left"/>
      <w:pPr>
        <w:ind w:left="5732" w:hanging="361"/>
      </w:pPr>
      <w:rPr>
        <w:rFonts w:hint="default"/>
      </w:rPr>
    </w:lvl>
    <w:lvl w:ilvl="6" w:tplc="F3C0AEFA">
      <w:start w:val="1"/>
      <w:numFmt w:val="bullet"/>
      <w:lvlText w:val="•"/>
      <w:lvlJc w:val="left"/>
      <w:pPr>
        <w:ind w:left="6778" w:hanging="361"/>
      </w:pPr>
      <w:rPr>
        <w:rFonts w:hint="default"/>
      </w:rPr>
    </w:lvl>
    <w:lvl w:ilvl="7" w:tplc="3EE07EE4">
      <w:start w:val="1"/>
      <w:numFmt w:val="bullet"/>
      <w:lvlText w:val="•"/>
      <w:lvlJc w:val="left"/>
      <w:pPr>
        <w:ind w:left="7825" w:hanging="361"/>
      </w:pPr>
      <w:rPr>
        <w:rFonts w:hint="default"/>
      </w:rPr>
    </w:lvl>
    <w:lvl w:ilvl="8" w:tplc="5014636C">
      <w:start w:val="1"/>
      <w:numFmt w:val="bullet"/>
      <w:lvlText w:val="•"/>
      <w:lvlJc w:val="left"/>
      <w:pPr>
        <w:ind w:left="8871" w:hanging="361"/>
      </w:pPr>
      <w:rPr>
        <w:rFonts w:hint="default"/>
      </w:rPr>
    </w:lvl>
  </w:abstractNum>
  <w:abstractNum w:abstractNumId="20" w15:restartNumberingAfterBreak="0">
    <w:nsid w:val="7C8D770D"/>
    <w:multiLevelType w:val="hybridMultilevel"/>
    <w:tmpl w:val="1E6EA3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233094">
    <w:abstractNumId w:val="5"/>
  </w:num>
  <w:num w:numId="2" w16cid:durableId="1881239672">
    <w:abstractNumId w:val="20"/>
  </w:num>
  <w:num w:numId="3" w16cid:durableId="553543692">
    <w:abstractNumId w:val="3"/>
  </w:num>
  <w:num w:numId="4" w16cid:durableId="11643194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6206806">
    <w:abstractNumId w:val="8"/>
  </w:num>
  <w:num w:numId="6" w16cid:durableId="291986294">
    <w:abstractNumId w:val="1"/>
  </w:num>
  <w:num w:numId="7" w16cid:durableId="1609510557">
    <w:abstractNumId w:val="10"/>
  </w:num>
  <w:num w:numId="8" w16cid:durableId="200172374">
    <w:abstractNumId w:val="0"/>
  </w:num>
  <w:num w:numId="9" w16cid:durableId="640574580">
    <w:abstractNumId w:val="7"/>
  </w:num>
  <w:num w:numId="10" w16cid:durableId="245697713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578133453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402029028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122697268">
    <w:abstractNumId w:val="19"/>
  </w:num>
  <w:num w:numId="14" w16cid:durableId="1598246860">
    <w:abstractNumId w:val="18"/>
  </w:num>
  <w:num w:numId="15" w16cid:durableId="1714965484">
    <w:abstractNumId w:val="6"/>
  </w:num>
  <w:num w:numId="16" w16cid:durableId="219026647">
    <w:abstractNumId w:val="2"/>
  </w:num>
  <w:num w:numId="17" w16cid:durableId="53816510">
    <w:abstractNumId w:val="16"/>
  </w:num>
  <w:num w:numId="18" w16cid:durableId="16663398">
    <w:abstractNumId w:val="9"/>
  </w:num>
  <w:num w:numId="19" w16cid:durableId="647902653">
    <w:abstractNumId w:val="17"/>
  </w:num>
  <w:num w:numId="20" w16cid:durableId="1201431909">
    <w:abstractNumId w:val="14"/>
  </w:num>
  <w:num w:numId="21" w16cid:durableId="779956948">
    <w:abstractNumId w:val="11"/>
  </w:num>
  <w:num w:numId="22" w16cid:durableId="1308971057">
    <w:abstractNumId w:val="15"/>
  </w:num>
  <w:num w:numId="23" w16cid:durableId="939988609">
    <w:abstractNumId w:val="12"/>
  </w:num>
  <w:num w:numId="24" w16cid:durableId="191581745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2D5"/>
    <w:rsid w:val="000067BF"/>
    <w:rsid w:val="000160B1"/>
    <w:rsid w:val="00024FBD"/>
    <w:rsid w:val="00031CCD"/>
    <w:rsid w:val="00043F51"/>
    <w:rsid w:val="0009203C"/>
    <w:rsid w:val="00094C3A"/>
    <w:rsid w:val="000B5626"/>
    <w:rsid w:val="000C6B2F"/>
    <w:rsid w:val="000D39D0"/>
    <w:rsid w:val="000E3060"/>
    <w:rsid w:val="0012795C"/>
    <w:rsid w:val="001362A2"/>
    <w:rsid w:val="001412F2"/>
    <w:rsid w:val="00144D28"/>
    <w:rsid w:val="001539C1"/>
    <w:rsid w:val="00155FF8"/>
    <w:rsid w:val="0015706A"/>
    <w:rsid w:val="00161C9A"/>
    <w:rsid w:val="0017275A"/>
    <w:rsid w:val="001866BF"/>
    <w:rsid w:val="00187E5A"/>
    <w:rsid w:val="00191135"/>
    <w:rsid w:val="001B00C9"/>
    <w:rsid w:val="001D5338"/>
    <w:rsid w:val="001D7832"/>
    <w:rsid w:val="00201707"/>
    <w:rsid w:val="002073CE"/>
    <w:rsid w:val="002132FB"/>
    <w:rsid w:val="0022239B"/>
    <w:rsid w:val="002329FA"/>
    <w:rsid w:val="00234810"/>
    <w:rsid w:val="0024452D"/>
    <w:rsid w:val="00251566"/>
    <w:rsid w:val="00261709"/>
    <w:rsid w:val="0027583E"/>
    <w:rsid w:val="0029479D"/>
    <w:rsid w:val="002968CB"/>
    <w:rsid w:val="002A35B0"/>
    <w:rsid w:val="002B1E91"/>
    <w:rsid w:val="002B4B20"/>
    <w:rsid w:val="002B52CC"/>
    <w:rsid w:val="002C40EF"/>
    <w:rsid w:val="002D55B6"/>
    <w:rsid w:val="002D5D12"/>
    <w:rsid w:val="002E5BF4"/>
    <w:rsid w:val="00313B3A"/>
    <w:rsid w:val="003202E1"/>
    <w:rsid w:val="00333391"/>
    <w:rsid w:val="00337A28"/>
    <w:rsid w:val="00345C4B"/>
    <w:rsid w:val="0034797A"/>
    <w:rsid w:val="00351CFD"/>
    <w:rsid w:val="003709D1"/>
    <w:rsid w:val="003723DE"/>
    <w:rsid w:val="00382500"/>
    <w:rsid w:val="003876A6"/>
    <w:rsid w:val="00390F9E"/>
    <w:rsid w:val="003932DD"/>
    <w:rsid w:val="003A59D1"/>
    <w:rsid w:val="003D3081"/>
    <w:rsid w:val="003D456F"/>
    <w:rsid w:val="003F7960"/>
    <w:rsid w:val="00405263"/>
    <w:rsid w:val="00414C79"/>
    <w:rsid w:val="00432936"/>
    <w:rsid w:val="00453785"/>
    <w:rsid w:val="00456EE3"/>
    <w:rsid w:val="00470FA6"/>
    <w:rsid w:val="00473333"/>
    <w:rsid w:val="00487884"/>
    <w:rsid w:val="004A41CA"/>
    <w:rsid w:val="004B5ECB"/>
    <w:rsid w:val="004C0341"/>
    <w:rsid w:val="004C203C"/>
    <w:rsid w:val="004C73C9"/>
    <w:rsid w:val="004E47DE"/>
    <w:rsid w:val="004F3E5A"/>
    <w:rsid w:val="0053431D"/>
    <w:rsid w:val="0055438A"/>
    <w:rsid w:val="00565449"/>
    <w:rsid w:val="00576D4C"/>
    <w:rsid w:val="00585979"/>
    <w:rsid w:val="005946AE"/>
    <w:rsid w:val="005A0103"/>
    <w:rsid w:val="005B3C53"/>
    <w:rsid w:val="005D34C8"/>
    <w:rsid w:val="005D3A92"/>
    <w:rsid w:val="005F2813"/>
    <w:rsid w:val="00615F2A"/>
    <w:rsid w:val="0062199C"/>
    <w:rsid w:val="0065145D"/>
    <w:rsid w:val="00662443"/>
    <w:rsid w:val="00662E9A"/>
    <w:rsid w:val="00685EB1"/>
    <w:rsid w:val="006A3D52"/>
    <w:rsid w:val="006A5310"/>
    <w:rsid w:val="006C1C6C"/>
    <w:rsid w:val="006C3731"/>
    <w:rsid w:val="006D1EC2"/>
    <w:rsid w:val="006D5023"/>
    <w:rsid w:val="00707D5E"/>
    <w:rsid w:val="00715DE3"/>
    <w:rsid w:val="00716A13"/>
    <w:rsid w:val="0076643A"/>
    <w:rsid w:val="0077140E"/>
    <w:rsid w:val="00785A66"/>
    <w:rsid w:val="007861C2"/>
    <w:rsid w:val="00792431"/>
    <w:rsid w:val="00793166"/>
    <w:rsid w:val="00795EC3"/>
    <w:rsid w:val="007A7C1C"/>
    <w:rsid w:val="007D2D26"/>
    <w:rsid w:val="007E32D5"/>
    <w:rsid w:val="007F039B"/>
    <w:rsid w:val="00802AF8"/>
    <w:rsid w:val="00814A8F"/>
    <w:rsid w:val="00825FBB"/>
    <w:rsid w:val="0083025C"/>
    <w:rsid w:val="00831A77"/>
    <w:rsid w:val="0084163D"/>
    <w:rsid w:val="00844429"/>
    <w:rsid w:val="00845870"/>
    <w:rsid w:val="00847205"/>
    <w:rsid w:val="00871C72"/>
    <w:rsid w:val="008745D6"/>
    <w:rsid w:val="008823A8"/>
    <w:rsid w:val="00886BE8"/>
    <w:rsid w:val="00891CCC"/>
    <w:rsid w:val="008B08A2"/>
    <w:rsid w:val="008B1E0C"/>
    <w:rsid w:val="008D4E08"/>
    <w:rsid w:val="008E4D71"/>
    <w:rsid w:val="008E6B8F"/>
    <w:rsid w:val="008F66D3"/>
    <w:rsid w:val="009023FA"/>
    <w:rsid w:val="00935BEC"/>
    <w:rsid w:val="00942363"/>
    <w:rsid w:val="00942820"/>
    <w:rsid w:val="009437DE"/>
    <w:rsid w:val="00943CF0"/>
    <w:rsid w:val="009531AB"/>
    <w:rsid w:val="0096004A"/>
    <w:rsid w:val="00967CC0"/>
    <w:rsid w:val="00976BB9"/>
    <w:rsid w:val="009803EE"/>
    <w:rsid w:val="00984463"/>
    <w:rsid w:val="00996B6F"/>
    <w:rsid w:val="00997F81"/>
    <w:rsid w:val="009A3F03"/>
    <w:rsid w:val="009B41A8"/>
    <w:rsid w:val="009C60E3"/>
    <w:rsid w:val="009D6ECE"/>
    <w:rsid w:val="009E5DEB"/>
    <w:rsid w:val="009E7A8D"/>
    <w:rsid w:val="00A01473"/>
    <w:rsid w:val="00A04B33"/>
    <w:rsid w:val="00A10081"/>
    <w:rsid w:val="00A10F00"/>
    <w:rsid w:val="00A11A52"/>
    <w:rsid w:val="00A129F0"/>
    <w:rsid w:val="00A1763C"/>
    <w:rsid w:val="00A30A82"/>
    <w:rsid w:val="00A34D29"/>
    <w:rsid w:val="00A40239"/>
    <w:rsid w:val="00A6390F"/>
    <w:rsid w:val="00A73B4E"/>
    <w:rsid w:val="00A74E66"/>
    <w:rsid w:val="00A75B82"/>
    <w:rsid w:val="00A77FC1"/>
    <w:rsid w:val="00A95A2B"/>
    <w:rsid w:val="00AB224E"/>
    <w:rsid w:val="00AB75B5"/>
    <w:rsid w:val="00AD2E32"/>
    <w:rsid w:val="00B020C5"/>
    <w:rsid w:val="00B20767"/>
    <w:rsid w:val="00B5143D"/>
    <w:rsid w:val="00B820F9"/>
    <w:rsid w:val="00B8472E"/>
    <w:rsid w:val="00B95E56"/>
    <w:rsid w:val="00B97D83"/>
    <w:rsid w:val="00BB4B89"/>
    <w:rsid w:val="00BB52FA"/>
    <w:rsid w:val="00BD3DF0"/>
    <w:rsid w:val="00BD7E62"/>
    <w:rsid w:val="00BF65BC"/>
    <w:rsid w:val="00C168AA"/>
    <w:rsid w:val="00C351C0"/>
    <w:rsid w:val="00C45C82"/>
    <w:rsid w:val="00C522A8"/>
    <w:rsid w:val="00C52AA7"/>
    <w:rsid w:val="00C53565"/>
    <w:rsid w:val="00C54927"/>
    <w:rsid w:val="00C835D5"/>
    <w:rsid w:val="00CA17D2"/>
    <w:rsid w:val="00CA2972"/>
    <w:rsid w:val="00CA57D7"/>
    <w:rsid w:val="00CC5B5B"/>
    <w:rsid w:val="00CD1B0B"/>
    <w:rsid w:val="00CF2594"/>
    <w:rsid w:val="00CF2FE9"/>
    <w:rsid w:val="00CF51F3"/>
    <w:rsid w:val="00D14788"/>
    <w:rsid w:val="00D155AD"/>
    <w:rsid w:val="00D223BF"/>
    <w:rsid w:val="00D32AA3"/>
    <w:rsid w:val="00D35FF7"/>
    <w:rsid w:val="00D401D0"/>
    <w:rsid w:val="00D759F8"/>
    <w:rsid w:val="00D931F8"/>
    <w:rsid w:val="00DA21B9"/>
    <w:rsid w:val="00DA6F7B"/>
    <w:rsid w:val="00DC7048"/>
    <w:rsid w:val="00DE1F59"/>
    <w:rsid w:val="00E12D0B"/>
    <w:rsid w:val="00E36796"/>
    <w:rsid w:val="00E431A3"/>
    <w:rsid w:val="00E441F0"/>
    <w:rsid w:val="00E45B7B"/>
    <w:rsid w:val="00E64F50"/>
    <w:rsid w:val="00E70E30"/>
    <w:rsid w:val="00E7169A"/>
    <w:rsid w:val="00E84C1A"/>
    <w:rsid w:val="00E95029"/>
    <w:rsid w:val="00E95CB5"/>
    <w:rsid w:val="00EC1D55"/>
    <w:rsid w:val="00EC2BF1"/>
    <w:rsid w:val="00ED4817"/>
    <w:rsid w:val="00ED63C6"/>
    <w:rsid w:val="00EE0F6C"/>
    <w:rsid w:val="00EE3D5A"/>
    <w:rsid w:val="00EF7437"/>
    <w:rsid w:val="00F1558A"/>
    <w:rsid w:val="00F16451"/>
    <w:rsid w:val="00F23DA2"/>
    <w:rsid w:val="00F311DD"/>
    <w:rsid w:val="00F45FE2"/>
    <w:rsid w:val="00F46DB1"/>
    <w:rsid w:val="00F50806"/>
    <w:rsid w:val="00F5625C"/>
    <w:rsid w:val="00F635F2"/>
    <w:rsid w:val="00F70BB7"/>
    <w:rsid w:val="00F72B28"/>
    <w:rsid w:val="00F756A6"/>
    <w:rsid w:val="00F8093B"/>
    <w:rsid w:val="00F84D54"/>
    <w:rsid w:val="00FA7B78"/>
    <w:rsid w:val="00FB0C7C"/>
    <w:rsid w:val="00FC3284"/>
    <w:rsid w:val="00FF2584"/>
    <w:rsid w:val="00FF52C3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051089D"/>
  <w15:docId w15:val="{6E214F8E-B0C6-4D74-A1AE-9444DF10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5BC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073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823A8"/>
    <w:pPr>
      <w:keepNext/>
      <w:spacing w:after="0"/>
      <w:outlineLvl w:val="1"/>
    </w:pPr>
    <w:rPr>
      <w:rFonts w:ascii="Arial" w:eastAsia="Times New Roman" w:hAnsi="Arial" w:cs="Times New Roman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62A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514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23A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823A8"/>
  </w:style>
  <w:style w:type="paragraph" w:styleId="Footer">
    <w:name w:val="footer"/>
    <w:basedOn w:val="Normal"/>
    <w:link w:val="FooterChar"/>
    <w:uiPriority w:val="99"/>
    <w:unhideWhenUsed/>
    <w:rsid w:val="008823A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823A8"/>
  </w:style>
  <w:style w:type="table" w:styleId="TableGrid">
    <w:name w:val="Table Grid"/>
    <w:basedOn w:val="TableNormal"/>
    <w:uiPriority w:val="39"/>
    <w:rsid w:val="00882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8823A8"/>
    <w:rPr>
      <w:rFonts w:ascii="Arial" w:eastAsia="Times New Roman" w:hAnsi="Arial" w:cs="Times New Roman"/>
      <w:b/>
      <w:sz w:val="18"/>
      <w:szCs w:val="20"/>
    </w:rPr>
  </w:style>
  <w:style w:type="paragraph" w:customStyle="1" w:styleId="Default">
    <w:name w:val="Default"/>
    <w:rsid w:val="00ED63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umberedparagraph">
    <w:name w:val="Numbered paragraph"/>
    <w:basedOn w:val="Normal"/>
    <w:link w:val="NumberedparagraphChar"/>
    <w:uiPriority w:val="99"/>
    <w:rsid w:val="00ED63C6"/>
    <w:pPr>
      <w:numPr>
        <w:numId w:val="3"/>
      </w:numPr>
      <w:spacing w:after="240"/>
    </w:pPr>
    <w:rPr>
      <w:rFonts w:ascii="Tahoma" w:eastAsia="Times New Roman" w:hAnsi="Tahoma" w:cs="Times New Roman"/>
      <w:color w:val="000000"/>
      <w:sz w:val="24"/>
      <w:szCs w:val="24"/>
    </w:rPr>
  </w:style>
  <w:style w:type="character" w:customStyle="1" w:styleId="NumberedparagraphChar">
    <w:name w:val="Numbered paragraph Char"/>
    <w:basedOn w:val="DefaultParagraphFont"/>
    <w:link w:val="Numberedparagraph"/>
    <w:uiPriority w:val="99"/>
    <w:rsid w:val="00ED63C6"/>
    <w:rPr>
      <w:rFonts w:ascii="Tahoma" w:eastAsia="Times New Roman" w:hAnsi="Tahoma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539C1"/>
    <w:pPr>
      <w:widowControl w:val="0"/>
      <w:spacing w:after="0"/>
    </w:pPr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1539C1"/>
    <w:pPr>
      <w:widowControl w:val="0"/>
      <w:spacing w:after="0"/>
      <w:ind w:left="1547" w:hanging="361"/>
    </w:pPr>
    <w:rPr>
      <w:rFonts w:ascii="Calibri" w:eastAsia="Calibri" w:hAnsi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539C1"/>
    <w:rPr>
      <w:rFonts w:ascii="Calibri" w:eastAsia="Calibri" w:hAnsi="Calibri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CD1B0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D1B0B"/>
  </w:style>
  <w:style w:type="character" w:styleId="Strong">
    <w:name w:val="Strong"/>
    <w:basedOn w:val="DefaultParagraphFont"/>
    <w:uiPriority w:val="22"/>
    <w:qFormat/>
    <w:rsid w:val="00CD1B0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920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20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0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0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0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03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03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073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Bullet">
    <w:name w:val="List Bullet"/>
    <w:basedOn w:val="Normal"/>
    <w:autoRedefine/>
    <w:rsid w:val="009023FA"/>
    <w:pPr>
      <w:numPr>
        <w:numId w:val="24"/>
      </w:numPr>
      <w:spacing w:after="0"/>
    </w:pPr>
    <w:rPr>
      <w:rFonts w:ascii="Arial" w:eastAsia="Times New Roman" w:hAnsi="Arial" w:cs="Arial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google.co.uk/url?sa=i&amp;source=images&amp;cd=&amp;cad=rja&amp;docid=-IIZGtWW6J_dkM&amp;tbnid=CDrn1wRQuy1RkM:&amp;ved=0CAgQjRwwAA&amp;url=http://www.summitsoftlogodesign.com/copyright-2.html&amp;ei=KHtqUr3BEaLJ0AWnmYCYCQ&amp;psig=AFQjCNE90dhOnC4obG86iZ-V98Ng32ZV6g&amp;ust=1382796456380796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C9757-4C41-4159-9481-A9AC66E45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1385</Words>
  <Characters>7900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STATUTORY RESPONSIBILITIES OF THE ROLE</vt:lpstr>
    </vt:vector>
  </TitlesOfParts>
  <Company/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STATUTORY RESPONSIBILITIES OF THE ROLE</dc:title>
  <dc:creator>Colin McIntosh</dc:creator>
  <cp:lastModifiedBy>Cripps, Joshua</cp:lastModifiedBy>
  <cp:revision>2</cp:revision>
  <cp:lastPrinted>2014-06-17T10:01:00Z</cp:lastPrinted>
  <dcterms:created xsi:type="dcterms:W3CDTF">2025-03-07T15:29:00Z</dcterms:created>
  <dcterms:modified xsi:type="dcterms:W3CDTF">2025-03-07T15:29:00Z</dcterms:modified>
</cp:coreProperties>
</file>