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44" w:rsidRDefault="00EA7D83" w:rsidP="00EA7D83">
      <w:pPr>
        <w:jc w:val="center"/>
        <w:rPr>
          <w:b/>
        </w:rPr>
      </w:pPr>
      <w:r>
        <w:rPr>
          <w:b/>
        </w:rPr>
        <w:t>GREENWICH COUNCIL</w:t>
      </w:r>
    </w:p>
    <w:p w:rsidR="00EA7D83" w:rsidRDefault="00EA7D83" w:rsidP="00EA7D83">
      <w:pPr>
        <w:jc w:val="center"/>
        <w:rPr>
          <w:b/>
        </w:rPr>
      </w:pPr>
      <w:r>
        <w:rPr>
          <w:b/>
        </w:rPr>
        <w:t>PERSON SPECIFICATION</w:t>
      </w:r>
    </w:p>
    <w:p w:rsidR="00EA7D83" w:rsidRDefault="00EA7D83" w:rsidP="00EA7D83">
      <w:pPr>
        <w:jc w:val="center"/>
        <w:rPr>
          <w:b/>
        </w:rPr>
      </w:pPr>
      <w:r>
        <w:rPr>
          <w:b/>
        </w:rPr>
        <w:t>GRADE – SCALE 3</w:t>
      </w:r>
    </w:p>
    <w:p w:rsidR="00EA7D83" w:rsidRDefault="00EA7D83" w:rsidP="00EA7D83">
      <w:pPr>
        <w:rPr>
          <w:b/>
        </w:rPr>
      </w:pPr>
      <w:r>
        <w:rPr>
          <w:b/>
        </w:rPr>
        <w:t>DEPARTMENT: EDUCATION</w:t>
      </w:r>
    </w:p>
    <w:p w:rsidR="00EA7D83" w:rsidRDefault="00EA7D83" w:rsidP="00EA7D83">
      <w:pPr>
        <w:rPr>
          <w:b/>
        </w:rPr>
      </w:pPr>
      <w:r>
        <w:rPr>
          <w:b/>
        </w:rPr>
        <w:t>SECTION: KING’S OAK SCHOOL</w:t>
      </w:r>
    </w:p>
    <w:p w:rsidR="00EA7D83" w:rsidRDefault="00EA7D83">
      <w:pPr>
        <w:rPr>
          <w:b/>
        </w:rPr>
      </w:pPr>
      <w:r>
        <w:rPr>
          <w:b/>
        </w:rPr>
        <w:t>POST DESIGNATION: TEACHING ASSISTANT</w:t>
      </w:r>
    </w:p>
    <w:p w:rsidR="00EA7D83" w:rsidRPr="00EA7D83" w:rsidRDefault="00EA7D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791"/>
      </w:tblGrid>
      <w:tr w:rsidR="00EA7D83" w:rsidRPr="00EA7D83" w:rsidTr="00EC45EB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D83">
              <w:rPr>
                <w:rFonts w:ascii="Arial" w:hAnsi="Arial" w:cs="Arial"/>
                <w:b/>
                <w:sz w:val="20"/>
                <w:szCs w:val="20"/>
              </w:rPr>
              <w:t>CRITERIA OR REQUIREMENTS</w:t>
            </w:r>
          </w:p>
        </w:tc>
        <w:tc>
          <w:tcPr>
            <w:tcW w:w="1418" w:type="dxa"/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D83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  <w:tc>
          <w:tcPr>
            <w:tcW w:w="1791" w:type="dxa"/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D83">
              <w:rPr>
                <w:rFonts w:ascii="Arial" w:hAnsi="Arial" w:cs="Arial"/>
                <w:b/>
                <w:sz w:val="20"/>
                <w:szCs w:val="20"/>
              </w:rPr>
              <w:t>Short – listing criteria</w:t>
            </w:r>
          </w:p>
        </w:tc>
      </w:tr>
      <w:tr w:rsidR="00EA7D83" w:rsidRPr="00EA7D83" w:rsidTr="00EC45EB">
        <w:tc>
          <w:tcPr>
            <w:tcW w:w="562" w:type="dxa"/>
            <w:tcBorders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EXPERIENCE/EDUCATION</w:t>
            </w:r>
          </w:p>
          <w:p w:rsidR="00EA7D83" w:rsidRPr="00EA7D83" w:rsidRDefault="00EA7D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Good communication skills (written and oral).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Experience of working with primary children with special educational needs in schools or in similar settings, including those with social, emotional and behavioural difficulties.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GCSE or equivalent qualifications in a range of subjects.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7C458C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7C458C" w:rsidRDefault="007C4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7C458C" w:rsidRDefault="007C4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8C" w:rsidRDefault="007C4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458C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C458C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KNOWLEDGE/SKILLS/ABILITIES</w:t>
            </w:r>
          </w:p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An understanding of appropriate strategies for behaviour management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Working knowledge of the Secondary curriculum including planning, assessment and record keeping.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Ability to support teachers in the development of resources and strategies to meet children’s special educational needs.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7C458C">
              <w:rPr>
                <w:rFonts w:ascii="Arial" w:hAnsi="Arial" w:cs="Arial"/>
                <w:sz w:val="20"/>
                <w:szCs w:val="20"/>
              </w:rPr>
              <w:t>4</w:t>
            </w:r>
            <w:r w:rsidRPr="00EA7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Understanding of partnership within schools and the ability to cooperate with staff at all levels.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7D83">
              <w:rPr>
                <w:rFonts w:ascii="Arial" w:eastAsia="Arial" w:hAnsi="Arial" w:cs="Arial"/>
                <w:sz w:val="20"/>
                <w:szCs w:val="20"/>
              </w:rPr>
              <w:t>Ability to communicate effectively with parents/carers and explain relevant information regarding the school and their children’s progress.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Pr="00EA7D83" w:rsidRDefault="00EA7D83" w:rsidP="00EA7D83">
            <w:pPr>
              <w:spacing w:after="220" w:line="23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</w:pPr>
            <w:r w:rsidRPr="00EA7D8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High level of sensitivity and confidentiality in dealing with pupils, parents/carers and colleagues. </w:t>
            </w:r>
          </w:p>
          <w:p w:rsidR="00EA7D83" w:rsidRPr="00EA7D83" w:rsidRDefault="00EA7D83" w:rsidP="00EA7D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Pr="00EA7D83" w:rsidRDefault="00EA7D83" w:rsidP="00EA7D83">
            <w:pPr>
              <w:spacing w:after="210" w:line="23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</w:pPr>
            <w:r w:rsidRPr="00EA7D8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Ability to adapt to the requirements of different schools and classrooms. 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EA7D83" w:rsidRPr="00EA7D83" w:rsidTr="00EC45EB">
        <w:tc>
          <w:tcPr>
            <w:tcW w:w="562" w:type="dxa"/>
            <w:tcBorders>
              <w:top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 w:rsidRPr="00EA7D8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EA7D83" w:rsidRPr="00EA7D83" w:rsidRDefault="00EA7D83" w:rsidP="00EA7D8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</w:pPr>
            <w:r w:rsidRPr="00EA7D83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Ability to use own initiative as well as being a team player 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D83" w:rsidRDefault="00EA7D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791"/>
      </w:tblGrid>
      <w:tr w:rsidR="00EA7D83" w:rsidRPr="00EA7D83" w:rsidTr="00567FB0">
        <w:tc>
          <w:tcPr>
            <w:tcW w:w="562" w:type="dxa"/>
            <w:tcBorders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D83">
              <w:rPr>
                <w:rFonts w:ascii="Arial" w:hAnsi="Arial" w:cs="Arial"/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EQUAL OPPORTUNITIES</w:t>
            </w:r>
          </w:p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EA7D83" w:rsidRPr="00EA7D83" w:rsidRDefault="00EA7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D83" w:rsidRPr="00EA7D83" w:rsidTr="00567FB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Understanding of and willingness to promote the Council’s Equal Opportunities Policies and the ability to implement these in the classroom.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∙√</w:t>
            </w:r>
          </w:p>
        </w:tc>
      </w:tr>
      <w:tr w:rsidR="00EA7D83" w:rsidRPr="00EA7D83" w:rsidTr="00567FB0">
        <w:tc>
          <w:tcPr>
            <w:tcW w:w="562" w:type="dxa"/>
            <w:tcBorders>
              <w:top w:val="nil"/>
              <w:right w:val="nil"/>
            </w:tcBorders>
          </w:tcPr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EA7D83" w:rsidRDefault="00EA7D8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promote equality of opportunity in dealing with children, school staff, other professionals and parents.</w:t>
            </w:r>
          </w:p>
          <w:p w:rsidR="00EA7D83" w:rsidRPr="00EA7D83" w:rsidRDefault="00EA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  <w:tc>
          <w:tcPr>
            <w:tcW w:w="1791" w:type="dxa"/>
            <w:tcBorders>
              <w:top w:val="nil"/>
            </w:tcBorders>
          </w:tcPr>
          <w:p w:rsidR="00EA7D83" w:rsidRPr="00EA7D83" w:rsidRDefault="007C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:rsidR="00EA7D83" w:rsidRDefault="00EA7D83"/>
    <w:p w:rsidR="00EA7D83" w:rsidRPr="00EA7D83" w:rsidRDefault="00EA7D83" w:rsidP="00EA7D83">
      <w:pPr>
        <w:spacing w:after="0" w:line="235" w:lineRule="auto"/>
        <w:ind w:left="360" w:right="6866"/>
        <w:rPr>
          <w:rFonts w:ascii="Calibri" w:eastAsia="Calibri" w:hAnsi="Calibri" w:cs="Calibri"/>
          <w:color w:val="000000"/>
          <w:lang w:eastAsia="en-GB"/>
        </w:rPr>
      </w:pPr>
      <w:r w:rsidRPr="00EA7D83">
        <w:rPr>
          <w:rFonts w:ascii="Arial" w:eastAsia="Arial" w:hAnsi="Arial" w:cs="Arial"/>
          <w:b/>
          <w:color w:val="000000"/>
          <w:sz w:val="16"/>
          <w:lang w:eastAsia="en-GB"/>
        </w:rPr>
        <w:t xml:space="preserve">A/F = Application form I      = Interview </w:t>
      </w:r>
    </w:p>
    <w:p w:rsidR="00EA7D83" w:rsidRDefault="00EA7D83">
      <w:bookmarkStart w:id="0" w:name="_GoBack"/>
      <w:bookmarkEnd w:id="0"/>
    </w:p>
    <w:sectPr w:rsidR="00EA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049"/>
    <w:multiLevelType w:val="hybridMultilevel"/>
    <w:tmpl w:val="4BA0A622"/>
    <w:lvl w:ilvl="0" w:tplc="1660D644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A9E4C">
      <w:start w:val="1"/>
      <w:numFmt w:val="lowerLetter"/>
      <w:lvlText w:val="%2"/>
      <w:lvlJc w:val="left"/>
      <w:pPr>
        <w:ind w:left="1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BD7E">
      <w:start w:val="1"/>
      <w:numFmt w:val="lowerRoman"/>
      <w:lvlText w:val="%3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482DE">
      <w:start w:val="1"/>
      <w:numFmt w:val="decimal"/>
      <w:lvlText w:val="%4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701E">
      <w:start w:val="1"/>
      <w:numFmt w:val="lowerLetter"/>
      <w:lvlText w:val="%5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E3A48">
      <w:start w:val="1"/>
      <w:numFmt w:val="lowerRoman"/>
      <w:lvlText w:val="%6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A4FA0">
      <w:start w:val="1"/>
      <w:numFmt w:val="decimal"/>
      <w:lvlText w:val="%7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EB990">
      <w:start w:val="1"/>
      <w:numFmt w:val="lowerLetter"/>
      <w:lvlText w:val="%8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49B4A">
      <w:start w:val="1"/>
      <w:numFmt w:val="lowerRoman"/>
      <w:lvlText w:val="%9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3"/>
    <w:rsid w:val="00542644"/>
    <w:rsid w:val="00567FB0"/>
    <w:rsid w:val="007C458C"/>
    <w:rsid w:val="00EA7D83"/>
    <w:rsid w:val="00E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6C60-8371-4C55-91F6-A47DDF6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Oworu</dc:creator>
  <cp:keywords/>
  <dc:description/>
  <cp:lastModifiedBy>Taiwo Oworu</cp:lastModifiedBy>
  <cp:revision>2</cp:revision>
  <dcterms:created xsi:type="dcterms:W3CDTF">2021-07-14T10:25:00Z</dcterms:created>
  <dcterms:modified xsi:type="dcterms:W3CDTF">2021-07-14T11:00:00Z</dcterms:modified>
</cp:coreProperties>
</file>