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C517" w14:textId="1EBE44FE" w:rsidR="00A71DDB" w:rsidRDefault="00A71DDB"/>
    <w:p w14:paraId="6B79AF83" w14:textId="46FE0400" w:rsidR="00626841" w:rsidRDefault="00CF669E" w:rsidP="00496BCF">
      <w:pPr>
        <w:spacing w:after="0" w:line="240" w:lineRule="auto"/>
        <w:rPr>
          <w:rFonts w:ascii="Arial" w:eastAsia="Times New Roman" w:hAnsi="Arial" w:cs="Arial"/>
          <w:b/>
          <w:sz w:val="56"/>
          <w:szCs w:val="56"/>
        </w:rPr>
      </w:pPr>
      <w:r>
        <w:rPr>
          <w:noProof/>
          <w:lang w:eastAsia="en-GB"/>
        </w:rPr>
        <w:drawing>
          <wp:anchor distT="0" distB="0" distL="114300" distR="114300" simplePos="0" relativeHeight="251715584" behindDoc="0" locked="0" layoutInCell="1" allowOverlap="1" wp14:anchorId="19EC48E6" wp14:editId="17AFE4A3">
            <wp:simplePos x="0" y="0"/>
            <wp:positionH relativeFrom="margin">
              <wp:posOffset>2400300</wp:posOffset>
            </wp:positionH>
            <wp:positionV relativeFrom="paragraph">
              <wp:posOffset>256540</wp:posOffset>
            </wp:positionV>
            <wp:extent cx="1316990" cy="840105"/>
            <wp:effectExtent l="0" t="0" r="0" b="0"/>
            <wp:wrapSquare wrapText="bothSides"/>
            <wp:docPr id="1" name="Picture 1" descr="\\BRS-SVR-001.BRS884.internal\FldrRedir$\Staff\MPaakkonen\Documents\Letters\Sunflower Federation_RGB_Screen Res Logo_For Online Use_White Background.jpg"/>
            <wp:cNvGraphicFramePr/>
            <a:graphic xmlns:a="http://schemas.openxmlformats.org/drawingml/2006/main">
              <a:graphicData uri="http://schemas.openxmlformats.org/drawingml/2006/picture">
                <pic:pic xmlns:pic="http://schemas.openxmlformats.org/drawingml/2006/picture">
                  <pic:nvPicPr>
                    <pic:cNvPr id="3" name="Picture 3" descr="\\BRS-SVR-001.BRS884.internal\FldrRedir$\Staff\MPaakkonen\Documents\Letters\Sunflower Federation_RGB_Screen Res Logo_For Online Use_White Background.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FD2B0" w14:textId="77777777" w:rsidR="00626841" w:rsidRPr="00626841" w:rsidRDefault="00626841" w:rsidP="00626841">
      <w:pPr>
        <w:spacing w:after="0" w:line="240" w:lineRule="auto"/>
        <w:rPr>
          <w:rFonts w:ascii="Arial" w:eastAsia="Times New Roman" w:hAnsi="Arial" w:cs="Arial"/>
          <w:b/>
          <w:sz w:val="40"/>
          <w:szCs w:val="40"/>
        </w:rPr>
      </w:pPr>
    </w:p>
    <w:p w14:paraId="16458CD7" w14:textId="77777777" w:rsidR="00A4000B" w:rsidRPr="00562F2A" w:rsidRDefault="00A4000B" w:rsidP="00A4000B">
      <w:pPr>
        <w:spacing w:after="0" w:line="240" w:lineRule="auto"/>
        <w:rPr>
          <w:rFonts w:ascii="Arial" w:eastAsia="Times New Roman" w:hAnsi="Arial" w:cs="Arial"/>
          <w:sz w:val="24"/>
          <w:szCs w:val="24"/>
        </w:rPr>
      </w:pPr>
    </w:p>
    <w:p w14:paraId="0538CFE7" w14:textId="77777777" w:rsidR="00A4000B" w:rsidRPr="00562F2A" w:rsidRDefault="00A4000B" w:rsidP="00A4000B">
      <w:pPr>
        <w:spacing w:after="0" w:line="240" w:lineRule="auto"/>
        <w:rPr>
          <w:rFonts w:ascii="Arial" w:eastAsia="Times New Roman" w:hAnsi="Arial" w:cs="Arial"/>
          <w:sz w:val="24"/>
          <w:szCs w:val="24"/>
        </w:rPr>
      </w:pPr>
    </w:p>
    <w:p w14:paraId="57AD57BD" w14:textId="77777777" w:rsidR="00A4000B" w:rsidRPr="00562F2A" w:rsidRDefault="00A4000B" w:rsidP="00A4000B">
      <w:pPr>
        <w:spacing w:after="0" w:line="240" w:lineRule="auto"/>
        <w:rPr>
          <w:rFonts w:ascii="Arial" w:eastAsia="Times New Roman" w:hAnsi="Arial" w:cs="Arial"/>
          <w:sz w:val="24"/>
          <w:szCs w:val="24"/>
        </w:rPr>
      </w:pPr>
    </w:p>
    <w:p w14:paraId="300BDBBB" w14:textId="77777777" w:rsidR="00A4000B" w:rsidRPr="00562F2A" w:rsidRDefault="00A4000B" w:rsidP="00A4000B">
      <w:pPr>
        <w:spacing w:after="0" w:line="240" w:lineRule="auto"/>
        <w:rPr>
          <w:rFonts w:ascii="Arial" w:eastAsia="Times New Roman" w:hAnsi="Arial" w:cs="Arial"/>
          <w:sz w:val="24"/>
          <w:szCs w:val="24"/>
        </w:rPr>
      </w:pPr>
    </w:p>
    <w:p w14:paraId="0F4ACE33" w14:textId="604627C6" w:rsidR="00A4000B" w:rsidRDefault="00A4000B" w:rsidP="00A4000B">
      <w:pPr>
        <w:spacing w:after="0" w:line="240" w:lineRule="auto"/>
        <w:rPr>
          <w:rFonts w:ascii="Arial" w:eastAsia="Times New Roman" w:hAnsi="Arial" w:cs="Arial"/>
          <w:sz w:val="24"/>
          <w:szCs w:val="24"/>
        </w:rPr>
      </w:pPr>
    </w:p>
    <w:p w14:paraId="7E70C512" w14:textId="7FF36B3A" w:rsidR="00CF669E" w:rsidRDefault="00CF669E" w:rsidP="00A4000B">
      <w:pPr>
        <w:spacing w:after="0" w:line="240" w:lineRule="auto"/>
        <w:rPr>
          <w:rFonts w:ascii="Arial" w:eastAsia="Times New Roman" w:hAnsi="Arial" w:cs="Arial"/>
          <w:sz w:val="24"/>
          <w:szCs w:val="24"/>
        </w:rPr>
      </w:pPr>
    </w:p>
    <w:p w14:paraId="38659CB6" w14:textId="77DA27A5" w:rsidR="00CF669E" w:rsidRDefault="00CF669E" w:rsidP="00A4000B">
      <w:pPr>
        <w:spacing w:after="0" w:line="240" w:lineRule="auto"/>
        <w:rPr>
          <w:rFonts w:ascii="Arial" w:eastAsia="Times New Roman" w:hAnsi="Arial" w:cs="Arial"/>
          <w:sz w:val="24"/>
          <w:szCs w:val="24"/>
        </w:rPr>
      </w:pPr>
    </w:p>
    <w:p w14:paraId="072FDBA2" w14:textId="6A651323" w:rsidR="00CF669E" w:rsidRDefault="00CF669E" w:rsidP="00A4000B">
      <w:pPr>
        <w:spacing w:after="0" w:line="240" w:lineRule="auto"/>
        <w:rPr>
          <w:rFonts w:ascii="Arial" w:eastAsia="Times New Roman" w:hAnsi="Arial" w:cs="Arial"/>
          <w:sz w:val="24"/>
          <w:szCs w:val="24"/>
        </w:rPr>
      </w:pPr>
    </w:p>
    <w:p w14:paraId="28C7F78F" w14:textId="77777777" w:rsidR="00CF669E" w:rsidRPr="004C1FF1" w:rsidRDefault="00CF669E" w:rsidP="00CF669E">
      <w:pPr>
        <w:jc w:val="center"/>
        <w:rPr>
          <w:rFonts w:ascii="Arial" w:hAnsi="Arial" w:cs="Arial"/>
          <w:b/>
          <w:sz w:val="48"/>
          <w:szCs w:val="48"/>
        </w:rPr>
      </w:pPr>
      <w:r w:rsidRPr="004C1FF1">
        <w:rPr>
          <w:rFonts w:ascii="Arial" w:hAnsi="Arial" w:cs="Arial"/>
          <w:b/>
          <w:sz w:val="48"/>
          <w:szCs w:val="48"/>
        </w:rPr>
        <w:t>The Sunflower Federation</w:t>
      </w:r>
    </w:p>
    <w:p w14:paraId="1A70DF6D" w14:textId="77777777" w:rsidR="00CF669E" w:rsidRDefault="00CF669E" w:rsidP="00CF669E">
      <w:pPr>
        <w:jc w:val="center"/>
        <w:rPr>
          <w:rFonts w:ascii="Arial" w:hAnsi="Arial" w:cs="Arial"/>
          <w:b/>
          <w:sz w:val="72"/>
          <w:szCs w:val="72"/>
        </w:rPr>
      </w:pPr>
      <w:r>
        <w:rPr>
          <w:rFonts w:ascii="Arial" w:hAnsi="Arial" w:cs="Arial"/>
          <w:b/>
          <w:sz w:val="72"/>
          <w:szCs w:val="72"/>
        </w:rPr>
        <w:t>Child Protection</w:t>
      </w:r>
    </w:p>
    <w:p w14:paraId="77380E18" w14:textId="77777777" w:rsidR="00CF669E" w:rsidRDefault="00CF669E" w:rsidP="00CF669E">
      <w:pPr>
        <w:jc w:val="center"/>
        <w:rPr>
          <w:rFonts w:ascii="Arial" w:hAnsi="Arial" w:cs="Arial"/>
          <w:b/>
          <w:sz w:val="48"/>
          <w:szCs w:val="48"/>
        </w:rPr>
      </w:pPr>
    </w:p>
    <w:p w14:paraId="3C81A315" w14:textId="66285F55" w:rsidR="00CF669E" w:rsidRPr="004C1FF1" w:rsidRDefault="00CF669E" w:rsidP="00CF669E">
      <w:pPr>
        <w:jc w:val="center"/>
        <w:rPr>
          <w:rFonts w:ascii="Arial" w:hAnsi="Arial" w:cs="Arial"/>
          <w:b/>
          <w:sz w:val="48"/>
          <w:szCs w:val="48"/>
        </w:rPr>
      </w:pPr>
      <w:r w:rsidRPr="004C1FF1">
        <w:rPr>
          <w:rFonts w:ascii="Arial" w:hAnsi="Arial" w:cs="Arial"/>
          <w:b/>
          <w:sz w:val="48"/>
          <w:szCs w:val="48"/>
        </w:rPr>
        <w:t xml:space="preserve">FGB </w:t>
      </w:r>
      <w:r>
        <w:rPr>
          <w:rFonts w:ascii="Arial" w:hAnsi="Arial" w:cs="Arial"/>
          <w:b/>
          <w:sz w:val="48"/>
          <w:szCs w:val="48"/>
        </w:rPr>
        <w:t xml:space="preserve">  </w:t>
      </w:r>
      <w:r w:rsidR="00EF3729">
        <w:rPr>
          <w:rFonts w:ascii="Arial" w:hAnsi="Arial" w:cs="Arial"/>
          <w:b/>
          <w:sz w:val="48"/>
          <w:szCs w:val="48"/>
        </w:rPr>
        <w:t>26</w:t>
      </w:r>
      <w:r w:rsidR="00EF3729" w:rsidRPr="00EF3729">
        <w:rPr>
          <w:rFonts w:ascii="Arial" w:hAnsi="Arial" w:cs="Arial"/>
          <w:b/>
          <w:sz w:val="48"/>
          <w:szCs w:val="48"/>
          <w:vertAlign w:val="superscript"/>
        </w:rPr>
        <w:t>th</w:t>
      </w:r>
      <w:r w:rsidR="00EF3729">
        <w:rPr>
          <w:rFonts w:ascii="Arial" w:hAnsi="Arial" w:cs="Arial"/>
          <w:b/>
          <w:sz w:val="48"/>
          <w:szCs w:val="48"/>
        </w:rPr>
        <w:t xml:space="preserve"> </w:t>
      </w:r>
      <w:bookmarkStart w:id="0" w:name="_GoBack"/>
      <w:bookmarkEnd w:id="0"/>
      <w:r>
        <w:rPr>
          <w:rFonts w:ascii="Arial" w:hAnsi="Arial" w:cs="Arial"/>
          <w:b/>
          <w:sz w:val="48"/>
          <w:szCs w:val="48"/>
        </w:rPr>
        <w:t>September 2022</w:t>
      </w:r>
    </w:p>
    <w:p w14:paraId="545A39EA" w14:textId="46DEEC58" w:rsidR="00CF669E" w:rsidRPr="004C1FF1" w:rsidRDefault="00CF669E" w:rsidP="00CF669E">
      <w:pPr>
        <w:jc w:val="center"/>
        <w:rPr>
          <w:rFonts w:ascii="Arial" w:hAnsi="Arial" w:cs="Arial"/>
          <w:b/>
          <w:sz w:val="28"/>
          <w:szCs w:val="28"/>
        </w:rPr>
      </w:pPr>
      <w:r w:rsidRPr="004C1FF1">
        <w:rPr>
          <w:rFonts w:ascii="Arial" w:hAnsi="Arial" w:cs="Arial"/>
          <w:b/>
          <w:sz w:val="28"/>
          <w:szCs w:val="28"/>
        </w:rPr>
        <w:t xml:space="preserve">(Due to </w:t>
      </w:r>
      <w:r>
        <w:rPr>
          <w:rFonts w:ascii="Arial" w:hAnsi="Arial" w:cs="Arial"/>
          <w:b/>
          <w:sz w:val="28"/>
          <w:szCs w:val="28"/>
        </w:rPr>
        <w:t xml:space="preserve">be </w:t>
      </w:r>
      <w:r w:rsidRPr="004C1FF1">
        <w:rPr>
          <w:rFonts w:ascii="Arial" w:hAnsi="Arial" w:cs="Arial"/>
          <w:b/>
          <w:sz w:val="28"/>
          <w:szCs w:val="28"/>
        </w:rPr>
        <w:t>review</w:t>
      </w:r>
      <w:r>
        <w:rPr>
          <w:rFonts w:ascii="Arial" w:hAnsi="Arial" w:cs="Arial"/>
          <w:b/>
          <w:sz w:val="28"/>
          <w:szCs w:val="28"/>
        </w:rPr>
        <w:t>ed September 2023</w:t>
      </w:r>
      <w:r w:rsidRPr="004C1FF1">
        <w:rPr>
          <w:rFonts w:ascii="Arial" w:hAnsi="Arial" w:cs="Arial"/>
          <w:b/>
          <w:sz w:val="28"/>
          <w:szCs w:val="28"/>
        </w:rPr>
        <w:t>)</w:t>
      </w:r>
    </w:p>
    <w:p w14:paraId="246CA552" w14:textId="77777777" w:rsidR="00CF669E" w:rsidRPr="004C1FF1" w:rsidRDefault="00CF669E" w:rsidP="00CF669E">
      <w:pPr>
        <w:rPr>
          <w:rFonts w:ascii="Arial" w:hAnsi="Arial" w:cs="Arial"/>
          <w:b/>
          <w:sz w:val="48"/>
          <w:szCs w:val="48"/>
        </w:rPr>
      </w:pPr>
      <w:r>
        <w:rPr>
          <w:rFonts w:ascii="Arial" w:hAnsi="Arial" w:cs="Arial"/>
          <w:b/>
          <w:sz w:val="48"/>
          <w:szCs w:val="48"/>
        </w:rPr>
        <w:t xml:space="preserve"> </w:t>
      </w:r>
    </w:p>
    <w:p w14:paraId="770EF00F" w14:textId="77777777" w:rsidR="00CF669E" w:rsidRPr="004C1FF1" w:rsidRDefault="00CF669E" w:rsidP="00CF669E">
      <w:pPr>
        <w:rPr>
          <w:rFonts w:ascii="Arial" w:hAnsi="Arial" w:cs="Arial"/>
          <w:b/>
          <w:sz w:val="28"/>
          <w:szCs w:val="28"/>
        </w:rPr>
      </w:pPr>
      <w:r>
        <w:rPr>
          <w:rFonts w:ascii="Arial" w:hAnsi="Arial" w:cs="Arial"/>
          <w:b/>
          <w:sz w:val="40"/>
          <w:szCs w:val="40"/>
        </w:rPr>
        <w:tab/>
      </w:r>
      <w:r>
        <w:rPr>
          <w:rFonts w:ascii="Arial" w:hAnsi="Arial" w:cs="Arial"/>
          <w:b/>
          <w:sz w:val="40"/>
          <w:szCs w:val="40"/>
        </w:rPr>
        <w:tab/>
      </w:r>
      <w:r>
        <w:rPr>
          <w:rFonts w:ascii="Arial" w:hAnsi="Arial" w:cs="Arial"/>
          <w:b/>
          <w:sz w:val="28"/>
          <w:szCs w:val="28"/>
        </w:rPr>
        <w:t>Vanessa Robinson</w:t>
      </w:r>
      <w:r>
        <w:rPr>
          <w:rFonts w:ascii="Arial" w:hAnsi="Arial" w:cs="Arial"/>
          <w:b/>
          <w:sz w:val="28"/>
          <w:szCs w:val="28"/>
        </w:rPr>
        <w:tab/>
      </w:r>
      <w:r w:rsidRPr="004C1FF1">
        <w:rPr>
          <w:rFonts w:ascii="Arial" w:hAnsi="Arial" w:cs="Arial"/>
          <w:b/>
          <w:sz w:val="28"/>
          <w:szCs w:val="28"/>
        </w:rPr>
        <w:t>________________</w:t>
      </w:r>
    </w:p>
    <w:p w14:paraId="131C7546" w14:textId="77777777" w:rsidR="00CF669E" w:rsidRPr="004C1FF1" w:rsidRDefault="00CF669E" w:rsidP="00CF669E">
      <w:pPr>
        <w:rPr>
          <w:rFonts w:ascii="Arial" w:hAnsi="Arial" w:cs="Arial"/>
          <w:b/>
          <w:sz w:val="28"/>
          <w:szCs w:val="28"/>
        </w:rPr>
      </w:pPr>
      <w:r>
        <w:rPr>
          <w:rFonts w:ascii="Arial" w:hAnsi="Arial" w:cs="Arial"/>
          <w:b/>
          <w:sz w:val="28"/>
          <w:szCs w:val="28"/>
        </w:rPr>
        <w:tab/>
      </w:r>
      <w:r>
        <w:rPr>
          <w:rFonts w:ascii="Arial" w:hAnsi="Arial" w:cs="Arial"/>
          <w:b/>
          <w:sz w:val="28"/>
          <w:szCs w:val="28"/>
        </w:rPr>
        <w:tab/>
        <w:t>Chair of Governors</w:t>
      </w:r>
    </w:p>
    <w:p w14:paraId="45CBC1CA" w14:textId="77777777" w:rsidR="00CF669E" w:rsidRPr="004C1FF1" w:rsidRDefault="00CF669E" w:rsidP="00CF669E">
      <w:pPr>
        <w:rPr>
          <w:rFonts w:ascii="Arial" w:hAnsi="Arial" w:cs="Arial"/>
          <w:b/>
          <w:sz w:val="28"/>
          <w:szCs w:val="28"/>
        </w:rPr>
      </w:pPr>
    </w:p>
    <w:p w14:paraId="34D64789" w14:textId="77777777" w:rsidR="00CF669E" w:rsidRPr="004C1FF1" w:rsidRDefault="00CF669E" w:rsidP="00CF669E">
      <w:pPr>
        <w:rPr>
          <w:rFonts w:ascii="Arial" w:hAnsi="Arial" w:cs="Arial"/>
          <w:b/>
          <w:sz w:val="28"/>
          <w:szCs w:val="28"/>
        </w:rPr>
      </w:pPr>
      <w:r w:rsidRPr="004C1FF1">
        <w:rPr>
          <w:rFonts w:ascii="Arial" w:hAnsi="Arial" w:cs="Arial"/>
          <w:b/>
          <w:sz w:val="28"/>
          <w:szCs w:val="28"/>
        </w:rPr>
        <w:tab/>
      </w:r>
      <w:r w:rsidRPr="004C1FF1">
        <w:rPr>
          <w:rFonts w:ascii="Arial" w:hAnsi="Arial" w:cs="Arial"/>
          <w:b/>
          <w:sz w:val="28"/>
          <w:szCs w:val="28"/>
        </w:rPr>
        <w:tab/>
        <w:t>Merja Paakkonen</w:t>
      </w:r>
      <w:r>
        <w:rPr>
          <w:rFonts w:ascii="Arial" w:hAnsi="Arial" w:cs="Arial"/>
          <w:b/>
          <w:sz w:val="28"/>
          <w:szCs w:val="28"/>
        </w:rPr>
        <w:tab/>
      </w:r>
      <w:r w:rsidRPr="004C1FF1">
        <w:rPr>
          <w:rFonts w:ascii="Arial" w:hAnsi="Arial" w:cs="Arial"/>
          <w:b/>
          <w:sz w:val="28"/>
          <w:szCs w:val="28"/>
        </w:rPr>
        <w:t xml:space="preserve"> __________________</w:t>
      </w:r>
    </w:p>
    <w:p w14:paraId="1B8334DA" w14:textId="77777777" w:rsidR="00CF669E" w:rsidRDefault="00CF669E" w:rsidP="00CF669E">
      <w:r w:rsidRPr="004C1FF1">
        <w:rPr>
          <w:rFonts w:ascii="Arial" w:hAnsi="Arial" w:cs="Arial"/>
          <w:b/>
          <w:sz w:val="28"/>
          <w:szCs w:val="28"/>
        </w:rPr>
        <w:tab/>
      </w:r>
      <w:r w:rsidRPr="004C1FF1">
        <w:rPr>
          <w:rFonts w:ascii="Arial" w:hAnsi="Arial" w:cs="Arial"/>
          <w:b/>
          <w:sz w:val="28"/>
          <w:szCs w:val="28"/>
        </w:rPr>
        <w:tab/>
        <w:t>Head teacher</w:t>
      </w:r>
    </w:p>
    <w:p w14:paraId="138F601F" w14:textId="77777777" w:rsidR="00CF669E" w:rsidRDefault="00CF669E" w:rsidP="00CF669E">
      <w:pPr>
        <w:spacing w:after="0" w:line="240" w:lineRule="auto"/>
        <w:rPr>
          <w:rFonts w:ascii="Arial" w:eastAsia="Times New Roman" w:hAnsi="Arial" w:cs="Arial"/>
          <w:b/>
          <w:sz w:val="56"/>
          <w:szCs w:val="56"/>
        </w:rPr>
      </w:pPr>
    </w:p>
    <w:p w14:paraId="429C253E" w14:textId="18E82947" w:rsidR="00CF669E" w:rsidRDefault="00CF669E" w:rsidP="00A4000B">
      <w:pPr>
        <w:spacing w:after="0" w:line="240" w:lineRule="auto"/>
        <w:rPr>
          <w:rFonts w:ascii="Arial" w:eastAsia="Times New Roman" w:hAnsi="Arial" w:cs="Arial"/>
          <w:sz w:val="24"/>
          <w:szCs w:val="24"/>
        </w:rPr>
      </w:pPr>
    </w:p>
    <w:p w14:paraId="1D8454B3" w14:textId="69700A46" w:rsidR="00CF669E" w:rsidRDefault="00CF669E" w:rsidP="00A4000B">
      <w:pPr>
        <w:spacing w:after="0" w:line="240" w:lineRule="auto"/>
        <w:rPr>
          <w:rFonts w:ascii="Arial" w:eastAsia="Times New Roman" w:hAnsi="Arial" w:cs="Arial"/>
          <w:sz w:val="24"/>
          <w:szCs w:val="24"/>
        </w:rPr>
      </w:pPr>
    </w:p>
    <w:p w14:paraId="0A46FD8B" w14:textId="06EB0303" w:rsidR="00CF669E" w:rsidRDefault="00CF669E" w:rsidP="00A4000B">
      <w:pPr>
        <w:spacing w:after="0" w:line="240" w:lineRule="auto"/>
        <w:rPr>
          <w:rFonts w:ascii="Arial" w:eastAsia="Times New Roman" w:hAnsi="Arial" w:cs="Arial"/>
          <w:sz w:val="24"/>
          <w:szCs w:val="24"/>
        </w:rPr>
      </w:pPr>
    </w:p>
    <w:p w14:paraId="00DF357A" w14:textId="5AE0B49A" w:rsidR="00CF669E" w:rsidRDefault="00CF669E" w:rsidP="00A4000B">
      <w:pPr>
        <w:spacing w:after="0" w:line="240" w:lineRule="auto"/>
        <w:rPr>
          <w:rFonts w:ascii="Arial" w:eastAsia="Times New Roman" w:hAnsi="Arial" w:cs="Arial"/>
          <w:sz w:val="24"/>
          <w:szCs w:val="24"/>
        </w:rPr>
      </w:pPr>
    </w:p>
    <w:p w14:paraId="797D51C8" w14:textId="04A6E892" w:rsidR="00CF669E" w:rsidRDefault="00CF669E" w:rsidP="00A4000B">
      <w:pPr>
        <w:spacing w:after="0" w:line="240" w:lineRule="auto"/>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756E1D" w:rsidRPr="007D3927" w14:paraId="606A84B0" w14:textId="77777777" w:rsidTr="00CF669E">
        <w:tc>
          <w:tcPr>
            <w:tcW w:w="9747" w:type="dxa"/>
            <w:shd w:val="clear" w:color="auto" w:fill="959A00"/>
          </w:tcPr>
          <w:p w14:paraId="4FF5F61B" w14:textId="3A7B27D6" w:rsidR="00756E1D" w:rsidRDefault="00756E1D" w:rsidP="00756E1D">
            <w:pPr>
              <w:spacing w:after="0" w:line="240" w:lineRule="auto"/>
              <w:rPr>
                <w:rFonts w:ascii="Arial" w:eastAsia="Times New Roman" w:hAnsi="Arial" w:cs="Arial"/>
                <w:sz w:val="24"/>
                <w:szCs w:val="24"/>
              </w:rPr>
            </w:pPr>
          </w:p>
          <w:p w14:paraId="7F1D94A3" w14:textId="77777777" w:rsidR="00756E1D" w:rsidRPr="00497433" w:rsidRDefault="00756E1D" w:rsidP="00497433">
            <w:pPr>
              <w:spacing w:after="0" w:line="240" w:lineRule="auto"/>
              <w:jc w:val="center"/>
              <w:rPr>
                <w:rFonts w:ascii="Arial" w:eastAsia="Times New Roman" w:hAnsi="Arial" w:cs="Arial"/>
                <w:b/>
                <w:bCs/>
                <w:sz w:val="24"/>
                <w:szCs w:val="24"/>
              </w:rPr>
            </w:pPr>
            <w:r w:rsidRPr="00497433">
              <w:rPr>
                <w:rFonts w:ascii="Arial" w:eastAsia="Times New Roman" w:hAnsi="Arial" w:cs="Arial"/>
                <w:b/>
                <w:bCs/>
                <w:sz w:val="24"/>
                <w:szCs w:val="24"/>
              </w:rPr>
              <w:t>CONTENTS</w:t>
            </w:r>
          </w:p>
          <w:p w14:paraId="31673BB6" w14:textId="003B544C" w:rsidR="00756E1D" w:rsidRPr="00497433" w:rsidRDefault="00756E1D" w:rsidP="00497433">
            <w:pPr>
              <w:spacing w:after="0" w:line="240" w:lineRule="auto"/>
              <w:rPr>
                <w:rFonts w:ascii="Arial" w:hAnsi="Arial" w:cs="Arial"/>
              </w:rPr>
            </w:pPr>
          </w:p>
        </w:tc>
      </w:tr>
    </w:tbl>
    <w:p w14:paraId="355DFB0F" w14:textId="77777777" w:rsidR="00411219" w:rsidRPr="007D3927" w:rsidRDefault="00411219">
      <w:pPr>
        <w:spacing w:after="0" w:line="240" w:lineRule="auto"/>
        <w:jc w:val="center"/>
        <w:rPr>
          <w:rFonts w:ascii="Arial" w:eastAsia="Times New Roman" w:hAnsi="Arial" w:cs="Arial"/>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648"/>
        <w:gridCol w:w="8049"/>
      </w:tblGrid>
      <w:tr w:rsidR="00B65AE4" w:rsidRPr="007D3927" w14:paraId="76BBA700" w14:textId="77777777" w:rsidTr="00497433">
        <w:trPr>
          <w:trHeight w:val="429"/>
        </w:trPr>
        <w:tc>
          <w:tcPr>
            <w:tcW w:w="1648" w:type="dxa"/>
            <w:shd w:val="clear" w:color="auto" w:fill="auto"/>
          </w:tcPr>
          <w:p w14:paraId="10E879D1" w14:textId="77777777" w:rsidR="00B65AE4" w:rsidRPr="00497433" w:rsidRDefault="00B65AE4">
            <w:pPr>
              <w:jc w:val="center"/>
              <w:rPr>
                <w:rFonts w:ascii="Arial" w:hAnsi="Arial" w:cs="Arial"/>
                <w:b/>
              </w:rPr>
            </w:pPr>
            <w:r w:rsidRPr="00497433">
              <w:rPr>
                <w:rFonts w:ascii="Arial" w:hAnsi="Arial" w:cs="Arial"/>
                <w:b/>
                <w:sz w:val="22"/>
                <w:szCs w:val="22"/>
              </w:rPr>
              <w:t>1</w:t>
            </w:r>
          </w:p>
        </w:tc>
        <w:tc>
          <w:tcPr>
            <w:tcW w:w="8049" w:type="dxa"/>
            <w:shd w:val="clear" w:color="auto" w:fill="auto"/>
          </w:tcPr>
          <w:p w14:paraId="31AB737B" w14:textId="77777777" w:rsidR="00B65AE4" w:rsidRPr="00497433" w:rsidRDefault="00F353CF" w:rsidP="00F353CF">
            <w:pPr>
              <w:rPr>
                <w:rFonts w:ascii="Arial" w:hAnsi="Arial" w:cs="Arial"/>
                <w:bCs/>
              </w:rPr>
            </w:pPr>
            <w:r w:rsidRPr="00497433">
              <w:rPr>
                <w:rFonts w:ascii="Arial" w:hAnsi="Arial" w:cs="Arial"/>
                <w:bCs/>
                <w:sz w:val="22"/>
                <w:szCs w:val="22"/>
              </w:rPr>
              <w:t>Introduction</w:t>
            </w:r>
          </w:p>
          <w:p w14:paraId="1979F513" w14:textId="77777777" w:rsidR="00F353CF" w:rsidRPr="00497433" w:rsidRDefault="00F353CF" w:rsidP="00F353CF">
            <w:pPr>
              <w:rPr>
                <w:rFonts w:ascii="Arial" w:hAnsi="Arial" w:cs="Arial"/>
                <w:bCs/>
              </w:rPr>
            </w:pPr>
          </w:p>
        </w:tc>
      </w:tr>
      <w:tr w:rsidR="00B65AE4" w:rsidRPr="007D3927" w14:paraId="54205B8B" w14:textId="77777777" w:rsidTr="00AC0D52">
        <w:tc>
          <w:tcPr>
            <w:tcW w:w="1648" w:type="dxa"/>
            <w:shd w:val="clear" w:color="auto" w:fill="auto"/>
          </w:tcPr>
          <w:p w14:paraId="38E7A1A4" w14:textId="77777777" w:rsidR="00B65AE4" w:rsidRPr="00497433" w:rsidRDefault="00B65AE4">
            <w:pPr>
              <w:jc w:val="center"/>
              <w:rPr>
                <w:rFonts w:ascii="Arial" w:hAnsi="Arial" w:cs="Arial"/>
                <w:b/>
              </w:rPr>
            </w:pPr>
            <w:r w:rsidRPr="00497433">
              <w:rPr>
                <w:rFonts w:ascii="Arial" w:hAnsi="Arial" w:cs="Arial"/>
                <w:b/>
                <w:sz w:val="22"/>
                <w:szCs w:val="22"/>
              </w:rPr>
              <w:t>2</w:t>
            </w:r>
          </w:p>
        </w:tc>
        <w:tc>
          <w:tcPr>
            <w:tcW w:w="8049" w:type="dxa"/>
            <w:shd w:val="clear" w:color="auto" w:fill="auto"/>
          </w:tcPr>
          <w:p w14:paraId="54D47A16" w14:textId="77777777" w:rsidR="00F353CF" w:rsidRPr="00497433" w:rsidRDefault="00F353CF" w:rsidP="00F353CF">
            <w:pPr>
              <w:rPr>
                <w:rFonts w:ascii="Arial" w:hAnsi="Arial" w:cs="Arial"/>
                <w:bCs/>
              </w:rPr>
            </w:pPr>
            <w:r w:rsidRPr="00497433">
              <w:rPr>
                <w:rFonts w:ascii="Arial" w:hAnsi="Arial" w:cs="Arial"/>
                <w:bCs/>
                <w:sz w:val="22"/>
                <w:szCs w:val="22"/>
              </w:rPr>
              <w:t>Statutory Framework</w:t>
            </w:r>
          </w:p>
          <w:p w14:paraId="765C75CE" w14:textId="77777777" w:rsidR="00B65AE4" w:rsidRPr="00497433" w:rsidRDefault="00B65AE4" w:rsidP="00A4000B">
            <w:pPr>
              <w:jc w:val="center"/>
              <w:rPr>
                <w:rFonts w:ascii="Arial" w:hAnsi="Arial" w:cs="Arial"/>
                <w:bCs/>
              </w:rPr>
            </w:pPr>
          </w:p>
        </w:tc>
      </w:tr>
      <w:tr w:rsidR="00B65AE4" w:rsidRPr="007D3927" w14:paraId="04586345" w14:textId="77777777" w:rsidTr="00AC0D52">
        <w:tc>
          <w:tcPr>
            <w:tcW w:w="1648" w:type="dxa"/>
            <w:shd w:val="clear" w:color="auto" w:fill="auto"/>
          </w:tcPr>
          <w:p w14:paraId="4B1F6528" w14:textId="77777777" w:rsidR="00B65AE4" w:rsidRPr="00497433" w:rsidRDefault="00B65AE4">
            <w:pPr>
              <w:jc w:val="center"/>
              <w:rPr>
                <w:rFonts w:ascii="Arial" w:hAnsi="Arial" w:cs="Arial"/>
                <w:b/>
              </w:rPr>
            </w:pPr>
            <w:r w:rsidRPr="00497433">
              <w:rPr>
                <w:rFonts w:ascii="Arial" w:hAnsi="Arial" w:cs="Arial"/>
                <w:b/>
                <w:sz w:val="22"/>
                <w:szCs w:val="22"/>
              </w:rPr>
              <w:t>3</w:t>
            </w:r>
          </w:p>
        </w:tc>
        <w:tc>
          <w:tcPr>
            <w:tcW w:w="8049" w:type="dxa"/>
            <w:shd w:val="clear" w:color="auto" w:fill="auto"/>
          </w:tcPr>
          <w:p w14:paraId="414652AB" w14:textId="7077537F" w:rsidR="00F353CF" w:rsidRPr="00497433" w:rsidRDefault="00F353CF" w:rsidP="00F353CF">
            <w:pPr>
              <w:rPr>
                <w:rFonts w:ascii="Arial" w:hAnsi="Arial" w:cs="Arial"/>
                <w:bCs/>
              </w:rPr>
            </w:pPr>
            <w:r w:rsidRPr="00497433">
              <w:rPr>
                <w:rFonts w:ascii="Arial" w:hAnsi="Arial" w:cs="Arial"/>
                <w:bCs/>
                <w:sz w:val="22"/>
                <w:szCs w:val="22"/>
              </w:rPr>
              <w:t xml:space="preserve">The </w:t>
            </w:r>
            <w:r w:rsidR="008C7268" w:rsidRPr="00497433">
              <w:rPr>
                <w:rFonts w:ascii="Arial" w:hAnsi="Arial" w:cs="Arial"/>
                <w:bCs/>
                <w:sz w:val="22"/>
                <w:szCs w:val="22"/>
              </w:rPr>
              <w:t>D</w:t>
            </w:r>
            <w:r w:rsidR="00296814" w:rsidRPr="00497433">
              <w:rPr>
                <w:rFonts w:ascii="Arial" w:hAnsi="Arial" w:cs="Arial"/>
                <w:bCs/>
                <w:sz w:val="22"/>
                <w:szCs w:val="22"/>
              </w:rPr>
              <w:t xml:space="preserve">esignated </w:t>
            </w:r>
            <w:r w:rsidR="008C7268" w:rsidRPr="00497433">
              <w:rPr>
                <w:rFonts w:ascii="Arial" w:hAnsi="Arial" w:cs="Arial"/>
                <w:bCs/>
                <w:sz w:val="22"/>
                <w:szCs w:val="22"/>
              </w:rPr>
              <w:t>S</w:t>
            </w:r>
            <w:r w:rsidR="00296814" w:rsidRPr="00497433">
              <w:rPr>
                <w:rFonts w:ascii="Arial" w:hAnsi="Arial" w:cs="Arial"/>
                <w:bCs/>
                <w:sz w:val="22"/>
                <w:szCs w:val="22"/>
              </w:rPr>
              <w:t xml:space="preserve">afeguarding </w:t>
            </w:r>
            <w:r w:rsidR="008C7268" w:rsidRPr="00497433">
              <w:rPr>
                <w:rFonts w:ascii="Arial" w:hAnsi="Arial" w:cs="Arial"/>
                <w:bCs/>
                <w:sz w:val="22"/>
                <w:szCs w:val="22"/>
              </w:rPr>
              <w:t>L</w:t>
            </w:r>
            <w:r w:rsidR="00296814" w:rsidRPr="00497433">
              <w:rPr>
                <w:rFonts w:ascii="Arial" w:hAnsi="Arial" w:cs="Arial"/>
                <w:bCs/>
                <w:sz w:val="22"/>
                <w:szCs w:val="22"/>
              </w:rPr>
              <w:t>ead</w:t>
            </w:r>
            <w:r w:rsidR="008C7268" w:rsidRPr="00497433">
              <w:rPr>
                <w:rFonts w:ascii="Arial" w:hAnsi="Arial" w:cs="Arial"/>
                <w:bCs/>
                <w:sz w:val="22"/>
                <w:szCs w:val="22"/>
              </w:rPr>
              <w:t xml:space="preserve"> (DSL) and Deputy D</w:t>
            </w:r>
            <w:r w:rsidR="00296814" w:rsidRPr="00497433">
              <w:rPr>
                <w:rFonts w:ascii="Arial" w:hAnsi="Arial" w:cs="Arial"/>
                <w:bCs/>
                <w:sz w:val="22"/>
                <w:szCs w:val="22"/>
              </w:rPr>
              <w:t xml:space="preserve">esignated </w:t>
            </w:r>
            <w:r w:rsidR="008C7268" w:rsidRPr="00497433">
              <w:rPr>
                <w:rFonts w:ascii="Arial" w:hAnsi="Arial" w:cs="Arial"/>
                <w:bCs/>
                <w:sz w:val="22"/>
                <w:szCs w:val="22"/>
              </w:rPr>
              <w:t>S</w:t>
            </w:r>
            <w:r w:rsidR="00296814" w:rsidRPr="00497433">
              <w:rPr>
                <w:rFonts w:ascii="Arial" w:hAnsi="Arial" w:cs="Arial"/>
                <w:bCs/>
                <w:sz w:val="22"/>
                <w:szCs w:val="22"/>
              </w:rPr>
              <w:t xml:space="preserve">afeguarding </w:t>
            </w:r>
            <w:r w:rsidR="008C7268" w:rsidRPr="00497433">
              <w:rPr>
                <w:rFonts w:ascii="Arial" w:hAnsi="Arial" w:cs="Arial"/>
                <w:bCs/>
                <w:sz w:val="22"/>
                <w:szCs w:val="22"/>
              </w:rPr>
              <w:t>L</w:t>
            </w:r>
            <w:r w:rsidR="00296814" w:rsidRPr="00497433">
              <w:rPr>
                <w:rFonts w:ascii="Arial" w:hAnsi="Arial" w:cs="Arial"/>
                <w:bCs/>
                <w:sz w:val="22"/>
                <w:szCs w:val="22"/>
              </w:rPr>
              <w:t>ead</w:t>
            </w:r>
            <w:r w:rsidR="008C7268" w:rsidRPr="00497433">
              <w:rPr>
                <w:rFonts w:ascii="Arial" w:hAnsi="Arial" w:cs="Arial"/>
                <w:bCs/>
                <w:sz w:val="22"/>
                <w:szCs w:val="22"/>
              </w:rPr>
              <w:t xml:space="preserve"> (DDSL)</w:t>
            </w:r>
          </w:p>
          <w:p w14:paraId="41DE3307" w14:textId="77777777" w:rsidR="00B65AE4" w:rsidRPr="00497433" w:rsidRDefault="00B65AE4" w:rsidP="00A4000B">
            <w:pPr>
              <w:jc w:val="center"/>
              <w:rPr>
                <w:rFonts w:ascii="Arial" w:hAnsi="Arial" w:cs="Arial"/>
                <w:bCs/>
              </w:rPr>
            </w:pPr>
          </w:p>
        </w:tc>
      </w:tr>
      <w:tr w:rsidR="00B65AE4" w:rsidRPr="007D3927" w14:paraId="754E01F6" w14:textId="77777777" w:rsidTr="00AC0D52">
        <w:tc>
          <w:tcPr>
            <w:tcW w:w="1648" w:type="dxa"/>
            <w:shd w:val="clear" w:color="auto" w:fill="auto"/>
          </w:tcPr>
          <w:p w14:paraId="66FFF194" w14:textId="77777777" w:rsidR="00B65AE4" w:rsidRPr="00497433" w:rsidRDefault="00B65AE4">
            <w:pPr>
              <w:jc w:val="center"/>
              <w:rPr>
                <w:rFonts w:ascii="Arial" w:hAnsi="Arial" w:cs="Arial"/>
                <w:b/>
              </w:rPr>
            </w:pPr>
            <w:r w:rsidRPr="00497433">
              <w:rPr>
                <w:rFonts w:ascii="Arial" w:hAnsi="Arial" w:cs="Arial"/>
                <w:b/>
                <w:sz w:val="22"/>
                <w:szCs w:val="22"/>
              </w:rPr>
              <w:t>4</w:t>
            </w:r>
          </w:p>
        </w:tc>
        <w:tc>
          <w:tcPr>
            <w:tcW w:w="8049" w:type="dxa"/>
            <w:shd w:val="clear" w:color="auto" w:fill="auto"/>
          </w:tcPr>
          <w:p w14:paraId="4EF676E4" w14:textId="35EBC2B6" w:rsidR="00F353CF" w:rsidRPr="00497433" w:rsidRDefault="00B6058E" w:rsidP="00F353CF">
            <w:pPr>
              <w:rPr>
                <w:rFonts w:ascii="Arial" w:hAnsi="Arial" w:cs="Arial"/>
                <w:bCs/>
              </w:rPr>
            </w:pPr>
            <w:r w:rsidRPr="00497433">
              <w:rPr>
                <w:rFonts w:ascii="Arial" w:hAnsi="Arial" w:cs="Arial"/>
                <w:bCs/>
                <w:sz w:val="22"/>
                <w:szCs w:val="22"/>
              </w:rPr>
              <w:t>The management of safeguarding (</w:t>
            </w:r>
            <w:r w:rsidR="00F353CF" w:rsidRPr="00497433">
              <w:rPr>
                <w:rFonts w:ascii="Arial" w:hAnsi="Arial" w:cs="Arial"/>
                <w:bCs/>
                <w:sz w:val="22"/>
                <w:szCs w:val="22"/>
              </w:rPr>
              <w:t>Governing Body</w:t>
            </w:r>
            <w:r w:rsidRPr="00497433">
              <w:rPr>
                <w:rFonts w:ascii="Arial" w:hAnsi="Arial" w:cs="Arial"/>
                <w:bCs/>
                <w:sz w:val="22"/>
                <w:szCs w:val="22"/>
              </w:rPr>
              <w:t xml:space="preserve">, </w:t>
            </w:r>
            <w:r w:rsidR="00124A78" w:rsidRPr="00497433">
              <w:rPr>
                <w:rFonts w:ascii="Arial" w:hAnsi="Arial" w:cs="Arial"/>
                <w:bCs/>
                <w:sz w:val="22"/>
                <w:szCs w:val="22"/>
              </w:rPr>
              <w:t>proprietors,</w:t>
            </w:r>
            <w:r w:rsidRPr="00497433">
              <w:rPr>
                <w:rFonts w:ascii="Arial" w:hAnsi="Arial" w:cs="Arial"/>
                <w:bCs/>
                <w:sz w:val="22"/>
                <w:szCs w:val="22"/>
              </w:rPr>
              <w:t xml:space="preserve"> and management committees) </w:t>
            </w:r>
          </w:p>
          <w:p w14:paraId="603BE85C" w14:textId="77777777" w:rsidR="00B65AE4" w:rsidRPr="00497433" w:rsidRDefault="00B65AE4" w:rsidP="00A4000B">
            <w:pPr>
              <w:jc w:val="center"/>
              <w:rPr>
                <w:rFonts w:ascii="Arial" w:hAnsi="Arial" w:cs="Arial"/>
                <w:bCs/>
              </w:rPr>
            </w:pPr>
          </w:p>
        </w:tc>
      </w:tr>
      <w:tr w:rsidR="00B65AE4" w:rsidRPr="007D3927" w14:paraId="419797D4" w14:textId="77777777" w:rsidTr="00AC0D52">
        <w:tc>
          <w:tcPr>
            <w:tcW w:w="1648" w:type="dxa"/>
            <w:shd w:val="clear" w:color="auto" w:fill="auto"/>
          </w:tcPr>
          <w:p w14:paraId="5207106D" w14:textId="77777777" w:rsidR="00B65AE4" w:rsidRPr="00497433" w:rsidRDefault="001E07D3">
            <w:pPr>
              <w:jc w:val="center"/>
              <w:rPr>
                <w:rFonts w:ascii="Arial" w:hAnsi="Arial" w:cs="Arial"/>
                <w:b/>
              </w:rPr>
            </w:pPr>
            <w:r w:rsidRPr="00497433">
              <w:rPr>
                <w:rFonts w:ascii="Arial" w:hAnsi="Arial" w:cs="Arial"/>
                <w:b/>
                <w:sz w:val="22"/>
                <w:szCs w:val="22"/>
              </w:rPr>
              <w:t>5</w:t>
            </w:r>
          </w:p>
        </w:tc>
        <w:tc>
          <w:tcPr>
            <w:tcW w:w="8049" w:type="dxa"/>
            <w:shd w:val="clear" w:color="auto" w:fill="auto"/>
          </w:tcPr>
          <w:p w14:paraId="571EA818" w14:textId="77777777" w:rsidR="00B65AE4" w:rsidRPr="00497433" w:rsidRDefault="00F353CF" w:rsidP="00F353CF">
            <w:pPr>
              <w:rPr>
                <w:rFonts w:ascii="Arial" w:hAnsi="Arial" w:cs="Arial"/>
                <w:bCs/>
              </w:rPr>
            </w:pPr>
            <w:r w:rsidRPr="00497433">
              <w:rPr>
                <w:rFonts w:ascii="Arial" w:hAnsi="Arial" w:cs="Arial"/>
                <w:bCs/>
                <w:sz w:val="22"/>
                <w:szCs w:val="22"/>
              </w:rPr>
              <w:t>When to be concerned</w:t>
            </w:r>
          </w:p>
          <w:p w14:paraId="4E2376F6" w14:textId="77777777" w:rsidR="00F353CF" w:rsidRPr="00497433" w:rsidRDefault="00F353CF" w:rsidP="00F353CF">
            <w:pPr>
              <w:rPr>
                <w:rFonts w:ascii="Arial" w:hAnsi="Arial" w:cs="Arial"/>
                <w:bCs/>
              </w:rPr>
            </w:pPr>
          </w:p>
        </w:tc>
      </w:tr>
      <w:tr w:rsidR="00B65AE4" w:rsidRPr="007D3927" w14:paraId="5140AF91" w14:textId="77777777" w:rsidTr="00AC0D52">
        <w:tc>
          <w:tcPr>
            <w:tcW w:w="1648" w:type="dxa"/>
            <w:shd w:val="clear" w:color="auto" w:fill="auto"/>
          </w:tcPr>
          <w:p w14:paraId="2E2C4EA9" w14:textId="77777777" w:rsidR="00B65AE4" w:rsidRPr="00497433" w:rsidRDefault="001E07D3">
            <w:pPr>
              <w:jc w:val="center"/>
              <w:rPr>
                <w:rFonts w:ascii="Arial" w:hAnsi="Arial" w:cs="Arial"/>
                <w:b/>
              </w:rPr>
            </w:pPr>
            <w:r w:rsidRPr="00497433">
              <w:rPr>
                <w:rFonts w:ascii="Arial" w:hAnsi="Arial" w:cs="Arial"/>
                <w:b/>
                <w:sz w:val="22"/>
                <w:szCs w:val="22"/>
              </w:rPr>
              <w:t>6</w:t>
            </w:r>
          </w:p>
        </w:tc>
        <w:tc>
          <w:tcPr>
            <w:tcW w:w="8049" w:type="dxa"/>
            <w:shd w:val="clear" w:color="auto" w:fill="auto"/>
          </w:tcPr>
          <w:p w14:paraId="4B3AE3E2" w14:textId="4C84BD6F" w:rsidR="00F353CF" w:rsidRPr="00497433" w:rsidRDefault="00F353CF" w:rsidP="00F353CF">
            <w:pPr>
              <w:rPr>
                <w:rFonts w:ascii="Arial" w:hAnsi="Arial" w:cs="Arial"/>
                <w:bCs/>
              </w:rPr>
            </w:pPr>
            <w:r w:rsidRPr="00497433">
              <w:rPr>
                <w:rFonts w:ascii="Arial" w:hAnsi="Arial" w:cs="Arial"/>
                <w:bCs/>
                <w:sz w:val="22"/>
                <w:szCs w:val="22"/>
              </w:rPr>
              <w:t>Dealing with a Disclosure</w:t>
            </w:r>
          </w:p>
          <w:p w14:paraId="2D4528F3" w14:textId="77777777" w:rsidR="00B65AE4" w:rsidRPr="00497433" w:rsidRDefault="00B65AE4" w:rsidP="00F353CF">
            <w:pPr>
              <w:rPr>
                <w:rFonts w:ascii="Arial" w:hAnsi="Arial" w:cs="Arial"/>
                <w:bCs/>
              </w:rPr>
            </w:pPr>
          </w:p>
        </w:tc>
      </w:tr>
      <w:tr w:rsidR="001E07D3" w:rsidRPr="007D3927" w14:paraId="06B35C55" w14:textId="77777777" w:rsidTr="00AC0D52">
        <w:tc>
          <w:tcPr>
            <w:tcW w:w="1648" w:type="dxa"/>
            <w:shd w:val="clear" w:color="auto" w:fill="auto"/>
          </w:tcPr>
          <w:p w14:paraId="39FD5E16" w14:textId="77777777" w:rsidR="001E07D3" w:rsidRPr="00497433" w:rsidRDefault="001E07D3">
            <w:pPr>
              <w:jc w:val="center"/>
              <w:rPr>
                <w:rFonts w:ascii="Arial" w:hAnsi="Arial" w:cs="Arial"/>
                <w:b/>
              </w:rPr>
            </w:pPr>
            <w:r w:rsidRPr="00497433">
              <w:rPr>
                <w:rFonts w:ascii="Arial" w:hAnsi="Arial" w:cs="Arial"/>
                <w:b/>
                <w:sz w:val="22"/>
                <w:szCs w:val="22"/>
              </w:rPr>
              <w:t>7</w:t>
            </w:r>
          </w:p>
        </w:tc>
        <w:tc>
          <w:tcPr>
            <w:tcW w:w="8049" w:type="dxa"/>
            <w:shd w:val="clear" w:color="auto" w:fill="auto"/>
          </w:tcPr>
          <w:p w14:paraId="0DBA7D9B" w14:textId="6EE6AABE" w:rsidR="001E07D3" w:rsidRPr="00497433" w:rsidRDefault="001E07D3" w:rsidP="000F33E7">
            <w:pPr>
              <w:rPr>
                <w:rFonts w:ascii="Arial" w:hAnsi="Arial" w:cs="Arial"/>
                <w:bCs/>
              </w:rPr>
            </w:pPr>
            <w:r w:rsidRPr="00497433">
              <w:rPr>
                <w:rFonts w:ascii="Arial" w:hAnsi="Arial" w:cs="Arial"/>
                <w:bCs/>
                <w:sz w:val="22"/>
                <w:szCs w:val="22"/>
              </w:rPr>
              <w:t>Record Keeping</w:t>
            </w:r>
          </w:p>
          <w:p w14:paraId="4671616D" w14:textId="77777777" w:rsidR="001E07D3" w:rsidRPr="00497433" w:rsidRDefault="001E07D3" w:rsidP="000F33E7">
            <w:pPr>
              <w:rPr>
                <w:rFonts w:ascii="Arial" w:hAnsi="Arial" w:cs="Arial"/>
                <w:bCs/>
              </w:rPr>
            </w:pPr>
          </w:p>
        </w:tc>
      </w:tr>
      <w:tr w:rsidR="00B65AE4" w:rsidRPr="007D3927" w14:paraId="53363E0D" w14:textId="77777777" w:rsidTr="00AC0D52">
        <w:tc>
          <w:tcPr>
            <w:tcW w:w="1648" w:type="dxa"/>
            <w:shd w:val="clear" w:color="auto" w:fill="auto"/>
          </w:tcPr>
          <w:p w14:paraId="0A307253" w14:textId="77777777" w:rsidR="00B65AE4" w:rsidRPr="00497433" w:rsidRDefault="001E07D3">
            <w:pPr>
              <w:jc w:val="center"/>
              <w:rPr>
                <w:rFonts w:ascii="Arial" w:hAnsi="Arial" w:cs="Arial"/>
                <w:b/>
              </w:rPr>
            </w:pPr>
            <w:r w:rsidRPr="00497433">
              <w:rPr>
                <w:rFonts w:ascii="Arial" w:hAnsi="Arial" w:cs="Arial"/>
                <w:b/>
                <w:sz w:val="22"/>
                <w:szCs w:val="22"/>
              </w:rPr>
              <w:t>8</w:t>
            </w:r>
          </w:p>
        </w:tc>
        <w:tc>
          <w:tcPr>
            <w:tcW w:w="8049" w:type="dxa"/>
            <w:shd w:val="clear" w:color="auto" w:fill="auto"/>
          </w:tcPr>
          <w:p w14:paraId="7E5C05CC" w14:textId="5D3BEFEE" w:rsidR="00F353CF" w:rsidRPr="00497433" w:rsidRDefault="00F353CF" w:rsidP="00F353CF">
            <w:pPr>
              <w:rPr>
                <w:rFonts w:ascii="Arial" w:hAnsi="Arial" w:cs="Arial"/>
                <w:bCs/>
              </w:rPr>
            </w:pPr>
            <w:r w:rsidRPr="00497433">
              <w:rPr>
                <w:rFonts w:ascii="Arial" w:hAnsi="Arial" w:cs="Arial"/>
                <w:bCs/>
                <w:sz w:val="22"/>
                <w:szCs w:val="22"/>
              </w:rPr>
              <w:t>Confidentiality</w:t>
            </w:r>
          </w:p>
          <w:p w14:paraId="2B5767CF" w14:textId="77777777" w:rsidR="00B65AE4" w:rsidRPr="00497433" w:rsidRDefault="00B65AE4" w:rsidP="00A4000B">
            <w:pPr>
              <w:jc w:val="center"/>
              <w:rPr>
                <w:rFonts w:ascii="Arial" w:hAnsi="Arial" w:cs="Arial"/>
                <w:bCs/>
              </w:rPr>
            </w:pPr>
          </w:p>
        </w:tc>
      </w:tr>
      <w:tr w:rsidR="001E07D3" w:rsidRPr="007D3927" w14:paraId="6A824AA8" w14:textId="77777777" w:rsidTr="00AC0D52">
        <w:tc>
          <w:tcPr>
            <w:tcW w:w="1648" w:type="dxa"/>
            <w:shd w:val="clear" w:color="auto" w:fill="auto"/>
          </w:tcPr>
          <w:p w14:paraId="4391E238" w14:textId="77777777" w:rsidR="001E07D3" w:rsidRPr="00497433" w:rsidRDefault="001E07D3">
            <w:pPr>
              <w:jc w:val="center"/>
              <w:rPr>
                <w:rFonts w:ascii="Arial" w:hAnsi="Arial" w:cs="Arial"/>
                <w:b/>
              </w:rPr>
            </w:pPr>
            <w:r w:rsidRPr="00497433">
              <w:rPr>
                <w:rFonts w:ascii="Arial" w:hAnsi="Arial" w:cs="Arial"/>
                <w:b/>
                <w:sz w:val="22"/>
                <w:szCs w:val="22"/>
              </w:rPr>
              <w:t>9</w:t>
            </w:r>
          </w:p>
        </w:tc>
        <w:tc>
          <w:tcPr>
            <w:tcW w:w="8049" w:type="dxa"/>
            <w:shd w:val="clear" w:color="auto" w:fill="auto"/>
          </w:tcPr>
          <w:p w14:paraId="792A2BD2" w14:textId="77777777" w:rsidR="001E07D3" w:rsidRPr="00497433" w:rsidRDefault="001E07D3" w:rsidP="001E07D3">
            <w:pPr>
              <w:rPr>
                <w:rFonts w:ascii="Arial" w:hAnsi="Arial" w:cs="Arial"/>
                <w:bCs/>
              </w:rPr>
            </w:pPr>
            <w:r w:rsidRPr="00497433">
              <w:rPr>
                <w:rFonts w:ascii="Arial" w:hAnsi="Arial" w:cs="Arial"/>
                <w:bCs/>
                <w:sz w:val="22"/>
                <w:szCs w:val="22"/>
              </w:rPr>
              <w:t>School Procedures</w:t>
            </w:r>
          </w:p>
          <w:p w14:paraId="61E0073B" w14:textId="77777777" w:rsidR="003434BB" w:rsidRPr="00497433" w:rsidRDefault="003434BB" w:rsidP="001E07D3">
            <w:pPr>
              <w:rPr>
                <w:rFonts w:ascii="Arial" w:hAnsi="Arial" w:cs="Arial"/>
                <w:bCs/>
              </w:rPr>
            </w:pPr>
          </w:p>
        </w:tc>
      </w:tr>
      <w:tr w:rsidR="00B65AE4" w:rsidRPr="007D3927" w14:paraId="4B71E8BD" w14:textId="77777777" w:rsidTr="00AC0D52">
        <w:tc>
          <w:tcPr>
            <w:tcW w:w="1648" w:type="dxa"/>
            <w:shd w:val="clear" w:color="auto" w:fill="auto"/>
          </w:tcPr>
          <w:p w14:paraId="279EF8D8" w14:textId="77777777" w:rsidR="00B65AE4" w:rsidRPr="00497433" w:rsidRDefault="009B3335">
            <w:pPr>
              <w:jc w:val="center"/>
              <w:rPr>
                <w:rFonts w:ascii="Arial" w:hAnsi="Arial" w:cs="Arial"/>
                <w:b/>
              </w:rPr>
            </w:pPr>
            <w:r w:rsidRPr="00497433">
              <w:rPr>
                <w:rFonts w:ascii="Arial" w:hAnsi="Arial" w:cs="Arial"/>
                <w:b/>
                <w:sz w:val="22"/>
                <w:szCs w:val="22"/>
              </w:rPr>
              <w:t>10</w:t>
            </w:r>
          </w:p>
        </w:tc>
        <w:tc>
          <w:tcPr>
            <w:tcW w:w="8049" w:type="dxa"/>
            <w:shd w:val="clear" w:color="auto" w:fill="auto"/>
          </w:tcPr>
          <w:p w14:paraId="2F4934B2" w14:textId="15BB5182" w:rsidR="00F353CF" w:rsidRPr="00497433" w:rsidRDefault="009B3335" w:rsidP="00F353CF">
            <w:pPr>
              <w:rPr>
                <w:rFonts w:ascii="Arial" w:hAnsi="Arial" w:cs="Arial"/>
                <w:bCs/>
              </w:rPr>
            </w:pPr>
            <w:r w:rsidRPr="00497433">
              <w:rPr>
                <w:rFonts w:ascii="Arial" w:hAnsi="Arial" w:cs="Arial"/>
                <w:bCs/>
                <w:sz w:val="22"/>
                <w:szCs w:val="22"/>
              </w:rPr>
              <w:t xml:space="preserve">Communication </w:t>
            </w:r>
            <w:r w:rsidR="00F353CF" w:rsidRPr="00497433">
              <w:rPr>
                <w:rFonts w:ascii="Arial" w:hAnsi="Arial" w:cs="Arial"/>
                <w:bCs/>
                <w:sz w:val="22"/>
                <w:szCs w:val="22"/>
              </w:rPr>
              <w:t>with parents</w:t>
            </w:r>
          </w:p>
          <w:p w14:paraId="267757D9" w14:textId="77777777" w:rsidR="00B65AE4" w:rsidRPr="00497433" w:rsidRDefault="00B65AE4" w:rsidP="00F353CF">
            <w:pPr>
              <w:rPr>
                <w:rFonts w:ascii="Arial" w:hAnsi="Arial" w:cs="Arial"/>
                <w:bCs/>
              </w:rPr>
            </w:pPr>
          </w:p>
        </w:tc>
      </w:tr>
      <w:tr w:rsidR="00B65AE4" w:rsidRPr="007D3927" w14:paraId="47DEA38D" w14:textId="77777777" w:rsidTr="00AC0D52">
        <w:tc>
          <w:tcPr>
            <w:tcW w:w="1648" w:type="dxa"/>
            <w:shd w:val="clear" w:color="auto" w:fill="auto"/>
          </w:tcPr>
          <w:p w14:paraId="00D015A3" w14:textId="77777777" w:rsidR="00B65AE4" w:rsidRPr="00497433" w:rsidRDefault="00F353CF">
            <w:pPr>
              <w:jc w:val="center"/>
              <w:rPr>
                <w:rFonts w:ascii="Arial" w:hAnsi="Arial" w:cs="Arial"/>
                <w:b/>
              </w:rPr>
            </w:pPr>
            <w:r w:rsidRPr="00497433">
              <w:rPr>
                <w:rFonts w:ascii="Arial" w:hAnsi="Arial" w:cs="Arial"/>
                <w:b/>
                <w:sz w:val="22"/>
                <w:szCs w:val="22"/>
              </w:rPr>
              <w:t>11</w:t>
            </w:r>
          </w:p>
        </w:tc>
        <w:tc>
          <w:tcPr>
            <w:tcW w:w="8049" w:type="dxa"/>
            <w:shd w:val="clear" w:color="auto" w:fill="auto"/>
          </w:tcPr>
          <w:p w14:paraId="655A1699" w14:textId="09C15574" w:rsidR="00F353CF" w:rsidRPr="00497433" w:rsidRDefault="00562367" w:rsidP="000D6F16">
            <w:pPr>
              <w:rPr>
                <w:rFonts w:ascii="Arial" w:hAnsi="Arial" w:cs="Arial"/>
                <w:bCs/>
              </w:rPr>
            </w:pPr>
            <w:r w:rsidRPr="00497433">
              <w:rPr>
                <w:rFonts w:ascii="Arial" w:hAnsi="Arial" w:cs="Arial"/>
                <w:bCs/>
                <w:sz w:val="22"/>
                <w:szCs w:val="22"/>
              </w:rPr>
              <w:t>Allegations of abuse made against adults who work with children and young people</w:t>
            </w:r>
            <w:r w:rsidR="000D6F16" w:rsidRPr="00497433">
              <w:rPr>
                <w:rFonts w:ascii="Arial" w:hAnsi="Arial" w:cs="Arial"/>
                <w:bCs/>
                <w:sz w:val="22"/>
                <w:szCs w:val="22"/>
              </w:rPr>
              <w:t>.</w:t>
            </w:r>
          </w:p>
          <w:p w14:paraId="4C21CDBD" w14:textId="77777777" w:rsidR="000D6F16" w:rsidRPr="00497433" w:rsidRDefault="000D6F16" w:rsidP="000D6F16">
            <w:pPr>
              <w:rPr>
                <w:rFonts w:ascii="Arial" w:hAnsi="Arial" w:cs="Arial"/>
                <w:bCs/>
              </w:rPr>
            </w:pPr>
          </w:p>
        </w:tc>
      </w:tr>
      <w:tr w:rsidR="00F353CF" w:rsidRPr="007D3927" w14:paraId="2112E5A1" w14:textId="77777777" w:rsidTr="00AC0D52">
        <w:tc>
          <w:tcPr>
            <w:tcW w:w="1648" w:type="dxa"/>
            <w:shd w:val="clear" w:color="auto" w:fill="auto"/>
          </w:tcPr>
          <w:p w14:paraId="6B2D3D37" w14:textId="77777777" w:rsidR="00F353CF" w:rsidRPr="00497433" w:rsidRDefault="00F353CF">
            <w:pPr>
              <w:jc w:val="center"/>
              <w:rPr>
                <w:rFonts w:ascii="Arial" w:hAnsi="Arial" w:cs="Arial"/>
                <w:b/>
              </w:rPr>
            </w:pPr>
            <w:r w:rsidRPr="00497433">
              <w:rPr>
                <w:rFonts w:ascii="Arial" w:hAnsi="Arial" w:cs="Arial"/>
                <w:b/>
                <w:sz w:val="22"/>
                <w:szCs w:val="22"/>
              </w:rPr>
              <w:t>Appendix 1</w:t>
            </w:r>
          </w:p>
        </w:tc>
        <w:tc>
          <w:tcPr>
            <w:tcW w:w="8049" w:type="dxa"/>
            <w:shd w:val="clear" w:color="auto" w:fill="auto"/>
          </w:tcPr>
          <w:p w14:paraId="255A0CC1" w14:textId="50F78F5B" w:rsidR="00D81889" w:rsidRPr="00497433" w:rsidRDefault="00C14A67" w:rsidP="004145C7">
            <w:pPr>
              <w:rPr>
                <w:rFonts w:ascii="Arial" w:hAnsi="Arial" w:cs="Arial"/>
                <w:bCs/>
              </w:rPr>
            </w:pPr>
            <w:r w:rsidRPr="00497433">
              <w:rPr>
                <w:rFonts w:ascii="Arial" w:hAnsi="Arial" w:cs="Arial"/>
                <w:bCs/>
                <w:sz w:val="22"/>
                <w:szCs w:val="22"/>
              </w:rPr>
              <w:t xml:space="preserve">Link to </w:t>
            </w:r>
            <w:r w:rsidR="008C7268" w:rsidRPr="00497433">
              <w:rPr>
                <w:rFonts w:ascii="Arial" w:hAnsi="Arial" w:cs="Arial"/>
                <w:bCs/>
                <w:sz w:val="22"/>
                <w:szCs w:val="22"/>
              </w:rPr>
              <w:t>K</w:t>
            </w:r>
            <w:r w:rsidR="00CB4D3F" w:rsidRPr="00497433">
              <w:rPr>
                <w:rFonts w:ascii="Arial" w:hAnsi="Arial" w:cs="Arial"/>
                <w:bCs/>
                <w:sz w:val="22"/>
                <w:szCs w:val="22"/>
              </w:rPr>
              <w:t xml:space="preserve">eeping Children </w:t>
            </w:r>
            <w:r w:rsidR="008C7268" w:rsidRPr="00497433">
              <w:rPr>
                <w:rFonts w:ascii="Arial" w:hAnsi="Arial" w:cs="Arial"/>
                <w:bCs/>
                <w:sz w:val="22"/>
                <w:szCs w:val="22"/>
              </w:rPr>
              <w:t>S</w:t>
            </w:r>
            <w:r w:rsidR="00CB4D3F" w:rsidRPr="00497433">
              <w:rPr>
                <w:rFonts w:ascii="Arial" w:hAnsi="Arial" w:cs="Arial"/>
                <w:bCs/>
                <w:sz w:val="22"/>
                <w:szCs w:val="22"/>
              </w:rPr>
              <w:t xml:space="preserve">afe </w:t>
            </w:r>
            <w:r w:rsidR="008C7268" w:rsidRPr="00497433">
              <w:rPr>
                <w:rFonts w:ascii="Arial" w:hAnsi="Arial" w:cs="Arial"/>
                <w:bCs/>
                <w:sz w:val="22"/>
                <w:szCs w:val="22"/>
              </w:rPr>
              <w:t>i</w:t>
            </w:r>
            <w:r w:rsidR="00CB4D3F" w:rsidRPr="00497433">
              <w:rPr>
                <w:rFonts w:ascii="Arial" w:hAnsi="Arial" w:cs="Arial"/>
                <w:bCs/>
                <w:sz w:val="22"/>
                <w:szCs w:val="22"/>
              </w:rPr>
              <w:t xml:space="preserve">n </w:t>
            </w:r>
            <w:r w:rsidR="008C7268" w:rsidRPr="00497433">
              <w:rPr>
                <w:rFonts w:ascii="Arial" w:hAnsi="Arial" w:cs="Arial"/>
                <w:bCs/>
                <w:sz w:val="22"/>
                <w:szCs w:val="22"/>
              </w:rPr>
              <w:t>E</w:t>
            </w:r>
            <w:r w:rsidR="00CB4D3F" w:rsidRPr="00497433">
              <w:rPr>
                <w:rFonts w:ascii="Arial" w:hAnsi="Arial" w:cs="Arial"/>
                <w:bCs/>
                <w:sz w:val="22"/>
                <w:szCs w:val="22"/>
              </w:rPr>
              <w:t>ducation (KCS</w:t>
            </w:r>
            <w:r w:rsidR="00A42B07" w:rsidRPr="00497433">
              <w:rPr>
                <w:rFonts w:ascii="Arial" w:hAnsi="Arial" w:cs="Arial"/>
                <w:bCs/>
                <w:sz w:val="22"/>
                <w:szCs w:val="22"/>
              </w:rPr>
              <w:t>i</w:t>
            </w:r>
            <w:r w:rsidR="00CB4D3F" w:rsidRPr="00497433">
              <w:rPr>
                <w:rFonts w:ascii="Arial" w:hAnsi="Arial" w:cs="Arial"/>
                <w:bCs/>
                <w:sz w:val="22"/>
                <w:szCs w:val="22"/>
              </w:rPr>
              <w:t>E)</w:t>
            </w:r>
            <w:r w:rsidR="008742AB" w:rsidRPr="00497433">
              <w:rPr>
                <w:rFonts w:ascii="Arial" w:hAnsi="Arial" w:cs="Arial"/>
                <w:bCs/>
                <w:sz w:val="22"/>
                <w:szCs w:val="22"/>
              </w:rPr>
              <w:t xml:space="preserve"> </w:t>
            </w:r>
            <w:r w:rsidR="00FC5C50" w:rsidRPr="00497433">
              <w:rPr>
                <w:rFonts w:ascii="Arial" w:hAnsi="Arial" w:cs="Arial"/>
                <w:bCs/>
                <w:sz w:val="22"/>
                <w:szCs w:val="22"/>
              </w:rPr>
              <w:t xml:space="preserve">DfE, </w:t>
            </w:r>
            <w:r w:rsidR="0009156B" w:rsidRPr="00CF669E">
              <w:rPr>
                <w:rFonts w:ascii="Arial" w:hAnsi="Arial" w:cs="Arial"/>
                <w:bCs/>
                <w:sz w:val="22"/>
                <w:szCs w:val="22"/>
              </w:rPr>
              <w:t>20</w:t>
            </w:r>
            <w:r w:rsidR="0048083C" w:rsidRPr="00CF669E">
              <w:rPr>
                <w:rFonts w:ascii="Arial" w:hAnsi="Arial" w:cs="Arial"/>
                <w:bCs/>
                <w:sz w:val="22"/>
                <w:szCs w:val="22"/>
              </w:rPr>
              <w:t>2</w:t>
            </w:r>
            <w:r w:rsidR="00A42B07" w:rsidRPr="00CF669E">
              <w:rPr>
                <w:rFonts w:ascii="Arial" w:hAnsi="Arial" w:cs="Arial"/>
                <w:bCs/>
                <w:sz w:val="22"/>
                <w:szCs w:val="22"/>
              </w:rPr>
              <w:t>2</w:t>
            </w:r>
          </w:p>
          <w:p w14:paraId="0AA820AF" w14:textId="77777777" w:rsidR="00C14A67" w:rsidRPr="00497433" w:rsidRDefault="00C14A67" w:rsidP="004145C7">
            <w:pPr>
              <w:rPr>
                <w:rFonts w:ascii="Arial" w:hAnsi="Arial" w:cs="Arial"/>
                <w:bCs/>
              </w:rPr>
            </w:pPr>
          </w:p>
          <w:p w14:paraId="6EFA8182" w14:textId="43AF2D6D" w:rsidR="00B57721" w:rsidRPr="00497433" w:rsidRDefault="00B57721" w:rsidP="006A2BC9">
            <w:pPr>
              <w:pStyle w:val="ListParagraph"/>
              <w:numPr>
                <w:ilvl w:val="0"/>
                <w:numId w:val="25"/>
              </w:numPr>
              <w:rPr>
                <w:rFonts w:ascii="Arial" w:hAnsi="Arial" w:cs="Arial"/>
                <w:bCs/>
                <w:sz w:val="20"/>
                <w:szCs w:val="20"/>
              </w:rPr>
            </w:pPr>
            <w:r w:rsidRPr="00497433">
              <w:rPr>
                <w:rFonts w:ascii="Arial" w:hAnsi="Arial" w:cs="Arial"/>
                <w:bCs/>
                <w:sz w:val="20"/>
                <w:szCs w:val="20"/>
              </w:rPr>
              <w:t>Part One</w:t>
            </w:r>
            <w:r w:rsidR="007C59C6" w:rsidRPr="00497433">
              <w:rPr>
                <w:rFonts w:ascii="Arial" w:hAnsi="Arial" w:cs="Arial"/>
                <w:bCs/>
                <w:sz w:val="20"/>
                <w:szCs w:val="20"/>
              </w:rPr>
              <w:t xml:space="preserve"> or Annex A</w:t>
            </w:r>
            <w:r w:rsidRPr="00497433">
              <w:rPr>
                <w:rFonts w:ascii="Arial" w:hAnsi="Arial" w:cs="Arial"/>
                <w:bCs/>
                <w:sz w:val="20"/>
                <w:szCs w:val="20"/>
              </w:rPr>
              <w:t>:</w:t>
            </w:r>
            <w:r w:rsidR="00BF61FB" w:rsidRPr="00497433">
              <w:rPr>
                <w:rFonts w:ascii="Arial" w:hAnsi="Arial" w:cs="Arial"/>
                <w:bCs/>
                <w:sz w:val="20"/>
                <w:szCs w:val="20"/>
              </w:rPr>
              <w:t xml:space="preserve"> </w:t>
            </w:r>
            <w:r w:rsidRPr="00497433">
              <w:rPr>
                <w:rFonts w:ascii="Arial" w:hAnsi="Arial" w:cs="Arial"/>
                <w:bCs/>
                <w:sz w:val="20"/>
                <w:szCs w:val="20"/>
              </w:rPr>
              <w:t>Information for all school and college staff</w:t>
            </w:r>
          </w:p>
          <w:p w14:paraId="1B475150" w14:textId="4EA50481" w:rsidR="00B57721" w:rsidRPr="00497433" w:rsidRDefault="00B57721" w:rsidP="006A2BC9">
            <w:pPr>
              <w:pStyle w:val="ListParagraph"/>
              <w:numPr>
                <w:ilvl w:val="0"/>
                <w:numId w:val="25"/>
              </w:numPr>
              <w:rPr>
                <w:rFonts w:ascii="Arial" w:hAnsi="Arial" w:cs="Arial"/>
                <w:bCs/>
                <w:sz w:val="20"/>
                <w:szCs w:val="20"/>
              </w:rPr>
            </w:pPr>
            <w:r w:rsidRPr="00497433">
              <w:rPr>
                <w:rFonts w:ascii="Arial" w:hAnsi="Arial" w:cs="Arial"/>
                <w:bCs/>
                <w:sz w:val="20"/>
                <w:szCs w:val="20"/>
              </w:rPr>
              <w:t xml:space="preserve">Annex </w:t>
            </w:r>
            <w:r w:rsidR="007C59C6" w:rsidRPr="00497433">
              <w:rPr>
                <w:rFonts w:ascii="Arial" w:hAnsi="Arial" w:cs="Arial"/>
                <w:bCs/>
                <w:sz w:val="20"/>
                <w:szCs w:val="20"/>
              </w:rPr>
              <w:t>B</w:t>
            </w:r>
            <w:r w:rsidRPr="00497433">
              <w:rPr>
                <w:rFonts w:ascii="Arial" w:hAnsi="Arial" w:cs="Arial"/>
                <w:bCs/>
                <w:sz w:val="20"/>
                <w:szCs w:val="20"/>
              </w:rPr>
              <w:t>: Further information</w:t>
            </w:r>
          </w:p>
          <w:p w14:paraId="2BAAB3CA" w14:textId="6A1A3CDF" w:rsidR="00E0184A" w:rsidRPr="00497433" w:rsidRDefault="00E0184A" w:rsidP="006A2BC9">
            <w:pPr>
              <w:pStyle w:val="ListParagraph"/>
              <w:numPr>
                <w:ilvl w:val="0"/>
                <w:numId w:val="25"/>
              </w:numPr>
              <w:rPr>
                <w:rFonts w:ascii="Arial" w:hAnsi="Arial" w:cs="Arial"/>
                <w:bCs/>
                <w:sz w:val="20"/>
                <w:szCs w:val="20"/>
              </w:rPr>
            </w:pPr>
            <w:r w:rsidRPr="00497433">
              <w:rPr>
                <w:rFonts w:ascii="Arial" w:hAnsi="Arial" w:cs="Arial"/>
                <w:bCs/>
                <w:sz w:val="20"/>
                <w:szCs w:val="20"/>
              </w:rPr>
              <w:t xml:space="preserve">Updates from KCSiE </w:t>
            </w:r>
            <w:r w:rsidR="00CB4D3F" w:rsidRPr="00497433">
              <w:rPr>
                <w:rFonts w:ascii="Arial" w:hAnsi="Arial" w:cs="Arial"/>
                <w:bCs/>
                <w:sz w:val="20"/>
                <w:szCs w:val="20"/>
              </w:rPr>
              <w:t xml:space="preserve">(DfE, </w:t>
            </w:r>
            <w:r w:rsidRPr="00CF669E">
              <w:rPr>
                <w:rFonts w:ascii="Arial" w:hAnsi="Arial" w:cs="Arial"/>
                <w:bCs/>
                <w:sz w:val="20"/>
                <w:szCs w:val="20"/>
              </w:rPr>
              <w:t>202</w:t>
            </w:r>
            <w:r w:rsidR="00A42B07" w:rsidRPr="00CF669E">
              <w:rPr>
                <w:rFonts w:ascii="Arial" w:hAnsi="Arial" w:cs="Arial"/>
                <w:bCs/>
                <w:sz w:val="20"/>
                <w:szCs w:val="20"/>
              </w:rPr>
              <w:t>2</w:t>
            </w:r>
            <w:r w:rsidR="00CB4D3F" w:rsidRPr="00497433">
              <w:rPr>
                <w:rFonts w:ascii="Arial" w:hAnsi="Arial" w:cs="Arial"/>
                <w:bCs/>
                <w:sz w:val="20"/>
                <w:szCs w:val="20"/>
              </w:rPr>
              <w:t>)</w:t>
            </w:r>
          </w:p>
          <w:p w14:paraId="1A0731EC" w14:textId="77777777" w:rsidR="00F353CF" w:rsidRPr="00497433" w:rsidRDefault="00F353CF" w:rsidP="00DD61AA">
            <w:pPr>
              <w:rPr>
                <w:rFonts w:ascii="Arial" w:hAnsi="Arial" w:cs="Arial"/>
                <w:bCs/>
              </w:rPr>
            </w:pPr>
          </w:p>
        </w:tc>
      </w:tr>
      <w:tr w:rsidR="00D81889" w:rsidRPr="007D3927" w14:paraId="154334BD" w14:textId="77777777" w:rsidTr="00AC0D52">
        <w:tc>
          <w:tcPr>
            <w:tcW w:w="1648" w:type="dxa"/>
            <w:shd w:val="clear" w:color="auto" w:fill="auto"/>
          </w:tcPr>
          <w:p w14:paraId="6D00227C" w14:textId="5FA36E56" w:rsidR="00D81889" w:rsidRPr="00497433" w:rsidRDefault="00D81889">
            <w:pPr>
              <w:jc w:val="center"/>
              <w:rPr>
                <w:rFonts w:ascii="Arial" w:hAnsi="Arial" w:cs="Arial"/>
                <w:b/>
              </w:rPr>
            </w:pPr>
            <w:r w:rsidRPr="00497433">
              <w:rPr>
                <w:rFonts w:ascii="Arial" w:hAnsi="Arial" w:cs="Arial"/>
                <w:b/>
                <w:sz w:val="22"/>
                <w:szCs w:val="22"/>
              </w:rPr>
              <w:t>Appendix 2</w:t>
            </w:r>
          </w:p>
        </w:tc>
        <w:tc>
          <w:tcPr>
            <w:tcW w:w="8049" w:type="dxa"/>
            <w:shd w:val="clear" w:color="auto" w:fill="auto"/>
          </w:tcPr>
          <w:p w14:paraId="3937D673" w14:textId="6A21CEDB" w:rsidR="00CA7A5A" w:rsidRPr="00497433" w:rsidRDefault="00D81889" w:rsidP="00D81889">
            <w:pPr>
              <w:rPr>
                <w:rFonts w:ascii="Arial" w:hAnsi="Arial" w:cs="Arial"/>
                <w:bCs/>
              </w:rPr>
            </w:pPr>
            <w:r w:rsidRPr="00497433">
              <w:rPr>
                <w:rFonts w:ascii="Arial" w:hAnsi="Arial" w:cs="Arial"/>
                <w:bCs/>
                <w:sz w:val="22"/>
                <w:szCs w:val="22"/>
              </w:rPr>
              <w:t>Declaration for staff</w:t>
            </w:r>
            <w:r w:rsidR="00D36BD9" w:rsidRPr="00497433">
              <w:rPr>
                <w:rFonts w:ascii="Arial" w:hAnsi="Arial" w:cs="Arial"/>
                <w:bCs/>
                <w:sz w:val="22"/>
                <w:szCs w:val="22"/>
              </w:rPr>
              <w:t>:</w:t>
            </w:r>
            <w:r w:rsidRPr="00497433">
              <w:rPr>
                <w:rFonts w:ascii="Arial" w:hAnsi="Arial" w:cs="Arial"/>
                <w:bCs/>
                <w:sz w:val="22"/>
                <w:szCs w:val="22"/>
              </w:rPr>
              <w:t xml:space="preserve"> </w:t>
            </w:r>
          </w:p>
          <w:p w14:paraId="542FA756" w14:textId="326E8956" w:rsidR="00BF61FB" w:rsidRPr="00497433" w:rsidRDefault="00CA7A5A" w:rsidP="00F353CF">
            <w:pPr>
              <w:rPr>
                <w:rFonts w:ascii="Arial" w:hAnsi="Arial" w:cs="Arial"/>
                <w:bCs/>
              </w:rPr>
            </w:pPr>
            <w:r w:rsidRPr="00497433">
              <w:rPr>
                <w:rFonts w:ascii="Arial" w:hAnsi="Arial" w:cs="Arial"/>
                <w:bCs/>
                <w:sz w:val="22"/>
                <w:szCs w:val="22"/>
              </w:rPr>
              <w:t xml:space="preserve">Child Protection Policy and </w:t>
            </w:r>
            <w:r w:rsidR="008C7268" w:rsidRPr="00497433">
              <w:rPr>
                <w:rFonts w:ascii="Arial" w:hAnsi="Arial" w:cs="Arial"/>
                <w:bCs/>
                <w:sz w:val="22"/>
                <w:szCs w:val="22"/>
              </w:rPr>
              <w:t xml:space="preserve">KCSiE </w:t>
            </w:r>
            <w:r w:rsidR="00CB4D3F" w:rsidRPr="00497433">
              <w:rPr>
                <w:rFonts w:ascii="Arial" w:hAnsi="Arial" w:cs="Arial"/>
                <w:bCs/>
                <w:sz w:val="22"/>
                <w:szCs w:val="22"/>
              </w:rPr>
              <w:t>(</w:t>
            </w:r>
            <w:r w:rsidR="008C7268" w:rsidRPr="00497433">
              <w:rPr>
                <w:rFonts w:ascii="Arial" w:hAnsi="Arial" w:cs="Arial"/>
                <w:bCs/>
                <w:sz w:val="22"/>
                <w:szCs w:val="22"/>
              </w:rPr>
              <w:t xml:space="preserve">DfE </w:t>
            </w:r>
            <w:r w:rsidR="008C7268" w:rsidRPr="00CF669E">
              <w:rPr>
                <w:rFonts w:ascii="Arial" w:hAnsi="Arial" w:cs="Arial"/>
                <w:bCs/>
                <w:sz w:val="22"/>
                <w:szCs w:val="22"/>
              </w:rPr>
              <w:t>202</w:t>
            </w:r>
            <w:r w:rsidR="00A42B07" w:rsidRPr="00CF669E">
              <w:rPr>
                <w:rFonts w:ascii="Arial" w:hAnsi="Arial" w:cs="Arial"/>
                <w:bCs/>
                <w:sz w:val="22"/>
                <w:szCs w:val="22"/>
              </w:rPr>
              <w:t>2</w:t>
            </w:r>
            <w:r w:rsidR="00CB4D3F" w:rsidRPr="00497433">
              <w:rPr>
                <w:rFonts w:ascii="Arial" w:hAnsi="Arial" w:cs="Arial"/>
                <w:bCs/>
                <w:sz w:val="22"/>
                <w:szCs w:val="22"/>
              </w:rPr>
              <w:t>)</w:t>
            </w:r>
          </w:p>
          <w:p w14:paraId="3A16BC51" w14:textId="7E28AC29" w:rsidR="00CB4D3F" w:rsidRPr="00497433" w:rsidRDefault="00CB4D3F" w:rsidP="00F353CF">
            <w:pPr>
              <w:rPr>
                <w:rFonts w:ascii="Arial" w:hAnsi="Arial" w:cs="Arial"/>
                <w:bCs/>
              </w:rPr>
            </w:pPr>
          </w:p>
        </w:tc>
      </w:tr>
      <w:tr w:rsidR="00F353CF" w:rsidRPr="007D3927" w14:paraId="2116F81C" w14:textId="77777777" w:rsidTr="00AC0D52">
        <w:tc>
          <w:tcPr>
            <w:tcW w:w="1648" w:type="dxa"/>
            <w:shd w:val="clear" w:color="auto" w:fill="auto"/>
          </w:tcPr>
          <w:p w14:paraId="4E4AEACF" w14:textId="2DEA4987" w:rsidR="00F353CF" w:rsidRPr="00497433" w:rsidRDefault="00D81889">
            <w:pPr>
              <w:jc w:val="center"/>
              <w:rPr>
                <w:rFonts w:ascii="Arial" w:hAnsi="Arial" w:cs="Arial"/>
                <w:b/>
              </w:rPr>
            </w:pPr>
            <w:r w:rsidRPr="00497433">
              <w:rPr>
                <w:rFonts w:ascii="Arial" w:hAnsi="Arial" w:cs="Arial"/>
                <w:b/>
                <w:sz w:val="22"/>
                <w:szCs w:val="22"/>
              </w:rPr>
              <w:t>Appendix 3</w:t>
            </w:r>
          </w:p>
        </w:tc>
        <w:tc>
          <w:tcPr>
            <w:tcW w:w="8049" w:type="dxa"/>
            <w:shd w:val="clear" w:color="auto" w:fill="auto"/>
          </w:tcPr>
          <w:p w14:paraId="47919BBD" w14:textId="7978A99C" w:rsidR="00F353CF" w:rsidRPr="00497433" w:rsidRDefault="00902F5C" w:rsidP="00FE3EDB">
            <w:pPr>
              <w:rPr>
                <w:rFonts w:ascii="Arial" w:hAnsi="Arial" w:cs="Arial"/>
                <w:bCs/>
              </w:rPr>
            </w:pPr>
            <w:r w:rsidRPr="00497433">
              <w:rPr>
                <w:rFonts w:ascii="Arial" w:hAnsi="Arial" w:cs="Arial"/>
                <w:bCs/>
                <w:sz w:val="22"/>
                <w:szCs w:val="22"/>
              </w:rPr>
              <w:t>Actions where there are concerns about a child</w:t>
            </w:r>
            <w:r w:rsidR="003971BC" w:rsidRPr="00497433">
              <w:rPr>
                <w:rFonts w:ascii="Arial" w:hAnsi="Arial" w:cs="Arial"/>
                <w:bCs/>
                <w:sz w:val="22"/>
                <w:szCs w:val="22"/>
              </w:rPr>
              <w:t xml:space="preserve"> </w:t>
            </w:r>
          </w:p>
          <w:p w14:paraId="5D18F25E" w14:textId="771DA6B6" w:rsidR="00FE3EDB" w:rsidRPr="00497433" w:rsidRDefault="00FE3EDB" w:rsidP="00FE3EDB">
            <w:pPr>
              <w:rPr>
                <w:rFonts w:ascii="Arial" w:hAnsi="Arial" w:cs="Arial"/>
                <w:bCs/>
              </w:rPr>
            </w:pPr>
          </w:p>
        </w:tc>
      </w:tr>
      <w:tr w:rsidR="008A70E4" w:rsidRPr="007D3927" w14:paraId="346343BC" w14:textId="77777777" w:rsidTr="00AC0D52">
        <w:tc>
          <w:tcPr>
            <w:tcW w:w="1648" w:type="dxa"/>
            <w:shd w:val="clear" w:color="auto" w:fill="auto"/>
          </w:tcPr>
          <w:p w14:paraId="09391C99" w14:textId="24CBAA86" w:rsidR="008A70E4" w:rsidRPr="00497433" w:rsidRDefault="008A70E4">
            <w:pPr>
              <w:jc w:val="center"/>
              <w:rPr>
                <w:rFonts w:ascii="Arial" w:hAnsi="Arial" w:cs="Arial"/>
                <w:b/>
              </w:rPr>
            </w:pPr>
            <w:r w:rsidRPr="00497433">
              <w:rPr>
                <w:rFonts w:ascii="Arial" w:hAnsi="Arial" w:cs="Arial"/>
                <w:b/>
                <w:sz w:val="22"/>
                <w:szCs w:val="22"/>
              </w:rPr>
              <w:t>Appendix 4</w:t>
            </w:r>
          </w:p>
          <w:p w14:paraId="6F0AC590" w14:textId="77777777" w:rsidR="008A70E4" w:rsidRPr="00497433" w:rsidRDefault="008A70E4" w:rsidP="00497433">
            <w:pPr>
              <w:jc w:val="center"/>
              <w:rPr>
                <w:rFonts w:ascii="Arial" w:hAnsi="Arial" w:cs="Arial"/>
                <w:b/>
              </w:rPr>
            </w:pPr>
          </w:p>
        </w:tc>
        <w:tc>
          <w:tcPr>
            <w:tcW w:w="8049" w:type="dxa"/>
            <w:shd w:val="clear" w:color="auto" w:fill="auto"/>
          </w:tcPr>
          <w:p w14:paraId="4C2B58C4" w14:textId="559780CE" w:rsidR="008A70E4" w:rsidRPr="00497433" w:rsidRDefault="008A70E4" w:rsidP="00F353CF">
            <w:pPr>
              <w:rPr>
                <w:rFonts w:ascii="Arial" w:hAnsi="Arial" w:cs="Arial"/>
                <w:bCs/>
              </w:rPr>
            </w:pPr>
            <w:r w:rsidRPr="00497433">
              <w:rPr>
                <w:rFonts w:ascii="Arial" w:hAnsi="Arial" w:cs="Arial"/>
                <w:bCs/>
                <w:sz w:val="22"/>
                <w:szCs w:val="22"/>
              </w:rPr>
              <w:t xml:space="preserve">Operation Encompass – Information sharing </w:t>
            </w:r>
            <w:r w:rsidR="00756E1D" w:rsidRPr="00497433">
              <w:rPr>
                <w:rFonts w:ascii="Arial" w:hAnsi="Arial" w:cs="Arial"/>
                <w:bCs/>
                <w:sz w:val="22"/>
                <w:szCs w:val="22"/>
              </w:rPr>
              <w:t xml:space="preserve">notifications </w:t>
            </w:r>
            <w:r w:rsidRPr="00497433">
              <w:rPr>
                <w:rFonts w:ascii="Arial" w:hAnsi="Arial" w:cs="Arial"/>
                <w:bCs/>
                <w:sz w:val="22"/>
                <w:szCs w:val="22"/>
              </w:rPr>
              <w:t>from Police regarding Domestic Abuse</w:t>
            </w:r>
            <w:r w:rsidR="003971BC" w:rsidRPr="00497433">
              <w:rPr>
                <w:rFonts w:ascii="Arial" w:hAnsi="Arial" w:cs="Arial"/>
                <w:bCs/>
                <w:sz w:val="22"/>
                <w:szCs w:val="22"/>
              </w:rPr>
              <w:t xml:space="preserve"> and </w:t>
            </w:r>
            <w:r w:rsidR="00756E1D" w:rsidRPr="00497433">
              <w:rPr>
                <w:rFonts w:ascii="Arial" w:hAnsi="Arial" w:cs="Arial"/>
                <w:bCs/>
                <w:sz w:val="22"/>
                <w:szCs w:val="22"/>
              </w:rPr>
              <w:t xml:space="preserve">episodes of </w:t>
            </w:r>
            <w:r w:rsidR="003971BC" w:rsidRPr="00497433">
              <w:rPr>
                <w:rFonts w:ascii="Arial" w:hAnsi="Arial" w:cs="Arial"/>
                <w:bCs/>
                <w:sz w:val="22"/>
                <w:szCs w:val="22"/>
              </w:rPr>
              <w:t xml:space="preserve">Children Missing from </w:t>
            </w:r>
            <w:r w:rsidR="00756E1D" w:rsidRPr="00497433">
              <w:rPr>
                <w:rFonts w:ascii="Arial" w:hAnsi="Arial" w:cs="Arial"/>
                <w:bCs/>
                <w:sz w:val="22"/>
                <w:szCs w:val="22"/>
              </w:rPr>
              <w:t xml:space="preserve">Home and </w:t>
            </w:r>
            <w:r w:rsidR="003971BC" w:rsidRPr="00497433">
              <w:rPr>
                <w:rFonts w:ascii="Arial" w:hAnsi="Arial" w:cs="Arial"/>
                <w:bCs/>
                <w:sz w:val="22"/>
                <w:szCs w:val="22"/>
              </w:rPr>
              <w:t>Education</w:t>
            </w:r>
            <w:r w:rsidRPr="00497433">
              <w:rPr>
                <w:rFonts w:ascii="Arial" w:hAnsi="Arial" w:cs="Arial"/>
                <w:bCs/>
                <w:sz w:val="22"/>
                <w:szCs w:val="22"/>
              </w:rPr>
              <w:t xml:space="preserve"> </w:t>
            </w:r>
          </w:p>
          <w:p w14:paraId="0B4A170F" w14:textId="1C24D5D0" w:rsidR="00804115" w:rsidRPr="00497433" w:rsidRDefault="00804115" w:rsidP="00F353CF">
            <w:pPr>
              <w:rPr>
                <w:rFonts w:ascii="Arial" w:hAnsi="Arial" w:cs="Arial"/>
                <w:bCs/>
              </w:rPr>
            </w:pPr>
          </w:p>
        </w:tc>
      </w:tr>
      <w:tr w:rsidR="00C06540" w:rsidRPr="007D3927" w14:paraId="0CC0E909" w14:textId="77777777" w:rsidTr="00AC0D52">
        <w:tc>
          <w:tcPr>
            <w:tcW w:w="1648" w:type="dxa"/>
            <w:shd w:val="clear" w:color="auto" w:fill="auto"/>
          </w:tcPr>
          <w:p w14:paraId="564DD761" w14:textId="1A1F045F" w:rsidR="00C06540" w:rsidRPr="00497433" w:rsidRDefault="000F115D">
            <w:pPr>
              <w:jc w:val="center"/>
              <w:rPr>
                <w:rFonts w:ascii="Arial" w:hAnsi="Arial" w:cs="Arial"/>
                <w:b/>
              </w:rPr>
            </w:pPr>
            <w:r w:rsidRPr="00497433">
              <w:rPr>
                <w:rFonts w:ascii="Arial" w:hAnsi="Arial" w:cs="Arial"/>
                <w:b/>
                <w:sz w:val="22"/>
                <w:szCs w:val="22"/>
              </w:rPr>
              <w:t xml:space="preserve">Appendix </w:t>
            </w:r>
            <w:r w:rsidR="00375F92" w:rsidRPr="00497433">
              <w:rPr>
                <w:rFonts w:ascii="Arial" w:hAnsi="Arial" w:cs="Arial"/>
                <w:b/>
                <w:sz w:val="22"/>
                <w:szCs w:val="22"/>
              </w:rPr>
              <w:t>5</w:t>
            </w:r>
          </w:p>
        </w:tc>
        <w:tc>
          <w:tcPr>
            <w:tcW w:w="8049" w:type="dxa"/>
            <w:shd w:val="clear" w:color="auto" w:fill="auto"/>
          </w:tcPr>
          <w:p w14:paraId="788D7C18" w14:textId="30355380" w:rsidR="00E75123" w:rsidRPr="00497433" w:rsidRDefault="00013622" w:rsidP="00F353CF">
            <w:pPr>
              <w:rPr>
                <w:rFonts w:ascii="Arial" w:hAnsi="Arial" w:cs="Arial"/>
                <w:bCs/>
                <w:lang w:val="en"/>
              </w:rPr>
            </w:pPr>
            <w:r w:rsidRPr="00497433">
              <w:rPr>
                <w:rFonts w:ascii="Arial" w:hAnsi="Arial" w:cs="Arial"/>
                <w:bCs/>
                <w:sz w:val="22"/>
                <w:szCs w:val="22"/>
                <w:lang w:val="en"/>
              </w:rPr>
              <w:t xml:space="preserve">Ofsted </w:t>
            </w:r>
            <w:r w:rsidR="00756E1D" w:rsidRPr="00497433">
              <w:rPr>
                <w:rFonts w:ascii="Arial" w:hAnsi="Arial" w:cs="Arial"/>
                <w:bCs/>
                <w:sz w:val="22"/>
                <w:szCs w:val="22"/>
                <w:lang w:val="en"/>
              </w:rPr>
              <w:t>S</w:t>
            </w:r>
            <w:r w:rsidRPr="00497433">
              <w:rPr>
                <w:rFonts w:ascii="Arial" w:hAnsi="Arial" w:cs="Arial"/>
                <w:bCs/>
                <w:sz w:val="22"/>
                <w:szCs w:val="22"/>
                <w:lang w:val="en"/>
              </w:rPr>
              <w:t xml:space="preserve">chool Inspection Handbook </w:t>
            </w:r>
            <w:r w:rsidR="00CB4D3F" w:rsidRPr="00497433">
              <w:rPr>
                <w:rFonts w:ascii="Arial" w:hAnsi="Arial" w:cs="Arial"/>
                <w:bCs/>
                <w:sz w:val="22"/>
                <w:szCs w:val="22"/>
                <w:lang w:val="en"/>
              </w:rPr>
              <w:t>for S</w:t>
            </w:r>
            <w:r w:rsidRPr="00497433">
              <w:rPr>
                <w:rFonts w:ascii="Arial" w:hAnsi="Arial" w:cs="Arial"/>
                <w:bCs/>
                <w:sz w:val="22"/>
                <w:szCs w:val="22"/>
                <w:lang w:val="en"/>
              </w:rPr>
              <w:t>eptember 202</w:t>
            </w:r>
            <w:r w:rsidR="00D266C3" w:rsidRPr="00497433">
              <w:rPr>
                <w:rFonts w:ascii="Arial" w:hAnsi="Arial" w:cs="Arial"/>
                <w:bCs/>
                <w:sz w:val="22"/>
                <w:szCs w:val="22"/>
                <w:lang w:val="en"/>
              </w:rPr>
              <w:t>2</w:t>
            </w:r>
          </w:p>
          <w:p w14:paraId="6A59A94D" w14:textId="77D66FD7" w:rsidR="00E75123" w:rsidRPr="00497433" w:rsidRDefault="00E75123" w:rsidP="00F353CF">
            <w:pPr>
              <w:rPr>
                <w:rFonts w:ascii="Arial" w:hAnsi="Arial" w:cs="Arial"/>
                <w:bCs/>
                <w:highlight w:val="red"/>
                <w:lang w:val="en"/>
              </w:rPr>
            </w:pPr>
          </w:p>
        </w:tc>
      </w:tr>
      <w:tr w:rsidR="00BC2B97" w:rsidRPr="007D3927" w14:paraId="5F8C0F2B" w14:textId="77777777" w:rsidTr="00AC0D52">
        <w:tc>
          <w:tcPr>
            <w:tcW w:w="1648" w:type="dxa"/>
            <w:shd w:val="clear" w:color="auto" w:fill="auto"/>
          </w:tcPr>
          <w:p w14:paraId="562F4185" w14:textId="0E122EFF" w:rsidR="00BC2B97" w:rsidRPr="00497433" w:rsidRDefault="00BC2B97">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6</w:t>
            </w:r>
          </w:p>
        </w:tc>
        <w:tc>
          <w:tcPr>
            <w:tcW w:w="8049" w:type="dxa"/>
            <w:shd w:val="clear" w:color="auto" w:fill="auto"/>
          </w:tcPr>
          <w:p w14:paraId="20E9438B" w14:textId="5B00DA90" w:rsidR="00BC2B97" w:rsidRPr="00497433" w:rsidRDefault="00BC2B97" w:rsidP="0086384E">
            <w:pPr>
              <w:autoSpaceDE w:val="0"/>
              <w:autoSpaceDN w:val="0"/>
              <w:adjustRightInd w:val="0"/>
              <w:rPr>
                <w:rFonts w:ascii="Arial" w:hAnsi="Arial" w:cs="Arial"/>
                <w:bCs/>
              </w:rPr>
            </w:pPr>
            <w:r w:rsidRPr="00497433">
              <w:rPr>
                <w:rFonts w:ascii="Arial" w:hAnsi="Arial" w:cs="Arial"/>
                <w:bCs/>
                <w:sz w:val="22"/>
                <w:szCs w:val="22"/>
              </w:rPr>
              <w:t xml:space="preserve">GDPR, </w:t>
            </w:r>
            <w:r w:rsidR="00756E1D" w:rsidRPr="00497433">
              <w:rPr>
                <w:rFonts w:ascii="Arial" w:hAnsi="Arial" w:cs="Arial"/>
                <w:bCs/>
                <w:sz w:val="22"/>
                <w:szCs w:val="22"/>
              </w:rPr>
              <w:t>D</w:t>
            </w:r>
            <w:r w:rsidRPr="00497433">
              <w:rPr>
                <w:rFonts w:ascii="Arial" w:hAnsi="Arial" w:cs="Arial"/>
                <w:bCs/>
                <w:sz w:val="22"/>
                <w:szCs w:val="22"/>
              </w:rPr>
              <w:t xml:space="preserve">ata </w:t>
            </w:r>
            <w:r w:rsidR="00756E1D" w:rsidRPr="00497433">
              <w:rPr>
                <w:rFonts w:ascii="Arial" w:hAnsi="Arial" w:cs="Arial"/>
                <w:bCs/>
                <w:sz w:val="22"/>
                <w:szCs w:val="22"/>
              </w:rPr>
              <w:t>P</w:t>
            </w:r>
            <w:r w:rsidRPr="00497433">
              <w:rPr>
                <w:rFonts w:ascii="Arial" w:hAnsi="Arial" w:cs="Arial"/>
                <w:bCs/>
                <w:sz w:val="22"/>
                <w:szCs w:val="22"/>
              </w:rPr>
              <w:t>rotection and Freedom of Information</w:t>
            </w:r>
          </w:p>
          <w:p w14:paraId="6DF15D10" w14:textId="7423EA87" w:rsidR="00BC2B97" w:rsidRPr="00497433" w:rsidRDefault="00BC2B97" w:rsidP="0086384E">
            <w:pPr>
              <w:autoSpaceDE w:val="0"/>
              <w:autoSpaceDN w:val="0"/>
              <w:adjustRightInd w:val="0"/>
              <w:rPr>
                <w:rFonts w:ascii="Arial" w:hAnsi="Arial" w:cs="Arial"/>
                <w:bCs/>
              </w:rPr>
            </w:pPr>
          </w:p>
        </w:tc>
      </w:tr>
      <w:tr w:rsidR="00E75123" w:rsidRPr="007D3927" w14:paraId="4F7DC8F5" w14:textId="77777777" w:rsidTr="00CF669E">
        <w:tc>
          <w:tcPr>
            <w:tcW w:w="1648" w:type="dxa"/>
            <w:shd w:val="clear" w:color="auto" w:fill="auto"/>
          </w:tcPr>
          <w:p w14:paraId="5EEB3A26" w14:textId="66CBE5AF" w:rsidR="00E75123" w:rsidRPr="00497433" w:rsidRDefault="00E75123">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7</w:t>
            </w:r>
          </w:p>
          <w:p w14:paraId="1956DEC1" w14:textId="44FACBD1" w:rsidR="003971BC" w:rsidRPr="00497433" w:rsidRDefault="003971BC">
            <w:pPr>
              <w:jc w:val="center"/>
              <w:rPr>
                <w:rFonts w:ascii="Arial" w:hAnsi="Arial" w:cs="Arial"/>
                <w:b/>
              </w:rPr>
            </w:pPr>
          </w:p>
        </w:tc>
        <w:tc>
          <w:tcPr>
            <w:tcW w:w="8049" w:type="dxa"/>
            <w:shd w:val="clear" w:color="auto" w:fill="FFFFFF" w:themeFill="background1"/>
          </w:tcPr>
          <w:p w14:paraId="34AC4271" w14:textId="3DBABC1D" w:rsidR="00E75123" w:rsidRPr="00497433" w:rsidRDefault="00000BD6" w:rsidP="00000BD6">
            <w:pPr>
              <w:autoSpaceDE w:val="0"/>
              <w:autoSpaceDN w:val="0"/>
              <w:adjustRightInd w:val="0"/>
              <w:rPr>
                <w:rFonts w:ascii="Arial" w:hAnsi="Arial" w:cs="Arial"/>
                <w:bCs/>
              </w:rPr>
            </w:pPr>
            <w:r w:rsidRPr="00CF669E">
              <w:rPr>
                <w:rFonts w:ascii="Arial" w:hAnsi="Arial" w:cs="Arial"/>
                <w:bCs/>
                <w:sz w:val="22"/>
                <w:szCs w:val="22"/>
              </w:rPr>
              <w:t xml:space="preserve">List of substantiative changes </w:t>
            </w:r>
            <w:r w:rsidR="00491E49" w:rsidRPr="00CF669E">
              <w:rPr>
                <w:rFonts w:ascii="Arial" w:hAnsi="Arial" w:cs="Arial"/>
                <w:bCs/>
                <w:sz w:val="22"/>
                <w:szCs w:val="22"/>
              </w:rPr>
              <w:t xml:space="preserve">made </w:t>
            </w:r>
            <w:r w:rsidRPr="00CF669E">
              <w:rPr>
                <w:rFonts w:ascii="Arial" w:hAnsi="Arial" w:cs="Arial"/>
                <w:bCs/>
                <w:sz w:val="22"/>
                <w:szCs w:val="22"/>
              </w:rPr>
              <w:t>from previous CP policy</w:t>
            </w:r>
          </w:p>
        </w:tc>
      </w:tr>
    </w:tbl>
    <w:p w14:paraId="4AE9A52C" w14:textId="77777777" w:rsidR="00007B85" w:rsidRPr="007D3927" w:rsidRDefault="00007B85" w:rsidP="00A4000B">
      <w:pPr>
        <w:spacing w:after="0" w:line="240" w:lineRule="auto"/>
        <w:rPr>
          <w:rFonts w:ascii="Arial" w:eastAsia="Times New Roman" w:hAnsi="Arial" w:cs="Arial"/>
          <w:sz w:val="24"/>
          <w:szCs w:val="24"/>
        </w:rPr>
      </w:pPr>
    </w:p>
    <w:p w14:paraId="00725EDB" w14:textId="73C97F89" w:rsidR="00007B85" w:rsidRDefault="00007B85" w:rsidP="00A4000B">
      <w:pPr>
        <w:spacing w:after="0" w:line="240" w:lineRule="auto"/>
        <w:rPr>
          <w:rFonts w:ascii="Arial" w:eastAsia="Times New Roman" w:hAnsi="Arial" w:cs="Arial"/>
          <w:sz w:val="24"/>
          <w:szCs w:val="24"/>
        </w:rPr>
      </w:pPr>
    </w:p>
    <w:p w14:paraId="142EA43B" w14:textId="5C5F2FD7" w:rsidR="00756E1D" w:rsidRDefault="00756E1D" w:rsidP="00A4000B">
      <w:pPr>
        <w:spacing w:after="0" w:line="240" w:lineRule="auto"/>
        <w:rPr>
          <w:rFonts w:ascii="Arial" w:eastAsia="Times New Roman" w:hAnsi="Arial" w:cs="Arial"/>
          <w:sz w:val="24"/>
          <w:szCs w:val="24"/>
        </w:rPr>
      </w:pPr>
    </w:p>
    <w:p w14:paraId="4ABB4517" w14:textId="0D56521C" w:rsidR="00756E1D" w:rsidRDefault="00756E1D" w:rsidP="00A4000B">
      <w:pPr>
        <w:spacing w:after="0" w:line="240" w:lineRule="auto"/>
        <w:rPr>
          <w:rFonts w:ascii="Arial" w:eastAsia="Times New Roman" w:hAnsi="Arial" w:cs="Arial"/>
          <w:sz w:val="24"/>
          <w:szCs w:val="24"/>
        </w:rPr>
      </w:pPr>
    </w:p>
    <w:p w14:paraId="4398ABFA" w14:textId="530A6B50" w:rsidR="00756E1D" w:rsidRDefault="00756E1D" w:rsidP="00A4000B">
      <w:pPr>
        <w:spacing w:after="0" w:line="240" w:lineRule="auto"/>
        <w:rPr>
          <w:rFonts w:ascii="Arial" w:eastAsia="Times New Roman" w:hAnsi="Arial" w:cs="Arial"/>
          <w:sz w:val="24"/>
          <w:szCs w:val="24"/>
        </w:rPr>
      </w:pPr>
    </w:p>
    <w:p w14:paraId="51C3BF91" w14:textId="5D98FFE8" w:rsidR="00756E1D" w:rsidRDefault="00756E1D" w:rsidP="00A4000B">
      <w:pPr>
        <w:spacing w:after="0" w:line="240" w:lineRule="auto"/>
        <w:rPr>
          <w:rFonts w:ascii="Arial" w:eastAsia="Times New Roman" w:hAnsi="Arial" w:cs="Arial"/>
          <w:sz w:val="24"/>
          <w:szCs w:val="24"/>
        </w:rPr>
      </w:pPr>
    </w:p>
    <w:p w14:paraId="3BFD5CC7" w14:textId="77777777" w:rsidR="00C00A22" w:rsidRPr="007D3927" w:rsidRDefault="00C00A22" w:rsidP="00A4000B">
      <w:pPr>
        <w:spacing w:after="0" w:line="240" w:lineRule="auto"/>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A4000B" w:rsidRPr="007D3927" w14:paraId="31C5179E" w14:textId="77777777" w:rsidTr="00497433">
        <w:tc>
          <w:tcPr>
            <w:tcW w:w="9747" w:type="dxa"/>
            <w:shd w:val="clear" w:color="auto" w:fill="959A00"/>
          </w:tcPr>
          <w:p w14:paraId="3EADB12E" w14:textId="77777777" w:rsidR="00F15D66" w:rsidRPr="007D3927" w:rsidRDefault="00A4000B" w:rsidP="00A4000B">
            <w:pPr>
              <w:spacing w:after="0" w:line="240" w:lineRule="auto"/>
              <w:rPr>
                <w:rFonts w:ascii="Arial" w:eastAsia="Times New Roman" w:hAnsi="Arial" w:cs="Arial"/>
                <w:sz w:val="24"/>
                <w:szCs w:val="24"/>
              </w:rPr>
            </w:pPr>
            <w:bookmarkStart w:id="1" w:name="_Hlk112405696"/>
            <w:r w:rsidRPr="007D3927">
              <w:rPr>
                <w:rFonts w:ascii="Arial" w:eastAsia="Times New Roman" w:hAnsi="Arial" w:cs="Arial"/>
                <w:sz w:val="24"/>
                <w:szCs w:val="24"/>
              </w:rPr>
              <w:br w:type="page"/>
            </w:r>
          </w:p>
          <w:p w14:paraId="2872FF57" w14:textId="31FB12EC" w:rsidR="00F15D66" w:rsidRPr="00E0075C" w:rsidRDefault="0049270D" w:rsidP="00497433">
            <w:pPr>
              <w:pStyle w:val="ListParagraph"/>
              <w:numPr>
                <w:ilvl w:val="0"/>
                <w:numId w:val="24"/>
              </w:numPr>
              <w:shd w:val="clear" w:color="auto" w:fill="959A00"/>
              <w:rPr>
                <w:rFonts w:ascii="Arial" w:hAnsi="Arial" w:cs="Arial"/>
                <w:b/>
              </w:rPr>
            </w:pPr>
            <w:r>
              <w:rPr>
                <w:rFonts w:ascii="Arial" w:hAnsi="Arial" w:cs="Arial"/>
                <w:b/>
              </w:rPr>
              <w:t>INTRODUCTION</w:t>
            </w:r>
          </w:p>
          <w:p w14:paraId="5EBA7270" w14:textId="77777777" w:rsidR="00F15D66" w:rsidRPr="007D3927" w:rsidRDefault="00F15D66" w:rsidP="00F15D66">
            <w:pPr>
              <w:pStyle w:val="ListParagraph"/>
              <w:ind w:left="765"/>
              <w:rPr>
                <w:rFonts w:ascii="Arial" w:hAnsi="Arial" w:cs="Arial"/>
                <w:b/>
              </w:rPr>
            </w:pPr>
          </w:p>
        </w:tc>
      </w:tr>
      <w:bookmarkEnd w:id="1"/>
    </w:tbl>
    <w:p w14:paraId="7127D592" w14:textId="77777777" w:rsidR="00A4000B" w:rsidRPr="007D3927" w:rsidRDefault="00A4000B" w:rsidP="00A4000B">
      <w:pPr>
        <w:spacing w:after="0" w:line="240" w:lineRule="auto"/>
        <w:rPr>
          <w:rFonts w:ascii="Arial" w:eastAsia="Times New Roman" w:hAnsi="Arial" w:cs="Arial"/>
          <w:sz w:val="24"/>
          <w:szCs w:val="24"/>
        </w:rPr>
      </w:pPr>
    </w:p>
    <w:p w14:paraId="431DD0E8" w14:textId="4AF94303"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Safeguarding is defined as: </w:t>
      </w:r>
      <w:r w:rsidRPr="00FE5CE8">
        <w:rPr>
          <w:rFonts w:ascii="Arial" w:eastAsia="Times New Roman" w:hAnsi="Arial" w:cs="Arial"/>
          <w:i/>
          <w:iCs/>
          <w:sz w:val="24"/>
          <w:szCs w:val="24"/>
        </w:rPr>
        <w:t>protecting children from maltreatment, preventing impairment of children’s health or development, ensuring that children are growing up in circumstances consistent with the provision of safe and effective care and taking action to enable all children to have the best outcomes</w:t>
      </w:r>
      <w:r w:rsidR="00756E1D" w:rsidRPr="00FE5CE8">
        <w:rPr>
          <w:rFonts w:ascii="Arial" w:eastAsia="Times New Roman" w:hAnsi="Arial" w:cs="Arial"/>
          <w:sz w:val="24"/>
          <w:szCs w:val="24"/>
        </w:rPr>
        <w:t xml:space="preserve"> </w:t>
      </w:r>
      <w:r w:rsidRPr="00FE5CE8">
        <w:rPr>
          <w:rFonts w:ascii="Arial" w:eastAsia="Times New Roman" w:hAnsi="Arial" w:cs="Arial"/>
          <w:sz w:val="24"/>
          <w:szCs w:val="24"/>
        </w:rPr>
        <w:t>(Working Together to Safeguard Children, DfE, 2018, p6)</w:t>
      </w:r>
      <w:r w:rsidR="00756E1D" w:rsidRPr="00FE5CE8">
        <w:rPr>
          <w:rFonts w:ascii="Arial" w:eastAsia="Times New Roman" w:hAnsi="Arial" w:cs="Arial"/>
          <w:sz w:val="24"/>
          <w:szCs w:val="24"/>
        </w:rPr>
        <w:t>.</w:t>
      </w:r>
    </w:p>
    <w:p w14:paraId="69E435C3" w14:textId="77777777" w:rsidR="00491E49" w:rsidRPr="00FE5CE8" w:rsidRDefault="00491E49" w:rsidP="00491E49">
      <w:pPr>
        <w:spacing w:after="0" w:line="240" w:lineRule="auto"/>
        <w:rPr>
          <w:rFonts w:ascii="Arial" w:eastAsia="Times New Roman" w:hAnsi="Arial" w:cs="Arial"/>
          <w:sz w:val="24"/>
          <w:szCs w:val="24"/>
        </w:rPr>
      </w:pPr>
    </w:p>
    <w:p w14:paraId="72EF5FBD" w14:textId="578CA2A7"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This Child Protection Policy forms part of a suite of documents and policies which relate to the safeguarding responsibilities of the whole school staff and volunteers.</w:t>
      </w:r>
      <w:r w:rsidR="00756E1D" w:rsidRPr="00FE5CE8">
        <w:rPr>
          <w:rFonts w:ascii="Arial" w:eastAsia="Times New Roman" w:hAnsi="Arial" w:cs="Arial"/>
          <w:sz w:val="24"/>
          <w:szCs w:val="24"/>
        </w:rPr>
        <w:t xml:space="preserve"> </w:t>
      </w:r>
      <w:r w:rsidRPr="00FE5CE8">
        <w:rPr>
          <w:rFonts w:ascii="Arial" w:hAnsi="Arial" w:cs="Arial"/>
          <w:color w:val="000000"/>
          <w:sz w:val="24"/>
          <w:szCs w:val="24"/>
        </w:rPr>
        <w:t xml:space="preserve">All staff should be aware of systems within their school or college which support safeguarding, and these should be explained to them as part of staff induction. This should include the: </w:t>
      </w:r>
    </w:p>
    <w:p w14:paraId="6438D70F" w14:textId="77777777" w:rsidR="00491E49" w:rsidRPr="00FE5CE8" w:rsidRDefault="00491E49" w:rsidP="00491E49">
      <w:pPr>
        <w:autoSpaceDE w:val="0"/>
        <w:autoSpaceDN w:val="0"/>
        <w:adjustRightInd w:val="0"/>
        <w:spacing w:after="0" w:line="240" w:lineRule="auto"/>
        <w:rPr>
          <w:rFonts w:ascii="Arial" w:hAnsi="Arial" w:cs="Arial"/>
          <w:color w:val="000000"/>
          <w:sz w:val="24"/>
          <w:szCs w:val="24"/>
        </w:rPr>
      </w:pPr>
      <w:bookmarkStart w:id="2" w:name="_Hlk79577474"/>
    </w:p>
    <w:p w14:paraId="739F4EF6" w14:textId="0A36E9DA"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 xml:space="preserve">child protection policy, which should amongst other things also include the policy and procedures to deal with </w:t>
      </w:r>
      <w:r w:rsidR="00A42B07" w:rsidRPr="00CF669E">
        <w:rPr>
          <w:rFonts w:ascii="Arial" w:hAnsi="Arial" w:cs="Arial"/>
          <w:color w:val="000000"/>
          <w:shd w:val="clear" w:color="auto" w:fill="FFFFFF" w:themeFill="background1"/>
        </w:rPr>
        <w:t>child-on-child</w:t>
      </w:r>
      <w:r w:rsidRPr="00CF669E">
        <w:rPr>
          <w:rFonts w:ascii="Arial" w:hAnsi="Arial" w:cs="Arial"/>
          <w:color w:val="000000"/>
          <w:shd w:val="clear" w:color="auto" w:fill="FFFFFF" w:themeFill="background1"/>
        </w:rPr>
        <w:t xml:space="preserve"> abuse;</w:t>
      </w:r>
      <w:r w:rsidRPr="00FE5CE8">
        <w:rPr>
          <w:rFonts w:ascii="Arial" w:hAnsi="Arial" w:cs="Arial"/>
          <w:color w:val="000000"/>
        </w:rPr>
        <w:t xml:space="preserve"> </w:t>
      </w:r>
    </w:p>
    <w:p w14:paraId="41A51E84" w14:textId="0A2CF09A"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behaviour policy which should include measures to prevent bullying, including cyberbullying, prejudice-based and discriminatory bullying;</w:t>
      </w:r>
    </w:p>
    <w:p w14:paraId="76907E33" w14:textId="3DEC0F15" w:rsidR="00491E49" w:rsidRPr="00CF669E"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staff behaviour policy (sometimes called a code of conduct)</w:t>
      </w:r>
      <w:r w:rsidR="003579F8" w:rsidRPr="00FE5CE8">
        <w:rPr>
          <w:rFonts w:ascii="Arial" w:hAnsi="Arial" w:cs="Arial"/>
          <w:color w:val="000000"/>
        </w:rPr>
        <w:t xml:space="preserve"> </w:t>
      </w:r>
      <w:r w:rsidR="003579F8" w:rsidRPr="00CF669E">
        <w:rPr>
          <w:rFonts w:ascii="Arial" w:hAnsi="Arial" w:cs="Arial"/>
          <w:color w:val="000000"/>
        </w:rPr>
        <w:t>should amongst other things, include low-level concerns, allegations against staff and whistleblowing</w:t>
      </w:r>
      <w:r w:rsidR="00756E1D" w:rsidRPr="00CF669E">
        <w:rPr>
          <w:rFonts w:ascii="Arial" w:hAnsi="Arial" w:cs="Arial"/>
          <w:color w:val="000000"/>
        </w:rPr>
        <w:t xml:space="preserve"> as well as</w:t>
      </w:r>
      <w:r w:rsidR="00EC6465" w:rsidRPr="00CF669E">
        <w:rPr>
          <w:rFonts w:ascii="Arial" w:hAnsi="Arial" w:cs="Arial"/>
          <w:color w:val="000000"/>
        </w:rPr>
        <w:t xml:space="preserve"> acceptable use of technologies, staff/pupil relationships and communications including the use of social media</w:t>
      </w:r>
      <w:r w:rsidR="00756E1D" w:rsidRPr="00CF669E">
        <w:rPr>
          <w:rFonts w:ascii="Arial" w:hAnsi="Arial" w:cs="Arial"/>
          <w:color w:val="000000"/>
        </w:rPr>
        <w:t>;</w:t>
      </w:r>
    </w:p>
    <w:p w14:paraId="204658F9" w14:textId="64926A04" w:rsidR="00491E49" w:rsidRPr="00CF669E" w:rsidRDefault="00491E49" w:rsidP="006A2BC9">
      <w:pPr>
        <w:pStyle w:val="ListParagraph"/>
        <w:numPr>
          <w:ilvl w:val="0"/>
          <w:numId w:val="26"/>
        </w:numPr>
        <w:spacing w:after="109"/>
        <w:rPr>
          <w:rFonts w:ascii="Arial" w:hAnsi="Arial" w:cs="Arial"/>
          <w:color w:val="000000"/>
        </w:rPr>
      </w:pPr>
      <w:r w:rsidRPr="00CF669E">
        <w:rPr>
          <w:rFonts w:ascii="Arial" w:hAnsi="Arial" w:cs="Arial"/>
          <w:color w:val="000000"/>
        </w:rPr>
        <w:t xml:space="preserve">safeguarding response to children who go missing from education; and </w:t>
      </w:r>
      <w:r w:rsidR="003579F8" w:rsidRPr="00CF669E">
        <w:rPr>
          <w:rFonts w:ascii="Arial" w:hAnsi="Arial" w:cs="Arial"/>
          <w:color w:val="000000"/>
        </w:rPr>
        <w:t>also important that staff determine how best to build trusted relationships with children and young people which facilitates communication</w:t>
      </w:r>
      <w:r w:rsidR="00756E1D" w:rsidRPr="00CF669E">
        <w:rPr>
          <w:rFonts w:ascii="Arial" w:hAnsi="Arial" w:cs="Arial"/>
          <w:color w:val="000000"/>
        </w:rPr>
        <w:t>;</w:t>
      </w:r>
    </w:p>
    <w:p w14:paraId="45D01868" w14:textId="256A77B1" w:rsidR="00491E49" w:rsidRPr="00CF669E" w:rsidRDefault="00491E49" w:rsidP="006A2BC9">
      <w:pPr>
        <w:pStyle w:val="ListParagraph"/>
        <w:numPr>
          <w:ilvl w:val="0"/>
          <w:numId w:val="26"/>
        </w:numPr>
        <w:spacing w:after="109"/>
        <w:rPr>
          <w:rFonts w:ascii="Arial" w:hAnsi="Arial" w:cs="Arial"/>
          <w:color w:val="000000"/>
        </w:rPr>
      </w:pPr>
      <w:r w:rsidRPr="00CF669E">
        <w:rPr>
          <w:rFonts w:ascii="Arial" w:hAnsi="Arial" w:cs="Arial"/>
          <w:color w:val="000000"/>
        </w:rPr>
        <w:t xml:space="preserve">role of the </w:t>
      </w:r>
      <w:r w:rsidR="00241D37" w:rsidRPr="00CF669E">
        <w:rPr>
          <w:rFonts w:ascii="Arial" w:hAnsi="Arial" w:cs="Arial"/>
          <w:color w:val="000000"/>
        </w:rPr>
        <w:t>DSL</w:t>
      </w:r>
      <w:r w:rsidRPr="00CF669E">
        <w:rPr>
          <w:rFonts w:ascii="Arial" w:hAnsi="Arial" w:cs="Arial"/>
          <w:color w:val="000000"/>
        </w:rPr>
        <w:t xml:space="preserve"> including the identity of the </w:t>
      </w:r>
      <w:r w:rsidR="00241D37" w:rsidRPr="00CF669E">
        <w:rPr>
          <w:rFonts w:ascii="Arial" w:hAnsi="Arial" w:cs="Arial"/>
          <w:color w:val="000000"/>
        </w:rPr>
        <w:t>DSL</w:t>
      </w:r>
      <w:r w:rsidRPr="00CF669E">
        <w:rPr>
          <w:rFonts w:ascii="Arial" w:hAnsi="Arial" w:cs="Arial"/>
          <w:color w:val="000000"/>
        </w:rPr>
        <w:t xml:space="preserve"> and any </w:t>
      </w:r>
      <w:r w:rsidR="00241D37" w:rsidRPr="00CF669E">
        <w:rPr>
          <w:rFonts w:ascii="Arial" w:hAnsi="Arial" w:cs="Arial"/>
          <w:color w:val="000000"/>
        </w:rPr>
        <w:t>DDSLs</w:t>
      </w:r>
      <w:r w:rsidRPr="00CF669E">
        <w:rPr>
          <w:rFonts w:ascii="Arial" w:hAnsi="Arial" w:cs="Arial"/>
          <w:color w:val="000000"/>
        </w:rPr>
        <w:t xml:space="preserve">. </w:t>
      </w:r>
    </w:p>
    <w:p w14:paraId="5B45205A" w14:textId="2BD6EC45" w:rsidR="00491E49" w:rsidRPr="00FE5CE8" w:rsidRDefault="00491E49" w:rsidP="006A2BC9">
      <w:pPr>
        <w:pStyle w:val="ListParagraph"/>
        <w:numPr>
          <w:ilvl w:val="0"/>
          <w:numId w:val="26"/>
        </w:numPr>
        <w:spacing w:after="109"/>
        <w:rPr>
          <w:rFonts w:ascii="Arial" w:hAnsi="Arial" w:cs="Arial"/>
          <w:bCs/>
          <w:color w:val="000000"/>
        </w:rPr>
      </w:pPr>
      <w:r w:rsidRPr="00CF669E">
        <w:rPr>
          <w:rFonts w:ascii="Arial" w:hAnsi="Arial" w:cs="Arial"/>
          <w:bCs/>
        </w:rPr>
        <w:t xml:space="preserve">copy of Part One Keeping </w:t>
      </w:r>
      <w:r w:rsidR="00A42B07" w:rsidRPr="00CF669E">
        <w:rPr>
          <w:rFonts w:ascii="Arial" w:hAnsi="Arial" w:cs="Arial"/>
          <w:bCs/>
        </w:rPr>
        <w:t>C</w:t>
      </w:r>
      <w:r w:rsidRPr="00CF669E">
        <w:rPr>
          <w:rFonts w:ascii="Arial" w:hAnsi="Arial" w:cs="Arial"/>
          <w:bCs/>
        </w:rPr>
        <w:t xml:space="preserve">hildren </w:t>
      </w:r>
      <w:r w:rsidR="00A42B07" w:rsidRPr="00CF669E">
        <w:rPr>
          <w:rFonts w:ascii="Arial" w:hAnsi="Arial" w:cs="Arial"/>
          <w:bCs/>
        </w:rPr>
        <w:t>S</w:t>
      </w:r>
      <w:r w:rsidRPr="00CF669E">
        <w:rPr>
          <w:rFonts w:ascii="Arial" w:hAnsi="Arial" w:cs="Arial"/>
          <w:bCs/>
        </w:rPr>
        <w:t xml:space="preserve">afe in </w:t>
      </w:r>
      <w:r w:rsidR="00A42B07" w:rsidRPr="00CF669E">
        <w:rPr>
          <w:rFonts w:ascii="Arial" w:hAnsi="Arial" w:cs="Arial"/>
          <w:bCs/>
        </w:rPr>
        <w:t>E</w:t>
      </w:r>
      <w:r w:rsidRPr="00CF669E">
        <w:rPr>
          <w:rFonts w:ascii="Arial" w:hAnsi="Arial" w:cs="Arial"/>
          <w:bCs/>
        </w:rPr>
        <w:t>ducation (202</w:t>
      </w:r>
      <w:r w:rsidR="00A42B07" w:rsidRPr="00CF669E">
        <w:rPr>
          <w:rFonts w:ascii="Arial" w:hAnsi="Arial" w:cs="Arial"/>
          <w:bCs/>
        </w:rPr>
        <w:t>2</w:t>
      </w:r>
      <w:r w:rsidRPr="00CF669E">
        <w:rPr>
          <w:rFonts w:ascii="Arial" w:hAnsi="Arial" w:cs="Arial"/>
          <w:bCs/>
        </w:rPr>
        <w:t>)</w:t>
      </w:r>
      <w:r w:rsidRPr="00FE5CE8">
        <w:rPr>
          <w:rFonts w:ascii="Arial" w:hAnsi="Arial" w:cs="Arial"/>
          <w:bCs/>
        </w:rPr>
        <w:t xml:space="preserve"> and should be signed to say it has been read and understood.</w:t>
      </w:r>
      <w:r w:rsidR="00296814" w:rsidRPr="00FE5CE8">
        <w:rPr>
          <w:rFonts w:ascii="Arial" w:hAnsi="Arial" w:cs="Arial"/>
          <w:bCs/>
        </w:rPr>
        <w:t xml:space="preserve"> Annex B Further information</w:t>
      </w:r>
    </w:p>
    <w:p w14:paraId="05F6FCFB" w14:textId="46BB86FA" w:rsidR="00491E49" w:rsidRPr="00FE5CE8" w:rsidRDefault="00491E49" w:rsidP="006A2BC9">
      <w:pPr>
        <w:pStyle w:val="ListParagraph"/>
        <w:numPr>
          <w:ilvl w:val="0"/>
          <w:numId w:val="26"/>
        </w:numPr>
        <w:spacing w:after="109"/>
        <w:rPr>
          <w:rFonts w:ascii="Arial" w:hAnsi="Arial" w:cs="Arial"/>
          <w:bCs/>
          <w:color w:val="000000"/>
        </w:rPr>
      </w:pPr>
      <w:r w:rsidRPr="00FE5CE8">
        <w:rPr>
          <w:rFonts w:ascii="Arial" w:hAnsi="Arial" w:cs="Arial"/>
          <w:bCs/>
        </w:rPr>
        <w:t xml:space="preserve">Annex A, condensed version of Part one of KCSiE </w:t>
      </w:r>
      <w:r w:rsidR="00276D15" w:rsidRPr="00FE5CE8">
        <w:rPr>
          <w:rFonts w:ascii="Arial" w:hAnsi="Arial" w:cs="Arial"/>
          <w:bCs/>
        </w:rPr>
        <w:t xml:space="preserve">(DfE </w:t>
      </w:r>
      <w:r w:rsidR="00276D15" w:rsidRPr="00CF669E">
        <w:rPr>
          <w:rFonts w:ascii="Arial" w:hAnsi="Arial" w:cs="Arial"/>
          <w:bCs/>
        </w:rPr>
        <w:t>202</w:t>
      </w:r>
      <w:r w:rsidR="00A42B07" w:rsidRPr="00CF669E">
        <w:rPr>
          <w:rFonts w:ascii="Arial" w:hAnsi="Arial" w:cs="Arial"/>
          <w:bCs/>
        </w:rPr>
        <w:t>2</w:t>
      </w:r>
      <w:r w:rsidR="00276D15" w:rsidRPr="00FE5CE8">
        <w:rPr>
          <w:rFonts w:ascii="Arial" w:hAnsi="Arial" w:cs="Arial"/>
          <w:bCs/>
        </w:rPr>
        <w:t>)</w:t>
      </w:r>
      <w:r w:rsidRPr="00FE5CE8">
        <w:rPr>
          <w:rFonts w:ascii="Arial" w:hAnsi="Arial" w:cs="Arial"/>
          <w:bCs/>
        </w:rPr>
        <w:t xml:space="preserve">. It can be provided (instead of Part one) to those staff who do not directly work with children.  </w:t>
      </w:r>
    </w:p>
    <w:bookmarkEnd w:id="2"/>
    <w:p w14:paraId="43E61B06" w14:textId="77777777" w:rsidR="00A43B6A" w:rsidRPr="00FE5CE8" w:rsidRDefault="00A43B6A" w:rsidP="00A43B6A">
      <w:pPr>
        <w:pStyle w:val="Default"/>
        <w:rPr>
          <w:b/>
          <w:highlight w:val="yellow"/>
        </w:rPr>
      </w:pPr>
    </w:p>
    <w:p w14:paraId="512EF897" w14:textId="77777777" w:rsidR="00A43B6A" w:rsidRPr="00FE5CE8" w:rsidRDefault="00A43B6A" w:rsidP="00A4000B">
      <w:pPr>
        <w:spacing w:after="0" w:line="240" w:lineRule="auto"/>
        <w:rPr>
          <w:rFonts w:ascii="Arial" w:eastAsia="Times New Roman" w:hAnsi="Arial" w:cs="Arial"/>
          <w:sz w:val="24"/>
          <w:szCs w:val="24"/>
        </w:rPr>
      </w:pPr>
    </w:p>
    <w:tbl>
      <w:tblPr>
        <w:tblW w:w="9923" w:type="dxa"/>
        <w:tblLayout w:type="fixed"/>
        <w:tblLook w:val="0000" w:firstRow="0" w:lastRow="0" w:firstColumn="0" w:lastColumn="0" w:noHBand="0" w:noVBand="0"/>
      </w:tblPr>
      <w:tblGrid>
        <w:gridCol w:w="3535"/>
        <w:gridCol w:w="6388"/>
      </w:tblGrid>
      <w:tr w:rsidR="00A4000B" w:rsidRPr="00FE5CE8" w14:paraId="17B3CCAF" w14:textId="77777777" w:rsidTr="0009156B">
        <w:tc>
          <w:tcPr>
            <w:tcW w:w="3535" w:type="dxa"/>
          </w:tcPr>
          <w:p w14:paraId="120396E5" w14:textId="48DCE6F4"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t xml:space="preserve">Purpose of </w:t>
            </w:r>
            <w:r w:rsidR="006817E4" w:rsidRPr="00FE5CE8">
              <w:rPr>
                <w:rFonts w:ascii="Arial" w:eastAsia="Times New Roman" w:hAnsi="Arial" w:cs="Arial"/>
                <w:b/>
                <w:sz w:val="24"/>
                <w:szCs w:val="24"/>
              </w:rPr>
              <w:t>the</w:t>
            </w:r>
            <w:r w:rsidRPr="00FE5CE8">
              <w:rPr>
                <w:rFonts w:ascii="Arial" w:eastAsia="Times New Roman" w:hAnsi="Arial" w:cs="Arial"/>
                <w:b/>
                <w:sz w:val="24"/>
                <w:szCs w:val="24"/>
              </w:rPr>
              <w:t xml:space="preserve"> Child Protection Policy</w:t>
            </w:r>
          </w:p>
        </w:tc>
        <w:tc>
          <w:tcPr>
            <w:tcW w:w="6388" w:type="dxa"/>
          </w:tcPr>
          <w:p w14:paraId="2EC08118"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To inform staff, parents, volunteers and governors about the school's responsibilities for safeguarding children.</w:t>
            </w:r>
          </w:p>
          <w:p w14:paraId="2A254E83"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To enable everyone to have a clear understanding of how these responsibilities should be carried out.</w:t>
            </w:r>
          </w:p>
          <w:p w14:paraId="7441B46E" w14:textId="77777777" w:rsidR="00A4000B" w:rsidRPr="00FE5CE8" w:rsidRDefault="00A4000B" w:rsidP="00A4000B">
            <w:pPr>
              <w:spacing w:after="0" w:line="240" w:lineRule="auto"/>
              <w:rPr>
                <w:rFonts w:ascii="Arial" w:eastAsia="Times New Roman" w:hAnsi="Arial" w:cs="Arial"/>
                <w:sz w:val="24"/>
                <w:szCs w:val="24"/>
              </w:rPr>
            </w:pPr>
          </w:p>
        </w:tc>
      </w:tr>
      <w:tr w:rsidR="00A4000B" w:rsidRPr="00FE5CE8" w14:paraId="57AB2718" w14:textId="77777777" w:rsidTr="0009156B">
        <w:tc>
          <w:tcPr>
            <w:tcW w:w="3535" w:type="dxa"/>
          </w:tcPr>
          <w:p w14:paraId="67C01EA1" w14:textId="77777777" w:rsidR="00A4000B" w:rsidRPr="00FE5CE8" w:rsidRDefault="00A4000B" w:rsidP="00A4000B">
            <w:pPr>
              <w:spacing w:after="0" w:line="240" w:lineRule="auto"/>
              <w:rPr>
                <w:rFonts w:ascii="Arial" w:eastAsia="Times New Roman" w:hAnsi="Arial" w:cs="Arial"/>
                <w:b/>
                <w:bCs/>
                <w:sz w:val="24"/>
                <w:szCs w:val="24"/>
              </w:rPr>
            </w:pPr>
            <w:r w:rsidRPr="00FE5CE8">
              <w:rPr>
                <w:rFonts w:ascii="Arial" w:eastAsia="Times New Roman" w:hAnsi="Arial" w:cs="Arial"/>
                <w:b/>
                <w:sz w:val="24"/>
                <w:szCs w:val="24"/>
              </w:rPr>
              <w:t xml:space="preserve">Hertfordshire Safeguarding </w:t>
            </w:r>
            <w:r w:rsidR="0009156B" w:rsidRPr="00FE5CE8">
              <w:rPr>
                <w:rFonts w:ascii="Arial" w:eastAsia="Times New Roman" w:hAnsi="Arial" w:cs="Arial"/>
                <w:b/>
                <w:sz w:val="24"/>
                <w:szCs w:val="24"/>
              </w:rPr>
              <w:t>Children Partnership</w:t>
            </w:r>
            <w:r w:rsidRPr="00FE5CE8">
              <w:rPr>
                <w:rFonts w:ascii="Arial" w:eastAsia="Times New Roman" w:hAnsi="Arial" w:cs="Arial"/>
                <w:b/>
                <w:sz w:val="24"/>
                <w:szCs w:val="24"/>
              </w:rPr>
              <w:t xml:space="preserve"> </w:t>
            </w:r>
            <w:r w:rsidRPr="00FE5CE8">
              <w:rPr>
                <w:rFonts w:ascii="Arial" w:eastAsia="Times New Roman" w:hAnsi="Arial" w:cs="Arial"/>
                <w:b/>
                <w:bCs/>
                <w:sz w:val="24"/>
                <w:szCs w:val="24"/>
              </w:rPr>
              <w:t>Procedures</w:t>
            </w:r>
          </w:p>
          <w:p w14:paraId="5063E426"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23346198"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The school follows the procedures established by the Hertfords</w:t>
            </w:r>
            <w:r w:rsidR="0009156B" w:rsidRPr="00FE5CE8">
              <w:rPr>
                <w:rFonts w:ascii="Arial" w:eastAsia="Times New Roman" w:hAnsi="Arial" w:cs="Arial"/>
                <w:sz w:val="24"/>
                <w:szCs w:val="24"/>
              </w:rPr>
              <w:t>hire Safeguarding Children Partnership</w:t>
            </w:r>
            <w:r w:rsidR="003026E1" w:rsidRPr="00FE5CE8">
              <w:rPr>
                <w:rFonts w:ascii="Arial" w:eastAsia="Times New Roman" w:hAnsi="Arial" w:cs="Arial"/>
                <w:sz w:val="24"/>
                <w:szCs w:val="24"/>
              </w:rPr>
              <w:t xml:space="preserve"> (HSCP)</w:t>
            </w:r>
            <w:r w:rsidRPr="00FE5CE8">
              <w:rPr>
                <w:rFonts w:ascii="Arial" w:eastAsia="Times New Roman" w:hAnsi="Arial" w:cs="Arial"/>
                <w:sz w:val="24"/>
                <w:szCs w:val="24"/>
              </w:rPr>
              <w:t>; a guide to procedure</w:t>
            </w:r>
            <w:r w:rsidR="00F57F8B" w:rsidRPr="00FE5CE8">
              <w:rPr>
                <w:rFonts w:ascii="Arial" w:eastAsia="Times New Roman" w:hAnsi="Arial" w:cs="Arial"/>
                <w:sz w:val="24"/>
                <w:szCs w:val="24"/>
              </w:rPr>
              <w:t>s</w:t>
            </w:r>
            <w:r w:rsidRPr="00FE5CE8">
              <w:rPr>
                <w:rFonts w:ascii="Arial" w:eastAsia="Times New Roman" w:hAnsi="Arial" w:cs="Arial"/>
                <w:sz w:val="24"/>
                <w:szCs w:val="24"/>
              </w:rPr>
              <w:t xml:space="preserve"> and practice for all agencies in Hertfordshire working with children and their families.</w:t>
            </w:r>
          </w:p>
          <w:p w14:paraId="2B90CB41" w14:textId="77777777" w:rsidR="00C2597E" w:rsidRPr="00FE5CE8" w:rsidRDefault="00EF3729" w:rsidP="00FE13E5">
            <w:pPr>
              <w:spacing w:after="0" w:line="240" w:lineRule="auto"/>
              <w:rPr>
                <w:rFonts w:ascii="Arial" w:eastAsia="Times New Roman" w:hAnsi="Arial" w:cs="Arial"/>
                <w:sz w:val="24"/>
                <w:szCs w:val="24"/>
                <w:u w:val="single"/>
              </w:rPr>
            </w:pPr>
            <w:hyperlink r:id="rId9" w:history="1">
              <w:r w:rsidR="00FE13E5" w:rsidRPr="00FE5CE8">
                <w:rPr>
                  <w:rStyle w:val="Hyperlink"/>
                  <w:rFonts w:ascii="Arial" w:eastAsia="Times New Roman" w:hAnsi="Arial" w:cs="Arial"/>
                  <w:sz w:val="24"/>
                  <w:szCs w:val="24"/>
                  <w:u w:val="single"/>
                </w:rPr>
                <w:t>https://hertsscb.proceduresonline.com/index.htm</w:t>
              </w:r>
            </w:hyperlink>
          </w:p>
          <w:p w14:paraId="6CD23794" w14:textId="77777777" w:rsidR="00FE13E5" w:rsidRPr="00FE5CE8" w:rsidRDefault="00FE13E5" w:rsidP="00FE13E5">
            <w:pPr>
              <w:spacing w:after="0" w:line="240" w:lineRule="auto"/>
              <w:rPr>
                <w:rFonts w:ascii="Arial" w:eastAsia="Times New Roman" w:hAnsi="Arial" w:cs="Arial"/>
                <w:sz w:val="24"/>
                <w:szCs w:val="24"/>
              </w:rPr>
            </w:pPr>
          </w:p>
        </w:tc>
      </w:tr>
      <w:tr w:rsidR="00A4000B" w:rsidRPr="00FE5CE8" w14:paraId="47EA6F86" w14:textId="77777777" w:rsidTr="0009156B">
        <w:tc>
          <w:tcPr>
            <w:tcW w:w="3535" w:type="dxa"/>
          </w:tcPr>
          <w:p w14:paraId="5C07A726" w14:textId="0694B987"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lastRenderedPageBreak/>
              <w:t>School Staff &amp; Volunteers</w:t>
            </w:r>
            <w:r w:rsidR="003E3353" w:rsidRPr="00FE5CE8">
              <w:rPr>
                <w:rFonts w:ascii="Arial" w:eastAsia="Times New Roman" w:hAnsi="Arial" w:cs="Arial"/>
                <w:b/>
                <w:sz w:val="24"/>
                <w:szCs w:val="24"/>
              </w:rPr>
              <w:t xml:space="preserve"> and </w:t>
            </w:r>
            <w:r w:rsidR="003E3353" w:rsidRPr="00CF669E">
              <w:rPr>
                <w:rFonts w:ascii="Arial" w:eastAsia="Times New Roman" w:hAnsi="Arial" w:cs="Arial"/>
                <w:b/>
                <w:sz w:val="24"/>
                <w:szCs w:val="24"/>
              </w:rPr>
              <w:t>contract workers</w:t>
            </w:r>
          </w:p>
          <w:p w14:paraId="2CA43812" w14:textId="77777777" w:rsidR="00A4000B" w:rsidRPr="00FE5CE8" w:rsidRDefault="00A4000B" w:rsidP="00A4000B">
            <w:pPr>
              <w:spacing w:after="0" w:line="240" w:lineRule="auto"/>
              <w:rPr>
                <w:rFonts w:ascii="Arial" w:eastAsia="Times New Roman" w:hAnsi="Arial" w:cs="Arial"/>
                <w:b/>
                <w:sz w:val="24"/>
                <w:szCs w:val="24"/>
              </w:rPr>
            </w:pPr>
          </w:p>
          <w:p w14:paraId="3307C728"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4C702159" w14:textId="308BAF9B" w:rsidR="00A4000B" w:rsidRPr="00FE5CE8"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FE5CE8">
              <w:rPr>
                <w:rFonts w:ascii="Arial" w:eastAsia="Times New Roman" w:hAnsi="Arial" w:cs="Arial"/>
                <w:color w:val="000000"/>
                <w:sz w:val="24"/>
                <w:szCs w:val="24"/>
                <w:lang w:eastAsia="en-GB"/>
              </w:rPr>
              <w:t>All school and college staff</w:t>
            </w:r>
            <w:r w:rsidR="003971BC" w:rsidRPr="00FE5CE8">
              <w:rPr>
                <w:rFonts w:ascii="Arial" w:eastAsia="Times New Roman" w:hAnsi="Arial" w:cs="Arial"/>
                <w:color w:val="000000"/>
                <w:sz w:val="24"/>
                <w:szCs w:val="24"/>
                <w:lang w:eastAsia="en-GB"/>
              </w:rPr>
              <w:t>, including</w:t>
            </w:r>
            <w:r w:rsidR="00EB30E0" w:rsidRPr="00FE5CE8">
              <w:rPr>
                <w:rFonts w:ascii="Arial" w:eastAsia="Times New Roman" w:hAnsi="Arial" w:cs="Arial"/>
                <w:color w:val="000000"/>
                <w:sz w:val="24"/>
                <w:szCs w:val="24"/>
                <w:lang w:eastAsia="en-GB"/>
              </w:rPr>
              <w:t xml:space="preserve"> supply staff,</w:t>
            </w:r>
            <w:r w:rsidR="003971BC" w:rsidRPr="00FE5CE8">
              <w:rPr>
                <w:rFonts w:ascii="Arial" w:eastAsia="Times New Roman" w:hAnsi="Arial" w:cs="Arial"/>
                <w:color w:val="000000"/>
                <w:sz w:val="24"/>
                <w:szCs w:val="24"/>
                <w:lang w:eastAsia="en-GB"/>
              </w:rPr>
              <w:t xml:space="preserve"> volunteers and contract workers </w:t>
            </w:r>
            <w:r w:rsidRPr="00FE5CE8">
              <w:rPr>
                <w:rFonts w:ascii="Arial" w:eastAsia="Times New Roman" w:hAnsi="Arial" w:cs="Arial"/>
                <w:color w:val="000000"/>
                <w:sz w:val="24"/>
                <w:szCs w:val="24"/>
                <w:lang w:eastAsia="en-GB"/>
              </w:rPr>
              <w:t xml:space="preserve">have a responsibility to provide a safe environment in which children can learn. </w:t>
            </w:r>
          </w:p>
          <w:p w14:paraId="04BC28AE" w14:textId="77777777" w:rsidR="00A4000B" w:rsidRPr="00FE5CE8" w:rsidRDefault="00A4000B" w:rsidP="00A4000B">
            <w:pPr>
              <w:spacing w:after="0" w:line="240" w:lineRule="auto"/>
              <w:rPr>
                <w:rFonts w:ascii="Arial" w:eastAsia="Times New Roman" w:hAnsi="Arial" w:cs="Arial"/>
                <w:sz w:val="24"/>
                <w:szCs w:val="24"/>
              </w:rPr>
            </w:pPr>
          </w:p>
          <w:p w14:paraId="41714A6A"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School staff and volunteers are particularly well placed to observe outward signs of abuse, changes in behaviour and failure to develop because they have daily contact with children. </w:t>
            </w:r>
          </w:p>
          <w:p w14:paraId="3240AEFB" w14:textId="77777777" w:rsidR="00A4000B" w:rsidRPr="00FE5CE8" w:rsidRDefault="00A4000B" w:rsidP="00A4000B">
            <w:pPr>
              <w:spacing w:after="0" w:line="240" w:lineRule="auto"/>
              <w:rPr>
                <w:rFonts w:ascii="Arial" w:eastAsia="Times New Roman" w:hAnsi="Arial" w:cs="Arial"/>
                <w:sz w:val="24"/>
                <w:szCs w:val="24"/>
              </w:rPr>
            </w:pPr>
          </w:p>
          <w:p w14:paraId="7685B14A" w14:textId="7A11E9EB"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All school staff will receive appropriate safeguarding</w:t>
            </w:r>
            <w:r w:rsidR="000762E0" w:rsidRPr="00FE5CE8">
              <w:rPr>
                <w:rFonts w:ascii="Arial" w:eastAsia="Times New Roman" w:hAnsi="Arial" w:cs="Arial"/>
                <w:sz w:val="24"/>
                <w:szCs w:val="24"/>
              </w:rPr>
              <w:t xml:space="preserve"> </w:t>
            </w:r>
            <w:r w:rsidRPr="00FE5CE8">
              <w:rPr>
                <w:rFonts w:ascii="Arial" w:eastAsia="Times New Roman" w:hAnsi="Arial" w:cs="Arial"/>
                <w:sz w:val="24"/>
                <w:szCs w:val="24"/>
              </w:rPr>
              <w:t>children training</w:t>
            </w:r>
            <w:r w:rsidR="00735433" w:rsidRPr="00FE5CE8">
              <w:rPr>
                <w:rFonts w:ascii="Arial" w:eastAsia="Times New Roman" w:hAnsi="Arial" w:cs="Arial"/>
                <w:sz w:val="24"/>
                <w:szCs w:val="24"/>
              </w:rPr>
              <w:t>, including online safety</w:t>
            </w:r>
            <w:r w:rsidRPr="00FE5CE8">
              <w:rPr>
                <w:rFonts w:ascii="Arial" w:eastAsia="Times New Roman" w:hAnsi="Arial" w:cs="Arial"/>
                <w:sz w:val="24"/>
                <w:szCs w:val="24"/>
              </w:rPr>
              <w:t xml:space="preserve"> (which is updated regularly – Hertfordshire Saf</w:t>
            </w:r>
            <w:r w:rsidR="00F44467" w:rsidRPr="00FE5CE8">
              <w:rPr>
                <w:rFonts w:ascii="Arial" w:eastAsia="Times New Roman" w:hAnsi="Arial" w:cs="Arial"/>
                <w:sz w:val="24"/>
                <w:szCs w:val="24"/>
              </w:rPr>
              <w:t xml:space="preserve">eguarding Children </w:t>
            </w:r>
            <w:r w:rsidR="0009156B" w:rsidRPr="00FE5CE8">
              <w:rPr>
                <w:rFonts w:ascii="Arial" w:eastAsia="Times New Roman" w:hAnsi="Arial" w:cs="Arial"/>
                <w:sz w:val="24"/>
                <w:szCs w:val="24"/>
              </w:rPr>
              <w:t>Partnership</w:t>
            </w:r>
            <w:r w:rsidR="00F44467" w:rsidRPr="00FE5CE8">
              <w:rPr>
                <w:rFonts w:ascii="Arial" w:eastAsia="Times New Roman" w:hAnsi="Arial" w:cs="Arial"/>
                <w:sz w:val="24"/>
                <w:szCs w:val="24"/>
              </w:rPr>
              <w:t xml:space="preserve"> advises every three years</w:t>
            </w:r>
            <w:r w:rsidRPr="00FE5CE8">
              <w:rPr>
                <w:rFonts w:ascii="Arial" w:eastAsia="Times New Roman" w:hAnsi="Arial" w:cs="Arial"/>
                <w:sz w:val="24"/>
                <w:szCs w:val="24"/>
              </w:rPr>
              <w:t xml:space="preserve">), so that they are knowledgeable and aware of their role in the early recognition of the indicators of abuse </w:t>
            </w:r>
            <w:r w:rsidR="003C32A7" w:rsidRPr="00FE5CE8">
              <w:rPr>
                <w:rFonts w:ascii="Arial" w:eastAsia="Times New Roman" w:hAnsi="Arial" w:cs="Arial"/>
                <w:sz w:val="24"/>
                <w:szCs w:val="24"/>
              </w:rPr>
              <w:t>and</w:t>
            </w:r>
            <w:r w:rsidRPr="00FE5CE8">
              <w:rPr>
                <w:rFonts w:ascii="Arial" w:eastAsia="Times New Roman" w:hAnsi="Arial" w:cs="Arial"/>
                <w:sz w:val="24"/>
                <w:szCs w:val="24"/>
              </w:rPr>
              <w:t xml:space="preserve"> neglect and of the appropriate procedures to follow. </w:t>
            </w:r>
            <w:r w:rsidR="009442EA" w:rsidRPr="00FE5CE8">
              <w:rPr>
                <w:rFonts w:ascii="Arial" w:hAnsi="Arial" w:cs="Arial"/>
                <w:sz w:val="24"/>
                <w:szCs w:val="24"/>
              </w:rPr>
              <w:t xml:space="preserve">In </w:t>
            </w:r>
            <w:r w:rsidR="000762E0" w:rsidRPr="00FE5CE8">
              <w:rPr>
                <w:rFonts w:ascii="Arial" w:hAnsi="Arial" w:cs="Arial"/>
                <w:sz w:val="24"/>
                <w:szCs w:val="24"/>
              </w:rPr>
              <w:t>addition,</w:t>
            </w:r>
            <w:r w:rsidR="009442EA" w:rsidRPr="00FE5CE8">
              <w:rPr>
                <w:rFonts w:ascii="Arial" w:hAnsi="Arial" w:cs="Arial"/>
                <w:sz w:val="24"/>
                <w:szCs w:val="24"/>
              </w:rPr>
              <w:t xml:space="preserve"> all staff members should receive safeguarding and child protection updates (for example, via email, e-bulletins and staff meetings), as required, but at least annually, to provide them with relevant skills and knowledge to safeguard children effectively</w:t>
            </w:r>
            <w:r w:rsidR="009442EA" w:rsidRPr="00FE5CE8">
              <w:rPr>
                <w:rFonts w:ascii="Arial" w:eastAsia="Times New Roman" w:hAnsi="Arial" w:cs="Arial"/>
                <w:sz w:val="24"/>
                <w:szCs w:val="24"/>
              </w:rPr>
              <w:t>.</w:t>
            </w:r>
          </w:p>
          <w:p w14:paraId="01EF697C" w14:textId="77777777" w:rsidR="00A4000B" w:rsidRPr="00FE5CE8" w:rsidRDefault="00A4000B" w:rsidP="00A4000B">
            <w:pPr>
              <w:spacing w:after="0" w:line="240" w:lineRule="auto"/>
              <w:rPr>
                <w:rFonts w:ascii="Arial" w:eastAsia="Times New Roman" w:hAnsi="Arial" w:cs="Arial"/>
                <w:sz w:val="24"/>
                <w:szCs w:val="24"/>
              </w:rPr>
            </w:pPr>
          </w:p>
          <w:p w14:paraId="58AE686D" w14:textId="0E4F3A77" w:rsidR="00A4000B" w:rsidRDefault="003971BC"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Supply </w:t>
            </w:r>
            <w:r w:rsidR="00A4000B" w:rsidRPr="00FE5CE8">
              <w:rPr>
                <w:rFonts w:ascii="Arial" w:eastAsia="Times New Roman" w:hAnsi="Arial" w:cs="Arial"/>
                <w:sz w:val="24"/>
                <w:szCs w:val="24"/>
              </w:rPr>
              <w:t>staff</w:t>
            </w:r>
            <w:r w:rsidRPr="00FE5CE8">
              <w:rPr>
                <w:rFonts w:ascii="Arial" w:eastAsia="Times New Roman" w:hAnsi="Arial" w:cs="Arial"/>
                <w:sz w:val="24"/>
                <w:szCs w:val="24"/>
              </w:rPr>
              <w:t xml:space="preserve">, contractors and </w:t>
            </w:r>
            <w:r w:rsidR="00A4000B" w:rsidRPr="00FE5CE8">
              <w:rPr>
                <w:rFonts w:ascii="Arial" w:eastAsia="Times New Roman" w:hAnsi="Arial" w:cs="Arial"/>
                <w:sz w:val="24"/>
                <w:szCs w:val="24"/>
              </w:rPr>
              <w:t xml:space="preserve">volunteers will be made aware of the safeguarding policies and procedures </w:t>
            </w:r>
            <w:r w:rsidR="00F43ED4" w:rsidRPr="00FE5CE8">
              <w:rPr>
                <w:rFonts w:ascii="Arial" w:eastAsia="Times New Roman" w:hAnsi="Arial" w:cs="Arial"/>
                <w:sz w:val="24"/>
                <w:szCs w:val="24"/>
              </w:rPr>
              <w:t xml:space="preserve">by the </w:t>
            </w:r>
            <w:r w:rsidR="008C7268" w:rsidRPr="00FE5CE8">
              <w:rPr>
                <w:rFonts w:ascii="Arial" w:eastAsia="Times New Roman" w:hAnsi="Arial" w:cs="Arial"/>
                <w:sz w:val="24"/>
                <w:szCs w:val="24"/>
              </w:rPr>
              <w:t>DSL</w:t>
            </w:r>
            <w:r w:rsidR="00112EC2" w:rsidRPr="00FE5CE8">
              <w:rPr>
                <w:rFonts w:ascii="Arial" w:eastAsia="Times New Roman" w:hAnsi="Arial" w:cs="Arial"/>
                <w:sz w:val="24"/>
                <w:szCs w:val="24"/>
              </w:rPr>
              <w:t>,</w:t>
            </w:r>
            <w:r w:rsidR="00CE32AB" w:rsidRPr="00FE5CE8">
              <w:rPr>
                <w:rFonts w:ascii="Arial" w:eastAsia="Times New Roman" w:hAnsi="Arial" w:cs="Arial"/>
                <w:sz w:val="24"/>
                <w:szCs w:val="24"/>
              </w:rPr>
              <w:t xml:space="preserve"> </w:t>
            </w:r>
            <w:r w:rsidR="00F43ED4" w:rsidRPr="00FE5CE8">
              <w:rPr>
                <w:rFonts w:ascii="Arial" w:eastAsia="Times New Roman" w:hAnsi="Arial" w:cs="Arial"/>
                <w:sz w:val="24"/>
                <w:szCs w:val="24"/>
              </w:rPr>
              <w:t xml:space="preserve">including </w:t>
            </w:r>
            <w:r w:rsidR="00CE32AB" w:rsidRPr="00FE5CE8">
              <w:rPr>
                <w:rFonts w:ascii="Arial" w:eastAsia="Times New Roman" w:hAnsi="Arial" w:cs="Arial"/>
                <w:sz w:val="24"/>
                <w:szCs w:val="24"/>
              </w:rPr>
              <w:t xml:space="preserve">The </w:t>
            </w:r>
            <w:r w:rsidR="00F43ED4" w:rsidRPr="00FE5CE8">
              <w:rPr>
                <w:rFonts w:ascii="Arial" w:eastAsia="Times New Roman" w:hAnsi="Arial" w:cs="Arial"/>
                <w:sz w:val="24"/>
                <w:szCs w:val="24"/>
              </w:rPr>
              <w:t xml:space="preserve">Child Protection Policy and </w:t>
            </w:r>
            <w:r w:rsidR="00CE32AB" w:rsidRPr="00FE5CE8">
              <w:rPr>
                <w:rFonts w:ascii="Arial" w:eastAsia="Times New Roman" w:hAnsi="Arial" w:cs="Arial"/>
                <w:sz w:val="24"/>
                <w:szCs w:val="24"/>
              </w:rPr>
              <w:t>S</w:t>
            </w:r>
            <w:r w:rsidR="00F43ED4" w:rsidRPr="00FE5CE8">
              <w:rPr>
                <w:rFonts w:ascii="Arial" w:eastAsia="Times New Roman" w:hAnsi="Arial" w:cs="Arial"/>
                <w:sz w:val="24"/>
                <w:szCs w:val="24"/>
              </w:rPr>
              <w:t xml:space="preserve">taff </w:t>
            </w:r>
            <w:r w:rsidR="00CE32AB" w:rsidRPr="00FE5CE8">
              <w:rPr>
                <w:rFonts w:ascii="Arial" w:eastAsia="Times New Roman" w:hAnsi="Arial" w:cs="Arial"/>
                <w:sz w:val="24"/>
                <w:szCs w:val="24"/>
              </w:rPr>
              <w:t>B</w:t>
            </w:r>
            <w:r w:rsidR="00F43ED4" w:rsidRPr="00FE5CE8">
              <w:rPr>
                <w:rFonts w:ascii="Arial" w:eastAsia="Times New Roman" w:hAnsi="Arial" w:cs="Arial"/>
                <w:sz w:val="24"/>
                <w:szCs w:val="24"/>
              </w:rPr>
              <w:t xml:space="preserve">ehaviour </w:t>
            </w:r>
            <w:r w:rsidR="00CE32AB" w:rsidRPr="00FE5CE8">
              <w:rPr>
                <w:rFonts w:ascii="Arial" w:eastAsia="Times New Roman" w:hAnsi="Arial" w:cs="Arial"/>
                <w:sz w:val="24"/>
                <w:szCs w:val="24"/>
              </w:rPr>
              <w:t>P</w:t>
            </w:r>
            <w:r w:rsidR="00F43ED4" w:rsidRPr="00FE5CE8">
              <w:rPr>
                <w:rFonts w:ascii="Arial" w:eastAsia="Times New Roman" w:hAnsi="Arial" w:cs="Arial"/>
                <w:sz w:val="24"/>
                <w:szCs w:val="24"/>
              </w:rPr>
              <w:t xml:space="preserve">olicy (code of conduct) </w:t>
            </w:r>
          </w:p>
          <w:p w14:paraId="5BB878B5" w14:textId="1EF62183" w:rsidR="00CF669E" w:rsidRDefault="00CF669E" w:rsidP="00A4000B">
            <w:pPr>
              <w:spacing w:after="0" w:line="240" w:lineRule="auto"/>
              <w:rPr>
                <w:rFonts w:ascii="Arial" w:eastAsia="Times New Roman" w:hAnsi="Arial" w:cs="Arial"/>
                <w:sz w:val="24"/>
                <w:szCs w:val="24"/>
              </w:rPr>
            </w:pPr>
          </w:p>
          <w:p w14:paraId="63706F83" w14:textId="77777777" w:rsidR="00CF669E" w:rsidRDefault="00CF669E" w:rsidP="00A4000B">
            <w:pPr>
              <w:spacing w:after="0" w:line="240" w:lineRule="auto"/>
              <w:rPr>
                <w:rFonts w:ascii="Arial" w:eastAsia="Times New Roman" w:hAnsi="Arial" w:cs="Arial"/>
                <w:sz w:val="24"/>
                <w:szCs w:val="24"/>
              </w:rPr>
            </w:pPr>
          </w:p>
          <w:p w14:paraId="41BB1DA1" w14:textId="77777777" w:rsidR="00CF669E" w:rsidRPr="00FE5CE8" w:rsidRDefault="00CF669E" w:rsidP="00A4000B">
            <w:pPr>
              <w:spacing w:after="0" w:line="240" w:lineRule="auto"/>
              <w:rPr>
                <w:rFonts w:ascii="Arial" w:eastAsia="Times New Roman" w:hAnsi="Arial" w:cs="Arial"/>
                <w:sz w:val="24"/>
                <w:szCs w:val="24"/>
              </w:rPr>
            </w:pPr>
          </w:p>
          <w:p w14:paraId="35E90826" w14:textId="77777777" w:rsidR="00A4000B" w:rsidRPr="00FE5CE8" w:rsidRDefault="00A4000B" w:rsidP="00A4000B">
            <w:pPr>
              <w:spacing w:after="0" w:line="240" w:lineRule="auto"/>
              <w:rPr>
                <w:rFonts w:ascii="Arial" w:eastAsia="Times New Roman" w:hAnsi="Arial" w:cs="Arial"/>
                <w:sz w:val="24"/>
                <w:szCs w:val="24"/>
              </w:rPr>
            </w:pPr>
          </w:p>
        </w:tc>
      </w:tr>
      <w:tr w:rsidR="00556037" w:rsidRPr="00556037" w14:paraId="2389C81C" w14:textId="77777777" w:rsidTr="00993EBD">
        <w:trPr>
          <w:trHeight w:val="360"/>
        </w:trPr>
        <w:tc>
          <w:tcPr>
            <w:tcW w:w="3535" w:type="dxa"/>
          </w:tcPr>
          <w:p w14:paraId="07C539BB" w14:textId="77777777" w:rsidR="00556037" w:rsidRPr="00556037" w:rsidRDefault="00556037" w:rsidP="00556037">
            <w:pPr>
              <w:spacing w:after="0" w:line="240" w:lineRule="auto"/>
              <w:rPr>
                <w:rFonts w:ascii="Arial" w:eastAsia="Times New Roman" w:hAnsi="Arial" w:cs="Arial"/>
                <w:b/>
                <w:sz w:val="24"/>
                <w:szCs w:val="24"/>
              </w:rPr>
            </w:pPr>
            <w:r w:rsidRPr="00556037">
              <w:rPr>
                <w:rFonts w:ascii="Arial" w:eastAsia="Times New Roman" w:hAnsi="Arial" w:cs="Arial"/>
                <w:b/>
                <w:sz w:val="24"/>
                <w:szCs w:val="24"/>
              </w:rPr>
              <w:t>Mission Statement</w:t>
            </w:r>
          </w:p>
          <w:p w14:paraId="34446A70" w14:textId="67FCC38C" w:rsidR="00556037" w:rsidRPr="00556037" w:rsidRDefault="00556037" w:rsidP="00556037">
            <w:pPr>
              <w:spacing w:after="0" w:line="240" w:lineRule="auto"/>
              <w:rPr>
                <w:rFonts w:ascii="Arial" w:eastAsia="Times New Roman" w:hAnsi="Arial" w:cs="Arial"/>
                <w:b/>
                <w:sz w:val="24"/>
                <w:szCs w:val="24"/>
              </w:rPr>
            </w:pPr>
          </w:p>
        </w:tc>
        <w:tc>
          <w:tcPr>
            <w:tcW w:w="6388" w:type="dxa"/>
          </w:tcPr>
          <w:p w14:paraId="2DF7C1A5" w14:textId="77777777" w:rsidR="00556037" w:rsidRPr="00556037" w:rsidRDefault="00556037" w:rsidP="00556037">
            <w:pPr>
              <w:rPr>
                <w:rFonts w:ascii="Arial" w:hAnsi="Arial" w:cs="Arial"/>
                <w:sz w:val="24"/>
                <w:szCs w:val="24"/>
              </w:rPr>
            </w:pPr>
            <w:r w:rsidRPr="00556037">
              <w:rPr>
                <w:rFonts w:ascii="Arial" w:hAnsi="Arial" w:cs="Arial"/>
                <w:sz w:val="24"/>
                <w:szCs w:val="24"/>
              </w:rPr>
              <w:t>The Sunflower Federation is committed to provide ‘Opportunities for All’ to maximise learning for life. Our working practice supports and reinforces valuing all children and members of our school community equally and as individuals.</w:t>
            </w:r>
          </w:p>
          <w:p w14:paraId="14CCA47F" w14:textId="77777777" w:rsidR="00556037" w:rsidRPr="00556037" w:rsidRDefault="00556037" w:rsidP="00556037">
            <w:pPr>
              <w:rPr>
                <w:sz w:val="20"/>
                <w:szCs w:val="20"/>
              </w:rPr>
            </w:pPr>
            <w:r w:rsidRPr="00556037">
              <w:rPr>
                <w:b/>
                <w:noProof/>
                <w:color w:val="FF0000"/>
                <w:sz w:val="24"/>
                <w:szCs w:val="24"/>
                <w:lang w:eastAsia="en-GB"/>
              </w:rPr>
              <mc:AlternateContent>
                <mc:Choice Requires="wps">
                  <w:drawing>
                    <wp:anchor distT="0" distB="0" distL="114300" distR="114300" simplePos="0" relativeHeight="251717632" behindDoc="1" locked="0" layoutInCell="1" allowOverlap="1" wp14:anchorId="6BCB5A9B" wp14:editId="735FD98D">
                      <wp:simplePos x="0" y="0"/>
                      <wp:positionH relativeFrom="margin">
                        <wp:posOffset>26679</wp:posOffset>
                      </wp:positionH>
                      <wp:positionV relativeFrom="paragraph">
                        <wp:posOffset>11316</wp:posOffset>
                      </wp:positionV>
                      <wp:extent cx="3070746" cy="1412543"/>
                      <wp:effectExtent l="0" t="0" r="15875" b="16510"/>
                      <wp:wrapTight wrapText="bothSides">
                        <wp:wrapPolygon edited="0">
                          <wp:start x="0" y="0"/>
                          <wp:lineTo x="0" y="21561"/>
                          <wp:lineTo x="21578" y="21561"/>
                          <wp:lineTo x="21578" y="0"/>
                          <wp:lineTo x="0" y="0"/>
                        </wp:wrapPolygon>
                      </wp:wrapTight>
                      <wp:docPr id="5" name="Rectangle 5"/>
                      <wp:cNvGraphicFramePr/>
                      <a:graphic xmlns:a="http://schemas.openxmlformats.org/drawingml/2006/main">
                        <a:graphicData uri="http://schemas.microsoft.com/office/word/2010/wordprocessingShape">
                          <wps:wsp>
                            <wps:cNvSpPr/>
                            <wps:spPr>
                              <a:xfrm>
                                <a:off x="0" y="0"/>
                                <a:ext cx="3070746" cy="141254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EC0DC"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MISSION</w:t>
                                  </w:r>
                                  <w:r w:rsidRPr="00EE4CAF">
                                    <w:rPr>
                                      <w:rFonts w:ascii="Arial" w:hAnsi="Arial" w:cs="Arial"/>
                                      <w:color w:val="000000" w:themeColor="text1"/>
                                      <w:sz w:val="20"/>
                                      <w:szCs w:val="20"/>
                                    </w:rPr>
                                    <w:t xml:space="preserve"> - Provide the best possible practice to develop individuals’</w:t>
                                  </w:r>
                                  <w:r w:rsidRPr="00EE4CAF">
                                    <w:rPr>
                                      <w:rFonts w:ascii="Arial" w:hAnsi="Arial" w:cs="Arial"/>
                                      <w:b/>
                                      <w:color w:val="000000" w:themeColor="text1"/>
                                      <w:sz w:val="20"/>
                                      <w:szCs w:val="20"/>
                                    </w:rPr>
                                    <w:t xml:space="preserve"> potential</w:t>
                                  </w:r>
                                  <w:r w:rsidRPr="00EE4CAF">
                                    <w:rPr>
                                      <w:rFonts w:ascii="Arial" w:hAnsi="Arial" w:cs="Arial"/>
                                      <w:color w:val="000000" w:themeColor="text1"/>
                                      <w:sz w:val="20"/>
                                      <w:szCs w:val="20"/>
                                    </w:rPr>
                                    <w:t>.</w:t>
                                  </w:r>
                                </w:p>
                                <w:p w14:paraId="2F09B5E1"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VISION</w:t>
                                  </w:r>
                                  <w:r w:rsidRPr="00EE4CAF">
                                    <w:rPr>
                                      <w:rFonts w:ascii="Arial" w:hAnsi="Arial" w:cs="Arial"/>
                                      <w:color w:val="000000" w:themeColor="text1"/>
                                      <w:sz w:val="20"/>
                                      <w:szCs w:val="20"/>
                                    </w:rPr>
                                    <w:t xml:space="preserve"> - All members of our community </w:t>
                                  </w:r>
                                  <w:r w:rsidRPr="00EE4CAF">
                                    <w:rPr>
                                      <w:rFonts w:ascii="Arial" w:hAnsi="Arial" w:cs="Arial"/>
                                      <w:b/>
                                      <w:color w:val="000000" w:themeColor="text1"/>
                                      <w:sz w:val="20"/>
                                      <w:szCs w:val="20"/>
                                    </w:rPr>
                                    <w:t xml:space="preserve">benefit </w:t>
                                  </w:r>
                                  <w:r w:rsidRPr="00EE4CAF">
                                    <w:rPr>
                                      <w:rFonts w:ascii="Arial" w:hAnsi="Arial" w:cs="Arial"/>
                                      <w:color w:val="000000" w:themeColor="text1"/>
                                      <w:sz w:val="20"/>
                                      <w:szCs w:val="20"/>
                                    </w:rPr>
                                    <w:t>from our work.</w:t>
                                  </w:r>
                                </w:p>
                                <w:p w14:paraId="22933941" w14:textId="77777777" w:rsidR="00556037"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VALUE</w:t>
                                  </w:r>
                                  <w:r w:rsidRPr="00EE4CAF">
                                    <w:rPr>
                                      <w:rFonts w:ascii="Arial" w:hAnsi="Arial" w:cs="Arial"/>
                                      <w:color w:val="000000" w:themeColor="text1"/>
                                      <w:sz w:val="20"/>
                                      <w:szCs w:val="20"/>
                                    </w:rPr>
                                    <w:t xml:space="preserve"> - Provide flexible, </w:t>
                                  </w:r>
                                  <w:r w:rsidRPr="00EE4CAF">
                                    <w:rPr>
                                      <w:rFonts w:ascii="Arial" w:hAnsi="Arial" w:cs="Arial"/>
                                      <w:b/>
                                      <w:color w:val="000000" w:themeColor="text1"/>
                                      <w:sz w:val="20"/>
                                      <w:szCs w:val="20"/>
                                    </w:rPr>
                                    <w:t>individually</w:t>
                                  </w:r>
                                  <w:r w:rsidRPr="00EE4CAF">
                                    <w:rPr>
                                      <w:rFonts w:ascii="Arial" w:hAnsi="Arial" w:cs="Arial"/>
                                      <w:color w:val="000000" w:themeColor="text1"/>
                                      <w:sz w:val="20"/>
                                      <w:szCs w:val="20"/>
                                    </w:rPr>
                                    <w:t xml:space="preserve"> tailored opportunities </w:t>
                                  </w:r>
                                </w:p>
                                <w:p w14:paraId="05083527"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to learn and be proud</w:t>
                                  </w:r>
                                  <w:r w:rsidRPr="00EE4CAF">
                                    <w:rPr>
                                      <w:rFonts w:ascii="Arial" w:hAnsi="Arial" w:cs="Arial"/>
                                      <w:color w:val="000000" w:themeColor="text1"/>
                                      <w:sz w:val="20"/>
                                      <w:szCs w:val="20"/>
                                    </w:rPr>
                                    <w:t>.</w:t>
                                  </w:r>
                                </w:p>
                                <w:p w14:paraId="26EBD809" w14:textId="77777777" w:rsidR="00556037" w:rsidRPr="001A2093" w:rsidRDefault="00556037" w:rsidP="000649F1">
                                  <w:pPr>
                                    <w:pStyle w:val="NoSpacing"/>
                                    <w:jc w:val="center"/>
                                    <w:rPr>
                                      <w:rFonts w:ascii="Arial" w:hAnsi="Arial" w:cs="Arial"/>
                                      <w:color w:val="000000" w:themeColor="text1"/>
                                      <w:sz w:val="16"/>
                                      <w:szCs w:val="16"/>
                                    </w:rPr>
                                  </w:pPr>
                                  <w:r w:rsidRPr="00EE4CAF">
                                    <w:rPr>
                                      <w:rFonts w:ascii="Arial" w:hAnsi="Arial" w:cs="Arial"/>
                                      <w:b/>
                                      <w:color w:val="000000" w:themeColor="text1"/>
                                      <w:sz w:val="20"/>
                                      <w:szCs w:val="20"/>
                                    </w:rPr>
                                    <w:t>AIM</w:t>
                                  </w:r>
                                  <w:r w:rsidRPr="00EE4CAF">
                                    <w:rPr>
                                      <w:rFonts w:ascii="Arial" w:hAnsi="Arial" w:cs="Arial"/>
                                      <w:color w:val="000000" w:themeColor="text1"/>
                                      <w:sz w:val="20"/>
                                      <w:szCs w:val="20"/>
                                    </w:rPr>
                                    <w:t xml:space="preserve"> - Individuals are able </w:t>
                                  </w:r>
                                  <w:r w:rsidRPr="00EE4CAF">
                                    <w:rPr>
                                      <w:rFonts w:ascii="Arial" w:hAnsi="Arial" w:cs="Arial"/>
                                      <w:b/>
                                      <w:color w:val="000000" w:themeColor="text1"/>
                                      <w:sz w:val="20"/>
                                      <w:szCs w:val="20"/>
                                    </w:rPr>
                                    <w:t xml:space="preserve">to use the skills </w:t>
                                  </w:r>
                                  <w:r w:rsidRPr="00EE4CAF">
                                    <w:rPr>
                                      <w:rFonts w:ascii="Arial" w:hAnsi="Arial" w:cs="Arial"/>
                                      <w:color w:val="000000" w:themeColor="text1"/>
                                      <w:sz w:val="20"/>
                                      <w:szCs w:val="20"/>
                                    </w:rPr>
                                    <w:t>they learn.</w:t>
                                  </w:r>
                                </w:p>
                                <w:p w14:paraId="40CB93F5" w14:textId="77777777" w:rsidR="00556037" w:rsidRPr="009C3A0F" w:rsidRDefault="00556037" w:rsidP="000649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B5A9B" id="Rectangle 5" o:spid="_x0000_s1026" style="position:absolute;margin-left:2.1pt;margin-top:.9pt;width:241.8pt;height:111.2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" fillcolor="#92d050" strokecolor="#243f60 [1604]" strokeweight="2pt">
                      <v:textbox>
                        <w:txbxContent>
                          <w:p w14:paraId="760EC0DC"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MISSION</w:t>
                            </w:r>
                            <w:r w:rsidRPr="00EE4CAF">
                              <w:rPr>
                                <w:rFonts w:ascii="Arial" w:hAnsi="Arial" w:cs="Arial"/>
                                <w:color w:val="000000" w:themeColor="text1"/>
                                <w:sz w:val="20"/>
                                <w:szCs w:val="20"/>
                              </w:rPr>
                              <w:t xml:space="preserve"> - Provide the best possible practice to develop individuals’</w:t>
                            </w:r>
                            <w:r w:rsidRPr="00EE4CAF">
                              <w:rPr>
                                <w:rFonts w:ascii="Arial" w:hAnsi="Arial" w:cs="Arial"/>
                                <w:b/>
                                <w:color w:val="000000" w:themeColor="text1"/>
                                <w:sz w:val="20"/>
                                <w:szCs w:val="20"/>
                              </w:rPr>
                              <w:t xml:space="preserve"> potential</w:t>
                            </w:r>
                            <w:r w:rsidRPr="00EE4CAF">
                              <w:rPr>
                                <w:rFonts w:ascii="Arial" w:hAnsi="Arial" w:cs="Arial"/>
                                <w:color w:val="000000" w:themeColor="text1"/>
                                <w:sz w:val="20"/>
                                <w:szCs w:val="20"/>
                              </w:rPr>
                              <w:t>.</w:t>
                            </w:r>
                          </w:p>
                          <w:p w14:paraId="2F09B5E1"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VISION</w:t>
                            </w:r>
                            <w:r w:rsidRPr="00EE4CAF">
                              <w:rPr>
                                <w:rFonts w:ascii="Arial" w:hAnsi="Arial" w:cs="Arial"/>
                                <w:color w:val="000000" w:themeColor="text1"/>
                                <w:sz w:val="20"/>
                                <w:szCs w:val="20"/>
                              </w:rPr>
                              <w:t xml:space="preserve"> - All members of our community </w:t>
                            </w:r>
                            <w:r w:rsidRPr="00EE4CAF">
                              <w:rPr>
                                <w:rFonts w:ascii="Arial" w:hAnsi="Arial" w:cs="Arial"/>
                                <w:b/>
                                <w:color w:val="000000" w:themeColor="text1"/>
                                <w:sz w:val="20"/>
                                <w:szCs w:val="20"/>
                              </w:rPr>
                              <w:t xml:space="preserve">benefit </w:t>
                            </w:r>
                            <w:r w:rsidRPr="00EE4CAF">
                              <w:rPr>
                                <w:rFonts w:ascii="Arial" w:hAnsi="Arial" w:cs="Arial"/>
                                <w:color w:val="000000" w:themeColor="text1"/>
                                <w:sz w:val="20"/>
                                <w:szCs w:val="20"/>
                              </w:rPr>
                              <w:t>from our work.</w:t>
                            </w:r>
                          </w:p>
                          <w:p w14:paraId="22933941" w14:textId="77777777" w:rsidR="00556037"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VALUE</w:t>
                            </w:r>
                            <w:r w:rsidRPr="00EE4CAF">
                              <w:rPr>
                                <w:rFonts w:ascii="Arial" w:hAnsi="Arial" w:cs="Arial"/>
                                <w:color w:val="000000" w:themeColor="text1"/>
                                <w:sz w:val="20"/>
                                <w:szCs w:val="20"/>
                              </w:rPr>
                              <w:t xml:space="preserve"> - Provide flexible, </w:t>
                            </w:r>
                            <w:r w:rsidRPr="00EE4CAF">
                              <w:rPr>
                                <w:rFonts w:ascii="Arial" w:hAnsi="Arial" w:cs="Arial"/>
                                <w:b/>
                                <w:color w:val="000000" w:themeColor="text1"/>
                                <w:sz w:val="20"/>
                                <w:szCs w:val="20"/>
                              </w:rPr>
                              <w:t>individually</w:t>
                            </w:r>
                            <w:r w:rsidRPr="00EE4CAF">
                              <w:rPr>
                                <w:rFonts w:ascii="Arial" w:hAnsi="Arial" w:cs="Arial"/>
                                <w:color w:val="000000" w:themeColor="text1"/>
                                <w:sz w:val="20"/>
                                <w:szCs w:val="20"/>
                              </w:rPr>
                              <w:t xml:space="preserve"> tailored opportunities </w:t>
                            </w:r>
                          </w:p>
                          <w:p w14:paraId="05083527" w14:textId="77777777" w:rsidR="00556037" w:rsidRPr="00EE4CAF" w:rsidRDefault="00556037" w:rsidP="000649F1">
                            <w:pPr>
                              <w:pStyle w:val="NoSpacing"/>
                              <w:jc w:val="center"/>
                              <w:rPr>
                                <w:rFonts w:ascii="Arial" w:hAnsi="Arial" w:cs="Arial"/>
                                <w:color w:val="000000" w:themeColor="text1"/>
                                <w:sz w:val="20"/>
                                <w:szCs w:val="20"/>
                              </w:rPr>
                            </w:pPr>
                            <w:r w:rsidRPr="00EE4CAF">
                              <w:rPr>
                                <w:rFonts w:ascii="Arial" w:hAnsi="Arial" w:cs="Arial"/>
                                <w:b/>
                                <w:color w:val="000000" w:themeColor="text1"/>
                                <w:sz w:val="20"/>
                                <w:szCs w:val="20"/>
                              </w:rPr>
                              <w:t>to learn and be proud</w:t>
                            </w:r>
                            <w:r w:rsidRPr="00EE4CAF">
                              <w:rPr>
                                <w:rFonts w:ascii="Arial" w:hAnsi="Arial" w:cs="Arial"/>
                                <w:color w:val="000000" w:themeColor="text1"/>
                                <w:sz w:val="20"/>
                                <w:szCs w:val="20"/>
                              </w:rPr>
                              <w:t>.</w:t>
                            </w:r>
                          </w:p>
                          <w:p w14:paraId="26EBD809" w14:textId="77777777" w:rsidR="00556037" w:rsidRPr="001A2093" w:rsidRDefault="00556037" w:rsidP="000649F1">
                            <w:pPr>
                              <w:pStyle w:val="NoSpacing"/>
                              <w:jc w:val="center"/>
                              <w:rPr>
                                <w:rFonts w:ascii="Arial" w:hAnsi="Arial" w:cs="Arial"/>
                                <w:color w:val="000000" w:themeColor="text1"/>
                                <w:sz w:val="16"/>
                                <w:szCs w:val="16"/>
                              </w:rPr>
                            </w:pPr>
                            <w:r w:rsidRPr="00EE4CAF">
                              <w:rPr>
                                <w:rFonts w:ascii="Arial" w:hAnsi="Arial" w:cs="Arial"/>
                                <w:b/>
                                <w:color w:val="000000" w:themeColor="text1"/>
                                <w:sz w:val="20"/>
                                <w:szCs w:val="20"/>
                              </w:rPr>
                              <w:t>AIM</w:t>
                            </w:r>
                            <w:r w:rsidRPr="00EE4CAF">
                              <w:rPr>
                                <w:rFonts w:ascii="Arial" w:hAnsi="Arial" w:cs="Arial"/>
                                <w:color w:val="000000" w:themeColor="text1"/>
                                <w:sz w:val="20"/>
                                <w:szCs w:val="20"/>
                              </w:rPr>
                              <w:t xml:space="preserve"> - Individuals are able </w:t>
                            </w:r>
                            <w:r w:rsidRPr="00EE4CAF">
                              <w:rPr>
                                <w:rFonts w:ascii="Arial" w:hAnsi="Arial" w:cs="Arial"/>
                                <w:b/>
                                <w:color w:val="000000" w:themeColor="text1"/>
                                <w:sz w:val="20"/>
                                <w:szCs w:val="20"/>
                              </w:rPr>
                              <w:t xml:space="preserve">to use the skills </w:t>
                            </w:r>
                            <w:r w:rsidRPr="00EE4CAF">
                              <w:rPr>
                                <w:rFonts w:ascii="Arial" w:hAnsi="Arial" w:cs="Arial"/>
                                <w:color w:val="000000" w:themeColor="text1"/>
                                <w:sz w:val="20"/>
                                <w:szCs w:val="20"/>
                              </w:rPr>
                              <w:t>they learn.</w:t>
                            </w:r>
                          </w:p>
                          <w:p w14:paraId="40CB93F5" w14:textId="77777777" w:rsidR="00556037" w:rsidRPr="009C3A0F" w:rsidRDefault="00556037" w:rsidP="000649F1">
                            <w:pPr>
                              <w:jc w:val="center"/>
                            </w:pPr>
                          </w:p>
                        </w:txbxContent>
                      </v:textbox>
                      <w10:wrap type="tight" anchorx="margin"/>
                    </v:rect>
                  </w:pict>
                </mc:Fallback>
              </mc:AlternateContent>
            </w:r>
          </w:p>
          <w:p w14:paraId="09CF4F8B" w14:textId="77777777" w:rsidR="00556037" w:rsidRPr="00556037" w:rsidRDefault="00556037" w:rsidP="00556037">
            <w:pPr>
              <w:ind w:left="-5"/>
              <w:jc w:val="center"/>
            </w:pPr>
          </w:p>
          <w:p w14:paraId="712B2BD5" w14:textId="77777777" w:rsidR="00556037" w:rsidRPr="00556037" w:rsidRDefault="00556037" w:rsidP="00556037">
            <w:pPr>
              <w:ind w:left="-5"/>
            </w:pPr>
          </w:p>
          <w:p w14:paraId="203D8E41" w14:textId="77777777" w:rsidR="00556037" w:rsidRPr="00556037" w:rsidRDefault="00556037" w:rsidP="00556037">
            <w:pPr>
              <w:ind w:left="-5"/>
              <w:rPr>
                <w:sz w:val="20"/>
                <w:szCs w:val="20"/>
              </w:rPr>
            </w:pPr>
          </w:p>
          <w:p w14:paraId="74872176" w14:textId="77777777" w:rsidR="00556037" w:rsidRPr="00556037" w:rsidRDefault="00556037" w:rsidP="00556037">
            <w:pPr>
              <w:spacing w:after="0" w:line="240" w:lineRule="auto"/>
              <w:rPr>
                <w:rFonts w:ascii="Arial" w:eastAsia="Times New Roman" w:hAnsi="Arial" w:cs="Arial"/>
                <w:sz w:val="24"/>
                <w:szCs w:val="24"/>
              </w:rPr>
            </w:pPr>
          </w:p>
          <w:p w14:paraId="7F1BA180" w14:textId="77777777" w:rsidR="00556037" w:rsidRPr="00556037" w:rsidRDefault="00556037" w:rsidP="00556037">
            <w:pPr>
              <w:spacing w:after="0" w:line="240" w:lineRule="auto"/>
              <w:rPr>
                <w:rFonts w:ascii="Arial" w:eastAsia="Times New Roman" w:hAnsi="Arial" w:cs="Arial"/>
                <w:sz w:val="24"/>
                <w:szCs w:val="24"/>
              </w:rPr>
            </w:pPr>
          </w:p>
          <w:p w14:paraId="620FB298" w14:textId="77777777" w:rsidR="00556037" w:rsidRPr="00556037" w:rsidRDefault="00556037" w:rsidP="00556037">
            <w:pPr>
              <w:spacing w:after="0" w:line="240" w:lineRule="auto"/>
              <w:rPr>
                <w:rFonts w:ascii="Arial" w:eastAsia="Times New Roman" w:hAnsi="Arial" w:cs="Arial"/>
                <w:sz w:val="24"/>
                <w:szCs w:val="24"/>
              </w:rPr>
            </w:pPr>
            <w:r w:rsidRPr="00556037">
              <w:rPr>
                <w:rFonts w:ascii="Arial" w:eastAsia="Times New Roman" w:hAnsi="Arial" w:cs="Arial"/>
                <w:sz w:val="24"/>
                <w:szCs w:val="24"/>
              </w:rPr>
              <w:t>We endeavour to</w:t>
            </w:r>
          </w:p>
          <w:p w14:paraId="0F435E3E" w14:textId="77777777" w:rsidR="00556037" w:rsidRPr="00556037" w:rsidRDefault="00556037" w:rsidP="00556037">
            <w:pPr>
              <w:pStyle w:val="ListParagraph"/>
              <w:numPr>
                <w:ilvl w:val="0"/>
                <w:numId w:val="41"/>
              </w:numPr>
              <w:rPr>
                <w:rFonts w:ascii="Arial" w:hAnsi="Arial" w:cs="Arial"/>
              </w:rPr>
            </w:pPr>
            <w:r w:rsidRPr="00556037">
              <w:rPr>
                <w:rFonts w:ascii="Arial" w:hAnsi="Arial" w:cs="Arial"/>
              </w:rPr>
              <w:t xml:space="preserve">Establish and maintain an ethos and culture where school staff and volunteers feel safe, are encouraged to talk and are listened and responded </w:t>
            </w:r>
            <w:r w:rsidRPr="00556037">
              <w:rPr>
                <w:rFonts w:ascii="Arial" w:hAnsi="Arial" w:cs="Arial"/>
              </w:rPr>
              <w:lastRenderedPageBreak/>
              <w:t>to when they have concerns about the safety and well-being of a child.</w:t>
            </w:r>
          </w:p>
          <w:p w14:paraId="26832F04" w14:textId="77777777" w:rsidR="00556037" w:rsidRPr="00556037" w:rsidRDefault="00556037" w:rsidP="00556037">
            <w:pPr>
              <w:spacing w:after="0" w:line="240" w:lineRule="auto"/>
              <w:rPr>
                <w:rFonts w:ascii="Arial" w:eastAsia="Times New Roman" w:hAnsi="Arial" w:cs="Arial"/>
                <w:sz w:val="24"/>
                <w:szCs w:val="24"/>
              </w:rPr>
            </w:pPr>
          </w:p>
          <w:p w14:paraId="11AF72AA" w14:textId="77777777" w:rsidR="00556037" w:rsidRPr="00556037" w:rsidRDefault="00556037" w:rsidP="00556037">
            <w:pPr>
              <w:pStyle w:val="ListParagraph"/>
              <w:numPr>
                <w:ilvl w:val="0"/>
                <w:numId w:val="41"/>
              </w:numPr>
              <w:rPr>
                <w:rFonts w:ascii="Arial" w:hAnsi="Arial" w:cs="Arial"/>
              </w:rPr>
            </w:pPr>
            <w:r w:rsidRPr="00556037">
              <w:rPr>
                <w:rFonts w:ascii="Arial" w:hAnsi="Arial" w:cs="Arial"/>
              </w:rPr>
              <w:t>Ensure children know that there are adults in the school whom they can approach if they are worried.</w:t>
            </w:r>
          </w:p>
          <w:p w14:paraId="12CE9ECE" w14:textId="77777777" w:rsidR="00556037" w:rsidRPr="00556037" w:rsidRDefault="00556037" w:rsidP="00556037">
            <w:pPr>
              <w:spacing w:after="0" w:line="240" w:lineRule="auto"/>
              <w:rPr>
                <w:rFonts w:ascii="Arial" w:eastAsia="Times New Roman" w:hAnsi="Arial" w:cs="Arial"/>
                <w:sz w:val="24"/>
                <w:szCs w:val="24"/>
              </w:rPr>
            </w:pPr>
          </w:p>
          <w:p w14:paraId="1BAEFD69" w14:textId="77777777" w:rsidR="00556037" w:rsidRPr="00556037" w:rsidRDefault="00556037" w:rsidP="00556037">
            <w:pPr>
              <w:pStyle w:val="ListParagraph"/>
              <w:numPr>
                <w:ilvl w:val="0"/>
                <w:numId w:val="41"/>
              </w:numPr>
              <w:rPr>
                <w:rFonts w:ascii="Arial" w:hAnsi="Arial" w:cs="Arial"/>
              </w:rPr>
            </w:pPr>
            <w:r w:rsidRPr="00556037">
              <w:rPr>
                <w:rFonts w:ascii="Arial" w:hAnsi="Arial" w:cs="Arial"/>
              </w:rPr>
              <w:t>Ensure that children, who have additional/unmet needs are supported appropriately. This could include referrals to Early Help Services or Child Protection Contacts to specialist services if they are a child in need or have been / are at risk of being abused and neglected.</w:t>
            </w:r>
          </w:p>
          <w:p w14:paraId="233C5DF1" w14:textId="77777777" w:rsidR="00556037" w:rsidRPr="00556037" w:rsidRDefault="00556037" w:rsidP="00556037">
            <w:pPr>
              <w:spacing w:after="0" w:line="240" w:lineRule="auto"/>
              <w:rPr>
                <w:rFonts w:ascii="Arial" w:eastAsia="Times New Roman" w:hAnsi="Arial" w:cs="Arial"/>
                <w:sz w:val="24"/>
                <w:szCs w:val="24"/>
              </w:rPr>
            </w:pPr>
          </w:p>
          <w:p w14:paraId="5DECB440" w14:textId="489FCFDF" w:rsidR="00556037" w:rsidRPr="00556037" w:rsidRDefault="00556037" w:rsidP="00556037">
            <w:pPr>
              <w:pStyle w:val="ListParagraph"/>
              <w:numPr>
                <w:ilvl w:val="0"/>
                <w:numId w:val="41"/>
              </w:numPr>
              <w:rPr>
                <w:rFonts w:ascii="Arial" w:hAnsi="Arial" w:cs="Arial"/>
                <w:color w:val="FF0000"/>
              </w:rPr>
            </w:pPr>
            <w:r w:rsidRPr="00556037">
              <w:rPr>
                <w:rFonts w:ascii="Arial" w:hAnsi="Arial" w:cs="Arial"/>
              </w:rPr>
              <w:t>Consider how children may be taught about safeguarding, including online, through teaching and learning opportunities, as part of providing a broad and balanced curriculum. Refer to KCSiE(DfE 202</w:t>
            </w:r>
            <w:r>
              <w:rPr>
                <w:rFonts w:ascii="Arial" w:hAnsi="Arial" w:cs="Arial"/>
              </w:rPr>
              <w:t>2</w:t>
            </w:r>
            <w:r w:rsidRPr="00556037">
              <w:rPr>
                <w:rFonts w:ascii="Arial" w:hAnsi="Arial" w:cs="Arial"/>
              </w:rPr>
              <w:t xml:space="preserve">), </w:t>
            </w:r>
            <w:r w:rsidRPr="00556037">
              <w:rPr>
                <w:rFonts w:ascii="Arial" w:hAnsi="Arial" w:cs="Arial"/>
                <w:color w:val="FF0000"/>
              </w:rPr>
              <w:t>pg. 31-33</w:t>
            </w:r>
          </w:p>
          <w:p w14:paraId="5CCBE2F3" w14:textId="77777777" w:rsidR="00556037" w:rsidRPr="00556037" w:rsidRDefault="00556037" w:rsidP="00556037">
            <w:pPr>
              <w:spacing w:after="0" w:line="240" w:lineRule="auto"/>
              <w:rPr>
                <w:rFonts w:ascii="Arial" w:eastAsia="Times New Roman" w:hAnsi="Arial" w:cs="Arial"/>
                <w:sz w:val="24"/>
                <w:szCs w:val="24"/>
              </w:rPr>
            </w:pPr>
          </w:p>
          <w:p w14:paraId="14CE6D1B" w14:textId="77777777" w:rsidR="00556037" w:rsidRPr="00556037" w:rsidRDefault="00556037" w:rsidP="00556037">
            <w:pPr>
              <w:pStyle w:val="ListParagraph"/>
              <w:numPr>
                <w:ilvl w:val="0"/>
                <w:numId w:val="41"/>
              </w:numPr>
              <w:rPr>
                <w:rFonts w:ascii="Arial" w:hAnsi="Arial" w:cs="Arial"/>
                <w:color w:val="000000"/>
              </w:rPr>
            </w:pPr>
            <w:r w:rsidRPr="00556037">
              <w:rPr>
                <w:rFonts w:ascii="Arial" w:hAnsi="Arial" w:cs="Arial"/>
                <w:color w:val="000000"/>
              </w:rPr>
              <w:t xml:space="preserve">Staff members working with children are advised to maintain an attitude of ‘it could happen here’ </w:t>
            </w:r>
            <w:r w:rsidRPr="00556037">
              <w:rPr>
                <w:rFonts w:ascii="Arial" w:hAnsi="Arial" w:cs="Arial"/>
              </w:rPr>
              <w:t>and ‘it could be happening to this child’</w:t>
            </w:r>
            <w:r w:rsidRPr="00556037">
              <w:rPr>
                <w:rFonts w:ascii="Arial" w:hAnsi="Arial" w:cs="Arial"/>
                <w:color w:val="000000"/>
              </w:rPr>
              <w:t xml:space="preserve">, where safeguarding is concerned. </w:t>
            </w:r>
          </w:p>
          <w:p w14:paraId="4E3C5CB4" w14:textId="77777777" w:rsidR="00556037" w:rsidRPr="00556037" w:rsidRDefault="00556037" w:rsidP="00556037">
            <w:pPr>
              <w:pStyle w:val="ListParagraph"/>
              <w:rPr>
                <w:rFonts w:ascii="Arial" w:hAnsi="Arial" w:cs="Arial"/>
                <w:color w:val="000000"/>
              </w:rPr>
            </w:pPr>
          </w:p>
          <w:p w14:paraId="7CBD528F" w14:textId="77777777" w:rsidR="00556037" w:rsidRPr="00556037" w:rsidRDefault="00556037" w:rsidP="00556037">
            <w:pPr>
              <w:pStyle w:val="ListParagraph"/>
              <w:numPr>
                <w:ilvl w:val="0"/>
                <w:numId w:val="41"/>
              </w:numPr>
              <w:rPr>
                <w:rFonts w:ascii="Arial" w:hAnsi="Arial" w:cs="Arial"/>
                <w:color w:val="000000"/>
              </w:rPr>
            </w:pPr>
            <w:r w:rsidRPr="00556037">
              <w:rPr>
                <w:rFonts w:ascii="Arial" w:hAnsi="Arial" w:cs="Arial"/>
                <w:color w:val="000000"/>
              </w:rPr>
              <w:t xml:space="preserve">When concerned about the welfare of a child, staff members should always act in the best interests of the child. </w:t>
            </w:r>
          </w:p>
          <w:p w14:paraId="06152ABE" w14:textId="77777777" w:rsidR="00556037" w:rsidRPr="00556037" w:rsidRDefault="00556037" w:rsidP="00556037">
            <w:pPr>
              <w:spacing w:after="0" w:line="240" w:lineRule="auto"/>
              <w:rPr>
                <w:rFonts w:ascii="Arial" w:eastAsia="Times New Roman" w:hAnsi="Arial" w:cs="Arial"/>
                <w:sz w:val="24"/>
                <w:szCs w:val="24"/>
              </w:rPr>
            </w:pPr>
          </w:p>
          <w:p w14:paraId="751578FC" w14:textId="77777777" w:rsidR="00556037" w:rsidRPr="00556037" w:rsidRDefault="00556037" w:rsidP="00556037">
            <w:pPr>
              <w:jc w:val="both"/>
              <w:rPr>
                <w:rFonts w:ascii="Arial" w:eastAsia="Times New Roman" w:hAnsi="Arial" w:cs="Arial"/>
                <w:sz w:val="24"/>
                <w:szCs w:val="24"/>
              </w:rPr>
            </w:pPr>
            <w:r w:rsidRPr="00556037">
              <w:rPr>
                <w:rFonts w:ascii="Arial" w:eastAsia="Times New Roman" w:hAnsi="Arial" w:cs="Arial"/>
                <w:sz w:val="24"/>
                <w:szCs w:val="24"/>
              </w:rPr>
              <w:t xml:space="preserve">Our students are taught about safeguarding, including online safety in practical and individual way through our broad and balanced curriculum: </w:t>
            </w:r>
          </w:p>
          <w:p w14:paraId="53CF6411" w14:textId="77777777" w:rsidR="00556037" w:rsidRPr="00556037" w:rsidRDefault="00556037" w:rsidP="00556037">
            <w:pPr>
              <w:jc w:val="both"/>
              <w:rPr>
                <w:rFonts w:ascii="Arial" w:hAnsi="Arial" w:cs="Arial"/>
                <w:sz w:val="24"/>
                <w:szCs w:val="24"/>
              </w:rPr>
            </w:pPr>
            <w:r w:rsidRPr="00556037">
              <w:rPr>
                <w:rFonts w:ascii="Arial" w:hAnsi="Arial" w:cs="Arial"/>
                <w:sz w:val="24"/>
                <w:szCs w:val="24"/>
              </w:rPr>
              <w:t xml:space="preserve">For example learning in the local and wider community is a significant part of the school curriculum. The Geography, History, and RE subjects provide opportunities for students to visit places of interest in the area that are relevant to the topic. Students learn how to access and be part of the wider community by visiting the library, local shops, park and café. In the process of accessing these places students learn about personal safety, social skills, transitions and self- regulation skills. Deep learning occurs in context as students experience the real world. As students move through the school there are more opportunities to develop their functional skills as well as road crossing and travel training. Visits will also take place to leisure and sporting venues to widen students’ </w:t>
            </w:r>
            <w:r w:rsidRPr="00556037">
              <w:rPr>
                <w:rFonts w:ascii="Arial" w:hAnsi="Arial" w:cs="Arial"/>
                <w:sz w:val="24"/>
                <w:szCs w:val="24"/>
              </w:rPr>
              <w:lastRenderedPageBreak/>
              <w:t xml:space="preserve">experiences and give opportunities to develop physical skills and discover new interests.      </w:t>
            </w:r>
          </w:p>
          <w:p w14:paraId="563EB837" w14:textId="77777777" w:rsidR="00556037" w:rsidRPr="00556037" w:rsidRDefault="00556037" w:rsidP="00556037">
            <w:pPr>
              <w:autoSpaceDE w:val="0"/>
              <w:autoSpaceDN w:val="0"/>
              <w:adjustRightInd w:val="0"/>
              <w:jc w:val="both"/>
              <w:rPr>
                <w:rFonts w:ascii="Arial" w:hAnsi="Arial" w:cs="Arial"/>
                <w:sz w:val="24"/>
                <w:szCs w:val="24"/>
              </w:rPr>
            </w:pPr>
            <w:r w:rsidRPr="00556037">
              <w:rPr>
                <w:rFonts w:ascii="Arial" w:hAnsi="Arial" w:cs="Arial"/>
                <w:sz w:val="24"/>
                <w:szCs w:val="24"/>
              </w:rPr>
              <w:t>Relationships and Sex Education focusses on giving young people the information they need to help them develop healthy, nurturing relationships of all kinds including</w:t>
            </w:r>
          </w:p>
          <w:p w14:paraId="3F2E003B" w14:textId="77777777" w:rsidR="00556037" w:rsidRPr="00556037" w:rsidRDefault="00556037" w:rsidP="00556037">
            <w:pPr>
              <w:pStyle w:val="ListParagraph"/>
              <w:widowControl/>
              <w:numPr>
                <w:ilvl w:val="0"/>
                <w:numId w:val="40"/>
              </w:numPr>
              <w:contextualSpacing/>
              <w:jc w:val="both"/>
              <w:rPr>
                <w:rFonts w:ascii="Arial" w:eastAsiaTheme="minorHAnsi" w:hAnsi="Arial" w:cs="Arial"/>
              </w:rPr>
            </w:pPr>
            <w:r w:rsidRPr="00556037">
              <w:rPr>
                <w:rFonts w:ascii="Arial" w:eastAsiaTheme="minorHAnsi" w:hAnsi="Arial" w:cs="Arial"/>
              </w:rPr>
              <w:t>Families</w:t>
            </w:r>
          </w:p>
          <w:p w14:paraId="62CBA0A3" w14:textId="77777777" w:rsidR="00556037" w:rsidRPr="00556037" w:rsidRDefault="00556037" w:rsidP="00556037">
            <w:pPr>
              <w:pStyle w:val="ListParagraph"/>
              <w:widowControl/>
              <w:numPr>
                <w:ilvl w:val="0"/>
                <w:numId w:val="40"/>
              </w:numPr>
              <w:contextualSpacing/>
              <w:jc w:val="both"/>
              <w:rPr>
                <w:rFonts w:ascii="Arial" w:eastAsiaTheme="minorHAnsi" w:hAnsi="Arial" w:cs="Arial"/>
              </w:rPr>
            </w:pPr>
            <w:r w:rsidRPr="00556037">
              <w:rPr>
                <w:rFonts w:ascii="Arial" w:eastAsiaTheme="minorHAnsi" w:hAnsi="Arial" w:cs="Arial"/>
              </w:rPr>
              <w:t>Respectful relationships, including friendships</w:t>
            </w:r>
          </w:p>
          <w:p w14:paraId="38DE78D0" w14:textId="77777777" w:rsidR="00556037" w:rsidRPr="00556037" w:rsidRDefault="00556037" w:rsidP="00556037">
            <w:pPr>
              <w:pStyle w:val="ListParagraph"/>
              <w:widowControl/>
              <w:numPr>
                <w:ilvl w:val="0"/>
                <w:numId w:val="40"/>
              </w:numPr>
              <w:contextualSpacing/>
              <w:jc w:val="both"/>
              <w:rPr>
                <w:rFonts w:ascii="Arial" w:eastAsiaTheme="minorHAnsi" w:hAnsi="Arial" w:cs="Arial"/>
              </w:rPr>
            </w:pPr>
            <w:r w:rsidRPr="00556037">
              <w:rPr>
                <w:rFonts w:ascii="Arial" w:eastAsiaTheme="minorHAnsi" w:hAnsi="Arial" w:cs="Arial"/>
              </w:rPr>
              <w:t>Online and media</w:t>
            </w:r>
          </w:p>
          <w:p w14:paraId="49CD971B" w14:textId="77777777" w:rsidR="00556037" w:rsidRPr="00556037" w:rsidRDefault="00556037" w:rsidP="00556037">
            <w:pPr>
              <w:pStyle w:val="ListParagraph"/>
              <w:widowControl/>
              <w:numPr>
                <w:ilvl w:val="0"/>
                <w:numId w:val="40"/>
              </w:numPr>
              <w:contextualSpacing/>
              <w:jc w:val="both"/>
              <w:rPr>
                <w:rFonts w:ascii="Arial" w:eastAsiaTheme="minorHAnsi" w:hAnsi="Arial" w:cs="Arial"/>
              </w:rPr>
            </w:pPr>
            <w:r w:rsidRPr="00556037">
              <w:rPr>
                <w:rFonts w:ascii="Arial" w:eastAsiaTheme="minorHAnsi" w:hAnsi="Arial" w:cs="Arial"/>
              </w:rPr>
              <w:t>Being safe</w:t>
            </w:r>
          </w:p>
          <w:p w14:paraId="6F2AD4F3" w14:textId="77777777" w:rsidR="00556037" w:rsidRPr="00556037" w:rsidRDefault="00556037" w:rsidP="00556037">
            <w:pPr>
              <w:pStyle w:val="ListParagraph"/>
              <w:widowControl/>
              <w:numPr>
                <w:ilvl w:val="0"/>
                <w:numId w:val="40"/>
              </w:numPr>
              <w:contextualSpacing/>
              <w:jc w:val="both"/>
              <w:rPr>
                <w:rFonts w:ascii="Arial" w:eastAsiaTheme="minorHAnsi" w:hAnsi="Arial" w:cs="Arial"/>
              </w:rPr>
            </w:pPr>
            <w:r w:rsidRPr="00556037">
              <w:rPr>
                <w:rFonts w:ascii="Arial" w:eastAsiaTheme="minorHAnsi" w:hAnsi="Arial" w:cs="Arial"/>
              </w:rPr>
              <w:t>Intimate and sexual relationships</w:t>
            </w:r>
          </w:p>
          <w:p w14:paraId="59386EEE" w14:textId="77777777" w:rsidR="00556037" w:rsidRPr="00556037" w:rsidRDefault="00556037" w:rsidP="00556037">
            <w:pPr>
              <w:pStyle w:val="ListParagraph"/>
              <w:widowControl/>
              <w:ind w:left="885"/>
              <w:contextualSpacing/>
              <w:jc w:val="both"/>
              <w:rPr>
                <w:rFonts w:ascii="Arial" w:eastAsiaTheme="minorHAnsi" w:hAnsi="Arial" w:cs="Arial"/>
              </w:rPr>
            </w:pPr>
          </w:p>
          <w:p w14:paraId="650475A7" w14:textId="77777777" w:rsidR="00556037" w:rsidRPr="00556037" w:rsidRDefault="00556037" w:rsidP="00556037">
            <w:pPr>
              <w:autoSpaceDE w:val="0"/>
              <w:autoSpaceDN w:val="0"/>
              <w:adjustRightInd w:val="0"/>
              <w:jc w:val="both"/>
              <w:rPr>
                <w:rFonts w:ascii="Arial" w:hAnsi="Arial" w:cs="Arial"/>
                <w:sz w:val="24"/>
                <w:szCs w:val="24"/>
              </w:rPr>
            </w:pPr>
            <w:r w:rsidRPr="00556037">
              <w:rPr>
                <w:rFonts w:ascii="Arial" w:hAnsi="Arial" w:cs="Arial"/>
                <w:sz w:val="24"/>
                <w:szCs w:val="24"/>
              </w:rPr>
              <w:t xml:space="preserve">These areas of learning are taught within the context of family life taking care to ensure that there is no stigmatisation of children based on their home circumstances. Families could include single parent families, LGBT parents, families headed by grandparents, adoptive parents, foster parents / carers amongst other structures. The learning needs to reflect sensitively that some children may have a different structure of support around them.      </w:t>
            </w:r>
          </w:p>
          <w:p w14:paraId="772275A9" w14:textId="77777777" w:rsidR="00556037" w:rsidRPr="00556037" w:rsidRDefault="00556037" w:rsidP="00556037">
            <w:pPr>
              <w:spacing w:after="0" w:line="240" w:lineRule="auto"/>
              <w:rPr>
                <w:rFonts w:ascii="Arial" w:eastAsia="Times New Roman" w:hAnsi="Arial" w:cs="Arial"/>
                <w:sz w:val="24"/>
                <w:szCs w:val="24"/>
              </w:rPr>
            </w:pPr>
            <w:r w:rsidRPr="00556037">
              <w:rPr>
                <w:rFonts w:ascii="Arial" w:hAnsi="Arial" w:cs="Arial"/>
                <w:sz w:val="24"/>
                <w:szCs w:val="24"/>
              </w:rPr>
              <w:t xml:space="preserve">The schools offers an individualized sex education curriculum. The curriculum is delivered considering the pupils’’ cognitive and social-emotional maturity and involves liaison with parents and carers. </w:t>
            </w:r>
            <w:r w:rsidRPr="00556037">
              <w:rPr>
                <w:rFonts w:ascii="Arial" w:eastAsia="Times New Roman" w:hAnsi="Arial" w:cs="Arial"/>
                <w:sz w:val="24"/>
                <w:szCs w:val="24"/>
              </w:rPr>
              <w:t>Establish and maintain an ethos and culture where children feel secure, are encouraged to talk, and are listened and responded to when they have a worry or concern.</w:t>
            </w:r>
          </w:p>
          <w:p w14:paraId="0008C71D" w14:textId="77777777" w:rsidR="00556037" w:rsidRPr="00556037" w:rsidRDefault="00556037" w:rsidP="00556037">
            <w:pPr>
              <w:spacing w:after="0" w:line="240" w:lineRule="auto"/>
              <w:rPr>
                <w:rFonts w:ascii="Arial" w:eastAsia="Times New Roman" w:hAnsi="Arial" w:cs="Arial"/>
                <w:sz w:val="24"/>
                <w:szCs w:val="24"/>
              </w:rPr>
            </w:pPr>
          </w:p>
          <w:p w14:paraId="582521AD" w14:textId="77777777" w:rsidR="00556037" w:rsidRPr="00556037" w:rsidRDefault="00556037" w:rsidP="00556037">
            <w:pPr>
              <w:spacing w:after="0" w:line="240" w:lineRule="auto"/>
              <w:rPr>
                <w:rFonts w:ascii="Arial" w:eastAsia="Times New Roman" w:hAnsi="Arial" w:cs="Arial"/>
                <w:sz w:val="24"/>
                <w:szCs w:val="24"/>
              </w:rPr>
            </w:pPr>
          </w:p>
        </w:tc>
      </w:tr>
      <w:tr w:rsidR="00556037" w:rsidRPr="00FE5CE8" w14:paraId="78CA3916" w14:textId="77777777" w:rsidTr="0009156B">
        <w:trPr>
          <w:trHeight w:val="360"/>
        </w:trPr>
        <w:tc>
          <w:tcPr>
            <w:tcW w:w="3535" w:type="dxa"/>
          </w:tcPr>
          <w:p w14:paraId="77CEA0FA" w14:textId="77777777" w:rsidR="00556037" w:rsidRPr="00FE5CE8" w:rsidRDefault="00556037" w:rsidP="00556037">
            <w:pPr>
              <w:spacing w:after="0" w:line="240" w:lineRule="auto"/>
              <w:rPr>
                <w:rFonts w:ascii="Arial" w:eastAsia="Times New Roman" w:hAnsi="Arial" w:cs="Arial"/>
                <w:b/>
                <w:sz w:val="24"/>
                <w:szCs w:val="24"/>
              </w:rPr>
            </w:pPr>
            <w:r w:rsidRPr="00FE5CE8">
              <w:rPr>
                <w:rFonts w:ascii="Arial" w:eastAsia="Times New Roman" w:hAnsi="Arial" w:cs="Arial"/>
                <w:b/>
                <w:sz w:val="24"/>
                <w:szCs w:val="24"/>
              </w:rPr>
              <w:lastRenderedPageBreak/>
              <w:t>Implementation, Monitoring and Review of the Child Protection Policy</w:t>
            </w:r>
          </w:p>
          <w:p w14:paraId="4D02899C" w14:textId="77777777" w:rsidR="00556037" w:rsidRPr="00FE5CE8" w:rsidRDefault="00556037" w:rsidP="00556037">
            <w:pPr>
              <w:spacing w:after="0" w:line="240" w:lineRule="auto"/>
              <w:rPr>
                <w:rFonts w:ascii="Arial" w:eastAsia="Times New Roman" w:hAnsi="Arial" w:cs="Arial"/>
                <w:b/>
                <w:sz w:val="24"/>
                <w:szCs w:val="24"/>
              </w:rPr>
            </w:pPr>
          </w:p>
          <w:p w14:paraId="756609FF" w14:textId="77777777" w:rsidR="00556037" w:rsidRPr="00FE5CE8" w:rsidRDefault="00556037" w:rsidP="00556037">
            <w:pPr>
              <w:spacing w:after="0" w:line="240" w:lineRule="auto"/>
              <w:rPr>
                <w:rFonts w:ascii="Arial" w:eastAsia="Times New Roman" w:hAnsi="Arial" w:cs="Arial"/>
                <w:b/>
                <w:sz w:val="24"/>
                <w:szCs w:val="24"/>
              </w:rPr>
            </w:pPr>
          </w:p>
          <w:p w14:paraId="669A8427" w14:textId="77777777" w:rsidR="00556037" w:rsidRPr="00FE5CE8" w:rsidRDefault="00556037" w:rsidP="00556037">
            <w:pPr>
              <w:spacing w:after="0" w:line="240" w:lineRule="auto"/>
              <w:rPr>
                <w:rFonts w:ascii="Arial" w:eastAsia="Times New Roman" w:hAnsi="Arial" w:cs="Arial"/>
                <w:b/>
                <w:sz w:val="24"/>
                <w:szCs w:val="24"/>
              </w:rPr>
            </w:pPr>
          </w:p>
        </w:tc>
        <w:tc>
          <w:tcPr>
            <w:tcW w:w="6388" w:type="dxa"/>
          </w:tcPr>
          <w:p w14:paraId="50CCCA92" w14:textId="10DAE8C3" w:rsidR="00556037" w:rsidRPr="00FE5CE8" w:rsidRDefault="00556037" w:rsidP="00556037">
            <w:pPr>
              <w:spacing w:after="0" w:line="240" w:lineRule="auto"/>
              <w:rPr>
                <w:rFonts w:ascii="Arial" w:eastAsia="Times New Roman" w:hAnsi="Arial" w:cs="Arial"/>
                <w:sz w:val="24"/>
                <w:szCs w:val="24"/>
              </w:rPr>
            </w:pPr>
            <w:r w:rsidRPr="00FE5CE8">
              <w:rPr>
                <w:rFonts w:ascii="Arial" w:eastAsia="Times New Roman" w:hAnsi="Arial" w:cs="Arial"/>
                <w:sz w:val="24"/>
                <w:szCs w:val="24"/>
              </w:rPr>
              <w:t>The policy will be reviewed at least annually by the governing body. It will be implemented through the school’s induction and training programme, and as part of day-to-day practice.  Compliance with the policy will be monitored by the DSL and through staff performance measures.</w:t>
            </w:r>
          </w:p>
          <w:p w14:paraId="1BA8A2B9" w14:textId="77777777" w:rsidR="00556037" w:rsidRPr="00FE5CE8" w:rsidRDefault="00556037" w:rsidP="00556037">
            <w:pPr>
              <w:spacing w:after="0" w:line="240" w:lineRule="auto"/>
              <w:rPr>
                <w:rFonts w:ascii="Arial" w:eastAsia="Times New Roman" w:hAnsi="Arial" w:cs="Arial"/>
                <w:sz w:val="24"/>
                <w:szCs w:val="24"/>
              </w:rPr>
            </w:pPr>
          </w:p>
          <w:p w14:paraId="11E76AD2" w14:textId="77777777" w:rsidR="00556037" w:rsidRPr="00FE5CE8" w:rsidRDefault="00556037" w:rsidP="00556037">
            <w:pPr>
              <w:spacing w:after="0" w:line="240" w:lineRule="auto"/>
              <w:rPr>
                <w:rFonts w:ascii="Arial" w:eastAsia="Times New Roman" w:hAnsi="Arial" w:cs="Arial"/>
                <w:sz w:val="24"/>
                <w:szCs w:val="24"/>
              </w:rPr>
            </w:pPr>
          </w:p>
          <w:p w14:paraId="08FBCDD1" w14:textId="77777777" w:rsidR="00556037" w:rsidRPr="00FE5CE8" w:rsidRDefault="00556037" w:rsidP="00556037">
            <w:pPr>
              <w:spacing w:after="0" w:line="240" w:lineRule="auto"/>
              <w:rPr>
                <w:rFonts w:ascii="Arial" w:eastAsia="Times New Roman" w:hAnsi="Arial" w:cs="Arial"/>
                <w:sz w:val="24"/>
                <w:szCs w:val="24"/>
              </w:rPr>
            </w:pPr>
          </w:p>
          <w:p w14:paraId="680D9C4C" w14:textId="77777777" w:rsidR="00556037" w:rsidRPr="00FE5CE8" w:rsidRDefault="00556037" w:rsidP="00556037">
            <w:pPr>
              <w:spacing w:after="0" w:line="240" w:lineRule="auto"/>
              <w:rPr>
                <w:rFonts w:ascii="Arial" w:eastAsia="Times New Roman" w:hAnsi="Arial" w:cs="Arial"/>
                <w:sz w:val="24"/>
                <w:szCs w:val="24"/>
              </w:rPr>
            </w:pPr>
          </w:p>
          <w:p w14:paraId="3250CA5C" w14:textId="77777777" w:rsidR="00556037" w:rsidRPr="00FE5CE8" w:rsidRDefault="00556037" w:rsidP="00556037">
            <w:pPr>
              <w:spacing w:after="0" w:line="240" w:lineRule="auto"/>
              <w:rPr>
                <w:rFonts w:ascii="Arial" w:eastAsia="Times New Roman" w:hAnsi="Arial" w:cs="Arial"/>
                <w:sz w:val="24"/>
                <w:szCs w:val="24"/>
              </w:rPr>
            </w:pPr>
          </w:p>
          <w:p w14:paraId="42BAC1B4" w14:textId="77777777" w:rsidR="00556037" w:rsidRPr="00FE5CE8" w:rsidRDefault="00556037" w:rsidP="00556037">
            <w:pPr>
              <w:spacing w:after="0" w:line="240" w:lineRule="auto"/>
              <w:rPr>
                <w:rFonts w:ascii="Arial" w:eastAsia="Times New Roman" w:hAnsi="Arial" w:cs="Arial"/>
                <w:sz w:val="24"/>
                <w:szCs w:val="24"/>
              </w:rPr>
            </w:pPr>
          </w:p>
          <w:p w14:paraId="27008D78" w14:textId="77777777" w:rsidR="00556037" w:rsidRPr="00FE5CE8" w:rsidRDefault="00556037" w:rsidP="00556037">
            <w:pPr>
              <w:spacing w:after="0" w:line="240" w:lineRule="auto"/>
              <w:rPr>
                <w:rFonts w:ascii="Arial" w:eastAsia="Times New Roman" w:hAnsi="Arial" w:cs="Arial"/>
                <w:sz w:val="24"/>
                <w:szCs w:val="24"/>
              </w:rPr>
            </w:pPr>
          </w:p>
          <w:p w14:paraId="3F8E3700" w14:textId="77777777" w:rsidR="00556037" w:rsidRPr="00FE5CE8" w:rsidRDefault="00556037" w:rsidP="00556037">
            <w:pPr>
              <w:spacing w:after="0" w:line="240" w:lineRule="auto"/>
              <w:rPr>
                <w:rFonts w:ascii="Arial" w:eastAsia="Times New Roman" w:hAnsi="Arial" w:cs="Arial"/>
                <w:sz w:val="24"/>
                <w:szCs w:val="24"/>
              </w:rPr>
            </w:pPr>
          </w:p>
          <w:p w14:paraId="47743535" w14:textId="77777777" w:rsidR="00556037" w:rsidRPr="00FE5CE8" w:rsidRDefault="00556037" w:rsidP="00556037">
            <w:pPr>
              <w:spacing w:after="0" w:line="240" w:lineRule="auto"/>
              <w:rPr>
                <w:rFonts w:ascii="Arial" w:eastAsia="Times New Roman" w:hAnsi="Arial" w:cs="Arial"/>
                <w:sz w:val="24"/>
                <w:szCs w:val="24"/>
              </w:rPr>
            </w:pPr>
          </w:p>
          <w:p w14:paraId="75B1E252" w14:textId="77777777" w:rsidR="00556037" w:rsidRPr="00FE5CE8" w:rsidRDefault="00556037" w:rsidP="00556037">
            <w:pPr>
              <w:spacing w:after="0" w:line="240" w:lineRule="auto"/>
              <w:rPr>
                <w:rFonts w:ascii="Arial" w:eastAsia="Times New Roman" w:hAnsi="Arial" w:cs="Arial"/>
                <w:sz w:val="24"/>
                <w:szCs w:val="24"/>
              </w:rPr>
            </w:pPr>
          </w:p>
          <w:p w14:paraId="5B842D49" w14:textId="1F0E749B" w:rsidR="00556037" w:rsidRPr="00FE5CE8" w:rsidRDefault="00556037" w:rsidP="00556037">
            <w:pPr>
              <w:spacing w:after="0" w:line="240" w:lineRule="auto"/>
              <w:rPr>
                <w:rFonts w:ascii="Arial" w:eastAsia="Times New Roman" w:hAnsi="Arial" w:cs="Arial"/>
                <w:sz w:val="24"/>
                <w:szCs w:val="24"/>
              </w:rPr>
            </w:pPr>
          </w:p>
        </w:tc>
      </w:tr>
    </w:tbl>
    <w:p w14:paraId="00FCEC98" w14:textId="77777777" w:rsidR="00B57721" w:rsidRPr="007D3927" w:rsidRDefault="00B57721" w:rsidP="00A4000B">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0C8F313B" w14:textId="77777777" w:rsidTr="00497433">
        <w:tc>
          <w:tcPr>
            <w:tcW w:w="10031" w:type="dxa"/>
            <w:shd w:val="clear" w:color="auto" w:fill="959A00"/>
          </w:tcPr>
          <w:p w14:paraId="020D3068" w14:textId="77777777" w:rsidR="00F15D66" w:rsidRPr="007D3927" w:rsidRDefault="00F15D66" w:rsidP="00A15B45">
            <w:pPr>
              <w:spacing w:after="0" w:line="240" w:lineRule="auto"/>
              <w:rPr>
                <w:rFonts w:ascii="Arial" w:eastAsia="Times New Roman" w:hAnsi="Arial" w:cs="Arial"/>
                <w:sz w:val="24"/>
                <w:szCs w:val="24"/>
              </w:rPr>
            </w:pPr>
          </w:p>
          <w:p w14:paraId="4F06A733" w14:textId="791B5A1E" w:rsidR="00A4000B" w:rsidRPr="0049270D" w:rsidRDefault="00A4000B" w:rsidP="006A2BC9">
            <w:pPr>
              <w:pStyle w:val="ListParagraph"/>
              <w:numPr>
                <w:ilvl w:val="0"/>
                <w:numId w:val="24"/>
              </w:numPr>
              <w:rPr>
                <w:rFonts w:ascii="Arial" w:hAnsi="Arial" w:cs="Arial"/>
                <w:b/>
              </w:rPr>
            </w:pPr>
            <w:r w:rsidRPr="0049270D">
              <w:rPr>
                <w:rFonts w:ascii="Arial" w:hAnsi="Arial" w:cs="Arial"/>
                <w:b/>
              </w:rPr>
              <w:t>S</w:t>
            </w:r>
            <w:r w:rsidR="0049270D">
              <w:rPr>
                <w:rFonts w:ascii="Arial" w:hAnsi="Arial" w:cs="Arial"/>
                <w:b/>
              </w:rPr>
              <w:t>TATUTORY FRAMEWORK</w:t>
            </w:r>
          </w:p>
          <w:p w14:paraId="4D493551" w14:textId="77777777" w:rsidR="00F15D66" w:rsidRPr="007D3927" w:rsidRDefault="00F15D66" w:rsidP="00F15D66">
            <w:pPr>
              <w:pStyle w:val="ListParagraph"/>
              <w:ind w:left="765"/>
              <w:rPr>
                <w:rFonts w:ascii="Arial" w:hAnsi="Arial" w:cs="Arial"/>
                <w:b/>
              </w:rPr>
            </w:pPr>
          </w:p>
        </w:tc>
      </w:tr>
    </w:tbl>
    <w:p w14:paraId="6C605EE0" w14:textId="77777777" w:rsidR="00A4000B" w:rsidRPr="007D3927" w:rsidRDefault="00A4000B" w:rsidP="00A4000B">
      <w:pPr>
        <w:spacing w:after="0" w:line="240" w:lineRule="auto"/>
        <w:rPr>
          <w:rFonts w:ascii="Arial" w:eastAsia="Times New Roman" w:hAnsi="Arial" w:cs="Arial"/>
          <w:sz w:val="24"/>
          <w:szCs w:val="24"/>
        </w:rPr>
      </w:pPr>
    </w:p>
    <w:p w14:paraId="4824AB4A"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In order to safeguard and promote the welfare of children, the school will act in accordance with the following legislation and guidance:</w:t>
      </w:r>
    </w:p>
    <w:p w14:paraId="41CC0FB9" w14:textId="77777777" w:rsidR="00A4000B" w:rsidRPr="007D3927" w:rsidRDefault="00A4000B" w:rsidP="00A4000B">
      <w:pPr>
        <w:spacing w:after="0" w:line="240" w:lineRule="auto"/>
        <w:rPr>
          <w:rFonts w:ascii="Arial" w:eastAsia="Times New Roman" w:hAnsi="Arial" w:cs="Arial"/>
          <w:sz w:val="24"/>
          <w:szCs w:val="24"/>
        </w:rPr>
      </w:pPr>
    </w:p>
    <w:p w14:paraId="4C83FDE1"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1989</w:t>
      </w:r>
    </w:p>
    <w:p w14:paraId="7EAF7A20"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2004</w:t>
      </w:r>
    </w:p>
    <w:p w14:paraId="2CED1237" w14:textId="77777777" w:rsidR="00B52686" w:rsidRPr="007D3927" w:rsidRDefault="00B52686" w:rsidP="00316541">
      <w:pPr>
        <w:numPr>
          <w:ilvl w:val="0"/>
          <w:numId w:val="6"/>
        </w:numPr>
        <w:autoSpaceDE w:val="0"/>
        <w:autoSpaceDN w:val="0"/>
        <w:adjustRightInd w:val="0"/>
        <w:spacing w:after="0" w:line="240" w:lineRule="auto"/>
        <w:rPr>
          <w:rFonts w:ascii="Arial" w:eastAsia="Times New Roman" w:hAnsi="Arial" w:cs="Arial"/>
          <w:sz w:val="24"/>
          <w:szCs w:val="24"/>
        </w:rPr>
      </w:pPr>
      <w:r w:rsidRPr="007D3927">
        <w:rPr>
          <w:rFonts w:ascii="Arial" w:hAnsi="Arial" w:cs="Arial"/>
          <w:sz w:val="24"/>
          <w:szCs w:val="24"/>
        </w:rPr>
        <w:t>Children and Social Work Act 2017</w:t>
      </w:r>
    </w:p>
    <w:p w14:paraId="1DE093BC" w14:textId="77777777" w:rsidR="00A4000B" w:rsidRPr="007D3927" w:rsidRDefault="00A15B45"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Education Act 2002 (S</w:t>
      </w:r>
      <w:r w:rsidR="00A4000B" w:rsidRPr="007D3927">
        <w:rPr>
          <w:rFonts w:ascii="Arial" w:eastAsia="Times New Roman" w:hAnsi="Arial" w:cs="Arial"/>
          <w:sz w:val="24"/>
          <w:szCs w:val="24"/>
        </w:rPr>
        <w:t>ection 175</w:t>
      </w:r>
      <w:r w:rsidRPr="007D3927">
        <w:rPr>
          <w:rFonts w:ascii="Arial" w:eastAsia="Times New Roman" w:hAnsi="Arial" w:cs="Arial"/>
          <w:sz w:val="24"/>
          <w:szCs w:val="24"/>
        </w:rPr>
        <w:t>/157</w:t>
      </w:r>
      <w:r w:rsidR="00A4000B" w:rsidRPr="007D3927">
        <w:rPr>
          <w:rFonts w:ascii="Arial" w:eastAsia="Times New Roman" w:hAnsi="Arial" w:cs="Arial"/>
          <w:sz w:val="24"/>
          <w:szCs w:val="24"/>
        </w:rPr>
        <w:t xml:space="preserve">) </w:t>
      </w:r>
    </w:p>
    <w:p w14:paraId="4B905F46"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sz w:val="24"/>
          <w:szCs w:val="24"/>
        </w:rPr>
        <w:t xml:space="preserve">          </w:t>
      </w:r>
      <w:r w:rsidRPr="007D3927">
        <w:rPr>
          <w:rFonts w:ascii="Arial" w:eastAsia="Times New Roman" w:hAnsi="Arial" w:cs="Arial"/>
          <w:i/>
          <w:color w:val="000000"/>
          <w:sz w:val="24"/>
          <w:szCs w:val="24"/>
          <w:lang w:eastAsia="en-GB"/>
        </w:rPr>
        <w:t xml:space="preserve">Outlines that Local Authorities and School Governing Bodies have a  </w:t>
      </w:r>
    </w:p>
    <w:p w14:paraId="7CA3E14F"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responsibility to “ensure that their functions relating to the conduct of school          </w:t>
      </w:r>
    </w:p>
    <w:p w14:paraId="36078E9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are exercised with a view to safeguarding and promoting the welfare of children  </w:t>
      </w:r>
    </w:p>
    <w:p w14:paraId="5AF5BFC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who are its pupils”. </w:t>
      </w:r>
    </w:p>
    <w:p w14:paraId="20CADA03" w14:textId="77777777" w:rsidR="00A4000B" w:rsidRPr="00562F2A"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bCs/>
          <w:sz w:val="24"/>
          <w:szCs w:val="24"/>
        </w:rPr>
        <w:t xml:space="preserve">Hertfordshire </w:t>
      </w:r>
      <w:r w:rsidRPr="00562F2A">
        <w:rPr>
          <w:rFonts w:ascii="Arial" w:eastAsia="Times New Roman" w:hAnsi="Arial" w:cs="Arial"/>
          <w:bCs/>
          <w:sz w:val="24"/>
          <w:szCs w:val="24"/>
        </w:rPr>
        <w:t xml:space="preserve">Safeguarding Children </w:t>
      </w:r>
      <w:r w:rsidR="003026E1" w:rsidRPr="00562F2A">
        <w:rPr>
          <w:rFonts w:ascii="Arial" w:eastAsia="Times New Roman" w:hAnsi="Arial" w:cs="Arial"/>
          <w:bCs/>
          <w:sz w:val="24"/>
          <w:szCs w:val="24"/>
        </w:rPr>
        <w:t xml:space="preserve">Partnership </w:t>
      </w:r>
      <w:r w:rsidRPr="00562F2A">
        <w:rPr>
          <w:rFonts w:ascii="Arial" w:eastAsia="Times New Roman" w:hAnsi="Arial" w:cs="Arial"/>
          <w:bCs/>
          <w:sz w:val="24"/>
          <w:szCs w:val="24"/>
        </w:rPr>
        <w:t>Procedures</w:t>
      </w:r>
      <w:r w:rsidRPr="00562F2A">
        <w:rPr>
          <w:rFonts w:ascii="Arial" w:eastAsia="Times New Roman" w:hAnsi="Arial" w:cs="Arial"/>
          <w:sz w:val="24"/>
          <w:szCs w:val="24"/>
        </w:rPr>
        <w:t xml:space="preserve"> </w:t>
      </w:r>
      <w:r w:rsidR="007D3DCD" w:rsidRPr="00562F2A">
        <w:rPr>
          <w:rFonts w:ascii="Arial" w:eastAsia="Times New Roman" w:hAnsi="Arial" w:cs="Arial"/>
          <w:sz w:val="24"/>
          <w:szCs w:val="24"/>
        </w:rPr>
        <w:t xml:space="preserve">Manual </w:t>
      </w:r>
      <w:r w:rsidRPr="00562F2A">
        <w:rPr>
          <w:rFonts w:ascii="Arial" w:eastAsia="Times New Roman" w:hAnsi="Arial" w:cs="Arial"/>
          <w:sz w:val="24"/>
          <w:szCs w:val="24"/>
        </w:rPr>
        <w:t>(Electronic)</w:t>
      </w:r>
    </w:p>
    <w:p w14:paraId="211A58B8" w14:textId="1F65F06F" w:rsidR="00A4000B" w:rsidRPr="003E3353" w:rsidRDefault="008C7268"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K</w:t>
      </w:r>
      <w:r w:rsidR="00276D15" w:rsidRPr="003E3353">
        <w:rPr>
          <w:rFonts w:ascii="Arial" w:eastAsia="Times New Roman" w:hAnsi="Arial" w:cs="Arial"/>
          <w:sz w:val="24"/>
          <w:szCs w:val="24"/>
        </w:rPr>
        <w:t xml:space="preserve">eeping </w:t>
      </w:r>
      <w:r w:rsidRPr="003E3353">
        <w:rPr>
          <w:rFonts w:ascii="Arial" w:eastAsia="Times New Roman" w:hAnsi="Arial" w:cs="Arial"/>
          <w:sz w:val="24"/>
          <w:szCs w:val="24"/>
        </w:rPr>
        <w:t>C</w:t>
      </w:r>
      <w:r w:rsidR="00276D15" w:rsidRPr="003E3353">
        <w:rPr>
          <w:rFonts w:ascii="Arial" w:eastAsia="Times New Roman" w:hAnsi="Arial" w:cs="Arial"/>
          <w:sz w:val="24"/>
          <w:szCs w:val="24"/>
        </w:rPr>
        <w:t xml:space="preserve">hildren </w:t>
      </w:r>
      <w:r w:rsidRPr="003E3353">
        <w:rPr>
          <w:rFonts w:ascii="Arial" w:eastAsia="Times New Roman" w:hAnsi="Arial" w:cs="Arial"/>
          <w:sz w:val="24"/>
          <w:szCs w:val="24"/>
        </w:rPr>
        <w:t>S</w:t>
      </w:r>
      <w:r w:rsidR="00276D15" w:rsidRPr="003E3353">
        <w:rPr>
          <w:rFonts w:ascii="Arial" w:eastAsia="Times New Roman" w:hAnsi="Arial" w:cs="Arial"/>
          <w:sz w:val="24"/>
          <w:szCs w:val="24"/>
        </w:rPr>
        <w:t xml:space="preserve">afe </w:t>
      </w:r>
      <w:r w:rsidRPr="003E3353">
        <w:rPr>
          <w:rFonts w:ascii="Arial" w:eastAsia="Times New Roman" w:hAnsi="Arial" w:cs="Arial"/>
          <w:sz w:val="24"/>
          <w:szCs w:val="24"/>
        </w:rPr>
        <w:t>i</w:t>
      </w:r>
      <w:r w:rsidR="00276D15" w:rsidRPr="003E3353">
        <w:rPr>
          <w:rFonts w:ascii="Arial" w:eastAsia="Times New Roman" w:hAnsi="Arial" w:cs="Arial"/>
          <w:sz w:val="24"/>
          <w:szCs w:val="24"/>
        </w:rPr>
        <w:t>n Education</w:t>
      </w:r>
      <w:r w:rsidR="00562F2A" w:rsidRPr="003E3353">
        <w:rPr>
          <w:rFonts w:ascii="Arial" w:eastAsia="Times New Roman" w:hAnsi="Arial" w:cs="Arial"/>
          <w:sz w:val="24"/>
          <w:szCs w:val="24"/>
        </w:rPr>
        <w:t xml:space="preserve"> </w:t>
      </w:r>
      <w:r w:rsidR="00A15B45" w:rsidRPr="003E3353">
        <w:rPr>
          <w:rFonts w:ascii="Arial" w:eastAsia="Times New Roman" w:hAnsi="Arial" w:cs="Arial"/>
          <w:sz w:val="24"/>
          <w:szCs w:val="24"/>
        </w:rPr>
        <w:t>(Df</w:t>
      </w:r>
      <w:r w:rsidR="00A4000B" w:rsidRPr="003E3353">
        <w:rPr>
          <w:rFonts w:ascii="Arial" w:eastAsia="Times New Roman" w:hAnsi="Arial" w:cs="Arial"/>
          <w:sz w:val="24"/>
          <w:szCs w:val="24"/>
        </w:rPr>
        <w:t>E</w:t>
      </w:r>
      <w:r w:rsidR="00B52686" w:rsidRPr="003E3353">
        <w:rPr>
          <w:rFonts w:ascii="Arial" w:eastAsia="Times New Roman" w:hAnsi="Arial" w:cs="Arial"/>
          <w:sz w:val="24"/>
          <w:szCs w:val="24"/>
        </w:rPr>
        <w:t xml:space="preserve">, </w:t>
      </w:r>
      <w:r w:rsidR="00B52686" w:rsidRPr="00556037">
        <w:rPr>
          <w:rFonts w:ascii="Arial" w:eastAsia="Times New Roman" w:hAnsi="Arial" w:cs="Arial"/>
          <w:sz w:val="24"/>
          <w:szCs w:val="24"/>
        </w:rPr>
        <w:t xml:space="preserve">September </w:t>
      </w:r>
      <w:r w:rsidR="0009156B" w:rsidRPr="00556037">
        <w:rPr>
          <w:rFonts w:ascii="Arial" w:eastAsia="Times New Roman" w:hAnsi="Arial" w:cs="Arial"/>
          <w:sz w:val="24"/>
          <w:szCs w:val="24"/>
        </w:rPr>
        <w:t>20</w:t>
      </w:r>
      <w:r w:rsidR="00DF3131" w:rsidRPr="00556037">
        <w:rPr>
          <w:rFonts w:ascii="Arial" w:eastAsia="Times New Roman" w:hAnsi="Arial" w:cs="Arial"/>
          <w:sz w:val="24"/>
          <w:szCs w:val="24"/>
        </w:rPr>
        <w:t>2</w:t>
      </w:r>
      <w:r w:rsidR="003579F8" w:rsidRPr="00556037">
        <w:rPr>
          <w:rFonts w:ascii="Arial" w:eastAsia="Times New Roman" w:hAnsi="Arial" w:cs="Arial"/>
          <w:sz w:val="24"/>
          <w:szCs w:val="24"/>
        </w:rPr>
        <w:t>2</w:t>
      </w:r>
      <w:r w:rsidR="00A4000B" w:rsidRPr="00556037">
        <w:rPr>
          <w:rFonts w:ascii="Arial" w:eastAsia="Times New Roman" w:hAnsi="Arial" w:cs="Arial"/>
          <w:sz w:val="24"/>
          <w:szCs w:val="24"/>
        </w:rPr>
        <w:t>)</w:t>
      </w:r>
    </w:p>
    <w:p w14:paraId="0ACA4418" w14:textId="77777777" w:rsidR="00A4000B" w:rsidRPr="003E3353" w:rsidRDefault="00A4000B"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Working Together</w:t>
      </w:r>
      <w:r w:rsidR="000856D4" w:rsidRPr="003E3353">
        <w:rPr>
          <w:rFonts w:ascii="Arial" w:eastAsia="Times New Roman" w:hAnsi="Arial" w:cs="Arial"/>
          <w:sz w:val="24"/>
          <w:szCs w:val="24"/>
        </w:rPr>
        <w:t xml:space="preserve"> to Safeguard Children (DfE 2018</w:t>
      </w:r>
      <w:r w:rsidRPr="003E3353">
        <w:rPr>
          <w:rFonts w:ascii="Arial" w:eastAsia="Times New Roman" w:hAnsi="Arial" w:cs="Arial"/>
          <w:sz w:val="24"/>
          <w:szCs w:val="24"/>
        </w:rPr>
        <w:t>)</w:t>
      </w:r>
    </w:p>
    <w:p w14:paraId="0CA2F782" w14:textId="2641398B" w:rsidR="00A4000B" w:rsidRPr="0049743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497433">
        <w:rPr>
          <w:rFonts w:ascii="Arial" w:eastAsia="Times New Roman" w:hAnsi="Arial" w:cs="Arial"/>
          <w:sz w:val="24"/>
          <w:szCs w:val="24"/>
          <w:lang w:val="en"/>
        </w:rPr>
        <w:t>The Education (Pupil Information) (England) Regulations 2005</w:t>
      </w:r>
    </w:p>
    <w:p w14:paraId="62FDDED6"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sz w:val="24"/>
          <w:szCs w:val="24"/>
        </w:rPr>
        <w:t>Sexual Offences Act (2003)</w:t>
      </w:r>
    </w:p>
    <w:p w14:paraId="405AA2D1"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3E3353">
        <w:rPr>
          <w:rFonts w:ascii="Arial" w:eastAsia="Times New Roman" w:hAnsi="Arial" w:cs="Arial"/>
          <w:color w:val="000000"/>
          <w:sz w:val="24"/>
          <w:szCs w:val="24"/>
        </w:rPr>
        <w:t>Section 26</w:t>
      </w:r>
      <w:r w:rsidR="00A15B45" w:rsidRPr="003E3353">
        <w:rPr>
          <w:rFonts w:ascii="Arial" w:eastAsia="Times New Roman" w:hAnsi="Arial" w:cs="Arial"/>
          <w:color w:val="000000"/>
          <w:sz w:val="24"/>
          <w:szCs w:val="24"/>
        </w:rPr>
        <w:t>,</w:t>
      </w:r>
      <w:r w:rsidRPr="003E3353">
        <w:rPr>
          <w:rFonts w:ascii="Arial" w:eastAsia="Times New Roman" w:hAnsi="Arial" w:cs="Arial"/>
          <w:color w:val="000000"/>
          <w:sz w:val="24"/>
          <w:szCs w:val="24"/>
        </w:rPr>
        <w:t xml:space="preserve"> </w:t>
      </w:r>
      <w:r w:rsidR="00A15B45" w:rsidRPr="003E3353">
        <w:rPr>
          <w:rFonts w:ascii="Arial" w:eastAsia="Times New Roman" w:hAnsi="Arial" w:cs="Arial"/>
          <w:color w:val="000000"/>
          <w:sz w:val="24"/>
          <w:szCs w:val="24"/>
        </w:rPr>
        <w:t>The</w:t>
      </w:r>
      <w:r w:rsidRPr="003E3353">
        <w:rPr>
          <w:rFonts w:ascii="Arial" w:eastAsia="Times New Roman" w:hAnsi="Arial" w:cs="Arial"/>
          <w:color w:val="000000"/>
          <w:sz w:val="24"/>
          <w:szCs w:val="24"/>
        </w:rPr>
        <w:t xml:space="preserve"> Counter Terrorism and Security Act 2015 (P</w:t>
      </w:r>
      <w:r w:rsidR="00A15B45" w:rsidRPr="003E3353">
        <w:rPr>
          <w:rFonts w:ascii="Arial" w:eastAsia="Times New Roman" w:hAnsi="Arial" w:cs="Arial"/>
          <w:color w:val="000000"/>
          <w:sz w:val="24"/>
          <w:szCs w:val="24"/>
        </w:rPr>
        <w:t>REVENT</w:t>
      </w:r>
      <w:r w:rsidRPr="003E3353">
        <w:rPr>
          <w:rFonts w:ascii="Arial" w:eastAsia="Times New Roman" w:hAnsi="Arial" w:cs="Arial"/>
          <w:color w:val="000000"/>
          <w:sz w:val="24"/>
          <w:szCs w:val="24"/>
        </w:rPr>
        <w:t xml:space="preserve"> duty) </w:t>
      </w:r>
    </w:p>
    <w:p w14:paraId="7024F50E" w14:textId="77B8DF17" w:rsidR="007D3DCD"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bCs/>
          <w:sz w:val="24"/>
          <w:szCs w:val="24"/>
          <w:lang w:val="en-US"/>
        </w:rPr>
        <w:t>Female Genital Mutilation Act 2003 (</w:t>
      </w:r>
      <w:r w:rsidR="00A15B45" w:rsidRPr="003E3353">
        <w:rPr>
          <w:rFonts w:ascii="Arial" w:eastAsia="Times New Roman" w:hAnsi="Arial" w:cs="Arial"/>
          <w:bCs/>
          <w:sz w:val="24"/>
          <w:szCs w:val="24"/>
          <w:lang w:val="en-US"/>
        </w:rPr>
        <w:t>S</w:t>
      </w:r>
      <w:r w:rsidRPr="003E3353">
        <w:rPr>
          <w:rFonts w:ascii="Arial" w:eastAsia="Times New Roman" w:hAnsi="Arial" w:cs="Arial"/>
          <w:bCs/>
          <w:sz w:val="24"/>
          <w:szCs w:val="24"/>
          <w:lang w:val="en-US"/>
        </w:rPr>
        <w:t>ection 74</w:t>
      </w:r>
      <w:r w:rsidR="00A15B45" w:rsidRPr="003E3353">
        <w:rPr>
          <w:rFonts w:ascii="Arial" w:eastAsia="Times New Roman" w:hAnsi="Arial" w:cs="Arial"/>
          <w:bCs/>
          <w:sz w:val="24"/>
          <w:szCs w:val="24"/>
          <w:lang w:val="en-US"/>
        </w:rPr>
        <w:t>,</w:t>
      </w:r>
      <w:r w:rsidR="00276D15"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Serious Crime Act 2015)</w:t>
      </w:r>
    </w:p>
    <w:p w14:paraId="54D9FEB7" w14:textId="77777777" w:rsidR="00A4000B" w:rsidRPr="003E3353" w:rsidRDefault="007D3DCD"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Anti-social Behaviour, Crime and Policing Act 2014</w:t>
      </w:r>
      <w:r w:rsidR="00A4000B"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w:t>
      </w:r>
      <w:r w:rsidRPr="003E3353">
        <w:rPr>
          <w:rStyle w:val="st1"/>
          <w:rFonts w:ascii="Arial" w:hAnsi="Arial" w:cs="Arial"/>
          <w:sz w:val="24"/>
          <w:szCs w:val="24"/>
        </w:rPr>
        <w:t xml:space="preserve">makes it a criminal offence to force someone to </w:t>
      </w:r>
      <w:r w:rsidRPr="003E3353">
        <w:rPr>
          <w:rStyle w:val="Emphasis"/>
          <w:rFonts w:ascii="Arial" w:hAnsi="Arial" w:cs="Arial"/>
          <w:b w:val="0"/>
          <w:sz w:val="24"/>
          <w:szCs w:val="24"/>
        </w:rPr>
        <w:t>marry. Includes</w:t>
      </w:r>
      <w:r w:rsidRPr="003E3353">
        <w:rPr>
          <w:rStyle w:val="st1"/>
          <w:rFonts w:ascii="Arial" w:hAnsi="Arial" w:cs="Arial"/>
          <w:sz w:val="24"/>
          <w:szCs w:val="24"/>
        </w:rPr>
        <w:t xml:space="preserve"> taking someone overseas to force them to </w:t>
      </w:r>
      <w:r w:rsidRPr="003E3353">
        <w:rPr>
          <w:rStyle w:val="Emphasis"/>
          <w:rFonts w:ascii="Arial" w:hAnsi="Arial" w:cs="Arial"/>
          <w:b w:val="0"/>
          <w:sz w:val="24"/>
          <w:szCs w:val="24"/>
        </w:rPr>
        <w:t>marry</w:t>
      </w:r>
      <w:r w:rsidRPr="003E3353">
        <w:rPr>
          <w:rStyle w:val="st1"/>
          <w:rFonts w:ascii="Arial" w:hAnsi="Arial" w:cs="Arial"/>
          <w:b/>
          <w:sz w:val="24"/>
          <w:szCs w:val="24"/>
        </w:rPr>
        <w:t xml:space="preserve"> </w:t>
      </w:r>
      <w:r w:rsidRPr="003E3353">
        <w:rPr>
          <w:rStyle w:val="st1"/>
          <w:rFonts w:ascii="Arial" w:hAnsi="Arial" w:cs="Arial"/>
          <w:sz w:val="24"/>
          <w:szCs w:val="24"/>
        </w:rPr>
        <w:t xml:space="preserve">(whether or not the </w:t>
      </w:r>
      <w:r w:rsidRPr="003E3353">
        <w:rPr>
          <w:rStyle w:val="Emphasis"/>
          <w:rFonts w:ascii="Arial" w:hAnsi="Arial" w:cs="Arial"/>
          <w:b w:val="0"/>
          <w:sz w:val="24"/>
          <w:szCs w:val="24"/>
        </w:rPr>
        <w:t>forced marriage</w:t>
      </w:r>
      <w:r w:rsidRPr="003E3353">
        <w:rPr>
          <w:rStyle w:val="st1"/>
          <w:rFonts w:ascii="Arial" w:hAnsi="Arial" w:cs="Arial"/>
          <w:sz w:val="24"/>
          <w:szCs w:val="24"/>
        </w:rPr>
        <w:t xml:space="preserve"> takes place).</w:t>
      </w:r>
    </w:p>
    <w:p w14:paraId="4A0D8A39" w14:textId="64D0AC27" w:rsidR="00F24AD0" w:rsidRPr="003E3353" w:rsidRDefault="00F24AD0"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Serious Violence Strategy 2018</w:t>
      </w:r>
    </w:p>
    <w:p w14:paraId="45615B6A" w14:textId="59065E4C" w:rsidR="003C32A7" w:rsidRPr="00556037" w:rsidRDefault="003C32A7"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556037">
        <w:rPr>
          <w:rStyle w:val="st1"/>
          <w:rFonts w:ascii="Arial" w:hAnsi="Arial" w:cs="Arial"/>
          <w:sz w:val="24"/>
          <w:szCs w:val="24"/>
        </w:rPr>
        <w:t xml:space="preserve">Equality Act 2010 </w:t>
      </w:r>
      <w:r w:rsidR="006817E4" w:rsidRPr="00556037">
        <w:rPr>
          <w:rStyle w:val="st1"/>
          <w:rFonts w:ascii="Arial" w:hAnsi="Arial" w:cs="Arial"/>
          <w:sz w:val="24"/>
          <w:szCs w:val="24"/>
        </w:rPr>
        <w:t>(including the Public Sector Equality Duty)</w:t>
      </w:r>
    </w:p>
    <w:p w14:paraId="645C7E1F" w14:textId="3BBCCED0" w:rsidR="006817E4" w:rsidRPr="00556037" w:rsidRDefault="006817E4"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556037">
        <w:rPr>
          <w:rStyle w:val="st1"/>
          <w:rFonts w:ascii="Arial" w:hAnsi="Arial" w:cs="Arial"/>
          <w:sz w:val="24"/>
          <w:szCs w:val="24"/>
        </w:rPr>
        <w:t>The Human Rights Act 1998</w:t>
      </w:r>
    </w:p>
    <w:p w14:paraId="55F6ABCF" w14:textId="51B68569" w:rsidR="003E3353" w:rsidRPr="00556037" w:rsidRDefault="003E3353" w:rsidP="00316541">
      <w:pPr>
        <w:numPr>
          <w:ilvl w:val="0"/>
          <w:numId w:val="6"/>
        </w:numPr>
        <w:autoSpaceDE w:val="0"/>
        <w:autoSpaceDN w:val="0"/>
        <w:adjustRightInd w:val="0"/>
        <w:spacing w:after="0" w:line="240" w:lineRule="auto"/>
        <w:rPr>
          <w:rFonts w:ascii="Arial" w:eastAsia="Times New Roman" w:hAnsi="Arial" w:cs="Arial"/>
          <w:sz w:val="24"/>
          <w:szCs w:val="24"/>
        </w:rPr>
      </w:pPr>
      <w:r w:rsidRPr="00556037">
        <w:rPr>
          <w:rFonts w:ascii="Arial" w:hAnsi="Arial" w:cs="Arial"/>
          <w:sz w:val="24"/>
          <w:szCs w:val="24"/>
        </w:rPr>
        <w:t>Apprenticeships, Skills, Children and Learning Act 2009</w:t>
      </w:r>
    </w:p>
    <w:p w14:paraId="6228EEC6" w14:textId="677FC4CE" w:rsidR="00296814" w:rsidRPr="00556037" w:rsidRDefault="00296814" w:rsidP="00316541">
      <w:pPr>
        <w:numPr>
          <w:ilvl w:val="0"/>
          <w:numId w:val="6"/>
        </w:numPr>
        <w:autoSpaceDE w:val="0"/>
        <w:autoSpaceDN w:val="0"/>
        <w:adjustRightInd w:val="0"/>
        <w:spacing w:after="0" w:line="240" w:lineRule="auto"/>
        <w:rPr>
          <w:rFonts w:ascii="Arial" w:eastAsia="Times New Roman" w:hAnsi="Arial" w:cs="Arial"/>
          <w:sz w:val="24"/>
          <w:szCs w:val="24"/>
        </w:rPr>
      </w:pPr>
      <w:r w:rsidRPr="00556037">
        <w:rPr>
          <w:rStyle w:val="st1"/>
          <w:rFonts w:ascii="Arial" w:hAnsi="Arial" w:cs="Arial"/>
          <w:sz w:val="24"/>
          <w:szCs w:val="24"/>
        </w:rPr>
        <w:t>Sexual violence and sexual harassment between children in schools and colleges (DfE 2021)</w:t>
      </w:r>
    </w:p>
    <w:p w14:paraId="3CECB7B0" w14:textId="71EDADBF" w:rsidR="0049625B" w:rsidRDefault="0049625B" w:rsidP="00496BCF">
      <w:pPr>
        <w:rPr>
          <w:rFonts w:ascii="Arial" w:hAnsi="Arial" w:cs="Arial"/>
          <w:sz w:val="24"/>
          <w:szCs w:val="24"/>
        </w:rPr>
      </w:pPr>
    </w:p>
    <w:p w14:paraId="462F5B38" w14:textId="21CB3D4D" w:rsidR="00666782" w:rsidRDefault="00666782" w:rsidP="00496BCF">
      <w:pPr>
        <w:rPr>
          <w:rFonts w:ascii="Arial" w:hAnsi="Arial" w:cs="Arial"/>
          <w:sz w:val="24"/>
          <w:szCs w:val="24"/>
        </w:rPr>
      </w:pPr>
    </w:p>
    <w:p w14:paraId="0CFB712B" w14:textId="253128F5" w:rsidR="00666782" w:rsidRDefault="00666782" w:rsidP="00496BCF">
      <w:pPr>
        <w:rPr>
          <w:rFonts w:ascii="Arial" w:hAnsi="Arial" w:cs="Arial"/>
          <w:sz w:val="24"/>
          <w:szCs w:val="24"/>
        </w:rPr>
      </w:pPr>
    </w:p>
    <w:p w14:paraId="69FD0A88" w14:textId="2B89E0D8" w:rsidR="00666782" w:rsidRDefault="00666782" w:rsidP="00496BCF">
      <w:pPr>
        <w:rPr>
          <w:rFonts w:ascii="Arial" w:hAnsi="Arial" w:cs="Arial"/>
          <w:sz w:val="24"/>
          <w:szCs w:val="24"/>
        </w:rPr>
      </w:pPr>
    </w:p>
    <w:p w14:paraId="63838559" w14:textId="479FA117" w:rsidR="00666782" w:rsidRDefault="00666782" w:rsidP="00496BCF">
      <w:pPr>
        <w:rPr>
          <w:rFonts w:ascii="Arial" w:hAnsi="Arial" w:cs="Arial"/>
          <w:sz w:val="24"/>
          <w:szCs w:val="24"/>
        </w:rPr>
      </w:pPr>
    </w:p>
    <w:p w14:paraId="51F3CF90" w14:textId="116EA9D9" w:rsidR="00666782" w:rsidRDefault="00666782" w:rsidP="00496BCF">
      <w:pPr>
        <w:rPr>
          <w:rFonts w:ascii="Arial" w:hAnsi="Arial" w:cs="Arial"/>
          <w:sz w:val="24"/>
          <w:szCs w:val="24"/>
        </w:rPr>
      </w:pPr>
    </w:p>
    <w:p w14:paraId="5D7697D6" w14:textId="29ABDAD0" w:rsidR="00666782" w:rsidRDefault="00666782" w:rsidP="00496BCF">
      <w:pPr>
        <w:rPr>
          <w:rFonts w:ascii="Arial" w:hAnsi="Arial" w:cs="Arial"/>
          <w:sz w:val="24"/>
          <w:szCs w:val="24"/>
        </w:rPr>
      </w:pPr>
    </w:p>
    <w:p w14:paraId="670049B4" w14:textId="11186B90" w:rsidR="00666782" w:rsidRDefault="00666782" w:rsidP="00496BCF">
      <w:pPr>
        <w:rPr>
          <w:rFonts w:ascii="Arial" w:hAnsi="Arial" w:cs="Arial"/>
          <w:sz w:val="24"/>
          <w:szCs w:val="24"/>
        </w:rPr>
      </w:pPr>
    </w:p>
    <w:p w14:paraId="70E33FBD" w14:textId="77777777" w:rsidR="00666782" w:rsidRPr="007D3927" w:rsidRDefault="00666782" w:rsidP="00496BCF">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889"/>
      </w:tblGrid>
      <w:tr w:rsidR="00A4000B" w:rsidRPr="007D3927" w14:paraId="4DAFEB49" w14:textId="77777777" w:rsidTr="00497433">
        <w:tc>
          <w:tcPr>
            <w:tcW w:w="9889" w:type="dxa"/>
            <w:shd w:val="clear" w:color="auto" w:fill="959A00"/>
          </w:tcPr>
          <w:p w14:paraId="604FB4B3" w14:textId="77777777" w:rsidR="00F15D66" w:rsidRPr="007D3927" w:rsidRDefault="00A4000B" w:rsidP="001E07D3">
            <w:pPr>
              <w:spacing w:after="0" w:line="240" w:lineRule="auto"/>
              <w:rPr>
                <w:rFonts w:ascii="Arial" w:eastAsia="Times New Roman" w:hAnsi="Arial" w:cs="Arial"/>
                <w:sz w:val="24"/>
                <w:szCs w:val="24"/>
              </w:rPr>
            </w:pPr>
            <w:r w:rsidRPr="007D3927">
              <w:rPr>
                <w:rFonts w:ascii="Arial" w:eastAsia="Times New Roman" w:hAnsi="Arial" w:cs="Arial"/>
                <w:sz w:val="24"/>
                <w:szCs w:val="24"/>
              </w:rPr>
              <w:lastRenderedPageBreak/>
              <w:br w:type="page"/>
            </w:r>
          </w:p>
          <w:p w14:paraId="6CD42817" w14:textId="213BD085" w:rsidR="00A4000B" w:rsidRPr="007D3927" w:rsidRDefault="00A4000B"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3.   T</w:t>
            </w:r>
            <w:r w:rsidR="0049270D">
              <w:rPr>
                <w:rFonts w:ascii="Arial" w:eastAsia="Times New Roman" w:hAnsi="Arial" w:cs="Arial"/>
                <w:b/>
                <w:sz w:val="24"/>
                <w:szCs w:val="24"/>
              </w:rPr>
              <w:t>HE DESIGNATED SAFEGUARDING LEAD</w:t>
            </w:r>
            <w:r w:rsidR="008C7268" w:rsidRPr="007D3927">
              <w:rPr>
                <w:rFonts w:ascii="Arial" w:eastAsia="Times New Roman" w:hAnsi="Arial" w:cs="Arial"/>
                <w:b/>
                <w:sz w:val="24"/>
                <w:szCs w:val="24"/>
              </w:rPr>
              <w:t xml:space="preserve"> </w:t>
            </w:r>
          </w:p>
          <w:p w14:paraId="2212FE3B" w14:textId="77777777" w:rsidR="00F15D66" w:rsidRPr="007D3927" w:rsidRDefault="00F15D66" w:rsidP="008C7268">
            <w:pPr>
              <w:spacing w:after="0" w:line="240" w:lineRule="auto"/>
              <w:rPr>
                <w:rFonts w:ascii="Arial" w:eastAsia="Times New Roman" w:hAnsi="Arial" w:cs="Arial"/>
                <w:b/>
                <w:sz w:val="24"/>
                <w:szCs w:val="24"/>
              </w:rPr>
            </w:pPr>
          </w:p>
        </w:tc>
      </w:tr>
    </w:tbl>
    <w:p w14:paraId="70E21ECA" w14:textId="77777777" w:rsidR="00A4000B" w:rsidRPr="007D3927" w:rsidRDefault="00A4000B" w:rsidP="00A4000B">
      <w:pPr>
        <w:spacing w:after="0" w:line="240" w:lineRule="auto"/>
        <w:rPr>
          <w:rFonts w:ascii="Arial" w:eastAsia="Times New Roman" w:hAnsi="Arial" w:cs="Arial"/>
          <w:sz w:val="24"/>
          <w:szCs w:val="24"/>
        </w:rPr>
      </w:pPr>
    </w:p>
    <w:p w14:paraId="2DC43255" w14:textId="77777777" w:rsidR="0067369A" w:rsidRPr="007D3927" w:rsidRDefault="0067369A" w:rsidP="0067369A">
      <w:pPr>
        <w:autoSpaceDE w:val="0"/>
        <w:autoSpaceDN w:val="0"/>
        <w:adjustRightInd w:val="0"/>
        <w:rPr>
          <w:rFonts w:ascii="Arial" w:hAnsi="Arial" w:cs="Arial"/>
          <w:color w:val="000000"/>
          <w:sz w:val="24"/>
          <w:szCs w:val="24"/>
        </w:rPr>
      </w:pPr>
      <w:r w:rsidRPr="007D3927">
        <w:rPr>
          <w:rFonts w:ascii="Arial" w:hAnsi="Arial" w:cs="Arial"/>
          <w:color w:val="000000"/>
          <w:sz w:val="24"/>
          <w:szCs w:val="24"/>
        </w:rPr>
        <w:t xml:space="preserve">Governing bodies and proprietors should ensure an appropriate </w:t>
      </w:r>
      <w:r w:rsidRPr="007D3927">
        <w:rPr>
          <w:rFonts w:ascii="Arial" w:hAnsi="Arial" w:cs="Arial"/>
          <w:b/>
          <w:bCs/>
          <w:color w:val="000000"/>
          <w:sz w:val="24"/>
          <w:szCs w:val="24"/>
        </w:rPr>
        <w:t xml:space="preserve">senior member </w:t>
      </w:r>
      <w:r w:rsidRPr="007D3927">
        <w:rPr>
          <w:rFonts w:ascii="Arial" w:hAnsi="Arial" w:cs="Arial"/>
          <w:color w:val="000000"/>
          <w:sz w:val="24"/>
          <w:szCs w:val="24"/>
        </w:rPr>
        <w:t xml:space="preserve">of staff, from the school or college </w:t>
      </w:r>
      <w:r w:rsidRPr="007D3927">
        <w:rPr>
          <w:rFonts w:ascii="Arial" w:hAnsi="Arial" w:cs="Arial"/>
          <w:b/>
          <w:bCs/>
          <w:color w:val="000000"/>
          <w:sz w:val="24"/>
          <w:szCs w:val="24"/>
        </w:rPr>
        <w:t>leadership team</w:t>
      </w:r>
      <w:r w:rsidRPr="007D3927">
        <w:rPr>
          <w:rFonts w:ascii="Arial" w:hAnsi="Arial" w:cs="Arial"/>
          <w:color w:val="000000"/>
          <w:sz w:val="24"/>
          <w:szCs w:val="24"/>
        </w:rPr>
        <w:t xml:space="preserve">, is appointed to the role of </w:t>
      </w:r>
      <w:r w:rsidR="008C7268" w:rsidRPr="007D3927">
        <w:rPr>
          <w:rFonts w:ascii="Arial" w:hAnsi="Arial" w:cs="Arial"/>
          <w:color w:val="000000"/>
          <w:sz w:val="24"/>
          <w:szCs w:val="24"/>
        </w:rPr>
        <w:t>DSL</w:t>
      </w:r>
      <w:r w:rsidR="00DF3131" w:rsidRPr="007D3927">
        <w:rPr>
          <w:rFonts w:ascii="Arial" w:hAnsi="Arial" w:cs="Arial"/>
          <w:color w:val="000000"/>
          <w:sz w:val="24"/>
          <w:szCs w:val="24"/>
        </w:rPr>
        <w:t xml:space="preserve">. </w:t>
      </w:r>
    </w:p>
    <w:p w14:paraId="50B69DAD" w14:textId="7FBBF13B" w:rsidR="00DF3131" w:rsidRDefault="00B41865" w:rsidP="00FC2EE5">
      <w:pPr>
        <w:pStyle w:val="Default"/>
      </w:pPr>
      <w:r w:rsidRPr="007D3927">
        <w:t xml:space="preserve">During term time the </w:t>
      </w:r>
      <w:r w:rsidR="008C7268" w:rsidRPr="007D3927">
        <w:t>DSL</w:t>
      </w:r>
      <w:r w:rsidR="00DF3131" w:rsidRPr="007D3927">
        <w:t xml:space="preserve"> </w:t>
      </w:r>
      <w:r w:rsidRPr="007D3927">
        <w:t xml:space="preserve">or a </w:t>
      </w:r>
      <w:r w:rsidR="00241D37">
        <w:t>DDSL</w:t>
      </w:r>
      <w:r w:rsidRPr="007D3927">
        <w:t xml:space="preserve"> will always be available (during school or college hours) for staff in the school or college to discuss any safeguarding concerns and individual arrangement for out of hours/out of term activities will be: </w:t>
      </w:r>
    </w:p>
    <w:p w14:paraId="00118D77" w14:textId="3C6CB86A" w:rsidR="00FC2EE5" w:rsidRDefault="00FC2EE5" w:rsidP="00FC2EE5">
      <w:pPr>
        <w:pStyle w:val="Default"/>
      </w:pPr>
    </w:p>
    <w:p w14:paraId="31EB9E77" w14:textId="77777777" w:rsidR="00FC2EE5" w:rsidRPr="007D3927" w:rsidRDefault="00FC2EE5" w:rsidP="00FC2EE5">
      <w:pPr>
        <w:pStyle w:val="Default"/>
      </w:pPr>
    </w:p>
    <w:p w14:paraId="08CBE1AC" w14:textId="77777777" w:rsidR="00A4000B" w:rsidRPr="00556037" w:rsidRDefault="00A4000B" w:rsidP="00A4000B">
      <w:pPr>
        <w:spacing w:after="0" w:line="240" w:lineRule="auto"/>
        <w:rPr>
          <w:rFonts w:ascii="Arial" w:eastAsia="Times New Roman" w:hAnsi="Arial" w:cs="Arial"/>
          <w:sz w:val="24"/>
          <w:szCs w:val="24"/>
        </w:rPr>
      </w:pPr>
      <w:r w:rsidRPr="00556037">
        <w:rPr>
          <w:rFonts w:ascii="Arial" w:eastAsia="Times New Roman" w:hAnsi="Arial" w:cs="Arial"/>
          <w:sz w:val="24"/>
          <w:szCs w:val="24"/>
        </w:rPr>
        <w:t xml:space="preserve">The </w:t>
      </w:r>
      <w:r w:rsidR="008C7268" w:rsidRPr="00556037">
        <w:rPr>
          <w:rFonts w:ascii="Arial" w:eastAsia="Times New Roman" w:hAnsi="Arial" w:cs="Arial"/>
          <w:sz w:val="24"/>
          <w:szCs w:val="24"/>
        </w:rPr>
        <w:t>DSL</w:t>
      </w:r>
      <w:r w:rsidRPr="00556037">
        <w:rPr>
          <w:rFonts w:ascii="Arial" w:eastAsia="Times New Roman" w:hAnsi="Arial" w:cs="Arial"/>
          <w:sz w:val="24"/>
          <w:szCs w:val="24"/>
        </w:rPr>
        <w:t xml:space="preserve"> for Child Protection in this school is: </w:t>
      </w:r>
    </w:p>
    <w:p w14:paraId="109D4593" w14:textId="77777777" w:rsidR="00A4000B" w:rsidRPr="00556037" w:rsidRDefault="00A4000B" w:rsidP="00A4000B">
      <w:pPr>
        <w:spacing w:after="0" w:line="240" w:lineRule="auto"/>
        <w:rPr>
          <w:rFonts w:ascii="Arial" w:eastAsia="Times New Roman" w:hAnsi="Arial" w:cs="Arial"/>
          <w:sz w:val="24"/>
          <w:szCs w:val="24"/>
        </w:rPr>
      </w:pPr>
    </w:p>
    <w:p w14:paraId="0B9774C0" w14:textId="172C9468" w:rsidR="00556037" w:rsidRDefault="00A4000B" w:rsidP="00556037">
      <w:pPr>
        <w:spacing w:after="0" w:line="240" w:lineRule="auto"/>
        <w:rPr>
          <w:rFonts w:ascii="Arial" w:eastAsia="Times New Roman" w:hAnsi="Arial" w:cs="Arial"/>
          <w:sz w:val="24"/>
          <w:szCs w:val="24"/>
        </w:rPr>
      </w:pPr>
      <w:r w:rsidRPr="00556037">
        <w:rPr>
          <w:rFonts w:ascii="Arial" w:eastAsia="Times New Roman" w:hAnsi="Arial" w:cs="Arial"/>
          <w:sz w:val="24"/>
          <w:szCs w:val="24"/>
        </w:rPr>
        <w:t xml:space="preserve">NAME:    </w:t>
      </w:r>
      <w:r w:rsidR="00556037">
        <w:rPr>
          <w:rFonts w:ascii="Arial" w:eastAsia="Times New Roman" w:hAnsi="Arial" w:cs="Arial"/>
          <w:sz w:val="24"/>
          <w:szCs w:val="24"/>
        </w:rPr>
        <w:t>Darren White</w:t>
      </w:r>
    </w:p>
    <w:p w14:paraId="42CFF9FA" w14:textId="77777777" w:rsidR="00556037" w:rsidRDefault="00556037" w:rsidP="00556037">
      <w:pPr>
        <w:spacing w:after="0" w:line="240" w:lineRule="auto"/>
        <w:rPr>
          <w:rFonts w:ascii="Arial" w:eastAsia="Times New Roman" w:hAnsi="Arial" w:cs="Arial"/>
          <w:sz w:val="24"/>
          <w:szCs w:val="24"/>
        </w:rPr>
      </w:pPr>
    </w:p>
    <w:p w14:paraId="541295F2" w14:textId="7CB0D34E" w:rsidR="00A4000B" w:rsidRPr="00556037" w:rsidRDefault="00556037" w:rsidP="00556037">
      <w:pPr>
        <w:spacing w:after="0" w:line="240" w:lineRule="auto"/>
        <w:rPr>
          <w:rFonts w:ascii="Arial" w:eastAsia="Times New Roman" w:hAnsi="Arial" w:cs="Arial"/>
          <w:color w:val="000000"/>
          <w:sz w:val="24"/>
          <w:szCs w:val="24"/>
          <w:lang w:eastAsia="en-GB"/>
        </w:rPr>
      </w:pPr>
      <w:r>
        <w:rPr>
          <w:rFonts w:ascii="Arial" w:eastAsia="Times New Roman" w:hAnsi="Arial" w:cs="Arial"/>
          <w:sz w:val="24"/>
          <w:szCs w:val="24"/>
        </w:rPr>
        <w:t>T</w:t>
      </w:r>
      <w:r w:rsidR="00A4000B" w:rsidRPr="00556037">
        <w:rPr>
          <w:rFonts w:ascii="Arial" w:eastAsia="Times New Roman" w:hAnsi="Arial" w:cs="Arial"/>
          <w:color w:val="000000"/>
          <w:sz w:val="24"/>
          <w:szCs w:val="24"/>
          <w:lang w:eastAsia="en-GB"/>
        </w:rPr>
        <w:t>her</w:t>
      </w:r>
      <w:r w:rsidR="00A15B45" w:rsidRPr="00556037">
        <w:rPr>
          <w:rFonts w:ascii="Arial" w:eastAsia="Times New Roman" w:hAnsi="Arial" w:cs="Arial"/>
          <w:color w:val="000000"/>
          <w:sz w:val="24"/>
          <w:szCs w:val="24"/>
          <w:lang w:eastAsia="en-GB"/>
        </w:rPr>
        <w:t xml:space="preserve">e should be a </w:t>
      </w:r>
      <w:r w:rsidR="00241D37" w:rsidRPr="00556037">
        <w:rPr>
          <w:rFonts w:ascii="Arial" w:eastAsia="Times New Roman" w:hAnsi="Arial" w:cs="Arial"/>
          <w:color w:val="000000"/>
          <w:sz w:val="24"/>
          <w:szCs w:val="24"/>
          <w:lang w:eastAsia="en-GB"/>
        </w:rPr>
        <w:t>DDSL</w:t>
      </w:r>
      <w:r w:rsidR="00037FBD" w:rsidRPr="00556037">
        <w:rPr>
          <w:rFonts w:ascii="Arial" w:eastAsia="Times New Roman" w:hAnsi="Arial" w:cs="Arial"/>
          <w:sz w:val="24"/>
          <w:szCs w:val="24"/>
        </w:rPr>
        <w:t xml:space="preserve"> </w:t>
      </w:r>
      <w:r w:rsidR="00A4000B" w:rsidRPr="00556037">
        <w:rPr>
          <w:rFonts w:ascii="Arial" w:eastAsia="Times New Roman" w:hAnsi="Arial" w:cs="Arial"/>
          <w:color w:val="000000"/>
          <w:sz w:val="24"/>
          <w:szCs w:val="24"/>
          <w:lang w:eastAsia="en-GB"/>
        </w:rPr>
        <w:t xml:space="preserve">in the absence of the lead </w:t>
      </w:r>
      <w:r w:rsidR="0048083C" w:rsidRPr="00556037">
        <w:rPr>
          <w:rFonts w:ascii="Arial" w:eastAsia="Times New Roman" w:hAnsi="Arial" w:cs="Arial"/>
          <w:color w:val="000000"/>
          <w:sz w:val="24"/>
          <w:szCs w:val="24"/>
          <w:lang w:eastAsia="en-GB"/>
        </w:rPr>
        <w:t>DSL</w:t>
      </w:r>
      <w:r w:rsidR="00A4000B" w:rsidRPr="00556037">
        <w:rPr>
          <w:rFonts w:ascii="Arial" w:eastAsia="Times New Roman" w:hAnsi="Arial" w:cs="Arial"/>
          <w:color w:val="000000"/>
          <w:sz w:val="24"/>
          <w:szCs w:val="24"/>
          <w:lang w:eastAsia="en-GB"/>
        </w:rPr>
        <w:t xml:space="preserve">. </w:t>
      </w:r>
    </w:p>
    <w:p w14:paraId="680F347C" w14:textId="77777777" w:rsidR="00A4000B" w:rsidRPr="00556037" w:rsidRDefault="00A4000B" w:rsidP="00A4000B">
      <w:pPr>
        <w:spacing w:after="0" w:line="240" w:lineRule="auto"/>
        <w:rPr>
          <w:rFonts w:ascii="Arial" w:eastAsia="Times New Roman" w:hAnsi="Arial" w:cs="Arial"/>
          <w:color w:val="FF0000"/>
          <w:sz w:val="24"/>
          <w:szCs w:val="24"/>
        </w:rPr>
      </w:pPr>
    </w:p>
    <w:p w14:paraId="2A5D7581" w14:textId="4B3FD779" w:rsidR="00A4000B" w:rsidRPr="00556037" w:rsidRDefault="00A4000B" w:rsidP="00A4000B">
      <w:pPr>
        <w:spacing w:after="0" w:line="240" w:lineRule="auto"/>
        <w:rPr>
          <w:rFonts w:ascii="Arial" w:eastAsia="Times New Roman" w:hAnsi="Arial" w:cs="Arial"/>
          <w:sz w:val="24"/>
          <w:szCs w:val="24"/>
        </w:rPr>
      </w:pPr>
      <w:r w:rsidRPr="00556037">
        <w:rPr>
          <w:rFonts w:ascii="Arial" w:eastAsia="Times New Roman" w:hAnsi="Arial" w:cs="Arial"/>
          <w:sz w:val="24"/>
          <w:szCs w:val="24"/>
        </w:rPr>
        <w:t>The D</w:t>
      </w:r>
      <w:r w:rsidR="008C7268" w:rsidRPr="00556037">
        <w:rPr>
          <w:rFonts w:ascii="Arial" w:eastAsia="Times New Roman" w:hAnsi="Arial" w:cs="Arial"/>
          <w:sz w:val="24"/>
          <w:szCs w:val="24"/>
        </w:rPr>
        <w:t>DSL</w:t>
      </w:r>
      <w:r w:rsidR="006817E4" w:rsidRPr="00556037">
        <w:rPr>
          <w:rFonts w:ascii="Arial" w:eastAsia="Times New Roman" w:hAnsi="Arial" w:cs="Arial"/>
          <w:sz w:val="24"/>
          <w:szCs w:val="24"/>
        </w:rPr>
        <w:t>/s</w:t>
      </w:r>
      <w:r w:rsidRPr="00556037">
        <w:rPr>
          <w:rFonts w:ascii="Arial" w:eastAsia="Times New Roman" w:hAnsi="Arial" w:cs="Arial"/>
          <w:sz w:val="24"/>
          <w:szCs w:val="24"/>
        </w:rPr>
        <w:t xml:space="preserve"> for Child Protection in this school is</w:t>
      </w:r>
      <w:r w:rsidR="006817E4" w:rsidRPr="00556037">
        <w:rPr>
          <w:rFonts w:ascii="Arial" w:eastAsia="Times New Roman" w:hAnsi="Arial" w:cs="Arial"/>
          <w:sz w:val="24"/>
          <w:szCs w:val="24"/>
        </w:rPr>
        <w:t>/are</w:t>
      </w:r>
      <w:r w:rsidRPr="00556037">
        <w:rPr>
          <w:rFonts w:ascii="Arial" w:eastAsia="Times New Roman" w:hAnsi="Arial" w:cs="Arial"/>
          <w:sz w:val="24"/>
          <w:szCs w:val="24"/>
        </w:rPr>
        <w:t xml:space="preserve">: </w:t>
      </w:r>
    </w:p>
    <w:p w14:paraId="5E71A463" w14:textId="77777777" w:rsidR="00A4000B" w:rsidRPr="00556037" w:rsidRDefault="00A4000B" w:rsidP="00A4000B">
      <w:pPr>
        <w:spacing w:after="0" w:line="240" w:lineRule="auto"/>
        <w:rPr>
          <w:rFonts w:ascii="Arial" w:eastAsia="Times New Roman" w:hAnsi="Arial" w:cs="Arial"/>
          <w:color w:val="FF0000"/>
          <w:sz w:val="24"/>
          <w:szCs w:val="24"/>
        </w:rPr>
      </w:pPr>
    </w:p>
    <w:p w14:paraId="7B92EFB5" w14:textId="4BF1BB5F" w:rsidR="0067369A" w:rsidRDefault="00A4000B" w:rsidP="00556037">
      <w:pPr>
        <w:spacing w:after="0" w:line="240" w:lineRule="auto"/>
        <w:rPr>
          <w:rFonts w:ascii="Arial" w:eastAsia="Times New Roman" w:hAnsi="Arial" w:cs="Arial"/>
          <w:sz w:val="24"/>
          <w:szCs w:val="24"/>
        </w:rPr>
      </w:pPr>
      <w:r w:rsidRPr="00556037">
        <w:rPr>
          <w:rFonts w:ascii="Arial" w:eastAsia="Times New Roman" w:hAnsi="Arial" w:cs="Arial"/>
          <w:sz w:val="24"/>
          <w:szCs w:val="24"/>
        </w:rPr>
        <w:t xml:space="preserve">NAME:    </w:t>
      </w:r>
      <w:r w:rsidR="00556037">
        <w:rPr>
          <w:rFonts w:ascii="Arial" w:eastAsia="Times New Roman" w:hAnsi="Arial" w:cs="Arial"/>
          <w:sz w:val="24"/>
          <w:szCs w:val="24"/>
        </w:rPr>
        <w:t>Merja Paakkonen, Liz Chard, Gillian Ellis, Charmaine Bromfield, Trish Poole</w:t>
      </w:r>
    </w:p>
    <w:p w14:paraId="419AB726" w14:textId="77777777" w:rsidR="00556037" w:rsidRPr="00556037" w:rsidRDefault="00556037" w:rsidP="00556037">
      <w:pPr>
        <w:spacing w:after="0" w:line="240" w:lineRule="auto"/>
        <w:rPr>
          <w:rFonts w:ascii="Arial" w:eastAsia="Times New Roman" w:hAnsi="Arial" w:cs="Arial"/>
          <w:b/>
          <w:color w:val="000000"/>
          <w:sz w:val="24"/>
          <w:szCs w:val="24"/>
          <w:lang w:eastAsia="en-GB"/>
        </w:rPr>
      </w:pPr>
    </w:p>
    <w:p w14:paraId="40772402" w14:textId="77777777" w:rsidR="00F57F8B" w:rsidRPr="007D3927" w:rsidRDefault="00F57F8B" w:rsidP="00A4000B">
      <w:pPr>
        <w:autoSpaceDE w:val="0"/>
        <w:autoSpaceDN w:val="0"/>
        <w:adjustRightInd w:val="0"/>
        <w:spacing w:after="0" w:line="240" w:lineRule="auto"/>
        <w:rPr>
          <w:rFonts w:ascii="Arial" w:eastAsia="Times New Roman" w:hAnsi="Arial" w:cs="Arial"/>
          <w:b/>
          <w:color w:val="000000"/>
          <w:sz w:val="24"/>
          <w:szCs w:val="24"/>
          <w:lang w:eastAsia="en-GB"/>
        </w:rPr>
      </w:pPr>
    </w:p>
    <w:p w14:paraId="35AD37A5" w14:textId="77777777" w:rsidR="00A4000B" w:rsidRPr="007D3927" w:rsidRDefault="00A4000B" w:rsidP="00A4000B">
      <w:pPr>
        <w:autoSpaceDE w:val="0"/>
        <w:autoSpaceDN w:val="0"/>
        <w:adjustRightInd w:val="0"/>
        <w:spacing w:after="0" w:line="240" w:lineRule="auto"/>
        <w:rPr>
          <w:rFonts w:ascii="Arial" w:eastAsia="Times New Roman" w:hAnsi="Arial" w:cs="Arial"/>
          <w:b/>
          <w:color w:val="000000"/>
          <w:sz w:val="24"/>
          <w:szCs w:val="24"/>
          <w:lang w:eastAsia="en-GB"/>
        </w:rPr>
      </w:pPr>
      <w:r w:rsidRPr="007D3927">
        <w:rPr>
          <w:rFonts w:ascii="Arial" w:eastAsia="Times New Roman" w:hAnsi="Arial" w:cs="Arial"/>
          <w:b/>
          <w:color w:val="000000"/>
          <w:sz w:val="24"/>
          <w:szCs w:val="24"/>
          <w:lang w:eastAsia="en-GB"/>
        </w:rPr>
        <w:t>The broad areas of re</w:t>
      </w:r>
      <w:r w:rsidR="006D0718" w:rsidRPr="007D3927">
        <w:rPr>
          <w:rFonts w:ascii="Arial" w:eastAsia="Times New Roman" w:hAnsi="Arial" w:cs="Arial"/>
          <w:b/>
          <w:color w:val="000000"/>
          <w:sz w:val="24"/>
          <w:szCs w:val="24"/>
          <w:lang w:eastAsia="en-GB"/>
        </w:rPr>
        <w:t xml:space="preserve">sponsibility for the </w:t>
      </w:r>
      <w:r w:rsidR="008C7268" w:rsidRPr="007D3927">
        <w:rPr>
          <w:rFonts w:ascii="Arial" w:eastAsia="Times New Roman" w:hAnsi="Arial" w:cs="Arial"/>
          <w:b/>
          <w:color w:val="000000"/>
          <w:sz w:val="24"/>
          <w:szCs w:val="24"/>
          <w:lang w:eastAsia="en-GB"/>
        </w:rPr>
        <w:t>DSL</w:t>
      </w:r>
      <w:r w:rsidR="006D0718" w:rsidRPr="007D3927">
        <w:rPr>
          <w:rFonts w:ascii="Arial" w:eastAsia="Times New Roman" w:hAnsi="Arial" w:cs="Arial"/>
          <w:b/>
          <w:color w:val="000000"/>
          <w:sz w:val="24"/>
          <w:szCs w:val="24"/>
          <w:lang w:eastAsia="en-GB"/>
        </w:rPr>
        <w:t xml:space="preserve"> </w:t>
      </w:r>
      <w:r w:rsidRPr="007D3927">
        <w:rPr>
          <w:rFonts w:ascii="Arial" w:eastAsia="Times New Roman" w:hAnsi="Arial" w:cs="Arial"/>
          <w:b/>
          <w:color w:val="000000"/>
          <w:sz w:val="24"/>
          <w:szCs w:val="24"/>
          <w:lang w:eastAsia="en-GB"/>
        </w:rPr>
        <w:t xml:space="preserve">are: </w:t>
      </w:r>
    </w:p>
    <w:p w14:paraId="513C8364" w14:textId="77777777" w:rsidR="00A4000B" w:rsidRPr="007D3927" w:rsidRDefault="00A4000B" w:rsidP="00A4000B">
      <w:pPr>
        <w:autoSpaceDE w:val="0"/>
        <w:autoSpaceDN w:val="0"/>
        <w:adjustRightInd w:val="0"/>
        <w:spacing w:after="0" w:line="240" w:lineRule="auto"/>
        <w:rPr>
          <w:rFonts w:ascii="Arial" w:eastAsia="Times New Roman" w:hAnsi="Arial" w:cs="Arial"/>
          <w:b/>
          <w:bCs/>
          <w:color w:val="000000"/>
          <w:sz w:val="24"/>
          <w:szCs w:val="24"/>
          <w:lang w:eastAsia="en-GB"/>
        </w:rPr>
      </w:pPr>
    </w:p>
    <w:p w14:paraId="198973FD" w14:textId="77777777" w:rsidR="00A4000B" w:rsidRPr="007D3927" w:rsidRDefault="00A4000B" w:rsidP="006A2BC9">
      <w:pPr>
        <w:pStyle w:val="ListParagraph"/>
        <w:numPr>
          <w:ilvl w:val="0"/>
          <w:numId w:val="16"/>
        </w:numPr>
        <w:ind w:left="709" w:hanging="283"/>
        <w:rPr>
          <w:rFonts w:ascii="Arial" w:hAnsi="Arial" w:cs="Arial"/>
          <w:bCs/>
          <w:color w:val="000000"/>
        </w:rPr>
      </w:pPr>
      <w:r w:rsidRPr="007D3927">
        <w:rPr>
          <w:rFonts w:ascii="Arial" w:hAnsi="Arial" w:cs="Arial"/>
          <w:bCs/>
          <w:color w:val="000000"/>
        </w:rPr>
        <w:t xml:space="preserve">Managing </w:t>
      </w:r>
      <w:r w:rsidR="00AC7D0F" w:rsidRPr="007D3927">
        <w:rPr>
          <w:rFonts w:ascii="Arial" w:hAnsi="Arial" w:cs="Arial"/>
          <w:bCs/>
          <w:color w:val="000000"/>
        </w:rPr>
        <w:t>C</w:t>
      </w:r>
      <w:r w:rsidR="004F1A41" w:rsidRPr="007D3927">
        <w:rPr>
          <w:rFonts w:ascii="Arial" w:hAnsi="Arial" w:cs="Arial"/>
          <w:bCs/>
          <w:color w:val="000000"/>
        </w:rPr>
        <w:t xml:space="preserve">hild </w:t>
      </w:r>
      <w:r w:rsidR="00AC7D0F" w:rsidRPr="007D3927">
        <w:rPr>
          <w:rFonts w:ascii="Arial" w:hAnsi="Arial" w:cs="Arial"/>
          <w:bCs/>
          <w:color w:val="000000"/>
        </w:rPr>
        <w:t>P</w:t>
      </w:r>
      <w:r w:rsidR="004F1A41" w:rsidRPr="007D3927">
        <w:rPr>
          <w:rFonts w:ascii="Arial" w:hAnsi="Arial" w:cs="Arial"/>
          <w:bCs/>
          <w:color w:val="000000"/>
        </w:rPr>
        <w:t xml:space="preserve">rotection </w:t>
      </w:r>
      <w:r w:rsidR="00AC7D0F" w:rsidRPr="007D3927">
        <w:rPr>
          <w:rFonts w:ascii="Arial" w:hAnsi="Arial" w:cs="Arial"/>
          <w:bCs/>
          <w:color w:val="000000"/>
        </w:rPr>
        <w:t>C</w:t>
      </w:r>
      <w:r w:rsidR="004F1A41" w:rsidRPr="007D3927">
        <w:rPr>
          <w:rFonts w:ascii="Arial" w:hAnsi="Arial" w:cs="Arial"/>
          <w:bCs/>
          <w:color w:val="000000"/>
        </w:rPr>
        <w:t>ontact</w:t>
      </w:r>
      <w:r w:rsidR="00DF3131" w:rsidRPr="007D3927">
        <w:rPr>
          <w:rFonts w:ascii="Arial" w:hAnsi="Arial" w:cs="Arial"/>
          <w:bCs/>
          <w:color w:val="000000"/>
        </w:rPr>
        <w:t xml:space="preserve"> Referrals </w:t>
      </w:r>
      <w:r w:rsidRPr="007D3927">
        <w:rPr>
          <w:rFonts w:ascii="Arial" w:hAnsi="Arial" w:cs="Arial"/>
          <w:bCs/>
          <w:color w:val="000000"/>
        </w:rPr>
        <w:t xml:space="preserve">and cases </w:t>
      </w:r>
    </w:p>
    <w:p w14:paraId="49337086" w14:textId="77777777" w:rsidR="00A4000B" w:rsidRPr="007D3927"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b/>
          <w:bCs/>
          <w:color w:val="000000"/>
          <w:sz w:val="24"/>
          <w:szCs w:val="24"/>
          <w:lang w:eastAsia="en-GB"/>
        </w:rPr>
        <w:t xml:space="preserve"> </w:t>
      </w:r>
    </w:p>
    <w:p w14:paraId="627F4A61" w14:textId="77777777" w:rsidR="00A4000B" w:rsidRPr="007D3927" w:rsidRDefault="00825D10" w:rsidP="006A2BC9">
      <w:pPr>
        <w:pStyle w:val="ListParagraph"/>
        <w:numPr>
          <w:ilvl w:val="0"/>
          <w:numId w:val="11"/>
        </w:numPr>
        <w:rPr>
          <w:rFonts w:ascii="Arial" w:hAnsi="Arial" w:cs="Arial"/>
          <w:color w:val="000000"/>
        </w:rPr>
      </w:pPr>
      <w:r w:rsidRPr="007D3927">
        <w:rPr>
          <w:rFonts w:ascii="Arial" w:hAnsi="Arial" w:cs="Arial"/>
          <w:color w:val="000000"/>
        </w:rPr>
        <w:t>C</w:t>
      </w:r>
      <w:r w:rsidR="00B2071C" w:rsidRPr="007D3927">
        <w:rPr>
          <w:rFonts w:ascii="Arial" w:hAnsi="Arial" w:cs="Arial"/>
          <w:color w:val="000000"/>
        </w:rPr>
        <w:t>ompleting</w:t>
      </w:r>
      <w:r w:rsidR="000928FB" w:rsidRPr="007D3927">
        <w:rPr>
          <w:rFonts w:ascii="Arial" w:hAnsi="Arial" w:cs="Arial"/>
          <w:color w:val="000000"/>
        </w:rPr>
        <w:t xml:space="preserve"> </w:t>
      </w:r>
      <w:r w:rsidR="00AC7D0F" w:rsidRPr="007D3927">
        <w:rPr>
          <w:rFonts w:ascii="Arial" w:hAnsi="Arial" w:cs="Arial"/>
          <w:color w:val="000000"/>
        </w:rPr>
        <w:t>C</w:t>
      </w:r>
      <w:r w:rsidR="000928FB" w:rsidRPr="007D3927">
        <w:rPr>
          <w:rFonts w:ascii="Arial" w:hAnsi="Arial" w:cs="Arial"/>
          <w:color w:val="000000"/>
        </w:rPr>
        <w:t xml:space="preserve">hild </w:t>
      </w:r>
      <w:r w:rsidR="00AC7D0F" w:rsidRPr="007D3927">
        <w:rPr>
          <w:rFonts w:ascii="Arial" w:hAnsi="Arial" w:cs="Arial"/>
          <w:color w:val="000000"/>
        </w:rPr>
        <w:t>P</w:t>
      </w:r>
      <w:r w:rsidR="000928FB" w:rsidRPr="007D3927">
        <w:rPr>
          <w:rFonts w:ascii="Arial" w:hAnsi="Arial" w:cs="Arial"/>
          <w:color w:val="000000"/>
        </w:rPr>
        <w:t xml:space="preserve">rotection </w:t>
      </w:r>
      <w:r w:rsidR="00AC7D0F" w:rsidRPr="007D3927">
        <w:rPr>
          <w:rFonts w:ascii="Arial" w:hAnsi="Arial" w:cs="Arial"/>
          <w:color w:val="000000"/>
        </w:rPr>
        <w:t>C</w:t>
      </w:r>
      <w:r w:rsidR="000928FB" w:rsidRPr="007D3927">
        <w:rPr>
          <w:rFonts w:ascii="Arial" w:hAnsi="Arial" w:cs="Arial"/>
          <w:color w:val="000000"/>
        </w:rPr>
        <w:t>ontact</w:t>
      </w:r>
      <w:r w:rsidR="00DF3131" w:rsidRPr="007D3927">
        <w:rPr>
          <w:rFonts w:ascii="Arial" w:hAnsi="Arial" w:cs="Arial"/>
          <w:color w:val="000000"/>
        </w:rPr>
        <w:t xml:space="preserve"> Referrals</w:t>
      </w:r>
      <w:r w:rsidR="000928FB" w:rsidRPr="007D3927">
        <w:rPr>
          <w:rFonts w:ascii="Arial" w:hAnsi="Arial" w:cs="Arial"/>
          <w:color w:val="000000"/>
        </w:rPr>
        <w:t xml:space="preserve"> for</w:t>
      </w:r>
      <w:r w:rsidR="00A4000B" w:rsidRPr="007D3927">
        <w:rPr>
          <w:rFonts w:ascii="Arial" w:hAnsi="Arial" w:cs="Arial"/>
          <w:color w:val="000000"/>
        </w:rPr>
        <w:t xml:space="preserve"> all cases of suspecte</w:t>
      </w:r>
      <w:r w:rsidR="00037FBD" w:rsidRPr="007D3927">
        <w:rPr>
          <w:rFonts w:ascii="Arial" w:hAnsi="Arial" w:cs="Arial"/>
          <w:color w:val="000000"/>
        </w:rPr>
        <w:t xml:space="preserve">d abuse </w:t>
      </w:r>
      <w:r w:rsidR="000C1F5E" w:rsidRPr="007D3927">
        <w:rPr>
          <w:rFonts w:ascii="Arial" w:hAnsi="Arial" w:cs="Arial"/>
        </w:rPr>
        <w:t xml:space="preserve">or neglect </w:t>
      </w:r>
      <w:r w:rsidR="00B2071C" w:rsidRPr="007D3927">
        <w:rPr>
          <w:rFonts w:ascii="Arial" w:hAnsi="Arial" w:cs="Arial"/>
        </w:rPr>
        <w:t>where there is</w:t>
      </w:r>
      <w:r w:rsidRPr="007D3927">
        <w:rPr>
          <w:rFonts w:ascii="Arial" w:hAnsi="Arial" w:cs="Arial"/>
        </w:rPr>
        <w:t xml:space="preserve"> a </w:t>
      </w:r>
      <w:r w:rsidR="00DF3131" w:rsidRPr="007D3927">
        <w:rPr>
          <w:rFonts w:ascii="Arial" w:hAnsi="Arial" w:cs="Arial"/>
        </w:rPr>
        <w:t xml:space="preserve">risk of </w:t>
      </w:r>
      <w:r w:rsidR="00B2071C" w:rsidRPr="007D3927">
        <w:rPr>
          <w:rFonts w:ascii="Arial" w:hAnsi="Arial" w:cs="Arial"/>
        </w:rPr>
        <w:t xml:space="preserve">significant harm </w:t>
      </w:r>
      <w:r w:rsidR="00037FBD" w:rsidRPr="007D3927">
        <w:rPr>
          <w:rFonts w:ascii="Arial" w:hAnsi="Arial" w:cs="Arial"/>
        </w:rPr>
        <w:t xml:space="preserve">to </w:t>
      </w:r>
      <w:r w:rsidR="00037FBD" w:rsidRPr="007D3927">
        <w:rPr>
          <w:rFonts w:ascii="Arial" w:hAnsi="Arial" w:cs="Arial"/>
          <w:color w:val="000000"/>
        </w:rPr>
        <w:t xml:space="preserve">the </w:t>
      </w:r>
      <w:r w:rsidRPr="007D3927">
        <w:rPr>
          <w:rFonts w:ascii="Arial" w:hAnsi="Arial" w:cs="Arial"/>
          <w:color w:val="000000"/>
        </w:rPr>
        <w:t>child/young person,</w:t>
      </w:r>
      <w:r w:rsidR="006029B2" w:rsidRPr="007D3927">
        <w:rPr>
          <w:rFonts w:ascii="Arial" w:hAnsi="Arial" w:cs="Arial"/>
          <w:color w:val="000000"/>
        </w:rPr>
        <w:t xml:space="preserve"> </w:t>
      </w:r>
      <w:r w:rsidR="00A4000B" w:rsidRPr="007D3927">
        <w:rPr>
          <w:rFonts w:ascii="Arial" w:hAnsi="Arial" w:cs="Arial"/>
          <w:color w:val="000000"/>
        </w:rPr>
        <w:t xml:space="preserve">Police where a </w:t>
      </w:r>
      <w:r w:rsidR="006029B2" w:rsidRPr="007D3927">
        <w:rPr>
          <w:rFonts w:ascii="Arial" w:hAnsi="Arial" w:cs="Arial"/>
          <w:color w:val="000000"/>
        </w:rPr>
        <w:t>crime may have been committed and to the Channel programme where there is a radicalisation concern</w:t>
      </w:r>
    </w:p>
    <w:p w14:paraId="4855624D"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0EA8EF81" w14:textId="77777777" w:rsidR="00A4000B" w:rsidRPr="007D3927" w:rsidRDefault="001D1CA0" w:rsidP="00316541">
      <w:pPr>
        <w:numPr>
          <w:ilvl w:val="0"/>
          <w:numId w:val="7"/>
        </w:numPr>
        <w:autoSpaceDE w:val="0"/>
        <w:autoSpaceDN w:val="0"/>
        <w:adjustRightInd w:val="0"/>
        <w:spacing w:after="332"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L</w:t>
      </w:r>
      <w:r w:rsidR="00037FBD" w:rsidRPr="007D3927">
        <w:rPr>
          <w:rFonts w:ascii="Arial" w:eastAsia="Times New Roman" w:hAnsi="Arial" w:cs="Arial"/>
          <w:color w:val="000000"/>
          <w:sz w:val="24"/>
          <w:szCs w:val="24"/>
          <w:lang w:eastAsia="en-GB"/>
        </w:rPr>
        <w:t>iaise with the Head T</w:t>
      </w:r>
      <w:r w:rsidR="00A4000B" w:rsidRPr="007D3927">
        <w:rPr>
          <w:rFonts w:ascii="Arial" w:eastAsia="Times New Roman" w:hAnsi="Arial" w:cs="Arial"/>
          <w:color w:val="000000"/>
          <w:sz w:val="24"/>
          <w:szCs w:val="24"/>
          <w:lang w:eastAsia="en-GB"/>
        </w:rPr>
        <w:t>each</w:t>
      </w:r>
      <w:r w:rsidR="00037FBD" w:rsidRPr="007D3927">
        <w:rPr>
          <w:rFonts w:ascii="Arial" w:eastAsia="Times New Roman" w:hAnsi="Arial" w:cs="Arial"/>
          <w:color w:val="000000"/>
          <w:sz w:val="24"/>
          <w:szCs w:val="24"/>
          <w:lang w:eastAsia="en-GB"/>
        </w:rPr>
        <w:t>er or P</w:t>
      </w:r>
      <w:r w:rsidR="00A4000B" w:rsidRPr="007D3927">
        <w:rPr>
          <w:rFonts w:ascii="Arial" w:eastAsia="Times New Roman" w:hAnsi="Arial" w:cs="Arial"/>
          <w:color w:val="000000"/>
          <w:sz w:val="24"/>
          <w:szCs w:val="24"/>
          <w:lang w:eastAsia="en-GB"/>
        </w:rPr>
        <w:t>rincipal to inform him</w:t>
      </w:r>
      <w:r w:rsidR="00037FBD" w:rsidRPr="007D3927">
        <w:rPr>
          <w:rFonts w:ascii="Arial" w:eastAsia="Times New Roman" w:hAnsi="Arial" w:cs="Arial"/>
          <w:color w:val="000000"/>
          <w:sz w:val="24"/>
          <w:szCs w:val="24"/>
          <w:lang w:eastAsia="en-GB"/>
        </w:rPr>
        <w:t>/</w:t>
      </w:r>
      <w:r w:rsidR="00A4000B" w:rsidRPr="007D3927">
        <w:rPr>
          <w:rFonts w:ascii="Arial" w:eastAsia="Times New Roman" w:hAnsi="Arial" w:cs="Arial"/>
          <w:color w:val="000000"/>
          <w:sz w:val="24"/>
          <w:szCs w:val="24"/>
          <w:lang w:eastAsia="en-GB"/>
        </w:rPr>
        <w:t>her of issues</w:t>
      </w:r>
      <w:r w:rsidR="00E73CAD" w:rsidRPr="007D3927">
        <w:rPr>
          <w:rFonts w:ascii="Arial" w:eastAsia="Times New Roman" w:hAnsi="Arial" w:cs="Arial"/>
          <w:color w:val="000000"/>
          <w:sz w:val="24"/>
          <w:szCs w:val="24"/>
          <w:lang w:eastAsia="en-GB"/>
        </w:rPr>
        <w:t>,</w:t>
      </w:r>
      <w:r w:rsidR="00A4000B" w:rsidRPr="007D3927">
        <w:rPr>
          <w:rFonts w:ascii="Arial" w:eastAsia="Times New Roman" w:hAnsi="Arial" w:cs="Arial"/>
          <w:color w:val="000000"/>
          <w:sz w:val="24"/>
          <w:szCs w:val="24"/>
          <w:lang w:eastAsia="en-GB"/>
        </w:rPr>
        <w:t xml:space="preserve"> espe</w:t>
      </w:r>
      <w:r w:rsidR="00037FBD" w:rsidRPr="007D3927">
        <w:rPr>
          <w:rFonts w:ascii="Arial" w:eastAsia="Times New Roman" w:hAnsi="Arial" w:cs="Arial"/>
          <w:color w:val="000000"/>
          <w:sz w:val="24"/>
          <w:szCs w:val="24"/>
          <w:lang w:eastAsia="en-GB"/>
        </w:rPr>
        <w:t>cially ongoing enquiries under S</w:t>
      </w:r>
      <w:r w:rsidR="00A4000B" w:rsidRPr="007D3927">
        <w:rPr>
          <w:rFonts w:ascii="Arial" w:eastAsia="Times New Roman" w:hAnsi="Arial" w:cs="Arial"/>
          <w:color w:val="000000"/>
          <w:sz w:val="24"/>
          <w:szCs w:val="24"/>
          <w:lang w:eastAsia="en-GB"/>
        </w:rPr>
        <w:t xml:space="preserve">ection 47 of the Children Act 1989 and police investigations </w:t>
      </w:r>
    </w:p>
    <w:p w14:paraId="01F8DEF1" w14:textId="77777777" w:rsidR="00A4000B" w:rsidRPr="007D3927" w:rsidRDefault="00A4000B"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Act as a source of support, advice and expertise to staff on matters of safety and safeguarding and when dec</w:t>
      </w:r>
      <w:r w:rsidR="000928FB" w:rsidRPr="007D3927">
        <w:rPr>
          <w:rFonts w:ascii="Arial" w:eastAsia="Times New Roman" w:hAnsi="Arial" w:cs="Arial"/>
          <w:color w:val="000000"/>
          <w:sz w:val="24"/>
          <w:szCs w:val="24"/>
          <w:lang w:eastAsia="en-GB"/>
        </w:rPr>
        <w:t xml:space="preserve">iding whether to make a </w:t>
      </w:r>
      <w:r w:rsidR="00A93E0F" w:rsidRPr="007D3927">
        <w:rPr>
          <w:rFonts w:ascii="Arial" w:eastAsia="Times New Roman" w:hAnsi="Arial" w:cs="Arial"/>
          <w:color w:val="000000"/>
          <w:sz w:val="24"/>
          <w:szCs w:val="24"/>
          <w:lang w:eastAsia="en-GB"/>
        </w:rPr>
        <w:t>Chi</w:t>
      </w:r>
      <w:r w:rsidR="000928FB" w:rsidRPr="007D3927">
        <w:rPr>
          <w:rFonts w:ascii="Arial" w:eastAsia="Times New Roman" w:hAnsi="Arial" w:cs="Arial"/>
          <w:color w:val="000000"/>
          <w:sz w:val="24"/>
          <w:szCs w:val="24"/>
          <w:lang w:eastAsia="en-GB"/>
        </w:rPr>
        <w:t xml:space="preserve">ld </w:t>
      </w:r>
      <w:r w:rsidR="00A93E0F" w:rsidRPr="007D3927">
        <w:rPr>
          <w:rFonts w:ascii="Arial" w:eastAsia="Times New Roman" w:hAnsi="Arial" w:cs="Arial"/>
          <w:color w:val="000000"/>
          <w:sz w:val="24"/>
          <w:szCs w:val="24"/>
          <w:lang w:eastAsia="en-GB"/>
        </w:rPr>
        <w:t>P</w:t>
      </w:r>
      <w:r w:rsidR="000928FB" w:rsidRPr="007D3927">
        <w:rPr>
          <w:rFonts w:ascii="Arial" w:eastAsia="Times New Roman" w:hAnsi="Arial" w:cs="Arial"/>
          <w:color w:val="000000"/>
          <w:sz w:val="24"/>
          <w:szCs w:val="24"/>
          <w:lang w:eastAsia="en-GB"/>
        </w:rPr>
        <w:t xml:space="preserve">rotection </w:t>
      </w:r>
      <w:r w:rsidR="00A93E0F" w:rsidRPr="007D3927">
        <w:rPr>
          <w:rFonts w:ascii="Arial" w:eastAsia="Times New Roman" w:hAnsi="Arial" w:cs="Arial"/>
          <w:color w:val="000000"/>
          <w:sz w:val="24"/>
          <w:szCs w:val="24"/>
          <w:lang w:eastAsia="en-GB"/>
        </w:rPr>
        <w:t>C</w:t>
      </w:r>
      <w:r w:rsidR="000928FB" w:rsidRPr="007D3927">
        <w:rPr>
          <w:rFonts w:ascii="Arial" w:eastAsia="Times New Roman" w:hAnsi="Arial" w:cs="Arial"/>
          <w:color w:val="000000"/>
          <w:sz w:val="24"/>
          <w:szCs w:val="24"/>
          <w:lang w:eastAsia="en-GB"/>
        </w:rPr>
        <w:t>ontact</w:t>
      </w:r>
      <w:r w:rsidR="00DF3131" w:rsidRPr="007D3927">
        <w:rPr>
          <w:rFonts w:ascii="Arial" w:eastAsia="Times New Roman" w:hAnsi="Arial" w:cs="Arial"/>
          <w:color w:val="000000"/>
          <w:sz w:val="24"/>
          <w:szCs w:val="24"/>
          <w:lang w:eastAsia="en-GB"/>
        </w:rPr>
        <w:t xml:space="preserve"> Referral</w:t>
      </w:r>
      <w:r w:rsidRPr="007D3927">
        <w:rPr>
          <w:rFonts w:ascii="Arial" w:eastAsia="Times New Roman" w:hAnsi="Arial" w:cs="Arial"/>
          <w:color w:val="000000"/>
          <w:sz w:val="24"/>
          <w:szCs w:val="24"/>
          <w:lang w:eastAsia="en-GB"/>
        </w:rPr>
        <w:t xml:space="preserve"> by liaising with relevant agencies </w:t>
      </w:r>
    </w:p>
    <w:p w14:paraId="438D6412" w14:textId="77777777" w:rsidR="006029B2" w:rsidRPr="007D3927" w:rsidRDefault="006029B2" w:rsidP="006029B2">
      <w:pPr>
        <w:pStyle w:val="ListParagraph"/>
        <w:ind w:left="720"/>
        <w:rPr>
          <w:rFonts w:ascii="Arial" w:hAnsi="Arial" w:cs="Arial"/>
          <w:color w:val="000000"/>
        </w:rPr>
      </w:pPr>
    </w:p>
    <w:p w14:paraId="2244D9F0" w14:textId="77777777" w:rsidR="006029B2" w:rsidRPr="007D3927" w:rsidRDefault="006029B2" w:rsidP="00316541">
      <w:pPr>
        <w:pStyle w:val="ListParagraph"/>
        <w:numPr>
          <w:ilvl w:val="0"/>
          <w:numId w:val="7"/>
        </w:numPr>
        <w:rPr>
          <w:rFonts w:ascii="Arial" w:hAnsi="Arial" w:cs="Arial"/>
          <w:color w:val="000000"/>
        </w:rPr>
      </w:pPr>
      <w:r w:rsidRPr="007D3927">
        <w:rPr>
          <w:rFonts w:ascii="Arial" w:hAnsi="Arial" w:cs="Arial"/>
          <w:color w:val="000000"/>
        </w:rPr>
        <w:t>Support staff w</w:t>
      </w:r>
      <w:r w:rsidR="00205825" w:rsidRPr="007D3927">
        <w:rPr>
          <w:rFonts w:ascii="Arial" w:hAnsi="Arial" w:cs="Arial"/>
          <w:color w:val="000000"/>
        </w:rPr>
        <w:t xml:space="preserve">ho make </w:t>
      </w:r>
      <w:r w:rsidR="00A93E0F" w:rsidRPr="007D3927">
        <w:rPr>
          <w:rFonts w:ascii="Arial" w:hAnsi="Arial" w:cs="Arial"/>
          <w:color w:val="000000"/>
        </w:rPr>
        <w:t>Ch</w:t>
      </w:r>
      <w:r w:rsidR="00205825" w:rsidRPr="007D3927">
        <w:rPr>
          <w:rFonts w:ascii="Arial" w:hAnsi="Arial" w:cs="Arial"/>
          <w:color w:val="000000"/>
        </w:rPr>
        <w:t xml:space="preserve">ild </w:t>
      </w:r>
      <w:r w:rsidR="00A93E0F" w:rsidRPr="007D3927">
        <w:rPr>
          <w:rFonts w:ascii="Arial" w:hAnsi="Arial" w:cs="Arial"/>
          <w:color w:val="000000"/>
        </w:rPr>
        <w:t>P</w:t>
      </w:r>
      <w:r w:rsidR="00205825" w:rsidRPr="007D3927">
        <w:rPr>
          <w:rFonts w:ascii="Arial" w:hAnsi="Arial" w:cs="Arial"/>
          <w:color w:val="000000"/>
        </w:rPr>
        <w:t xml:space="preserve">rotection </w:t>
      </w:r>
      <w:r w:rsidR="00A93E0F" w:rsidRPr="007D3927">
        <w:rPr>
          <w:rFonts w:ascii="Arial" w:hAnsi="Arial" w:cs="Arial"/>
          <w:color w:val="000000"/>
        </w:rPr>
        <w:t>C</w:t>
      </w:r>
      <w:r w:rsidR="00205825" w:rsidRPr="007D3927">
        <w:rPr>
          <w:rFonts w:ascii="Arial" w:hAnsi="Arial" w:cs="Arial"/>
          <w:color w:val="000000"/>
        </w:rPr>
        <w:t>ontact</w:t>
      </w:r>
      <w:r w:rsidR="00DF3131" w:rsidRPr="007D3927">
        <w:rPr>
          <w:rFonts w:ascii="Arial" w:hAnsi="Arial" w:cs="Arial"/>
          <w:color w:val="000000"/>
        </w:rPr>
        <w:t xml:space="preserve"> Referrals</w:t>
      </w:r>
      <w:r w:rsidR="00FE13E5" w:rsidRPr="007D3927">
        <w:rPr>
          <w:rFonts w:ascii="Arial" w:hAnsi="Arial" w:cs="Arial"/>
          <w:color w:val="000000"/>
        </w:rPr>
        <w:t xml:space="preserve"> and other service referrals</w:t>
      </w:r>
    </w:p>
    <w:p w14:paraId="5CBA3BBC" w14:textId="77777777" w:rsidR="00A4000B" w:rsidRPr="007D3927" w:rsidRDefault="00A4000B" w:rsidP="00336FE6">
      <w:pPr>
        <w:autoSpaceDE w:val="0"/>
        <w:autoSpaceDN w:val="0"/>
        <w:adjustRightInd w:val="0"/>
        <w:spacing w:after="0" w:line="240" w:lineRule="auto"/>
        <w:rPr>
          <w:rFonts w:ascii="Arial" w:eastAsia="Times New Roman" w:hAnsi="Arial" w:cs="Arial"/>
          <w:color w:val="000000"/>
          <w:sz w:val="24"/>
          <w:szCs w:val="24"/>
          <w:lang w:eastAsia="en-GB"/>
        </w:rPr>
      </w:pPr>
    </w:p>
    <w:p w14:paraId="6F92707D" w14:textId="77777777" w:rsidR="00A4000B" w:rsidRPr="007D3927" w:rsidRDefault="001D1CA0"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Share information with a</w:t>
      </w:r>
      <w:r w:rsidR="00A4000B" w:rsidRPr="007D3927">
        <w:rPr>
          <w:rFonts w:ascii="Arial" w:eastAsia="Times New Roman" w:hAnsi="Arial" w:cs="Arial"/>
          <w:color w:val="000000"/>
          <w:sz w:val="24"/>
          <w:szCs w:val="24"/>
          <w:lang w:eastAsia="en-GB"/>
        </w:rPr>
        <w:t>ppropriate staff in relation to a child’s looked after</w:t>
      </w:r>
      <w:r w:rsidRPr="007D3927">
        <w:rPr>
          <w:rFonts w:ascii="Arial" w:eastAsia="Times New Roman" w:hAnsi="Arial" w:cs="Arial"/>
          <w:color w:val="000000"/>
          <w:sz w:val="24"/>
          <w:szCs w:val="24"/>
          <w:lang w:eastAsia="en-GB"/>
        </w:rPr>
        <w:t xml:space="preserve"> (CLA)</w:t>
      </w:r>
      <w:r w:rsidR="00A4000B" w:rsidRPr="007D3927">
        <w:rPr>
          <w:rFonts w:ascii="Arial" w:eastAsia="Times New Roman" w:hAnsi="Arial" w:cs="Arial"/>
          <w:color w:val="000000"/>
          <w:sz w:val="24"/>
          <w:szCs w:val="24"/>
          <w:lang w:eastAsia="en-GB"/>
        </w:rPr>
        <w:t xml:space="preserve"> legal status (whether they are looked after under voluntary arrangements with consent of parents or on an </w:t>
      </w:r>
      <w:r w:rsidR="000C1F5E" w:rsidRPr="007D3927">
        <w:rPr>
          <w:rFonts w:ascii="Arial" w:eastAsia="Times New Roman" w:hAnsi="Arial" w:cs="Arial"/>
          <w:sz w:val="24"/>
          <w:szCs w:val="24"/>
          <w:lang w:eastAsia="en-GB"/>
        </w:rPr>
        <w:t>I</w:t>
      </w:r>
      <w:r w:rsidR="00A4000B" w:rsidRPr="007D3927">
        <w:rPr>
          <w:rFonts w:ascii="Arial" w:eastAsia="Times New Roman" w:hAnsi="Arial" w:cs="Arial"/>
          <w:sz w:val="24"/>
          <w:szCs w:val="24"/>
          <w:lang w:eastAsia="en-GB"/>
        </w:rPr>
        <w:t xml:space="preserve">nterim </w:t>
      </w:r>
      <w:r w:rsidR="000C1F5E" w:rsidRPr="007D3927">
        <w:rPr>
          <w:rFonts w:ascii="Arial" w:eastAsia="Times New Roman" w:hAnsi="Arial" w:cs="Arial"/>
          <w:sz w:val="24"/>
          <w:szCs w:val="24"/>
          <w:lang w:eastAsia="en-GB"/>
        </w:rPr>
        <w:t xml:space="preserve">Care Order </w:t>
      </w:r>
      <w:r w:rsidR="00A4000B" w:rsidRPr="007D3927">
        <w:rPr>
          <w:rFonts w:ascii="Arial" w:eastAsia="Times New Roman" w:hAnsi="Arial" w:cs="Arial"/>
          <w:sz w:val="24"/>
          <w:szCs w:val="24"/>
          <w:lang w:eastAsia="en-GB"/>
        </w:rPr>
        <w:t xml:space="preserve">or </w:t>
      </w:r>
      <w:r w:rsidR="000C1F5E" w:rsidRPr="007D3927">
        <w:rPr>
          <w:rFonts w:ascii="Arial" w:eastAsia="Times New Roman" w:hAnsi="Arial" w:cs="Arial"/>
          <w:sz w:val="24"/>
          <w:szCs w:val="24"/>
          <w:lang w:eastAsia="en-GB"/>
        </w:rPr>
        <w:t>C</w:t>
      </w:r>
      <w:r w:rsidR="00A4000B" w:rsidRPr="007D3927">
        <w:rPr>
          <w:rFonts w:ascii="Arial" w:eastAsia="Times New Roman" w:hAnsi="Arial" w:cs="Arial"/>
          <w:sz w:val="24"/>
          <w:szCs w:val="24"/>
          <w:lang w:eastAsia="en-GB"/>
        </w:rPr>
        <w:t xml:space="preserve">are </w:t>
      </w:r>
      <w:r w:rsidR="000C1F5E" w:rsidRPr="007D3927">
        <w:rPr>
          <w:rFonts w:ascii="Arial" w:eastAsia="Times New Roman" w:hAnsi="Arial" w:cs="Arial"/>
          <w:sz w:val="24"/>
          <w:szCs w:val="24"/>
          <w:lang w:eastAsia="en-GB"/>
        </w:rPr>
        <w:t>O</w:t>
      </w:r>
      <w:r w:rsidR="00A4000B" w:rsidRPr="007D3927">
        <w:rPr>
          <w:rFonts w:ascii="Arial" w:eastAsia="Times New Roman" w:hAnsi="Arial" w:cs="Arial"/>
          <w:sz w:val="24"/>
          <w:szCs w:val="24"/>
          <w:lang w:eastAsia="en-GB"/>
        </w:rPr>
        <w:t xml:space="preserve">rder) and </w:t>
      </w:r>
      <w:r w:rsidR="00A4000B" w:rsidRPr="007D3927">
        <w:rPr>
          <w:rFonts w:ascii="Arial" w:eastAsia="Times New Roman" w:hAnsi="Arial" w:cs="Arial"/>
          <w:color w:val="000000"/>
          <w:sz w:val="24"/>
          <w:szCs w:val="24"/>
          <w:lang w:eastAsia="en-GB"/>
        </w:rPr>
        <w:t xml:space="preserve">contact arrangements with birth parents or those with parental responsibility. </w:t>
      </w:r>
    </w:p>
    <w:p w14:paraId="5FF25967"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6F5CB721" w14:textId="712DF846" w:rsidR="00A4000B" w:rsidRPr="007D3927" w:rsidRDefault="001D1CA0"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lastRenderedPageBreak/>
        <w:t xml:space="preserve">Ensure they </w:t>
      </w:r>
      <w:r w:rsidR="00A4000B" w:rsidRPr="007D3927">
        <w:rPr>
          <w:rFonts w:ascii="Arial" w:eastAsia="Times New Roman" w:hAnsi="Arial" w:cs="Arial"/>
          <w:color w:val="000000"/>
          <w:sz w:val="24"/>
          <w:szCs w:val="24"/>
          <w:lang w:eastAsia="en-GB"/>
        </w:rPr>
        <w:t xml:space="preserve">have details of the </w:t>
      </w:r>
      <w:r w:rsidRPr="007D3927">
        <w:rPr>
          <w:rFonts w:ascii="Arial" w:eastAsia="Times New Roman" w:hAnsi="Arial" w:cs="Arial"/>
          <w:color w:val="000000"/>
          <w:sz w:val="24"/>
          <w:szCs w:val="24"/>
          <w:lang w:eastAsia="en-GB"/>
        </w:rPr>
        <w:t>CLA</w:t>
      </w:r>
      <w:r w:rsidR="00A4000B" w:rsidRPr="007D3927">
        <w:rPr>
          <w:rFonts w:ascii="Arial" w:eastAsia="Times New Roman" w:hAnsi="Arial" w:cs="Arial"/>
          <w:color w:val="000000"/>
          <w:sz w:val="24"/>
          <w:szCs w:val="24"/>
          <w:lang w:eastAsia="en-GB"/>
        </w:rPr>
        <w:t xml:space="preserve">’s social worker and </w:t>
      </w:r>
      <w:r w:rsidRPr="007D3927">
        <w:rPr>
          <w:rFonts w:ascii="Arial" w:eastAsia="Times New Roman" w:hAnsi="Arial" w:cs="Arial"/>
          <w:color w:val="000000"/>
          <w:sz w:val="24"/>
          <w:szCs w:val="24"/>
          <w:lang w:eastAsia="en-GB"/>
        </w:rPr>
        <w:t>the name of the virtual school H</w:t>
      </w:r>
      <w:r w:rsidR="00A4000B" w:rsidRPr="007D3927">
        <w:rPr>
          <w:rFonts w:ascii="Arial" w:eastAsia="Times New Roman" w:hAnsi="Arial" w:cs="Arial"/>
          <w:color w:val="000000"/>
          <w:sz w:val="24"/>
          <w:szCs w:val="24"/>
          <w:lang w:eastAsia="en-GB"/>
        </w:rPr>
        <w:t>ead</w:t>
      </w:r>
      <w:r w:rsidRPr="007D3927">
        <w:rPr>
          <w:rFonts w:ascii="Arial" w:eastAsia="Times New Roman" w:hAnsi="Arial" w:cs="Arial"/>
          <w:color w:val="000000"/>
          <w:sz w:val="24"/>
          <w:szCs w:val="24"/>
          <w:lang w:eastAsia="en-GB"/>
        </w:rPr>
        <w:t xml:space="preserve"> Teacher</w:t>
      </w:r>
      <w:r w:rsidR="00A4000B" w:rsidRPr="007D3927">
        <w:rPr>
          <w:rFonts w:ascii="Arial" w:eastAsia="Times New Roman" w:hAnsi="Arial" w:cs="Arial"/>
          <w:color w:val="000000"/>
          <w:sz w:val="24"/>
          <w:szCs w:val="24"/>
          <w:lang w:eastAsia="en-GB"/>
        </w:rPr>
        <w:t xml:space="preserve"> in the authority that looks after the child</w:t>
      </w:r>
      <w:r w:rsidR="00872A46" w:rsidRPr="007D3927">
        <w:rPr>
          <w:rFonts w:ascii="Arial" w:eastAsia="Times New Roman" w:hAnsi="Arial" w:cs="Arial"/>
          <w:color w:val="000000"/>
          <w:sz w:val="24"/>
          <w:szCs w:val="24"/>
          <w:lang w:eastAsia="en-GB"/>
        </w:rPr>
        <w:t xml:space="preserve"> or those </w:t>
      </w:r>
      <w:r w:rsidR="0060062E" w:rsidRPr="007D3927">
        <w:rPr>
          <w:rFonts w:ascii="Arial" w:eastAsia="Times New Roman" w:hAnsi="Arial" w:cs="Arial"/>
          <w:color w:val="000000"/>
          <w:sz w:val="24"/>
          <w:szCs w:val="24"/>
          <w:lang w:eastAsia="en-GB"/>
        </w:rPr>
        <w:t>currently working with a</w:t>
      </w:r>
      <w:r w:rsidR="00872A46" w:rsidRPr="007D3927">
        <w:rPr>
          <w:rFonts w:ascii="Arial" w:eastAsia="Times New Roman" w:hAnsi="Arial" w:cs="Arial"/>
          <w:color w:val="000000"/>
          <w:sz w:val="24"/>
          <w:szCs w:val="24"/>
          <w:lang w:eastAsia="en-GB"/>
        </w:rPr>
        <w:t xml:space="preserve"> to social worker</w:t>
      </w:r>
      <w:r w:rsidR="00A4000B" w:rsidRPr="007D3927">
        <w:rPr>
          <w:rFonts w:ascii="Arial" w:eastAsia="Times New Roman" w:hAnsi="Arial" w:cs="Arial"/>
          <w:color w:val="000000"/>
          <w:sz w:val="24"/>
          <w:szCs w:val="24"/>
          <w:lang w:eastAsia="en-GB"/>
        </w:rPr>
        <w:t>.</w:t>
      </w:r>
    </w:p>
    <w:p w14:paraId="06F2DC8C" w14:textId="77777777" w:rsidR="00A4000B" w:rsidRPr="007D3927"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p>
    <w:p w14:paraId="5D0232DE" w14:textId="07B041E2" w:rsidR="00A4000B" w:rsidRPr="00336FE6" w:rsidRDefault="00A4000B" w:rsidP="00336FE6">
      <w:pPr>
        <w:rPr>
          <w:rFonts w:ascii="Arial" w:hAnsi="Arial" w:cs="Arial"/>
          <w:b/>
          <w:bCs/>
          <w:color w:val="000000"/>
        </w:rPr>
      </w:pPr>
      <w:r w:rsidRPr="00AC629F">
        <w:rPr>
          <w:rFonts w:ascii="Arial" w:hAnsi="Arial" w:cs="Arial"/>
          <w:b/>
          <w:bCs/>
          <w:color w:val="000000"/>
        </w:rPr>
        <w:t xml:space="preserve">Training </w:t>
      </w:r>
      <w:r w:rsidR="0060062E" w:rsidRPr="00AC629F">
        <w:rPr>
          <w:rFonts w:ascii="Arial" w:hAnsi="Arial" w:cs="Arial"/>
          <w:b/>
          <w:bCs/>
          <w:color w:val="000000"/>
        </w:rPr>
        <w:t>KCS</w:t>
      </w:r>
      <w:r w:rsidR="0031274C" w:rsidRPr="00AC629F">
        <w:rPr>
          <w:rFonts w:ascii="Arial" w:hAnsi="Arial" w:cs="Arial"/>
          <w:b/>
          <w:bCs/>
          <w:color w:val="000000"/>
        </w:rPr>
        <w:t>i</w:t>
      </w:r>
      <w:r w:rsidR="0060062E" w:rsidRPr="00AC629F">
        <w:rPr>
          <w:rFonts w:ascii="Arial" w:hAnsi="Arial" w:cs="Arial"/>
          <w:b/>
          <w:bCs/>
          <w:color w:val="000000"/>
        </w:rPr>
        <w:t>E</w:t>
      </w:r>
      <w:r w:rsidR="00735433" w:rsidRPr="00AC629F">
        <w:rPr>
          <w:rFonts w:ascii="Arial" w:hAnsi="Arial" w:cs="Arial"/>
          <w:b/>
          <w:bCs/>
          <w:color w:val="000000"/>
        </w:rPr>
        <w:t xml:space="preserve"> </w:t>
      </w:r>
      <w:r w:rsidR="00276D15" w:rsidRPr="00AC629F">
        <w:rPr>
          <w:rFonts w:ascii="Arial" w:hAnsi="Arial" w:cs="Arial"/>
          <w:b/>
          <w:bCs/>
          <w:color w:val="000000"/>
        </w:rPr>
        <w:t xml:space="preserve"> </w:t>
      </w:r>
      <w:r w:rsidR="00276D15" w:rsidRPr="00556037">
        <w:rPr>
          <w:rFonts w:ascii="Arial" w:hAnsi="Arial" w:cs="Arial"/>
          <w:b/>
          <w:bCs/>
          <w:color w:val="000000"/>
        </w:rPr>
        <w:t xml:space="preserve">(DfE, </w:t>
      </w:r>
      <w:r w:rsidR="00735433" w:rsidRPr="00556037">
        <w:rPr>
          <w:rFonts w:ascii="Arial" w:hAnsi="Arial" w:cs="Arial"/>
          <w:b/>
          <w:bCs/>
          <w:color w:val="000000"/>
        </w:rPr>
        <w:t>202</w:t>
      </w:r>
      <w:r w:rsidR="003579F8" w:rsidRPr="00556037">
        <w:rPr>
          <w:rFonts w:ascii="Arial" w:hAnsi="Arial" w:cs="Arial"/>
          <w:b/>
          <w:bCs/>
          <w:color w:val="000000"/>
        </w:rPr>
        <w:t>2</w:t>
      </w:r>
      <w:r w:rsidR="0060062E" w:rsidRPr="00556037">
        <w:rPr>
          <w:rFonts w:ascii="Arial" w:hAnsi="Arial" w:cs="Arial"/>
          <w:b/>
          <w:bCs/>
          <w:color w:val="000000"/>
        </w:rPr>
        <w:t>)</w:t>
      </w:r>
    </w:p>
    <w:p w14:paraId="4D060FB6" w14:textId="77777777" w:rsidR="00EE413B" w:rsidRDefault="006D0718" w:rsidP="00B8578B">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color w:val="000000"/>
          <w:sz w:val="24"/>
          <w:szCs w:val="24"/>
          <w:lang w:eastAsia="en-GB"/>
        </w:rPr>
        <w:t xml:space="preserve">The </w:t>
      </w:r>
      <w:r w:rsidR="008C7268" w:rsidRPr="00562F2A">
        <w:rPr>
          <w:rFonts w:ascii="Arial" w:eastAsia="Times New Roman" w:hAnsi="Arial" w:cs="Arial"/>
          <w:color w:val="000000"/>
          <w:sz w:val="24"/>
          <w:szCs w:val="24"/>
          <w:lang w:eastAsia="en-GB"/>
        </w:rPr>
        <w:t>DSL</w:t>
      </w:r>
      <w:r w:rsidR="00A4000B" w:rsidRPr="00562F2A">
        <w:rPr>
          <w:rFonts w:ascii="Arial" w:eastAsia="Times New Roman" w:hAnsi="Arial" w:cs="Arial"/>
          <w:color w:val="000000"/>
          <w:sz w:val="24"/>
          <w:szCs w:val="24"/>
          <w:lang w:eastAsia="en-GB"/>
        </w:rPr>
        <w:t xml:space="preserve"> should </w:t>
      </w:r>
      <w:r w:rsidR="001C5B40" w:rsidRPr="00562F2A">
        <w:rPr>
          <w:rFonts w:ascii="Arial" w:eastAsia="Times New Roman" w:hAnsi="Arial" w:cs="Arial"/>
          <w:color w:val="000000"/>
          <w:sz w:val="24"/>
          <w:szCs w:val="24"/>
          <w:lang w:eastAsia="en-GB"/>
        </w:rPr>
        <w:t xml:space="preserve">undergo formal </w:t>
      </w:r>
      <w:r w:rsidR="00A4000B" w:rsidRPr="00562F2A">
        <w:rPr>
          <w:rFonts w:ascii="Arial" w:eastAsia="Times New Roman" w:hAnsi="Arial" w:cs="Arial"/>
          <w:color w:val="000000"/>
          <w:sz w:val="24"/>
          <w:szCs w:val="24"/>
          <w:lang w:eastAsia="en-GB"/>
        </w:rPr>
        <w:t xml:space="preserve">training </w:t>
      </w:r>
      <w:r w:rsidR="009315E9">
        <w:rPr>
          <w:rFonts w:ascii="Arial" w:eastAsia="Times New Roman" w:hAnsi="Arial" w:cs="Arial"/>
          <w:color w:val="000000"/>
          <w:sz w:val="24"/>
          <w:szCs w:val="24"/>
          <w:lang w:eastAsia="en-GB"/>
        </w:rPr>
        <w:t xml:space="preserve">specific to their safeguarding role and duties </w:t>
      </w:r>
      <w:r w:rsidR="00300235">
        <w:rPr>
          <w:rFonts w:ascii="Arial" w:eastAsia="Times New Roman" w:hAnsi="Arial" w:cs="Arial"/>
          <w:color w:val="000000"/>
          <w:sz w:val="24"/>
          <w:szCs w:val="24"/>
          <w:lang w:eastAsia="en-GB"/>
        </w:rPr>
        <w:t xml:space="preserve">at least </w:t>
      </w:r>
      <w:r w:rsidR="001C5B40" w:rsidRPr="00562F2A">
        <w:rPr>
          <w:rFonts w:ascii="Arial" w:eastAsia="Times New Roman" w:hAnsi="Arial" w:cs="Arial"/>
          <w:color w:val="000000"/>
          <w:sz w:val="24"/>
          <w:szCs w:val="24"/>
          <w:lang w:eastAsia="en-GB"/>
        </w:rPr>
        <w:t>every two years.</w:t>
      </w:r>
      <w:r w:rsidR="00E74166" w:rsidRPr="00562F2A">
        <w:rPr>
          <w:rFonts w:ascii="Arial" w:eastAsia="Times New Roman" w:hAnsi="Arial" w:cs="Arial"/>
          <w:sz w:val="24"/>
          <w:szCs w:val="24"/>
          <w:lang w:eastAsia="en-GB"/>
        </w:rPr>
        <w:t xml:space="preserve"> The</w:t>
      </w:r>
      <w:r w:rsidR="009315E9">
        <w:rPr>
          <w:rFonts w:ascii="Arial" w:eastAsia="Times New Roman" w:hAnsi="Arial" w:cs="Arial"/>
          <w:sz w:val="24"/>
          <w:szCs w:val="24"/>
          <w:lang w:eastAsia="en-GB"/>
        </w:rPr>
        <w:t>y</w:t>
      </w:r>
      <w:r w:rsidR="00E74166" w:rsidRPr="00562F2A">
        <w:rPr>
          <w:rFonts w:ascii="Arial" w:eastAsia="Times New Roman" w:hAnsi="Arial" w:cs="Arial"/>
          <w:sz w:val="24"/>
          <w:szCs w:val="24"/>
          <w:lang w:eastAsia="en-GB"/>
        </w:rPr>
        <w:t xml:space="preserve"> should also undertake Prevent </w:t>
      </w:r>
      <w:r w:rsidR="00666782">
        <w:rPr>
          <w:rFonts w:ascii="Arial" w:eastAsia="Times New Roman" w:hAnsi="Arial" w:cs="Arial"/>
          <w:sz w:val="24"/>
          <w:szCs w:val="24"/>
          <w:lang w:eastAsia="en-GB"/>
        </w:rPr>
        <w:t>A</w:t>
      </w:r>
      <w:r w:rsidR="00E74166" w:rsidRPr="00562F2A">
        <w:rPr>
          <w:rFonts w:ascii="Arial" w:eastAsia="Times New Roman" w:hAnsi="Arial" w:cs="Arial"/>
          <w:sz w:val="24"/>
          <w:szCs w:val="24"/>
          <w:lang w:eastAsia="en-GB"/>
        </w:rPr>
        <w:t>wareness training</w:t>
      </w:r>
      <w:r w:rsidR="00872A46" w:rsidRPr="00562F2A">
        <w:rPr>
          <w:rFonts w:ascii="Arial" w:eastAsia="Times New Roman" w:hAnsi="Arial" w:cs="Arial"/>
          <w:sz w:val="24"/>
          <w:szCs w:val="24"/>
          <w:lang w:eastAsia="en-GB"/>
        </w:rPr>
        <w:t xml:space="preserve"> every 3 years</w:t>
      </w:r>
      <w:r w:rsidR="00300235">
        <w:rPr>
          <w:rFonts w:ascii="Arial" w:eastAsia="Times New Roman" w:hAnsi="Arial" w:cs="Arial"/>
          <w:sz w:val="24"/>
          <w:szCs w:val="24"/>
          <w:lang w:eastAsia="en-GB"/>
        </w:rPr>
        <w:t xml:space="preserve"> and Home Office</w:t>
      </w:r>
      <w:r w:rsidR="00D266C3">
        <w:rPr>
          <w:rFonts w:ascii="Arial" w:eastAsia="Times New Roman" w:hAnsi="Arial" w:cs="Arial"/>
          <w:sz w:val="24"/>
          <w:szCs w:val="24"/>
          <w:lang w:eastAsia="en-GB"/>
        </w:rPr>
        <w:t xml:space="preserve"> online training on an annual basis</w:t>
      </w:r>
      <w:r w:rsidR="00394022">
        <w:rPr>
          <w:rFonts w:ascii="Arial" w:eastAsia="Times New Roman" w:hAnsi="Arial" w:cs="Arial"/>
          <w:sz w:val="24"/>
          <w:szCs w:val="24"/>
          <w:lang w:eastAsia="en-GB"/>
        </w:rPr>
        <w:t xml:space="preserve"> at a minimum</w:t>
      </w:r>
      <w:r w:rsidR="00394022" w:rsidRPr="00EE413B">
        <w:rPr>
          <w:rFonts w:ascii="Arial" w:eastAsia="Times New Roman" w:hAnsi="Arial" w:cs="Arial"/>
          <w:sz w:val="24"/>
          <w:szCs w:val="24"/>
          <w:lang w:eastAsia="en-GB"/>
        </w:rPr>
        <w:t>.</w:t>
      </w:r>
      <w:r w:rsidR="009315E9" w:rsidRPr="00EE413B">
        <w:rPr>
          <w:rFonts w:ascii="Arial" w:eastAsia="Times New Roman" w:hAnsi="Arial" w:cs="Arial"/>
          <w:sz w:val="24"/>
          <w:szCs w:val="24"/>
          <w:lang w:eastAsia="en-GB"/>
        </w:rPr>
        <w:t xml:space="preserve"> In addition to this, the DSL/DDSL also endeavours to attend Prevent in Education course organised by Hertfordshire County Council’s prevent programme manager and CPSLO service</w:t>
      </w:r>
      <w:r w:rsidR="00EE413B">
        <w:rPr>
          <w:rFonts w:ascii="Arial" w:eastAsia="Times New Roman" w:hAnsi="Arial" w:cs="Arial"/>
          <w:sz w:val="24"/>
          <w:szCs w:val="24"/>
          <w:lang w:eastAsia="en-GB"/>
        </w:rPr>
        <w:t>.</w:t>
      </w:r>
    </w:p>
    <w:p w14:paraId="29A8594C" w14:textId="57C21E02" w:rsidR="00300235" w:rsidRDefault="00D266C3" w:rsidP="00B8578B">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E73CAD" w:rsidRPr="00562F2A">
        <w:rPr>
          <w:rFonts w:ascii="Arial" w:eastAsia="Times New Roman" w:hAnsi="Arial" w:cs="Arial"/>
          <w:sz w:val="24"/>
          <w:szCs w:val="24"/>
          <w:lang w:eastAsia="en-GB"/>
        </w:rPr>
        <w:t xml:space="preserve"> </w:t>
      </w:r>
    </w:p>
    <w:p w14:paraId="5F641CB9" w14:textId="38145498" w:rsidR="00300235" w:rsidRPr="00562F2A" w:rsidRDefault="009315E9" w:rsidP="00B8578B">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In-between formal training a DSL/DDSL’s </w:t>
      </w:r>
      <w:r w:rsidR="001C5B40" w:rsidRPr="00562F2A">
        <w:rPr>
          <w:rFonts w:ascii="Arial" w:eastAsia="Times New Roman" w:hAnsi="Arial" w:cs="Arial"/>
          <w:color w:val="000000"/>
          <w:sz w:val="24"/>
          <w:szCs w:val="24"/>
          <w:lang w:eastAsia="en-GB"/>
        </w:rPr>
        <w:t xml:space="preserve">knowledge and skills should be </w:t>
      </w:r>
      <w:r w:rsidR="00E74166" w:rsidRPr="00562F2A">
        <w:rPr>
          <w:rFonts w:ascii="Arial" w:eastAsia="Times New Roman" w:hAnsi="Arial" w:cs="Arial"/>
          <w:color w:val="000000"/>
          <w:sz w:val="24"/>
          <w:szCs w:val="24"/>
          <w:lang w:eastAsia="en-GB"/>
        </w:rPr>
        <w:t>refreshed</w:t>
      </w:r>
      <w:r w:rsidR="00E73CAD" w:rsidRPr="00562F2A">
        <w:rPr>
          <w:rFonts w:ascii="Arial" w:eastAsia="Times New Roman" w:hAnsi="Arial" w:cs="Arial"/>
          <w:color w:val="000000"/>
          <w:sz w:val="24"/>
          <w:szCs w:val="24"/>
          <w:lang w:eastAsia="en-GB"/>
        </w:rPr>
        <w:t xml:space="preserve"> </w:t>
      </w:r>
      <w:r w:rsidR="001C5B40" w:rsidRPr="00562F2A">
        <w:rPr>
          <w:rFonts w:ascii="Arial" w:eastAsia="Times New Roman" w:hAnsi="Arial" w:cs="Arial"/>
          <w:color w:val="000000"/>
          <w:sz w:val="24"/>
          <w:szCs w:val="24"/>
          <w:lang w:eastAsia="en-GB"/>
        </w:rPr>
        <w:t xml:space="preserve">(for example via e-bulletins, meeting other </w:t>
      </w:r>
      <w:r w:rsidR="0048083C" w:rsidRPr="00562F2A">
        <w:rPr>
          <w:rFonts w:ascii="Arial" w:eastAsia="Times New Roman" w:hAnsi="Arial" w:cs="Arial"/>
          <w:color w:val="000000"/>
          <w:sz w:val="24"/>
          <w:szCs w:val="24"/>
          <w:lang w:eastAsia="en-GB"/>
        </w:rPr>
        <w:t>DSL</w:t>
      </w:r>
      <w:r w:rsidR="001C5B40" w:rsidRPr="00562F2A">
        <w:rPr>
          <w:rFonts w:ascii="Arial" w:eastAsia="Times New Roman" w:hAnsi="Arial" w:cs="Arial"/>
          <w:color w:val="000000"/>
          <w:sz w:val="24"/>
          <w:szCs w:val="24"/>
          <w:lang w:eastAsia="en-GB"/>
        </w:rPr>
        <w:t>s, or taking time to read and digest safeguarding developments)</w:t>
      </w:r>
      <w:r>
        <w:rPr>
          <w:rFonts w:ascii="Arial" w:eastAsia="Times New Roman" w:hAnsi="Arial" w:cs="Arial"/>
          <w:color w:val="000000"/>
          <w:sz w:val="24"/>
          <w:szCs w:val="24"/>
          <w:lang w:eastAsia="en-GB"/>
        </w:rPr>
        <w:t>. This t</w:t>
      </w:r>
      <w:r w:rsidR="00300235">
        <w:rPr>
          <w:rFonts w:ascii="Arial" w:eastAsia="Times New Roman" w:hAnsi="Arial" w:cs="Arial"/>
          <w:color w:val="000000"/>
          <w:sz w:val="24"/>
          <w:szCs w:val="24"/>
          <w:lang w:eastAsia="en-GB"/>
        </w:rPr>
        <w:t xml:space="preserve">raining should provide the DSL with a good understanding of their own role, how to identify, understand and respond to specific needs that can increase vulnerability of children, as well as specific harms that can put children at risk, and the processes, </w:t>
      </w:r>
      <w:r w:rsidR="00E1316A">
        <w:rPr>
          <w:rFonts w:ascii="Arial" w:eastAsia="Times New Roman" w:hAnsi="Arial" w:cs="Arial"/>
          <w:color w:val="000000"/>
          <w:sz w:val="24"/>
          <w:szCs w:val="24"/>
          <w:lang w:eastAsia="en-GB"/>
        </w:rPr>
        <w:t>procedures</w:t>
      </w:r>
      <w:r w:rsidR="00300235">
        <w:rPr>
          <w:rFonts w:ascii="Arial" w:eastAsia="Times New Roman" w:hAnsi="Arial" w:cs="Arial"/>
          <w:color w:val="000000"/>
          <w:sz w:val="24"/>
          <w:szCs w:val="24"/>
          <w:lang w:eastAsia="en-GB"/>
        </w:rPr>
        <w:t xml:space="preserve"> and responsibilities of other agencies, particularly local authority children’s social care, so they:</w:t>
      </w:r>
    </w:p>
    <w:p w14:paraId="5EA57F96" w14:textId="77777777" w:rsidR="00276D15" w:rsidRPr="00562F2A" w:rsidRDefault="00276D15" w:rsidP="00276D15">
      <w:pPr>
        <w:autoSpaceDE w:val="0"/>
        <w:autoSpaceDN w:val="0"/>
        <w:adjustRightInd w:val="0"/>
        <w:spacing w:after="0" w:line="240" w:lineRule="auto"/>
        <w:rPr>
          <w:rFonts w:ascii="Arial" w:eastAsia="Times New Roman" w:hAnsi="Arial" w:cs="Arial"/>
          <w:sz w:val="24"/>
          <w:szCs w:val="24"/>
          <w:lang w:eastAsia="en-GB"/>
        </w:rPr>
      </w:pPr>
    </w:p>
    <w:p w14:paraId="066524D3" w14:textId="62D66FE1" w:rsidR="00280EFB" w:rsidRPr="00562F2A" w:rsidRDefault="00280EFB" w:rsidP="00280EFB">
      <w:pPr>
        <w:rPr>
          <w:rFonts w:ascii="Arial" w:hAnsi="Arial" w:cs="Arial"/>
          <w:sz w:val="24"/>
          <w:szCs w:val="24"/>
        </w:rPr>
      </w:pPr>
      <w:r w:rsidRPr="00562F2A">
        <w:rPr>
          <w:rFonts w:ascii="Arial" w:hAnsi="Arial" w:cs="Arial"/>
          <w:sz w:val="24"/>
          <w:szCs w:val="24"/>
        </w:rPr>
        <w:t xml:space="preserve">1) </w:t>
      </w:r>
      <w:r w:rsidR="00262646" w:rsidRPr="00562F2A">
        <w:rPr>
          <w:rFonts w:ascii="Arial" w:hAnsi="Arial" w:cs="Arial"/>
          <w:sz w:val="24"/>
          <w:szCs w:val="24"/>
        </w:rPr>
        <w:t>Understand the assessment process for providing early help and statutory intervention, including local criteria for action and local authority children’s social care referral arrangements</w:t>
      </w:r>
    </w:p>
    <w:p w14:paraId="419FBC3A" w14:textId="1925F20F" w:rsidR="00262646" w:rsidRPr="00562F2A" w:rsidRDefault="00262646" w:rsidP="00280EFB">
      <w:pPr>
        <w:rPr>
          <w:rFonts w:ascii="Arial" w:hAnsi="Arial" w:cs="Arial"/>
          <w:sz w:val="24"/>
          <w:szCs w:val="24"/>
        </w:rPr>
      </w:pPr>
      <w:r w:rsidRPr="00562F2A">
        <w:rPr>
          <w:rFonts w:ascii="Arial" w:eastAsia="Times New Roman" w:hAnsi="Arial" w:cs="Arial"/>
          <w:sz w:val="24"/>
          <w:szCs w:val="24"/>
          <w:lang w:eastAsia="en-GB"/>
        </w:rPr>
        <w:t>2) Have a working knowledge of how Hertfordshire conduct</w:t>
      </w:r>
      <w:r w:rsidR="00296814">
        <w:rPr>
          <w:rFonts w:ascii="Arial" w:eastAsia="Times New Roman" w:hAnsi="Arial" w:cs="Arial"/>
          <w:sz w:val="24"/>
          <w:szCs w:val="24"/>
          <w:lang w:eastAsia="en-GB"/>
        </w:rPr>
        <w:t>s</w:t>
      </w:r>
      <w:r w:rsidRPr="00562F2A">
        <w:rPr>
          <w:rFonts w:ascii="Arial" w:eastAsia="Times New Roman" w:hAnsi="Arial" w:cs="Arial"/>
          <w:sz w:val="24"/>
          <w:szCs w:val="24"/>
          <w:lang w:eastAsia="en-GB"/>
        </w:rPr>
        <w:t xml:space="preserve"> a child protection case conference and a child protection review conference and be able to attend and contribute to these effectively when required to do so</w:t>
      </w:r>
    </w:p>
    <w:p w14:paraId="2804C261" w14:textId="7EFE26B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3) Understand the importance of the role the </w:t>
      </w:r>
      <w:r w:rsidR="00241D37">
        <w:rPr>
          <w:rFonts w:ascii="Arial" w:eastAsia="Times New Roman" w:hAnsi="Arial" w:cs="Arial"/>
          <w:sz w:val="24"/>
          <w:szCs w:val="24"/>
          <w:lang w:eastAsia="en-GB"/>
        </w:rPr>
        <w:t>DSL</w:t>
      </w:r>
      <w:r w:rsidRPr="00562F2A">
        <w:rPr>
          <w:rFonts w:ascii="Arial" w:eastAsia="Times New Roman" w:hAnsi="Arial" w:cs="Arial"/>
          <w:sz w:val="24"/>
          <w:szCs w:val="24"/>
          <w:lang w:eastAsia="en-GB"/>
        </w:rPr>
        <w:t xml:space="preserve"> has in providing information and support to </w:t>
      </w:r>
      <w:r w:rsidR="00610763">
        <w:rPr>
          <w:rFonts w:ascii="Arial" w:eastAsia="Times New Roman" w:hAnsi="Arial" w:cs="Arial"/>
          <w:sz w:val="24"/>
          <w:szCs w:val="24"/>
          <w:lang w:eastAsia="en-GB"/>
        </w:rPr>
        <w:t xml:space="preserve">local authority </w:t>
      </w:r>
      <w:r w:rsidRPr="00562F2A">
        <w:rPr>
          <w:rFonts w:ascii="Arial" w:eastAsia="Times New Roman" w:hAnsi="Arial" w:cs="Arial"/>
          <w:sz w:val="24"/>
          <w:szCs w:val="24"/>
          <w:lang w:eastAsia="en-GB"/>
        </w:rPr>
        <w:t>children social care in order to safeguard and promote the welfare of children</w:t>
      </w:r>
    </w:p>
    <w:p w14:paraId="212E6491"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9A1DDC0" w14:textId="0BD4DA82"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4) Understand the lasting impact that adversity and trauma can have, including on children’s behaviour, mental health and wellbeing, and what is needed in responding to this in promoting educational outcomes</w:t>
      </w:r>
    </w:p>
    <w:p w14:paraId="7FCF59CE"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31C4F8C6" w14:textId="50B536F6"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5) Are alert to the specific needs of children in need, those with special educational needs and disabilities (SEND), those with relevant health conditions and young carers</w:t>
      </w:r>
    </w:p>
    <w:p w14:paraId="530A5069"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6C889E97" w14:textId="75451420"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6) Understand the importance of information sharing, both within the school and college, and with the safeguarding partners, other agencies, organisations and practitioners</w:t>
      </w:r>
    </w:p>
    <w:p w14:paraId="19C38A8D" w14:textId="4DBBAC3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(Full details in Chapter one of </w:t>
      </w:r>
      <w:r w:rsidRPr="00497433">
        <w:rPr>
          <w:rFonts w:ascii="Arial" w:eastAsia="Times New Roman" w:hAnsi="Arial" w:cs="Arial"/>
          <w:sz w:val="24"/>
          <w:szCs w:val="24"/>
          <w:lang w:eastAsia="en-GB"/>
        </w:rPr>
        <w:t>Working Together to Safeguard Children</w:t>
      </w:r>
      <w:r w:rsidRPr="00562F2A">
        <w:rPr>
          <w:rFonts w:ascii="Arial" w:eastAsia="Times New Roman" w:hAnsi="Arial" w:cs="Arial"/>
          <w:sz w:val="24"/>
          <w:szCs w:val="24"/>
          <w:lang w:eastAsia="en-GB"/>
        </w:rPr>
        <w:t>)</w:t>
      </w:r>
    </w:p>
    <w:p w14:paraId="33CA1B7C"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7DA70A7A" w14:textId="6B8D40A8"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7) Understand and support the school or college with regards to the requirements of the Prevent duty and are able to provide advice and support to staff on protecting children from the risk of radicalisation</w:t>
      </w:r>
    </w:p>
    <w:p w14:paraId="24F65A5B"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C49E090" w14:textId="19F50923"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8) Are able to understand the unique risks associated with online safety and be confident that they have the relevant knowledge and up to date capability required to keep children safe whilst they are online at school or college</w:t>
      </w:r>
    </w:p>
    <w:p w14:paraId="686C4068"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93899B5" w14:textId="1BEFB491"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9) 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55EEEFE6"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B47F6E7" w14:textId="77777777" w:rsidR="007A509C"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10) Obtain access to resources and attend any relevant or refresher training courses and</w:t>
      </w:r>
    </w:p>
    <w:p w14:paraId="5FE2261C" w14:textId="77777777" w:rsidR="007A509C" w:rsidRDefault="007A509C" w:rsidP="00262646">
      <w:pPr>
        <w:autoSpaceDE w:val="0"/>
        <w:autoSpaceDN w:val="0"/>
        <w:adjustRightInd w:val="0"/>
        <w:spacing w:after="0" w:line="240" w:lineRule="auto"/>
        <w:rPr>
          <w:rFonts w:ascii="Arial" w:eastAsia="Times New Roman" w:hAnsi="Arial" w:cs="Arial"/>
          <w:sz w:val="24"/>
          <w:szCs w:val="24"/>
          <w:lang w:eastAsia="en-GB"/>
        </w:rPr>
      </w:pPr>
    </w:p>
    <w:p w14:paraId="0D30A909" w14:textId="5A86D44B" w:rsidR="00262646" w:rsidRPr="00562F2A" w:rsidRDefault="007A509C" w:rsidP="00262646">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11)</w:t>
      </w:r>
      <w:r w:rsidR="00262646" w:rsidRPr="00562F2A">
        <w:rPr>
          <w:rFonts w:ascii="Arial" w:eastAsia="Times New Roman" w:hAnsi="Arial" w:cs="Arial"/>
          <w:sz w:val="24"/>
          <w:szCs w:val="24"/>
          <w:lang w:eastAsia="en-GB"/>
        </w:rPr>
        <w:t xml:space="preserve"> encourage a culture of listening to children and taking account of their wishes and feelings, among all staff, in any measures the school or college may put in place to</w:t>
      </w:r>
      <w:r w:rsidR="00B8267A" w:rsidRPr="00562F2A">
        <w:rPr>
          <w:rFonts w:ascii="Arial" w:eastAsia="Times New Roman" w:hAnsi="Arial" w:cs="Arial"/>
          <w:sz w:val="24"/>
          <w:szCs w:val="24"/>
          <w:lang w:eastAsia="en-GB"/>
        </w:rPr>
        <w:t xml:space="preserve"> </w:t>
      </w:r>
      <w:r w:rsidR="00262646" w:rsidRPr="00562F2A">
        <w:rPr>
          <w:rFonts w:ascii="Arial" w:eastAsia="Times New Roman" w:hAnsi="Arial" w:cs="Arial"/>
          <w:sz w:val="24"/>
          <w:szCs w:val="24"/>
          <w:lang w:eastAsia="en-GB"/>
        </w:rPr>
        <w:t>protect them.</w:t>
      </w:r>
    </w:p>
    <w:p w14:paraId="29E75F2F" w14:textId="77777777" w:rsidR="00B8267A" w:rsidRPr="00562F2A" w:rsidRDefault="00B8267A" w:rsidP="00262646">
      <w:pPr>
        <w:autoSpaceDE w:val="0"/>
        <w:autoSpaceDN w:val="0"/>
        <w:adjustRightInd w:val="0"/>
        <w:spacing w:after="0" w:line="240" w:lineRule="auto"/>
        <w:rPr>
          <w:rFonts w:ascii="Arial" w:eastAsia="Times New Roman" w:hAnsi="Arial" w:cs="Arial"/>
          <w:sz w:val="24"/>
          <w:szCs w:val="24"/>
          <w:lang w:eastAsia="en-GB"/>
        </w:rPr>
      </w:pPr>
    </w:p>
    <w:p w14:paraId="07798DEA" w14:textId="634A3888" w:rsidR="00A4000B" w:rsidRPr="00212186" w:rsidRDefault="00A4000B" w:rsidP="00212186">
      <w:pPr>
        <w:rPr>
          <w:rFonts w:ascii="Arial" w:hAnsi="Arial" w:cs="Arial"/>
          <w:b/>
          <w:bCs/>
          <w:sz w:val="24"/>
          <w:szCs w:val="24"/>
        </w:rPr>
      </w:pPr>
      <w:r w:rsidRPr="00562F2A">
        <w:rPr>
          <w:rFonts w:ascii="Arial" w:hAnsi="Arial" w:cs="Arial"/>
          <w:b/>
          <w:bCs/>
          <w:sz w:val="24"/>
          <w:szCs w:val="24"/>
        </w:rPr>
        <w:t>Raising Awareness</w:t>
      </w:r>
      <w:r w:rsidR="006D1280" w:rsidRPr="00562F2A">
        <w:rPr>
          <w:rFonts w:ascii="Arial" w:hAnsi="Arial" w:cs="Arial"/>
          <w:b/>
          <w:bCs/>
          <w:sz w:val="24"/>
          <w:szCs w:val="24"/>
        </w:rPr>
        <w:t xml:space="preserve">: The </w:t>
      </w:r>
      <w:r w:rsidR="008C7268" w:rsidRPr="00562F2A">
        <w:rPr>
          <w:rFonts w:ascii="Arial" w:hAnsi="Arial" w:cs="Arial"/>
          <w:b/>
          <w:bCs/>
          <w:sz w:val="24"/>
          <w:szCs w:val="24"/>
        </w:rPr>
        <w:t>DSL</w:t>
      </w:r>
      <w:r w:rsidR="006D1280" w:rsidRPr="00562F2A">
        <w:rPr>
          <w:rFonts w:ascii="Arial" w:hAnsi="Arial" w:cs="Arial"/>
          <w:b/>
          <w:bCs/>
          <w:sz w:val="24"/>
          <w:szCs w:val="24"/>
        </w:rPr>
        <w:t xml:space="preserve"> (</w:t>
      </w:r>
      <w:r w:rsidR="0048083C" w:rsidRPr="00562F2A">
        <w:rPr>
          <w:rFonts w:ascii="Arial" w:hAnsi="Arial" w:cs="Arial"/>
          <w:b/>
          <w:bCs/>
          <w:sz w:val="24"/>
          <w:szCs w:val="24"/>
        </w:rPr>
        <w:t>D</w:t>
      </w:r>
      <w:r w:rsidR="0031274C" w:rsidRPr="00562F2A">
        <w:rPr>
          <w:rFonts w:ascii="Arial" w:hAnsi="Arial" w:cs="Arial"/>
          <w:b/>
          <w:bCs/>
          <w:sz w:val="24"/>
          <w:szCs w:val="24"/>
        </w:rPr>
        <w:t>D</w:t>
      </w:r>
      <w:r w:rsidR="0048083C" w:rsidRPr="00562F2A">
        <w:rPr>
          <w:rFonts w:ascii="Arial" w:hAnsi="Arial" w:cs="Arial"/>
          <w:b/>
          <w:bCs/>
          <w:sz w:val="24"/>
          <w:szCs w:val="24"/>
        </w:rPr>
        <w:t>SL</w:t>
      </w:r>
      <w:r w:rsidR="006D1280" w:rsidRPr="00562F2A">
        <w:rPr>
          <w:rFonts w:ascii="Arial" w:hAnsi="Arial" w:cs="Arial"/>
          <w:b/>
          <w:bCs/>
          <w:sz w:val="24"/>
          <w:szCs w:val="24"/>
        </w:rPr>
        <w:t>) should:</w:t>
      </w:r>
    </w:p>
    <w:p w14:paraId="5D45FC82" w14:textId="31F1287A" w:rsidR="00A4000B" w:rsidRPr="00EE413B" w:rsidRDefault="00496BCF" w:rsidP="006A2BC9">
      <w:pPr>
        <w:numPr>
          <w:ilvl w:val="0"/>
          <w:numId w:val="8"/>
        </w:numPr>
        <w:autoSpaceDE w:val="0"/>
        <w:autoSpaceDN w:val="0"/>
        <w:adjustRightInd w:val="0"/>
        <w:spacing w:after="0" w:line="240" w:lineRule="auto"/>
        <w:rPr>
          <w:rFonts w:ascii="Arial" w:eastAsia="Times New Roman" w:hAnsi="Arial" w:cs="Arial"/>
          <w:sz w:val="24"/>
          <w:szCs w:val="24"/>
          <w:lang w:eastAsia="en-GB"/>
        </w:rPr>
      </w:pPr>
      <w:r w:rsidRPr="00EE413B">
        <w:rPr>
          <w:rFonts w:ascii="Arial" w:eastAsia="Times New Roman" w:hAnsi="Arial" w:cs="Arial"/>
          <w:sz w:val="24"/>
          <w:szCs w:val="24"/>
          <w:lang w:eastAsia="en-GB"/>
        </w:rPr>
        <w:t>E</w:t>
      </w:r>
      <w:r w:rsidR="00A4000B" w:rsidRPr="00EE413B">
        <w:rPr>
          <w:rFonts w:ascii="Arial" w:eastAsia="Times New Roman" w:hAnsi="Arial" w:cs="Arial"/>
          <w:sz w:val="24"/>
          <w:szCs w:val="24"/>
          <w:lang w:eastAsia="en-GB"/>
        </w:rPr>
        <w:t xml:space="preserve">nsure </w:t>
      </w:r>
      <w:r w:rsidR="00966732" w:rsidRPr="00EE413B">
        <w:rPr>
          <w:rFonts w:ascii="Arial" w:eastAsia="Times New Roman" w:hAnsi="Arial" w:cs="Arial"/>
          <w:sz w:val="24"/>
          <w:szCs w:val="24"/>
          <w:lang w:eastAsia="en-GB"/>
        </w:rPr>
        <w:t>all staff including part time</w:t>
      </w:r>
      <w:r w:rsidR="0031274C" w:rsidRPr="00EE413B">
        <w:rPr>
          <w:rFonts w:ascii="Arial" w:eastAsia="Times New Roman" w:hAnsi="Arial" w:cs="Arial"/>
          <w:sz w:val="24"/>
          <w:szCs w:val="24"/>
          <w:lang w:eastAsia="en-GB"/>
        </w:rPr>
        <w:t>, contractors, volunteers and supply staff</w:t>
      </w:r>
      <w:r w:rsidR="00966732" w:rsidRPr="00EE413B">
        <w:rPr>
          <w:rFonts w:ascii="Arial" w:eastAsia="Times New Roman" w:hAnsi="Arial" w:cs="Arial"/>
          <w:sz w:val="24"/>
          <w:szCs w:val="24"/>
          <w:lang w:eastAsia="en-GB"/>
        </w:rPr>
        <w:t xml:space="preserve"> </w:t>
      </w:r>
      <w:r w:rsidR="00BB4AD9" w:rsidRPr="00EE413B">
        <w:rPr>
          <w:rFonts w:ascii="Arial" w:eastAsia="Times New Roman" w:hAnsi="Arial" w:cs="Arial"/>
          <w:sz w:val="24"/>
          <w:szCs w:val="24"/>
          <w:lang w:eastAsia="en-GB"/>
        </w:rPr>
        <w:t>has access to, and understands</w:t>
      </w:r>
      <w:r w:rsidR="00966732" w:rsidRPr="00EE413B">
        <w:rPr>
          <w:rFonts w:ascii="Arial" w:eastAsia="Times New Roman" w:hAnsi="Arial" w:cs="Arial"/>
          <w:sz w:val="24"/>
          <w:szCs w:val="24"/>
          <w:lang w:eastAsia="en-GB"/>
        </w:rPr>
        <w:t xml:space="preserve"> </w:t>
      </w:r>
      <w:r w:rsidR="00A4000B" w:rsidRPr="00EE413B">
        <w:rPr>
          <w:rFonts w:ascii="Arial" w:eastAsia="Times New Roman" w:hAnsi="Arial" w:cs="Arial"/>
          <w:sz w:val="24"/>
          <w:szCs w:val="24"/>
          <w:lang w:eastAsia="en-GB"/>
        </w:rPr>
        <w:t xml:space="preserve">the school or college’s </w:t>
      </w:r>
      <w:r w:rsidR="00BB4AD9" w:rsidRPr="00EE413B">
        <w:rPr>
          <w:rFonts w:ascii="Arial" w:eastAsia="Times New Roman" w:hAnsi="Arial" w:cs="Arial"/>
          <w:sz w:val="24"/>
          <w:szCs w:val="24"/>
          <w:lang w:eastAsia="en-GB"/>
        </w:rPr>
        <w:t xml:space="preserve">child protection policy and </w:t>
      </w:r>
      <w:r w:rsidR="00A4000B" w:rsidRPr="00EE413B">
        <w:rPr>
          <w:rFonts w:ascii="Arial" w:eastAsia="Times New Roman" w:hAnsi="Arial" w:cs="Arial"/>
          <w:sz w:val="24"/>
          <w:szCs w:val="24"/>
          <w:lang w:eastAsia="en-GB"/>
        </w:rPr>
        <w:t>p</w:t>
      </w:r>
      <w:r w:rsidR="00BB4AD9" w:rsidRPr="00EE413B">
        <w:rPr>
          <w:rFonts w:ascii="Arial" w:eastAsia="Times New Roman" w:hAnsi="Arial" w:cs="Arial"/>
          <w:sz w:val="24"/>
          <w:szCs w:val="24"/>
          <w:lang w:eastAsia="en-GB"/>
        </w:rPr>
        <w:t>rocedures, especially new and part-time staff</w:t>
      </w:r>
    </w:p>
    <w:p w14:paraId="60F4F166" w14:textId="77777777" w:rsidR="00A4000B" w:rsidRPr="00EE413B" w:rsidRDefault="00A4000B" w:rsidP="00A4000B">
      <w:pPr>
        <w:autoSpaceDE w:val="0"/>
        <w:autoSpaceDN w:val="0"/>
        <w:adjustRightInd w:val="0"/>
        <w:spacing w:after="0" w:line="240" w:lineRule="auto"/>
        <w:ind w:left="360"/>
        <w:rPr>
          <w:rFonts w:ascii="Arial" w:eastAsia="Times New Roman" w:hAnsi="Arial" w:cs="Arial"/>
          <w:sz w:val="24"/>
          <w:szCs w:val="24"/>
          <w:lang w:eastAsia="en-GB"/>
        </w:rPr>
      </w:pPr>
    </w:p>
    <w:p w14:paraId="2FDDBEA8" w14:textId="3C4E90FD" w:rsidR="006D1280" w:rsidRPr="00EE413B" w:rsidRDefault="00496BCF" w:rsidP="006A2BC9">
      <w:pPr>
        <w:pStyle w:val="ListParagraph"/>
        <w:numPr>
          <w:ilvl w:val="0"/>
          <w:numId w:val="8"/>
        </w:numPr>
        <w:spacing w:after="332"/>
        <w:rPr>
          <w:rFonts w:ascii="Arial" w:hAnsi="Arial" w:cs="Arial"/>
        </w:rPr>
      </w:pPr>
      <w:r w:rsidRPr="00EE413B">
        <w:rPr>
          <w:rFonts w:ascii="Arial" w:hAnsi="Arial" w:cs="Arial"/>
        </w:rPr>
        <w:t>W</w:t>
      </w:r>
      <w:r w:rsidR="00901792" w:rsidRPr="00EE413B">
        <w:rPr>
          <w:rFonts w:ascii="Arial" w:hAnsi="Arial" w:cs="Arial"/>
        </w:rPr>
        <w:t xml:space="preserve">ork with the governing bodies or proprietors to ensure that the school’s or college’s child protection policy is reviewed </w:t>
      </w:r>
      <w:r w:rsidR="00CB3B00" w:rsidRPr="00EE413B">
        <w:rPr>
          <w:rFonts w:ascii="Arial" w:hAnsi="Arial" w:cs="Arial"/>
        </w:rPr>
        <w:t>annually,</w:t>
      </w:r>
      <w:r w:rsidR="00901792" w:rsidRPr="00EE413B">
        <w:rPr>
          <w:rFonts w:ascii="Arial" w:hAnsi="Arial" w:cs="Arial"/>
        </w:rPr>
        <w:t xml:space="preserve"> and the procedures and implementation are updated and reviewed regularly.  </w:t>
      </w:r>
    </w:p>
    <w:p w14:paraId="68E7FC62" w14:textId="0C749039" w:rsidR="00A4000B" w:rsidRPr="00EE413B"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EE413B">
        <w:rPr>
          <w:rFonts w:ascii="Arial" w:eastAsia="Times New Roman" w:hAnsi="Arial" w:cs="Arial"/>
          <w:sz w:val="24"/>
          <w:szCs w:val="24"/>
          <w:lang w:eastAsia="en-GB"/>
        </w:rPr>
        <w:t xml:space="preserve">Ensure the safeguarding and child protection policy is available publicly and </w:t>
      </w:r>
      <w:r w:rsidR="00EE1501" w:rsidRPr="00EE413B">
        <w:rPr>
          <w:rFonts w:ascii="Arial" w:eastAsia="Times New Roman" w:hAnsi="Arial" w:cs="Arial"/>
          <w:sz w:val="24"/>
          <w:szCs w:val="24"/>
          <w:lang w:eastAsia="en-GB"/>
        </w:rPr>
        <w:t xml:space="preserve">that </w:t>
      </w:r>
      <w:r w:rsidRPr="00EE413B">
        <w:rPr>
          <w:rFonts w:ascii="Arial" w:eastAsia="Times New Roman" w:hAnsi="Arial" w:cs="Arial"/>
          <w:sz w:val="24"/>
          <w:szCs w:val="24"/>
          <w:lang w:eastAsia="en-GB"/>
        </w:rPr>
        <w:t xml:space="preserve">parents </w:t>
      </w:r>
      <w:r w:rsidR="00BB4AD9" w:rsidRPr="00EE413B">
        <w:rPr>
          <w:rFonts w:ascii="Arial" w:eastAsia="Times New Roman" w:hAnsi="Arial" w:cs="Arial"/>
          <w:sz w:val="24"/>
          <w:szCs w:val="24"/>
          <w:lang w:eastAsia="en-GB"/>
        </w:rPr>
        <w:t>know that referrals about suspected abuse or neglect may be made and the role of the school/college in this</w:t>
      </w:r>
      <w:r w:rsidRPr="00EE413B">
        <w:rPr>
          <w:rFonts w:ascii="Arial" w:eastAsia="Times New Roman" w:hAnsi="Arial" w:cs="Arial"/>
          <w:sz w:val="24"/>
          <w:szCs w:val="24"/>
          <w:lang w:eastAsia="en-GB"/>
        </w:rPr>
        <w:t>.</w:t>
      </w:r>
    </w:p>
    <w:p w14:paraId="26CA3523" w14:textId="6D22F28B" w:rsidR="00A4000B" w:rsidRPr="00EE413B"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EE413B">
        <w:rPr>
          <w:rFonts w:ascii="Arial" w:eastAsia="Times New Roman" w:hAnsi="Arial" w:cs="Arial"/>
          <w:sz w:val="24"/>
          <w:szCs w:val="24"/>
          <w:lang w:eastAsia="en-GB"/>
        </w:rPr>
        <w:t xml:space="preserve">Link with </w:t>
      </w:r>
      <w:r w:rsidR="00466DE5" w:rsidRPr="00EE413B">
        <w:rPr>
          <w:rFonts w:ascii="Arial" w:eastAsia="Times New Roman" w:hAnsi="Arial" w:cs="Arial"/>
          <w:sz w:val="24"/>
          <w:szCs w:val="24"/>
          <w:lang w:eastAsia="en-GB"/>
        </w:rPr>
        <w:t xml:space="preserve">Hertfordshire </w:t>
      </w:r>
      <w:r w:rsidR="0029148F" w:rsidRPr="00EE413B">
        <w:rPr>
          <w:rFonts w:ascii="Arial" w:eastAsia="Times New Roman" w:hAnsi="Arial" w:cs="Arial"/>
          <w:sz w:val="24"/>
          <w:szCs w:val="24"/>
          <w:lang w:eastAsia="en-GB"/>
        </w:rPr>
        <w:t>Safeguarding Children’s Partnership (</w:t>
      </w:r>
      <w:r w:rsidR="00466DE5" w:rsidRPr="00EE413B">
        <w:rPr>
          <w:rFonts w:ascii="Arial" w:eastAsia="Times New Roman" w:hAnsi="Arial" w:cs="Arial"/>
          <w:sz w:val="24"/>
          <w:szCs w:val="24"/>
          <w:lang w:eastAsia="en-GB"/>
        </w:rPr>
        <w:t>H</w:t>
      </w:r>
      <w:r w:rsidR="0029148F" w:rsidRPr="00EE413B">
        <w:rPr>
          <w:rFonts w:ascii="Arial" w:eastAsia="Times New Roman" w:hAnsi="Arial" w:cs="Arial"/>
          <w:sz w:val="24"/>
          <w:szCs w:val="24"/>
          <w:lang w:eastAsia="en-GB"/>
        </w:rPr>
        <w:t>SCP</w:t>
      </w:r>
      <w:r w:rsidR="0075326E" w:rsidRPr="00EE413B">
        <w:rPr>
          <w:rFonts w:ascii="Arial" w:eastAsia="Times New Roman" w:hAnsi="Arial" w:cs="Arial"/>
          <w:sz w:val="24"/>
          <w:szCs w:val="24"/>
          <w:lang w:eastAsia="en-GB"/>
        </w:rPr>
        <w:t>)</w:t>
      </w:r>
      <w:r w:rsidRPr="00EE413B">
        <w:rPr>
          <w:rFonts w:ascii="Arial" w:eastAsia="Times New Roman" w:hAnsi="Arial" w:cs="Arial"/>
          <w:sz w:val="24"/>
          <w:szCs w:val="24"/>
          <w:lang w:eastAsia="en-GB"/>
        </w:rPr>
        <w:t xml:space="preserve"> to make sure staff are aware of training opportunities and the latest local policies on safeguarding</w:t>
      </w:r>
      <w:r w:rsidR="00BB4AD9" w:rsidRPr="00EE413B">
        <w:rPr>
          <w:rFonts w:ascii="Arial" w:eastAsia="Times New Roman" w:hAnsi="Arial" w:cs="Arial"/>
          <w:sz w:val="24"/>
          <w:szCs w:val="24"/>
          <w:lang w:eastAsia="en-GB"/>
        </w:rPr>
        <w:t xml:space="preserve"> arrangements</w:t>
      </w:r>
      <w:r w:rsidRPr="00EE413B">
        <w:rPr>
          <w:rFonts w:ascii="Arial" w:eastAsia="Times New Roman" w:hAnsi="Arial" w:cs="Arial"/>
          <w:sz w:val="24"/>
          <w:szCs w:val="24"/>
          <w:lang w:eastAsia="en-GB"/>
        </w:rPr>
        <w:t>.</w:t>
      </w:r>
    </w:p>
    <w:p w14:paraId="6C0C941F" w14:textId="0840BB0C" w:rsidR="00411219" w:rsidRPr="00EE413B" w:rsidRDefault="00481759" w:rsidP="00497433">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EE413B">
        <w:rPr>
          <w:rFonts w:ascii="Arial" w:eastAsia="Times New Roman" w:hAnsi="Arial" w:cs="Arial"/>
          <w:sz w:val="24"/>
          <w:szCs w:val="24"/>
          <w:lang w:eastAsia="en-GB"/>
        </w:rPr>
        <w:t>Help promote educational outcomes by sharing the information about the welfare, safeguarding and child protection issues that children who have or have had a social worker are experiencing with teachers and school and college leadership staff.</w:t>
      </w:r>
      <w:r w:rsidR="00EB1BC5" w:rsidRPr="00EE413B">
        <w:rPr>
          <w:rFonts w:ascii="Arial" w:eastAsia="Times New Roman" w:hAnsi="Arial" w:cs="Arial"/>
          <w:sz w:val="24"/>
          <w:szCs w:val="24"/>
          <w:lang w:eastAsia="en-GB"/>
        </w:rPr>
        <w:t xml:space="preserve"> The DSL/DDSL should have details of the child’s social worker and the name of the virtual school’s head in the authority that looks after the child.</w:t>
      </w:r>
    </w:p>
    <w:p w14:paraId="05014F54" w14:textId="0CAEEF5D" w:rsidR="003744FA" w:rsidRDefault="003744FA" w:rsidP="004815D6">
      <w:pPr>
        <w:spacing w:after="0" w:line="240" w:lineRule="auto"/>
        <w:rPr>
          <w:rFonts w:ascii="Arial" w:eastAsia="Times New Roman" w:hAnsi="Arial" w:cs="Arial"/>
          <w:sz w:val="24"/>
          <w:szCs w:val="24"/>
        </w:rPr>
      </w:pPr>
    </w:p>
    <w:p w14:paraId="2E2172D1" w14:textId="543E7FF6" w:rsidR="00FE5CE8" w:rsidRDefault="00FE5CE8" w:rsidP="004815D6">
      <w:pPr>
        <w:spacing w:after="0" w:line="240" w:lineRule="auto"/>
        <w:rPr>
          <w:rFonts w:ascii="Arial" w:eastAsia="Times New Roman" w:hAnsi="Arial" w:cs="Arial"/>
          <w:sz w:val="24"/>
          <w:szCs w:val="24"/>
        </w:rPr>
      </w:pPr>
    </w:p>
    <w:p w14:paraId="7CBFD781" w14:textId="66BB7994" w:rsidR="00FE5CE8" w:rsidRDefault="00FE5CE8" w:rsidP="004815D6">
      <w:pPr>
        <w:spacing w:after="0" w:line="240" w:lineRule="auto"/>
        <w:rPr>
          <w:rFonts w:ascii="Arial" w:eastAsia="Times New Roman" w:hAnsi="Arial" w:cs="Arial"/>
          <w:sz w:val="24"/>
          <w:szCs w:val="24"/>
        </w:rPr>
      </w:pPr>
    </w:p>
    <w:p w14:paraId="41341D93" w14:textId="075F5F15" w:rsidR="00FE5CE8" w:rsidRDefault="00FE5CE8" w:rsidP="004815D6">
      <w:pPr>
        <w:spacing w:after="0" w:line="240" w:lineRule="auto"/>
        <w:rPr>
          <w:rFonts w:ascii="Arial" w:eastAsia="Times New Roman" w:hAnsi="Arial" w:cs="Arial"/>
          <w:sz w:val="24"/>
          <w:szCs w:val="24"/>
        </w:rPr>
      </w:pPr>
    </w:p>
    <w:p w14:paraId="70CF5176" w14:textId="5C751BD8" w:rsidR="00FE5CE8" w:rsidRDefault="00FE5CE8" w:rsidP="004815D6">
      <w:pPr>
        <w:spacing w:after="0" w:line="240" w:lineRule="auto"/>
        <w:rPr>
          <w:rFonts w:ascii="Arial" w:eastAsia="Times New Roman" w:hAnsi="Arial" w:cs="Arial"/>
          <w:sz w:val="24"/>
          <w:szCs w:val="24"/>
        </w:rPr>
      </w:pPr>
    </w:p>
    <w:p w14:paraId="13BA109A" w14:textId="641BA355" w:rsidR="00FE5CE8" w:rsidRDefault="00FE5CE8" w:rsidP="004815D6">
      <w:pPr>
        <w:spacing w:after="0" w:line="240" w:lineRule="auto"/>
        <w:rPr>
          <w:rFonts w:ascii="Arial" w:eastAsia="Times New Roman" w:hAnsi="Arial" w:cs="Arial"/>
          <w:sz w:val="24"/>
          <w:szCs w:val="24"/>
        </w:rPr>
      </w:pPr>
    </w:p>
    <w:p w14:paraId="1355E759" w14:textId="6198F149" w:rsidR="00FE5CE8" w:rsidRDefault="00FE5CE8" w:rsidP="004815D6">
      <w:pPr>
        <w:spacing w:after="0" w:line="240" w:lineRule="auto"/>
        <w:rPr>
          <w:rFonts w:ascii="Arial" w:eastAsia="Times New Roman" w:hAnsi="Arial" w:cs="Arial"/>
          <w:sz w:val="24"/>
          <w:szCs w:val="24"/>
        </w:rPr>
      </w:pPr>
    </w:p>
    <w:p w14:paraId="436D60F3" w14:textId="5E6716B7" w:rsidR="00FE5CE8" w:rsidRDefault="00FE5CE8" w:rsidP="004815D6">
      <w:pPr>
        <w:spacing w:after="0" w:line="240" w:lineRule="auto"/>
        <w:rPr>
          <w:rFonts w:ascii="Arial" w:eastAsia="Times New Roman" w:hAnsi="Arial" w:cs="Arial"/>
          <w:sz w:val="24"/>
          <w:szCs w:val="24"/>
        </w:rPr>
      </w:pPr>
    </w:p>
    <w:p w14:paraId="33DF5BFF" w14:textId="2194D986" w:rsidR="00EE413B" w:rsidRDefault="00EE413B" w:rsidP="004815D6">
      <w:pPr>
        <w:spacing w:after="0" w:line="240" w:lineRule="auto"/>
        <w:rPr>
          <w:rFonts w:ascii="Arial" w:eastAsia="Times New Roman" w:hAnsi="Arial" w:cs="Arial"/>
          <w:sz w:val="24"/>
          <w:szCs w:val="24"/>
        </w:rPr>
      </w:pPr>
    </w:p>
    <w:p w14:paraId="6669BFB2" w14:textId="77777777" w:rsidR="00EE413B" w:rsidRDefault="00EE413B" w:rsidP="004815D6">
      <w:pPr>
        <w:spacing w:after="0" w:line="240" w:lineRule="auto"/>
        <w:rPr>
          <w:rFonts w:ascii="Arial" w:eastAsia="Times New Roman" w:hAnsi="Arial" w:cs="Arial"/>
          <w:sz w:val="24"/>
          <w:szCs w:val="24"/>
        </w:rPr>
      </w:pPr>
    </w:p>
    <w:p w14:paraId="1D06021E" w14:textId="0A8BEA5B" w:rsidR="00FE5CE8" w:rsidRDefault="00FE5CE8" w:rsidP="004815D6">
      <w:pPr>
        <w:spacing w:after="0" w:line="240" w:lineRule="auto"/>
        <w:rPr>
          <w:rFonts w:ascii="Arial" w:eastAsia="Times New Roman" w:hAnsi="Arial" w:cs="Arial"/>
          <w:sz w:val="24"/>
          <w:szCs w:val="24"/>
        </w:rPr>
      </w:pPr>
    </w:p>
    <w:p w14:paraId="34AA540A" w14:textId="0566D934" w:rsidR="00FE5CE8" w:rsidRDefault="00FE5CE8" w:rsidP="004815D6">
      <w:pPr>
        <w:spacing w:after="0" w:line="240" w:lineRule="auto"/>
        <w:rPr>
          <w:rFonts w:ascii="Arial" w:eastAsia="Times New Roman" w:hAnsi="Arial" w:cs="Arial"/>
          <w:sz w:val="24"/>
          <w:szCs w:val="24"/>
        </w:rPr>
      </w:pPr>
    </w:p>
    <w:p w14:paraId="70BB2EB6" w14:textId="77777777" w:rsidR="00FE5CE8" w:rsidRPr="007D3927" w:rsidRDefault="00FE5CE8" w:rsidP="004815D6">
      <w:pPr>
        <w:spacing w:after="0" w:line="240" w:lineRule="auto"/>
        <w:rPr>
          <w:rFonts w:ascii="Arial" w:eastAsia="Times New Roman"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34839CB6" w14:textId="77777777" w:rsidTr="00497433">
        <w:tc>
          <w:tcPr>
            <w:tcW w:w="9634" w:type="dxa"/>
            <w:shd w:val="clear" w:color="auto" w:fill="959A00"/>
          </w:tcPr>
          <w:p w14:paraId="1E4CFB58" w14:textId="77777777" w:rsidR="00F15D66"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lastRenderedPageBreak/>
              <w:br w:type="page"/>
            </w:r>
          </w:p>
          <w:p w14:paraId="2B359DBA" w14:textId="7CB40C8C" w:rsidR="0049270D" w:rsidRPr="00EE413B" w:rsidRDefault="0049270D" w:rsidP="006A2BC9">
            <w:pPr>
              <w:pStyle w:val="ListParagraph"/>
              <w:numPr>
                <w:ilvl w:val="0"/>
                <w:numId w:val="19"/>
              </w:numPr>
              <w:rPr>
                <w:rFonts w:ascii="Arial" w:hAnsi="Arial" w:cs="Arial"/>
                <w:b/>
              </w:rPr>
            </w:pPr>
            <w:r w:rsidRPr="00EE413B">
              <w:rPr>
                <w:rFonts w:ascii="Arial" w:hAnsi="Arial" w:cs="Arial"/>
                <w:b/>
              </w:rPr>
              <w:t>THE MANAGEMENT OF SAFEGUARDING</w:t>
            </w:r>
          </w:p>
          <w:p w14:paraId="0A5330CB" w14:textId="5D9EABE7" w:rsidR="00F15D66" w:rsidRPr="007D3927" w:rsidRDefault="00160DFE" w:rsidP="0049270D">
            <w:pPr>
              <w:pStyle w:val="ListParagraph"/>
              <w:ind w:left="720"/>
              <w:rPr>
                <w:rFonts w:ascii="Arial" w:hAnsi="Arial" w:cs="Arial"/>
                <w:b/>
              </w:rPr>
            </w:pPr>
            <w:r w:rsidRPr="007D3927">
              <w:rPr>
                <w:rFonts w:ascii="Arial" w:hAnsi="Arial" w:cs="Arial"/>
                <w:b/>
              </w:rPr>
              <w:t xml:space="preserve"> </w:t>
            </w:r>
          </w:p>
        </w:tc>
      </w:tr>
    </w:tbl>
    <w:p w14:paraId="381FB81A" w14:textId="77777777" w:rsidR="00160DFE" w:rsidRPr="007D3927" w:rsidRDefault="00160DFE" w:rsidP="00A4000B">
      <w:pPr>
        <w:autoSpaceDE w:val="0"/>
        <w:autoSpaceDN w:val="0"/>
        <w:adjustRightInd w:val="0"/>
        <w:spacing w:after="0" w:line="240" w:lineRule="auto"/>
        <w:rPr>
          <w:rFonts w:ascii="Arial" w:eastAsia="Times New Roman" w:hAnsi="Arial" w:cs="Arial"/>
          <w:color w:val="000000"/>
          <w:sz w:val="24"/>
          <w:szCs w:val="24"/>
          <w:lang w:eastAsia="en-GB"/>
        </w:rPr>
      </w:pPr>
    </w:p>
    <w:p w14:paraId="7A3A2CDF" w14:textId="14E17E61" w:rsidR="00B06858" w:rsidRPr="00FE5CE8" w:rsidRDefault="00A4000B" w:rsidP="009263A3">
      <w:pPr>
        <w:autoSpaceDE w:val="0"/>
        <w:autoSpaceDN w:val="0"/>
        <w:adjustRightInd w:val="0"/>
        <w:spacing w:after="0" w:line="240" w:lineRule="auto"/>
        <w:rPr>
          <w:rFonts w:ascii="Arial" w:eastAsia="Times New Roman" w:hAnsi="Arial" w:cs="Arial"/>
          <w:color w:val="000000"/>
          <w:sz w:val="24"/>
          <w:szCs w:val="24"/>
          <w:lang w:eastAsia="en-GB"/>
        </w:rPr>
      </w:pPr>
      <w:r w:rsidRPr="00FE5CE8">
        <w:rPr>
          <w:rFonts w:ascii="Arial" w:eastAsia="Times New Roman" w:hAnsi="Arial" w:cs="Arial"/>
          <w:color w:val="000000"/>
          <w:sz w:val="24"/>
          <w:szCs w:val="24"/>
          <w:lang w:eastAsia="en-GB"/>
        </w:rPr>
        <w:t>Governing bodies and proprietors</w:t>
      </w:r>
      <w:r w:rsidR="00160DFE" w:rsidRPr="00FE5CE8">
        <w:rPr>
          <w:rFonts w:ascii="Arial" w:eastAsia="CIDFont+F5" w:hAnsi="Arial" w:cs="Arial"/>
          <w:sz w:val="24"/>
          <w:szCs w:val="24"/>
        </w:rPr>
        <w:t xml:space="preserve"> </w:t>
      </w:r>
      <w:r w:rsidRPr="00FE5CE8">
        <w:rPr>
          <w:rFonts w:ascii="Arial" w:eastAsia="Times New Roman" w:hAnsi="Arial" w:cs="Arial"/>
          <w:color w:val="000000"/>
          <w:sz w:val="24"/>
          <w:szCs w:val="24"/>
          <w:lang w:eastAsia="en-GB"/>
        </w:rPr>
        <w:t xml:space="preserve">must ensure that they comply with their duties under legislation. They must also have regard to </w:t>
      </w:r>
      <w:r w:rsidR="00E1316A" w:rsidRPr="00FE5CE8">
        <w:rPr>
          <w:rFonts w:ascii="Arial" w:eastAsia="Times New Roman" w:hAnsi="Arial" w:cs="Arial"/>
          <w:color w:val="000000"/>
          <w:sz w:val="24"/>
          <w:szCs w:val="24"/>
          <w:lang w:eastAsia="en-GB"/>
        </w:rPr>
        <w:t>KCSiE</w:t>
      </w:r>
      <w:r w:rsidRPr="00FE5CE8">
        <w:rPr>
          <w:rFonts w:ascii="Arial" w:eastAsia="Times New Roman" w:hAnsi="Arial" w:cs="Arial"/>
          <w:color w:val="000000"/>
          <w:sz w:val="24"/>
          <w:szCs w:val="24"/>
          <w:lang w:eastAsia="en-GB"/>
        </w:rPr>
        <w:t xml:space="preserve"> to ensure that the policies, procedures and training in their schools or colleges </w:t>
      </w:r>
      <w:r w:rsidR="00382D61" w:rsidRPr="00FE5CE8">
        <w:rPr>
          <w:rFonts w:ascii="Arial" w:eastAsia="Times New Roman" w:hAnsi="Arial" w:cs="Arial"/>
          <w:color w:val="000000"/>
          <w:sz w:val="24"/>
          <w:szCs w:val="24"/>
          <w:lang w:eastAsia="en-GB"/>
        </w:rPr>
        <w:t>are always effective and comply with the law</w:t>
      </w:r>
      <w:r w:rsidRPr="00FE5CE8">
        <w:rPr>
          <w:rFonts w:ascii="Arial" w:eastAsia="Times New Roman" w:hAnsi="Arial" w:cs="Arial"/>
          <w:color w:val="000000"/>
          <w:sz w:val="24"/>
          <w:szCs w:val="24"/>
          <w:lang w:eastAsia="en-GB"/>
        </w:rPr>
        <w:t>.</w:t>
      </w:r>
      <w:r w:rsidR="00E1316A" w:rsidRPr="00FE5CE8">
        <w:rPr>
          <w:rFonts w:ascii="Arial" w:eastAsia="Times New Roman" w:hAnsi="Arial" w:cs="Arial"/>
          <w:color w:val="000000"/>
          <w:sz w:val="24"/>
          <w:szCs w:val="24"/>
          <w:lang w:eastAsia="en-GB"/>
        </w:rPr>
        <w:t xml:space="preserve"> </w:t>
      </w:r>
    </w:p>
    <w:p w14:paraId="29BA1107" w14:textId="77777777" w:rsidR="009263A3" w:rsidRPr="00FE5CE8" w:rsidRDefault="009263A3" w:rsidP="009263A3">
      <w:pPr>
        <w:autoSpaceDE w:val="0"/>
        <w:autoSpaceDN w:val="0"/>
        <w:adjustRightInd w:val="0"/>
        <w:spacing w:after="0" w:line="240" w:lineRule="auto"/>
        <w:rPr>
          <w:rFonts w:ascii="Arial" w:eastAsia="CIDFont+F5" w:hAnsi="Arial" w:cs="Arial"/>
          <w:b/>
          <w:bCs/>
          <w:sz w:val="24"/>
          <w:szCs w:val="24"/>
          <w:u w:val="single"/>
        </w:rPr>
      </w:pPr>
    </w:p>
    <w:p w14:paraId="6CAD452A" w14:textId="426CAE81" w:rsidR="00B455A0" w:rsidRPr="00FE5CE8" w:rsidRDefault="00B455A0" w:rsidP="00497433">
      <w:pPr>
        <w:rPr>
          <w:rFonts w:ascii="Arial" w:hAnsi="Arial" w:cs="Arial"/>
          <w:sz w:val="24"/>
          <w:szCs w:val="24"/>
        </w:rPr>
      </w:pPr>
      <w:r w:rsidRPr="00FE5CE8">
        <w:rPr>
          <w:rFonts w:ascii="Arial" w:hAnsi="Arial" w:cs="Arial"/>
          <w:sz w:val="24"/>
          <w:szCs w:val="24"/>
        </w:rPr>
        <w:t xml:space="preserve">Governing bodies and proprietors should have a senior board level (or equivalent) lead to take </w:t>
      </w:r>
      <w:r w:rsidRPr="00FE5CE8">
        <w:rPr>
          <w:rFonts w:ascii="Arial" w:hAnsi="Arial" w:cs="Arial"/>
          <w:b/>
          <w:bCs/>
          <w:sz w:val="24"/>
          <w:szCs w:val="24"/>
        </w:rPr>
        <w:t xml:space="preserve">leadership </w:t>
      </w:r>
      <w:r w:rsidRPr="00FE5CE8">
        <w:rPr>
          <w:rFonts w:ascii="Arial" w:hAnsi="Arial" w:cs="Arial"/>
          <w:sz w:val="24"/>
          <w:szCs w:val="24"/>
        </w:rPr>
        <w:t>responsibility for their schools or college’s safeguarding arrangements.</w:t>
      </w:r>
      <w:r w:rsidR="00C034F1" w:rsidRPr="00FE5CE8">
        <w:rPr>
          <w:rFonts w:ascii="Arial" w:hAnsi="Arial" w:cs="Arial"/>
          <w:sz w:val="24"/>
          <w:szCs w:val="24"/>
        </w:rPr>
        <w:t xml:space="preserve"> </w:t>
      </w:r>
    </w:p>
    <w:p w14:paraId="16F12291" w14:textId="4254F35B" w:rsidR="00085E23" w:rsidRPr="00EE413B" w:rsidRDefault="00085E23" w:rsidP="00497433">
      <w:pPr>
        <w:pStyle w:val="Default"/>
      </w:pPr>
      <w:r w:rsidRPr="00EE413B">
        <w:rPr>
          <w:b/>
          <w:bCs/>
        </w:rPr>
        <w:t xml:space="preserve">All </w:t>
      </w:r>
      <w:r w:rsidRPr="00EE413B">
        <w:t>governors and trustees should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0CD7D74E" w14:textId="67FB48CE" w:rsidR="00085E23" w:rsidRPr="00FE5CE8" w:rsidRDefault="00085E23" w:rsidP="00085E23">
      <w:pPr>
        <w:rPr>
          <w:rFonts w:ascii="Arial" w:hAnsi="Arial" w:cs="Arial"/>
          <w:sz w:val="24"/>
          <w:szCs w:val="24"/>
        </w:rPr>
      </w:pPr>
    </w:p>
    <w:p w14:paraId="36EB83DE" w14:textId="77777777" w:rsidR="00085E23" w:rsidRP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The nominated governor/ trustee for child protection is:</w:t>
      </w:r>
    </w:p>
    <w:p w14:paraId="042EA010" w14:textId="77777777" w:rsidR="00085E23" w:rsidRPr="00EE413B" w:rsidRDefault="00085E23" w:rsidP="00085E23">
      <w:pPr>
        <w:spacing w:after="0" w:line="240" w:lineRule="auto"/>
        <w:ind w:left="360" w:hanging="360"/>
        <w:rPr>
          <w:rFonts w:ascii="Arial" w:eastAsia="Times New Roman" w:hAnsi="Arial" w:cs="Arial"/>
          <w:sz w:val="24"/>
          <w:szCs w:val="24"/>
        </w:rPr>
      </w:pPr>
    </w:p>
    <w:p w14:paraId="64A4BF53" w14:textId="410724C7" w:rsid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 xml:space="preserve">NAME  </w:t>
      </w:r>
      <w:r w:rsidR="00EE413B">
        <w:rPr>
          <w:rFonts w:ascii="Arial" w:eastAsia="Times New Roman" w:hAnsi="Arial" w:cs="Arial"/>
          <w:sz w:val="24"/>
          <w:szCs w:val="24"/>
        </w:rPr>
        <w:t xml:space="preserve">  Jane Rogers</w:t>
      </w:r>
    </w:p>
    <w:p w14:paraId="682D48A0" w14:textId="77777777" w:rsidR="00EE413B" w:rsidRDefault="00EE413B" w:rsidP="00085E23">
      <w:pPr>
        <w:spacing w:after="0" w:line="240" w:lineRule="auto"/>
        <w:ind w:left="360" w:hanging="360"/>
        <w:rPr>
          <w:rFonts w:ascii="Arial" w:eastAsia="Times New Roman" w:hAnsi="Arial" w:cs="Arial"/>
          <w:sz w:val="24"/>
          <w:szCs w:val="24"/>
        </w:rPr>
      </w:pPr>
    </w:p>
    <w:p w14:paraId="2BA5D50D" w14:textId="10069921" w:rsidR="00085E23" w:rsidRP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 xml:space="preserve">The nominated Chair of governors/ Trustees, management committee for child </w:t>
      </w:r>
    </w:p>
    <w:p w14:paraId="13EB2938" w14:textId="77777777" w:rsidR="00085E23" w:rsidRP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protection is:</w:t>
      </w:r>
    </w:p>
    <w:p w14:paraId="3F99067C" w14:textId="77777777" w:rsidR="00085E23" w:rsidRPr="00EE413B" w:rsidRDefault="00085E23" w:rsidP="00085E23">
      <w:pPr>
        <w:spacing w:after="0" w:line="240" w:lineRule="auto"/>
        <w:ind w:left="360" w:hanging="360"/>
        <w:rPr>
          <w:rFonts w:ascii="Arial" w:eastAsia="Times New Roman" w:hAnsi="Arial" w:cs="Arial"/>
          <w:sz w:val="24"/>
          <w:szCs w:val="24"/>
        </w:rPr>
      </w:pPr>
    </w:p>
    <w:p w14:paraId="69D63021" w14:textId="64EA6C6E" w:rsid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 xml:space="preserve">NAME  </w:t>
      </w:r>
      <w:r w:rsidR="00EE413B">
        <w:rPr>
          <w:rFonts w:ascii="Arial" w:eastAsia="Times New Roman" w:hAnsi="Arial" w:cs="Arial"/>
          <w:sz w:val="24"/>
          <w:szCs w:val="24"/>
        </w:rPr>
        <w:t xml:space="preserve">Jane Rogers </w:t>
      </w:r>
    </w:p>
    <w:p w14:paraId="5AC59035" w14:textId="77777777" w:rsidR="00EE413B" w:rsidRDefault="00EE413B" w:rsidP="00085E23">
      <w:pPr>
        <w:spacing w:after="0" w:line="240" w:lineRule="auto"/>
        <w:ind w:left="360" w:hanging="360"/>
        <w:rPr>
          <w:rFonts w:ascii="Arial" w:eastAsia="Times New Roman" w:hAnsi="Arial" w:cs="Arial"/>
          <w:sz w:val="24"/>
          <w:szCs w:val="24"/>
        </w:rPr>
      </w:pPr>
    </w:p>
    <w:p w14:paraId="7C38A601" w14:textId="6EEAF8E4" w:rsidR="00085E23" w:rsidRPr="00EE413B" w:rsidRDefault="00EE413B" w:rsidP="00085E23">
      <w:pPr>
        <w:spacing w:after="0" w:line="240" w:lineRule="auto"/>
        <w:ind w:left="360" w:hanging="360"/>
        <w:rPr>
          <w:rFonts w:ascii="Arial" w:eastAsia="Times New Roman" w:hAnsi="Arial" w:cs="Arial"/>
          <w:sz w:val="24"/>
          <w:szCs w:val="24"/>
        </w:rPr>
      </w:pPr>
      <w:r>
        <w:rPr>
          <w:rFonts w:ascii="Arial" w:eastAsia="Times New Roman" w:hAnsi="Arial" w:cs="Arial"/>
          <w:sz w:val="24"/>
          <w:szCs w:val="24"/>
        </w:rPr>
        <w:t>The no</w:t>
      </w:r>
      <w:r w:rsidR="00085E23" w:rsidRPr="00EE413B">
        <w:rPr>
          <w:rFonts w:ascii="Arial" w:eastAsia="Times New Roman" w:hAnsi="Arial" w:cs="Arial"/>
          <w:sz w:val="24"/>
          <w:szCs w:val="24"/>
        </w:rPr>
        <w:t xml:space="preserve">minated Vice Chair of governors/ Trustees, management committee for child </w:t>
      </w:r>
    </w:p>
    <w:p w14:paraId="24457A7D" w14:textId="77777777" w:rsidR="00085E23" w:rsidRPr="00EE413B" w:rsidRDefault="00085E23" w:rsidP="00085E23">
      <w:pPr>
        <w:spacing w:after="0" w:line="240" w:lineRule="auto"/>
        <w:ind w:left="360" w:hanging="360"/>
        <w:rPr>
          <w:rFonts w:ascii="Arial" w:eastAsia="Times New Roman" w:hAnsi="Arial" w:cs="Arial"/>
          <w:sz w:val="24"/>
          <w:szCs w:val="24"/>
        </w:rPr>
      </w:pPr>
      <w:r w:rsidRPr="00EE413B">
        <w:rPr>
          <w:rFonts w:ascii="Arial" w:eastAsia="Times New Roman" w:hAnsi="Arial" w:cs="Arial"/>
          <w:sz w:val="24"/>
          <w:szCs w:val="24"/>
        </w:rPr>
        <w:t>protection is:</w:t>
      </w:r>
    </w:p>
    <w:p w14:paraId="1878C649" w14:textId="77777777" w:rsidR="00085E23" w:rsidRPr="00EE413B" w:rsidRDefault="00085E23" w:rsidP="00085E23">
      <w:pPr>
        <w:spacing w:after="0" w:line="240" w:lineRule="auto"/>
        <w:ind w:left="360" w:hanging="360"/>
        <w:rPr>
          <w:rFonts w:ascii="Arial" w:eastAsia="Times New Roman" w:hAnsi="Arial" w:cs="Arial"/>
          <w:sz w:val="24"/>
          <w:szCs w:val="24"/>
        </w:rPr>
      </w:pPr>
    </w:p>
    <w:p w14:paraId="6C5B8CD3" w14:textId="14DDD98C" w:rsidR="00085E23" w:rsidRPr="00FE5CE8" w:rsidRDefault="00EE413B" w:rsidP="00085E23">
      <w:pPr>
        <w:spacing w:after="0" w:line="240" w:lineRule="auto"/>
        <w:ind w:left="360" w:hanging="360"/>
        <w:rPr>
          <w:rFonts w:ascii="Arial" w:eastAsia="Times New Roman" w:hAnsi="Arial" w:cs="Arial"/>
          <w:sz w:val="24"/>
          <w:szCs w:val="24"/>
        </w:rPr>
      </w:pPr>
      <w:r>
        <w:rPr>
          <w:rFonts w:ascii="Arial" w:eastAsia="Times New Roman" w:hAnsi="Arial" w:cs="Arial"/>
          <w:sz w:val="24"/>
          <w:szCs w:val="24"/>
        </w:rPr>
        <w:t>NAME   Vanessa Robinson</w:t>
      </w:r>
    </w:p>
    <w:p w14:paraId="04C5E8F2" w14:textId="77777777" w:rsidR="00322D39" w:rsidRPr="00FE5CE8" w:rsidRDefault="00322D39" w:rsidP="00497433">
      <w:pPr>
        <w:rPr>
          <w:rFonts w:ascii="Arial" w:hAnsi="Arial" w:cs="Arial"/>
          <w:sz w:val="24"/>
          <w:szCs w:val="24"/>
        </w:rPr>
      </w:pPr>
    </w:p>
    <w:p w14:paraId="307C1994" w14:textId="5008CFA9" w:rsidR="009263A3" w:rsidRPr="00EE413B" w:rsidRDefault="00076D1C" w:rsidP="00497433">
      <w:pPr>
        <w:pStyle w:val="ListParagraph"/>
        <w:numPr>
          <w:ilvl w:val="0"/>
          <w:numId w:val="20"/>
        </w:numPr>
        <w:rPr>
          <w:rFonts w:ascii="Arial" w:hAnsi="Arial" w:cs="Arial"/>
          <w:color w:val="000000"/>
        </w:rPr>
      </w:pPr>
      <w:r w:rsidRPr="00EE413B">
        <w:rPr>
          <w:rFonts w:ascii="Arial" w:hAnsi="Arial" w:cs="Arial"/>
          <w:color w:val="000000"/>
        </w:rPr>
        <w:t>Headteachers and principals should ensure that the policies and procedures, adopted by their governing body and proprietors (particularly those concerning referrals of cases of suspected abuse and neglect), are understood and followed by staff.</w:t>
      </w:r>
    </w:p>
    <w:p w14:paraId="475B6B3D" w14:textId="77777777" w:rsidR="009263A3" w:rsidRPr="00EE413B" w:rsidRDefault="009263A3" w:rsidP="009263A3">
      <w:pPr>
        <w:pStyle w:val="ListParagraph"/>
        <w:rPr>
          <w:rFonts w:ascii="Arial" w:hAnsi="Arial" w:cs="Arial"/>
        </w:rPr>
      </w:pPr>
    </w:p>
    <w:p w14:paraId="15937607" w14:textId="3C757538" w:rsidR="009263A3" w:rsidRPr="00EE413B" w:rsidRDefault="009263A3" w:rsidP="00D266C3">
      <w:pPr>
        <w:pStyle w:val="ListParagraph"/>
        <w:numPr>
          <w:ilvl w:val="0"/>
          <w:numId w:val="20"/>
        </w:numPr>
        <w:rPr>
          <w:rFonts w:ascii="Arial" w:hAnsi="Arial" w:cs="Arial"/>
          <w:color w:val="000000"/>
        </w:rPr>
      </w:pPr>
      <w:r w:rsidRPr="00EE413B">
        <w:rPr>
          <w:rFonts w:ascii="Arial" w:hAnsi="Arial" w:cs="Arial"/>
          <w:color w:val="000000"/>
        </w:rPr>
        <w:t>Governing bodies and proprietors should be aware of their obligations under the Human Rights Act 1998, the Equality Act 2010, (including the Public Sector Equality Duty), and their local multi-agency safeguarding arrangements</w:t>
      </w:r>
    </w:p>
    <w:p w14:paraId="605A033C" w14:textId="77777777" w:rsidR="00F07FBA" w:rsidRPr="00EE413B" w:rsidRDefault="00F07FBA" w:rsidP="00F07FBA">
      <w:pPr>
        <w:autoSpaceDE w:val="0"/>
        <w:autoSpaceDN w:val="0"/>
        <w:adjustRightInd w:val="0"/>
        <w:spacing w:after="0" w:line="240" w:lineRule="auto"/>
        <w:rPr>
          <w:rFonts w:ascii="Arial" w:hAnsi="Arial" w:cs="Arial"/>
          <w:color w:val="000000"/>
          <w:sz w:val="24"/>
          <w:szCs w:val="24"/>
        </w:rPr>
      </w:pPr>
    </w:p>
    <w:p w14:paraId="240B0BC5" w14:textId="780E17F3" w:rsidR="00454AC5" w:rsidRPr="00EE413B" w:rsidRDefault="00F07FBA" w:rsidP="00CF669E">
      <w:pPr>
        <w:pStyle w:val="ListParagraph"/>
        <w:numPr>
          <w:ilvl w:val="0"/>
          <w:numId w:val="31"/>
        </w:numPr>
        <w:rPr>
          <w:rFonts w:ascii="Arial" w:hAnsi="Arial" w:cs="Arial"/>
          <w:color w:val="000000"/>
        </w:rPr>
      </w:pPr>
      <w:r w:rsidRPr="00EE413B">
        <w:rPr>
          <w:rFonts w:ascii="Arial" w:hAnsi="Arial" w:cs="Arial"/>
          <w:color w:val="000000"/>
        </w:rPr>
        <w:t xml:space="preserve">According to the Equality Act, schools and colleges </w:t>
      </w:r>
      <w:r w:rsidRPr="00EE413B">
        <w:rPr>
          <w:rFonts w:ascii="Arial" w:hAnsi="Arial" w:cs="Arial"/>
          <w:b/>
          <w:bCs/>
          <w:color w:val="000000"/>
        </w:rPr>
        <w:t xml:space="preserve">must </w:t>
      </w:r>
      <w:r w:rsidRPr="00EE413B">
        <w:rPr>
          <w:rFonts w:ascii="Arial" w:hAnsi="Arial" w:cs="Arial"/>
          <w:color w:val="000000"/>
        </w:rPr>
        <w:t xml:space="preserve">not unlawfully discriminate against pupils because of their sex, race, disability, religion or belief, gender reassignment, pregnancy and maternity, or sexual orientation (protected characteristics). </w:t>
      </w:r>
    </w:p>
    <w:p w14:paraId="765181A7" w14:textId="77777777"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2FE7D064" w14:textId="27C65D38" w:rsidR="00454AC5" w:rsidRPr="00FE5CE8" w:rsidRDefault="00085E23" w:rsidP="00D266C3">
      <w:pPr>
        <w:pStyle w:val="ListParagraph"/>
        <w:numPr>
          <w:ilvl w:val="0"/>
          <w:numId w:val="31"/>
        </w:numPr>
        <w:rPr>
          <w:rFonts w:ascii="Arial" w:hAnsi="Arial" w:cs="Arial"/>
          <w:color w:val="000000"/>
        </w:rPr>
      </w:pPr>
      <w:r w:rsidRPr="00FE5CE8">
        <w:rPr>
          <w:rFonts w:ascii="Arial" w:hAnsi="Arial" w:cs="Arial"/>
          <w:color w:val="000000"/>
        </w:rPr>
        <w:t xml:space="preserve">Whilst all of the above protections are important, in the context of safeguarding, this guidance, and the legal duties placed on schools and colleges in relation to safeguarding and promoting the welfare of children, governing bodies and </w:t>
      </w:r>
      <w:r w:rsidRPr="00FE5CE8">
        <w:rPr>
          <w:rFonts w:ascii="Arial" w:hAnsi="Arial" w:cs="Arial"/>
          <w:color w:val="000000"/>
        </w:rPr>
        <w:lastRenderedPageBreak/>
        <w:t>proprietors should carefully consider how they are supporting their pupils and students with regard to particular protected characteristics - including disability, sex, sexual orientation, gender reassignment and race.</w:t>
      </w:r>
    </w:p>
    <w:p w14:paraId="24AB64C3" w14:textId="5E4565EE"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759DEDB1" w14:textId="7300037B" w:rsidR="00454AC5" w:rsidRPr="00EE413B" w:rsidRDefault="00454AC5" w:rsidP="00D266C3">
      <w:pPr>
        <w:pStyle w:val="ListParagraph"/>
        <w:numPr>
          <w:ilvl w:val="0"/>
          <w:numId w:val="31"/>
        </w:numPr>
        <w:spacing w:after="93"/>
        <w:rPr>
          <w:rFonts w:ascii="Arial" w:hAnsi="Arial" w:cs="Arial"/>
          <w:color w:val="000000"/>
        </w:rPr>
      </w:pPr>
      <w:r w:rsidRPr="00EE413B">
        <w:rPr>
          <w:rFonts w:ascii="Arial" w:hAnsi="Arial" w:cs="Arial"/>
          <w:color w:val="000000"/>
        </w:rPr>
        <w:t xml:space="preserve">The Public Sector Equality Duty (PSED) is found in the Equality Act. Compliance with the PSED is a legal requirement for state-funded schools and colleges </w:t>
      </w:r>
    </w:p>
    <w:p w14:paraId="62927DCB" w14:textId="77777777" w:rsidR="00D266C3" w:rsidRPr="00EE413B" w:rsidRDefault="00D266C3" w:rsidP="00D266C3">
      <w:pPr>
        <w:pStyle w:val="ListParagraph"/>
        <w:spacing w:after="93"/>
        <w:ind w:left="720"/>
        <w:rPr>
          <w:rFonts w:ascii="Arial" w:hAnsi="Arial" w:cs="Arial"/>
          <w:color w:val="000000"/>
        </w:rPr>
      </w:pPr>
    </w:p>
    <w:p w14:paraId="011EAEA1" w14:textId="2BA616DD" w:rsidR="00F07FBA" w:rsidRPr="00EE413B" w:rsidRDefault="00454AC5" w:rsidP="00D266C3">
      <w:pPr>
        <w:pStyle w:val="ListParagraph"/>
        <w:numPr>
          <w:ilvl w:val="0"/>
          <w:numId w:val="31"/>
        </w:numPr>
        <w:rPr>
          <w:rFonts w:ascii="Arial" w:hAnsi="Arial" w:cs="Arial"/>
          <w:color w:val="000000"/>
        </w:rPr>
      </w:pPr>
      <w:r w:rsidRPr="00EE413B">
        <w:rPr>
          <w:rFonts w:ascii="Arial" w:hAnsi="Arial" w:cs="Arial"/>
          <w:color w:val="000000"/>
        </w:rPr>
        <w:t xml:space="preserve">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 </w:t>
      </w:r>
    </w:p>
    <w:p w14:paraId="58712F7E" w14:textId="77777777" w:rsidR="009263A3" w:rsidRPr="00FE5CE8" w:rsidRDefault="009263A3" w:rsidP="009263A3">
      <w:pPr>
        <w:ind w:left="360"/>
        <w:rPr>
          <w:rFonts w:ascii="Arial" w:hAnsi="Arial" w:cs="Arial"/>
          <w:color w:val="000000"/>
          <w:sz w:val="24"/>
          <w:szCs w:val="24"/>
        </w:rPr>
      </w:pPr>
    </w:p>
    <w:p w14:paraId="5DC77189" w14:textId="622BFF73" w:rsidR="009263A3" w:rsidRPr="00FE5CE8" w:rsidRDefault="009263A3" w:rsidP="009263A3">
      <w:pPr>
        <w:pStyle w:val="Default"/>
        <w:ind w:left="360"/>
        <w:rPr>
          <w:highlight w:val="yellow"/>
        </w:rPr>
      </w:pPr>
      <w:r w:rsidRPr="00FE5CE8">
        <w:rPr>
          <w:b/>
          <w:bCs/>
        </w:rPr>
        <w:t>Whole school and college approach to safeguarding</w:t>
      </w:r>
    </w:p>
    <w:p w14:paraId="3F8AA8AF" w14:textId="77777777" w:rsidR="009263A3" w:rsidRPr="00FE5CE8" w:rsidRDefault="009263A3" w:rsidP="009263A3">
      <w:pPr>
        <w:pStyle w:val="ListParagraph"/>
        <w:rPr>
          <w:rFonts w:ascii="Arial" w:hAnsi="Arial" w:cs="Arial"/>
        </w:rPr>
      </w:pPr>
    </w:p>
    <w:p w14:paraId="71A6661F" w14:textId="46328E13" w:rsidR="009263A3" w:rsidRPr="00FE5CE8" w:rsidRDefault="009263A3" w:rsidP="00D266C3">
      <w:pPr>
        <w:pStyle w:val="ListParagraph"/>
        <w:numPr>
          <w:ilvl w:val="0"/>
          <w:numId w:val="32"/>
        </w:numPr>
        <w:rPr>
          <w:rFonts w:ascii="Arial" w:hAnsi="Arial" w:cs="Arial"/>
          <w:color w:val="000000"/>
        </w:rPr>
      </w:pPr>
      <w:r w:rsidRPr="00FE5CE8">
        <w:rPr>
          <w:rFonts w:ascii="Arial" w:hAnsi="Arial" w:cs="Arial"/>
          <w:color w:val="000000"/>
        </w:rPr>
        <w:t xml:space="preserve">Governing bodies and proprietors should ensure they facilitate a whole school or college approach to safeguarding. This means involving everyone in the school or college, and ensuring that safeguarding, and child protection are at the forefront and underpin all relevant aspects of process and policy development. Ultimately, all systems, processes and policies should operate with the </w:t>
      </w:r>
      <w:r w:rsidRPr="00FE5CE8">
        <w:rPr>
          <w:rFonts w:ascii="Arial" w:hAnsi="Arial" w:cs="Arial"/>
          <w:b/>
          <w:bCs/>
          <w:color w:val="000000"/>
        </w:rPr>
        <w:t xml:space="preserve">best interests </w:t>
      </w:r>
      <w:r w:rsidRPr="00FE5CE8">
        <w:rPr>
          <w:rFonts w:ascii="Arial" w:hAnsi="Arial" w:cs="Arial"/>
          <w:color w:val="000000"/>
        </w:rPr>
        <w:t xml:space="preserve">of the child at their heart. </w:t>
      </w:r>
    </w:p>
    <w:p w14:paraId="0BF914BB" w14:textId="77777777" w:rsidR="009263A3" w:rsidRPr="00FE5CE8" w:rsidRDefault="009263A3" w:rsidP="009263A3">
      <w:pPr>
        <w:autoSpaceDE w:val="0"/>
        <w:autoSpaceDN w:val="0"/>
        <w:adjustRightInd w:val="0"/>
        <w:spacing w:after="0" w:line="240" w:lineRule="auto"/>
        <w:rPr>
          <w:rFonts w:ascii="Arial" w:hAnsi="Arial" w:cs="Arial"/>
          <w:color w:val="000000"/>
          <w:sz w:val="24"/>
          <w:szCs w:val="24"/>
        </w:rPr>
      </w:pPr>
    </w:p>
    <w:p w14:paraId="6D9D0CFE" w14:textId="77777777" w:rsidR="009263A3" w:rsidRPr="00FE5CE8" w:rsidRDefault="009263A3" w:rsidP="00D266C3">
      <w:pPr>
        <w:pStyle w:val="ListParagraph"/>
        <w:numPr>
          <w:ilvl w:val="0"/>
          <w:numId w:val="32"/>
        </w:numPr>
        <w:rPr>
          <w:rFonts w:ascii="Arial" w:hAnsi="Arial" w:cs="Arial"/>
          <w:color w:val="000000"/>
        </w:rPr>
      </w:pPr>
      <w:r w:rsidRPr="00FE5CE8">
        <w:rPr>
          <w:rFonts w:ascii="Arial" w:hAnsi="Arial" w:cs="Arial"/>
          <w:color w:val="000000"/>
        </w:rPr>
        <w:t xml:space="preserve">Where there is a safeguarding concern, governing bodies, proprietors and school or college leaders should ensure the child’s wishes and feelings are taken into account when determining what action to take and what services to provide. </w:t>
      </w:r>
    </w:p>
    <w:p w14:paraId="37984094" w14:textId="77777777" w:rsidR="00F75F08" w:rsidRPr="00FE5CE8" w:rsidRDefault="00F75F08" w:rsidP="00F75F08">
      <w:pPr>
        <w:pStyle w:val="ListParagraph"/>
        <w:rPr>
          <w:rFonts w:ascii="Arial" w:hAnsi="Arial" w:cs="Arial"/>
          <w:color w:val="000000"/>
        </w:rPr>
      </w:pPr>
    </w:p>
    <w:p w14:paraId="65BBF1B7" w14:textId="0755D431" w:rsidR="009263A3" w:rsidRPr="00FE5CE8" w:rsidRDefault="009263A3" w:rsidP="00D266C3">
      <w:pPr>
        <w:pStyle w:val="ListParagraph"/>
        <w:numPr>
          <w:ilvl w:val="0"/>
          <w:numId w:val="32"/>
        </w:numPr>
        <w:rPr>
          <w:rFonts w:ascii="Arial" w:hAnsi="Arial" w:cs="Arial"/>
          <w:color w:val="000000"/>
        </w:rPr>
      </w:pPr>
      <w:r w:rsidRPr="00FE5CE8">
        <w:rPr>
          <w:rFonts w:ascii="Arial" w:hAnsi="Arial" w:cs="Arial"/>
          <w:color w:val="000000"/>
        </w:rPr>
        <w:t xml:space="preserve">The school’s or college’s safeguarding policies and procedures (some of which are listed below) should be transparent, clear, and easy to understand for staff, pupils, students, parents, and carers. Systems should be in place, and they should be well promoted, easily understood and easily accessible for children to confidently report, any form of abuse or neglect, knowing their concerns will be treated seriously, and knowing they can safely express their views and give feedback. </w:t>
      </w:r>
    </w:p>
    <w:p w14:paraId="4980F259" w14:textId="72DE0A49" w:rsidR="00EE585F" w:rsidRPr="00FE5CE8" w:rsidRDefault="00EE585F" w:rsidP="009263A3">
      <w:pPr>
        <w:autoSpaceDE w:val="0"/>
        <w:autoSpaceDN w:val="0"/>
        <w:adjustRightInd w:val="0"/>
        <w:spacing w:after="0" w:line="240" w:lineRule="auto"/>
        <w:rPr>
          <w:rFonts w:ascii="Arial" w:hAnsi="Arial" w:cs="Arial"/>
          <w:color w:val="000000"/>
          <w:sz w:val="24"/>
          <w:szCs w:val="24"/>
        </w:rPr>
      </w:pPr>
    </w:p>
    <w:p w14:paraId="4B3D7713" w14:textId="5803B7FB" w:rsidR="00EE585F" w:rsidRPr="00FE5CE8" w:rsidRDefault="00EE585F" w:rsidP="009263A3">
      <w:pPr>
        <w:autoSpaceDE w:val="0"/>
        <w:autoSpaceDN w:val="0"/>
        <w:adjustRightInd w:val="0"/>
        <w:spacing w:after="0" w:line="240" w:lineRule="auto"/>
        <w:rPr>
          <w:rFonts w:ascii="Arial" w:hAnsi="Arial" w:cs="Arial"/>
          <w:b/>
          <w:bCs/>
          <w:sz w:val="24"/>
          <w:szCs w:val="24"/>
        </w:rPr>
      </w:pPr>
      <w:r w:rsidRPr="00FE5CE8">
        <w:rPr>
          <w:rFonts w:ascii="Arial" w:hAnsi="Arial" w:cs="Arial"/>
          <w:b/>
          <w:bCs/>
          <w:sz w:val="24"/>
          <w:szCs w:val="24"/>
        </w:rPr>
        <w:t>Safeguarding policies and procedures</w:t>
      </w:r>
    </w:p>
    <w:p w14:paraId="49B55C9E"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DAEF722" w14:textId="77777777" w:rsidR="00EE585F" w:rsidRPr="00FE5CE8" w:rsidRDefault="00EE585F" w:rsidP="00EE585F">
      <w:pPr>
        <w:autoSpaceDE w:val="0"/>
        <w:autoSpaceDN w:val="0"/>
        <w:adjustRightInd w:val="0"/>
        <w:spacing w:after="105" w:line="240" w:lineRule="auto"/>
        <w:rPr>
          <w:rFonts w:ascii="Arial" w:hAnsi="Arial" w:cs="Arial"/>
          <w:color w:val="000000"/>
          <w:sz w:val="24"/>
          <w:szCs w:val="24"/>
        </w:rPr>
      </w:pPr>
      <w:r w:rsidRPr="00FE5CE8">
        <w:rPr>
          <w:rFonts w:ascii="Arial" w:hAnsi="Arial" w:cs="Arial"/>
          <w:color w:val="000000"/>
          <w:sz w:val="24"/>
          <w:szCs w:val="24"/>
        </w:rPr>
        <w:t xml:space="preserve">These policies should include individual schools and colleges having: </w:t>
      </w:r>
    </w:p>
    <w:p w14:paraId="06D22DB1" w14:textId="2EA4CE0F" w:rsidR="00EE585F" w:rsidRPr="00FE5CE8" w:rsidRDefault="00EE585F" w:rsidP="00D266C3">
      <w:pPr>
        <w:pStyle w:val="ListParagraph"/>
        <w:numPr>
          <w:ilvl w:val="0"/>
          <w:numId w:val="34"/>
        </w:numPr>
        <w:spacing w:after="93"/>
        <w:rPr>
          <w:rFonts w:ascii="Arial" w:hAnsi="Arial" w:cs="Arial"/>
          <w:color w:val="000000"/>
        </w:rPr>
      </w:pPr>
      <w:r w:rsidRPr="00FE5CE8">
        <w:rPr>
          <w:rFonts w:ascii="Arial" w:hAnsi="Arial" w:cs="Arial"/>
          <w:color w:val="000000"/>
        </w:rPr>
        <w:t xml:space="preserve">an </w:t>
      </w:r>
      <w:r w:rsidRPr="00FE5CE8">
        <w:rPr>
          <w:rFonts w:ascii="Arial" w:hAnsi="Arial" w:cs="Arial"/>
          <w:b/>
          <w:bCs/>
          <w:color w:val="000000"/>
        </w:rPr>
        <w:t xml:space="preserve">effective child protection policy </w:t>
      </w:r>
    </w:p>
    <w:p w14:paraId="120936AB" w14:textId="51C53A59" w:rsidR="00EE585F" w:rsidRPr="00FE5CE8" w:rsidRDefault="00EE585F" w:rsidP="00D266C3">
      <w:pPr>
        <w:pStyle w:val="ListParagraph"/>
        <w:numPr>
          <w:ilvl w:val="0"/>
          <w:numId w:val="34"/>
        </w:numPr>
        <w:rPr>
          <w:rFonts w:ascii="Arial" w:hAnsi="Arial" w:cs="Arial"/>
          <w:color w:val="000000"/>
        </w:rPr>
      </w:pPr>
      <w:r w:rsidRPr="00FE5CE8">
        <w:rPr>
          <w:rFonts w:ascii="Arial" w:hAnsi="Arial" w:cs="Arial"/>
          <w:color w:val="000000"/>
        </w:rPr>
        <w:t xml:space="preserve">a </w:t>
      </w:r>
      <w:r w:rsidRPr="00FE5CE8">
        <w:rPr>
          <w:rFonts w:ascii="Arial" w:hAnsi="Arial" w:cs="Arial"/>
          <w:b/>
          <w:bCs/>
          <w:color w:val="000000"/>
        </w:rPr>
        <w:t>behaviour policy</w:t>
      </w:r>
      <w:r w:rsidRPr="00FE5CE8">
        <w:rPr>
          <w:rFonts w:ascii="Arial" w:hAnsi="Arial" w:cs="Arial"/>
          <w:color w:val="000000"/>
        </w:rPr>
        <w:t xml:space="preserve">, which includes measures to prevent bullying (including cyberbullying, prejudice-based and discriminatory bullying) </w:t>
      </w:r>
    </w:p>
    <w:p w14:paraId="0682FB31" w14:textId="5B79875A" w:rsidR="00EE585F" w:rsidRPr="00FE5CE8" w:rsidRDefault="00EE585F" w:rsidP="00D266C3">
      <w:pPr>
        <w:pStyle w:val="ListParagraph"/>
        <w:numPr>
          <w:ilvl w:val="0"/>
          <w:numId w:val="34"/>
        </w:numPr>
        <w:rPr>
          <w:rFonts w:ascii="Arial" w:hAnsi="Arial" w:cs="Arial"/>
          <w:color w:val="000000"/>
        </w:rPr>
      </w:pPr>
      <w:r w:rsidRPr="00FE5CE8">
        <w:rPr>
          <w:rFonts w:ascii="Arial" w:hAnsi="Arial" w:cs="Arial"/>
          <w:color w:val="000000"/>
        </w:rPr>
        <w:t xml:space="preserve">a </w:t>
      </w:r>
      <w:r w:rsidRPr="00FE5CE8">
        <w:rPr>
          <w:rFonts w:ascii="Arial" w:hAnsi="Arial" w:cs="Arial"/>
          <w:b/>
          <w:bCs/>
          <w:color w:val="000000"/>
        </w:rPr>
        <w:t xml:space="preserve">staff behaviour policy </w:t>
      </w:r>
      <w:r w:rsidRPr="00FE5CE8">
        <w:rPr>
          <w:rFonts w:ascii="Arial" w:hAnsi="Arial" w:cs="Arial"/>
          <w:color w:val="000000"/>
        </w:rPr>
        <w:t xml:space="preserve">(sometimes called the code of conduct) which should, amongst other things, include low-level concerns, allegations against staff and whistleblowing, plus acceptable use of technologies (including the use of mobile devices), staff/pupil relationships and communications including the use of social </w:t>
      </w:r>
      <w:r w:rsidRPr="00FE5CE8">
        <w:rPr>
          <w:rFonts w:ascii="Arial" w:hAnsi="Arial" w:cs="Arial"/>
          <w:color w:val="000000"/>
        </w:rPr>
        <w:lastRenderedPageBreak/>
        <w:t>media.</w:t>
      </w:r>
    </w:p>
    <w:p w14:paraId="69EB3BB3" w14:textId="5AA10FD0" w:rsidR="00EE585F" w:rsidRPr="00FE5CE8" w:rsidRDefault="00EE585F" w:rsidP="00D266C3">
      <w:pPr>
        <w:pStyle w:val="ListParagraph"/>
        <w:numPr>
          <w:ilvl w:val="0"/>
          <w:numId w:val="34"/>
        </w:numPr>
        <w:rPr>
          <w:rFonts w:ascii="Arial" w:hAnsi="Arial" w:cs="Arial"/>
          <w:color w:val="000000"/>
        </w:rPr>
      </w:pPr>
      <w:r w:rsidRPr="00FE5CE8">
        <w:rPr>
          <w:rFonts w:ascii="Arial" w:hAnsi="Arial" w:cs="Arial"/>
          <w:b/>
          <w:bCs/>
          <w:color w:val="000000"/>
        </w:rPr>
        <w:t xml:space="preserve">appropriate safeguarding arrangements </w:t>
      </w:r>
      <w:r w:rsidRPr="00FE5CE8">
        <w:rPr>
          <w:rFonts w:ascii="Arial" w:hAnsi="Arial" w:cs="Arial"/>
          <w:color w:val="000000"/>
        </w:rPr>
        <w:t xml:space="preserve">in place to respond to children who go missing from education, particularly on repeat occasions </w:t>
      </w:r>
    </w:p>
    <w:p w14:paraId="4686EB03"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618F077A" w14:textId="77777777" w:rsidR="00EE585F" w:rsidRPr="00FE5CE8" w:rsidRDefault="00EE585F" w:rsidP="00D266C3">
      <w:pPr>
        <w:pStyle w:val="ListParagraph"/>
        <w:numPr>
          <w:ilvl w:val="0"/>
          <w:numId w:val="33"/>
        </w:numPr>
        <w:rPr>
          <w:rFonts w:ascii="Arial" w:hAnsi="Arial" w:cs="Arial"/>
          <w:color w:val="000000"/>
        </w:rPr>
      </w:pPr>
      <w:r w:rsidRPr="00FE5CE8">
        <w:rPr>
          <w:rFonts w:ascii="Arial" w:hAnsi="Arial" w:cs="Arial"/>
          <w:color w:val="000000"/>
        </w:rPr>
        <w:t xml:space="preserve">Governing bodies and proprietors should take a proportionate risk-based approach to the level of information that is provided to temporary staff, volunteers and contractors. </w:t>
      </w:r>
    </w:p>
    <w:p w14:paraId="2E64D55E" w14:textId="35812B1A" w:rsidR="00EE585F" w:rsidRPr="00FE5CE8" w:rsidRDefault="00EE585F" w:rsidP="009263A3">
      <w:pPr>
        <w:autoSpaceDE w:val="0"/>
        <w:autoSpaceDN w:val="0"/>
        <w:adjustRightInd w:val="0"/>
        <w:spacing w:after="0" w:line="240" w:lineRule="auto"/>
        <w:rPr>
          <w:rFonts w:ascii="Arial" w:hAnsi="Arial" w:cs="Arial"/>
          <w:color w:val="000000"/>
          <w:sz w:val="24"/>
          <w:szCs w:val="24"/>
        </w:rPr>
      </w:pPr>
    </w:p>
    <w:p w14:paraId="13F09692"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0FCD0927" w14:textId="77777777" w:rsidR="00EE585F" w:rsidRPr="00FE5CE8" w:rsidRDefault="00EE585F" w:rsidP="00EE585F">
      <w:pPr>
        <w:autoSpaceDE w:val="0"/>
        <w:autoSpaceDN w:val="0"/>
        <w:adjustRightInd w:val="0"/>
        <w:spacing w:after="105" w:line="240" w:lineRule="auto"/>
        <w:rPr>
          <w:rFonts w:ascii="Arial" w:hAnsi="Arial" w:cs="Arial"/>
          <w:color w:val="000000"/>
          <w:sz w:val="24"/>
          <w:szCs w:val="24"/>
        </w:rPr>
      </w:pPr>
      <w:r w:rsidRPr="00FE5CE8">
        <w:rPr>
          <w:rFonts w:ascii="Arial" w:hAnsi="Arial" w:cs="Arial"/>
          <w:color w:val="000000"/>
          <w:sz w:val="24"/>
          <w:szCs w:val="24"/>
        </w:rPr>
        <w:t xml:space="preserve">In addition, governing bodies and proprietors should ensure: </w:t>
      </w:r>
    </w:p>
    <w:p w14:paraId="47E4D3CA" w14:textId="5EC7ED3B" w:rsidR="00EE585F" w:rsidRPr="00FE5CE8" w:rsidRDefault="00EE585F" w:rsidP="006A2BC9">
      <w:pPr>
        <w:pStyle w:val="ListParagraph"/>
        <w:numPr>
          <w:ilvl w:val="0"/>
          <w:numId w:val="29"/>
        </w:numPr>
        <w:rPr>
          <w:rFonts w:ascii="Arial" w:hAnsi="Arial" w:cs="Arial"/>
          <w:color w:val="000000"/>
        </w:rPr>
      </w:pPr>
      <w:r w:rsidRPr="00FE5CE8">
        <w:rPr>
          <w:rFonts w:ascii="Arial" w:hAnsi="Arial" w:cs="Arial"/>
          <w:b/>
          <w:bCs/>
          <w:color w:val="000000"/>
        </w:rPr>
        <w:t xml:space="preserve">child protection files </w:t>
      </w:r>
      <w:r w:rsidRPr="00FE5CE8">
        <w:rPr>
          <w:rFonts w:ascii="Arial" w:hAnsi="Arial" w:cs="Arial"/>
          <w:color w:val="000000"/>
        </w:rPr>
        <w:t>are maintained as set out in Annex C of KCSiE</w:t>
      </w:r>
    </w:p>
    <w:p w14:paraId="1D81D384"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189C25CE" w14:textId="159249F3" w:rsidR="00EE585F" w:rsidRPr="00FE5CE8" w:rsidRDefault="00EE585F" w:rsidP="006A2BC9">
      <w:pPr>
        <w:pStyle w:val="ListParagraph"/>
        <w:numPr>
          <w:ilvl w:val="0"/>
          <w:numId w:val="28"/>
        </w:numPr>
        <w:rPr>
          <w:rFonts w:ascii="Arial" w:hAnsi="Arial" w:cs="Arial"/>
          <w:color w:val="000000"/>
        </w:rPr>
      </w:pPr>
      <w:r w:rsidRPr="00FE5CE8">
        <w:rPr>
          <w:rFonts w:ascii="Arial" w:hAnsi="Arial" w:cs="Arial"/>
          <w:b/>
          <w:bCs/>
          <w:color w:val="000000"/>
        </w:rPr>
        <w:t xml:space="preserve">appropriate safer recruitment policies </w:t>
      </w:r>
      <w:r w:rsidRPr="00FE5CE8">
        <w:rPr>
          <w:rFonts w:ascii="Arial" w:hAnsi="Arial" w:cs="Arial"/>
          <w:color w:val="000000"/>
        </w:rPr>
        <w:t xml:space="preserve">in accordance with Part three of </w:t>
      </w:r>
      <w:r w:rsidR="00D266C3" w:rsidRPr="00FE5CE8">
        <w:rPr>
          <w:rFonts w:ascii="Arial" w:hAnsi="Arial" w:cs="Arial"/>
          <w:color w:val="000000"/>
        </w:rPr>
        <w:t xml:space="preserve">KCSiE </w:t>
      </w:r>
      <w:r w:rsidRPr="00FE5CE8">
        <w:rPr>
          <w:rFonts w:ascii="Arial" w:hAnsi="Arial" w:cs="Arial"/>
          <w:color w:val="000000"/>
        </w:rPr>
        <w:t xml:space="preserve">are in place, embedded and effective and, </w:t>
      </w:r>
    </w:p>
    <w:p w14:paraId="0810E402" w14:textId="77777777" w:rsidR="00EE585F" w:rsidRPr="00FE5CE8" w:rsidRDefault="00EE585F" w:rsidP="00D266C3">
      <w:pPr>
        <w:pStyle w:val="ListParagraph"/>
        <w:ind w:left="720"/>
        <w:rPr>
          <w:rFonts w:ascii="Arial" w:hAnsi="Arial" w:cs="Arial"/>
          <w:color w:val="000000"/>
        </w:rPr>
      </w:pPr>
    </w:p>
    <w:p w14:paraId="0B07E6A3" w14:textId="3A06D968" w:rsidR="00EE585F" w:rsidRPr="00FE5CE8" w:rsidRDefault="00EE585F" w:rsidP="006A2BC9">
      <w:pPr>
        <w:pStyle w:val="ListParagraph"/>
        <w:numPr>
          <w:ilvl w:val="0"/>
          <w:numId w:val="28"/>
        </w:numPr>
        <w:rPr>
          <w:rFonts w:ascii="Arial" w:hAnsi="Arial" w:cs="Arial"/>
          <w:color w:val="000000"/>
        </w:rPr>
      </w:pPr>
      <w:r w:rsidRPr="00FE5CE8">
        <w:rPr>
          <w:rFonts w:ascii="Arial" w:hAnsi="Arial" w:cs="Arial"/>
          <w:color w:val="000000"/>
        </w:rPr>
        <w:t xml:space="preserve">where reasonably possible, schools and colleges hold </w:t>
      </w:r>
      <w:r w:rsidRPr="00FE5CE8">
        <w:rPr>
          <w:rFonts w:ascii="Arial" w:hAnsi="Arial" w:cs="Arial"/>
          <w:b/>
          <w:bCs/>
          <w:color w:val="000000"/>
        </w:rPr>
        <w:t xml:space="preserve">more than one emergency contact number </w:t>
      </w:r>
      <w:r w:rsidRPr="00FE5CE8">
        <w:rPr>
          <w:rFonts w:ascii="Arial" w:hAnsi="Arial" w:cs="Arial"/>
          <w:color w:val="000000"/>
        </w:rPr>
        <w:t xml:space="preserve">for each pupil or student. This goes beyond the legal minimum. It is good practice to give the school or college additional options to make contact with a responsible adult when a child missing education is also identified as a welfare and/or safeguarding concern </w:t>
      </w:r>
    </w:p>
    <w:p w14:paraId="3651C388" w14:textId="77777777" w:rsidR="00EE585F" w:rsidRPr="00FE5CE8" w:rsidRDefault="00EE585F" w:rsidP="00EE585F">
      <w:pPr>
        <w:pStyle w:val="ListParagraph"/>
        <w:ind w:left="720"/>
        <w:rPr>
          <w:rFonts w:ascii="Arial" w:hAnsi="Arial" w:cs="Arial"/>
          <w:color w:val="000000"/>
        </w:rPr>
      </w:pPr>
    </w:p>
    <w:p w14:paraId="79C70B20" w14:textId="273CA0B5" w:rsidR="00EE585F" w:rsidRPr="00FE5CE8" w:rsidRDefault="00EE585F" w:rsidP="006A2BC9">
      <w:pPr>
        <w:pStyle w:val="ListParagraph"/>
        <w:numPr>
          <w:ilvl w:val="0"/>
          <w:numId w:val="28"/>
        </w:numPr>
        <w:rPr>
          <w:rFonts w:ascii="Arial" w:hAnsi="Arial" w:cs="Arial"/>
          <w:color w:val="000000"/>
        </w:rPr>
      </w:pPr>
      <w:r w:rsidRPr="00FE5CE8">
        <w:rPr>
          <w:rFonts w:ascii="Arial" w:hAnsi="Arial" w:cs="Arial"/>
          <w:color w:val="000000"/>
        </w:rPr>
        <w:t xml:space="preserve">Governing bodies and proprietors should ensure an appropriate </w:t>
      </w:r>
      <w:r w:rsidRPr="00FE5CE8">
        <w:rPr>
          <w:rFonts w:ascii="Arial" w:hAnsi="Arial" w:cs="Arial"/>
          <w:b/>
          <w:bCs/>
          <w:color w:val="000000"/>
        </w:rPr>
        <w:t xml:space="preserve">senior member </w:t>
      </w:r>
      <w:r w:rsidRPr="00FE5CE8">
        <w:rPr>
          <w:rFonts w:ascii="Arial" w:hAnsi="Arial" w:cs="Arial"/>
          <w:color w:val="000000"/>
        </w:rPr>
        <w:t xml:space="preserve">of staff, from the school or college </w:t>
      </w:r>
      <w:r w:rsidRPr="00FE5CE8">
        <w:rPr>
          <w:rFonts w:ascii="Arial" w:hAnsi="Arial" w:cs="Arial"/>
          <w:b/>
          <w:bCs/>
          <w:color w:val="000000"/>
        </w:rPr>
        <w:t>leadership team</w:t>
      </w:r>
      <w:r w:rsidRPr="00FE5CE8">
        <w:rPr>
          <w:rFonts w:ascii="Arial" w:hAnsi="Arial" w:cs="Arial"/>
          <w:color w:val="000000"/>
        </w:rPr>
        <w:t xml:space="preserve">, is appointed to the role of </w:t>
      </w:r>
      <w:r w:rsidR="00241D37" w:rsidRPr="00FE5CE8">
        <w:rPr>
          <w:rFonts w:ascii="Arial" w:hAnsi="Arial" w:cs="Arial"/>
          <w:color w:val="000000"/>
        </w:rPr>
        <w:t>DSL</w:t>
      </w:r>
      <w:r w:rsidRPr="00FE5CE8">
        <w:rPr>
          <w:rFonts w:ascii="Arial" w:hAnsi="Arial" w:cs="Arial"/>
          <w:color w:val="000000"/>
        </w:rPr>
        <w:t xml:space="preserve">. It is not appropriate for the proprietor to be the DSL. The </w:t>
      </w:r>
      <w:r w:rsidR="00241D37" w:rsidRPr="00FE5CE8">
        <w:rPr>
          <w:rFonts w:ascii="Arial" w:hAnsi="Arial" w:cs="Arial"/>
          <w:color w:val="000000"/>
        </w:rPr>
        <w:t>DSL</w:t>
      </w:r>
      <w:r w:rsidRPr="00FE5CE8">
        <w:rPr>
          <w:rFonts w:ascii="Arial" w:hAnsi="Arial" w:cs="Arial"/>
          <w:color w:val="000000"/>
        </w:rPr>
        <w:t xml:space="preserve"> should take </w:t>
      </w:r>
      <w:r w:rsidRPr="00FE5CE8">
        <w:rPr>
          <w:rFonts w:ascii="Arial" w:hAnsi="Arial" w:cs="Arial"/>
          <w:b/>
          <w:bCs/>
          <w:color w:val="000000"/>
        </w:rPr>
        <w:t xml:space="preserve">lead responsibility </w:t>
      </w:r>
      <w:r w:rsidRPr="00FE5CE8">
        <w:rPr>
          <w:rFonts w:ascii="Arial" w:hAnsi="Arial" w:cs="Arial"/>
          <w:color w:val="000000"/>
        </w:rPr>
        <w:t xml:space="preserve">for safeguarding and child protection (including online safety). This should be explicit in the role holder’s job description. </w:t>
      </w:r>
    </w:p>
    <w:p w14:paraId="54981754"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69C3E31B" w14:textId="5BEE0EF4"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Governing bodies and proprietors should ensure the </w:t>
      </w:r>
      <w:r w:rsidR="00241D37" w:rsidRPr="00FE5CE8">
        <w:rPr>
          <w:rFonts w:ascii="Arial" w:hAnsi="Arial" w:cs="Arial"/>
          <w:color w:val="000000"/>
          <w:sz w:val="24"/>
          <w:szCs w:val="24"/>
        </w:rPr>
        <w:t>DSL</w:t>
      </w:r>
      <w:r w:rsidRPr="00FE5CE8">
        <w:rPr>
          <w:rFonts w:ascii="Arial" w:hAnsi="Arial" w:cs="Arial"/>
          <w:color w:val="000000"/>
          <w:sz w:val="24"/>
          <w:szCs w:val="24"/>
        </w:rPr>
        <w:t xml:space="preserve"> has the appropriate status and authority within the school or college to carry out the duties of the post. The role carries a significant level of responsibility and the postholder should be given the additional time, funding, training, resources, and support needed to carry out the role effectively. </w:t>
      </w:r>
    </w:p>
    <w:p w14:paraId="0F0A268F" w14:textId="77777777" w:rsidR="00920FBB" w:rsidRPr="00FE5CE8" w:rsidRDefault="00920FBB" w:rsidP="00EE585F">
      <w:pPr>
        <w:autoSpaceDE w:val="0"/>
        <w:autoSpaceDN w:val="0"/>
        <w:adjustRightInd w:val="0"/>
        <w:spacing w:after="0" w:line="240" w:lineRule="auto"/>
        <w:rPr>
          <w:rFonts w:ascii="Arial" w:hAnsi="Arial" w:cs="Arial"/>
          <w:color w:val="000000"/>
          <w:sz w:val="24"/>
          <w:szCs w:val="24"/>
        </w:rPr>
      </w:pPr>
    </w:p>
    <w:p w14:paraId="0F0ED5F0" w14:textId="0BCBE566"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It is for individual schools and colleges to decide whether they choose to have one or more </w:t>
      </w:r>
      <w:r w:rsidR="00241D37" w:rsidRPr="00FE5CE8">
        <w:rPr>
          <w:rFonts w:ascii="Arial" w:hAnsi="Arial" w:cs="Arial"/>
          <w:color w:val="000000"/>
          <w:sz w:val="24"/>
          <w:szCs w:val="24"/>
        </w:rPr>
        <w:t>DDSL</w:t>
      </w:r>
      <w:r w:rsidRPr="00FE5CE8">
        <w:rPr>
          <w:rFonts w:ascii="Arial" w:hAnsi="Arial" w:cs="Arial"/>
          <w:color w:val="000000"/>
          <w:sz w:val="24"/>
          <w:szCs w:val="24"/>
        </w:rPr>
        <w:t xml:space="preserve">s. Any </w:t>
      </w:r>
      <w:r w:rsidR="00241D37" w:rsidRPr="00FE5CE8">
        <w:rPr>
          <w:rFonts w:ascii="Arial" w:hAnsi="Arial" w:cs="Arial"/>
          <w:color w:val="000000"/>
          <w:sz w:val="24"/>
          <w:szCs w:val="24"/>
        </w:rPr>
        <w:t>DDSLs</w:t>
      </w:r>
      <w:r w:rsidRPr="00FE5CE8">
        <w:rPr>
          <w:rFonts w:ascii="Arial" w:hAnsi="Arial" w:cs="Arial"/>
          <w:color w:val="000000"/>
          <w:sz w:val="24"/>
          <w:szCs w:val="24"/>
        </w:rPr>
        <w:t xml:space="preserve"> should be trained to the same standard as the </w:t>
      </w:r>
      <w:r w:rsidR="00241D37" w:rsidRPr="00FE5CE8">
        <w:rPr>
          <w:rFonts w:ascii="Arial" w:hAnsi="Arial" w:cs="Arial"/>
          <w:color w:val="000000"/>
          <w:sz w:val="24"/>
          <w:szCs w:val="24"/>
        </w:rPr>
        <w:t>DSL</w:t>
      </w:r>
      <w:r w:rsidRPr="00FE5CE8">
        <w:rPr>
          <w:rFonts w:ascii="Arial" w:hAnsi="Arial" w:cs="Arial"/>
          <w:color w:val="000000"/>
          <w:sz w:val="24"/>
          <w:szCs w:val="24"/>
        </w:rPr>
        <w:t xml:space="preserve">. </w:t>
      </w:r>
    </w:p>
    <w:p w14:paraId="5688AF40"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2A1CEF6"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b/>
          <w:bCs/>
          <w:sz w:val="24"/>
          <w:szCs w:val="24"/>
        </w:rPr>
        <w:t>Multi-agency working</w:t>
      </w:r>
    </w:p>
    <w:p w14:paraId="2F0B4813"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5ED8DB1D" w14:textId="5E658253"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Governing bodies and proprietors should ensure that the school or college contributes to multi-agency working in line with statutory guidance Working Together to Safeguard Children. </w:t>
      </w:r>
    </w:p>
    <w:p w14:paraId="77458ABB" w14:textId="54B815C5"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BA05038" w14:textId="03E792FB"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EE413B">
        <w:rPr>
          <w:rFonts w:ascii="Arial" w:hAnsi="Arial" w:cs="Arial"/>
          <w:color w:val="000000"/>
          <w:sz w:val="24"/>
          <w:szCs w:val="24"/>
        </w:rPr>
        <w:t>Safeguarding partners</w:t>
      </w:r>
      <w:r w:rsidR="00354195" w:rsidRPr="00EE413B">
        <w:rPr>
          <w:rFonts w:ascii="Arial" w:hAnsi="Arial" w:cs="Arial"/>
          <w:color w:val="000000"/>
          <w:sz w:val="24"/>
          <w:szCs w:val="24"/>
        </w:rPr>
        <w:t xml:space="preserve">, the Hertfordshire Safeguarding Children Partnership (HSCP) are the 3 organisations responsible for the partnership arrangements for keeping children safe ( </w:t>
      </w:r>
      <w:r w:rsidR="00522C1D" w:rsidRPr="00EE413B">
        <w:rPr>
          <w:rFonts w:ascii="Arial" w:hAnsi="Arial" w:cs="Arial"/>
          <w:color w:val="000000"/>
          <w:sz w:val="24"/>
          <w:szCs w:val="24"/>
        </w:rPr>
        <w:t>Hertfordshire</w:t>
      </w:r>
      <w:r w:rsidR="00354195" w:rsidRPr="00EE413B">
        <w:rPr>
          <w:rFonts w:ascii="Arial" w:hAnsi="Arial" w:cs="Arial"/>
          <w:color w:val="000000"/>
          <w:sz w:val="24"/>
          <w:szCs w:val="24"/>
        </w:rPr>
        <w:t xml:space="preserve"> County Council, Hertfordshire Constabulary and The Hertfordshire and West Essex Integrated Board) </w:t>
      </w:r>
      <w:r w:rsidRPr="00EE413B">
        <w:rPr>
          <w:rFonts w:ascii="Arial" w:hAnsi="Arial" w:cs="Arial"/>
          <w:color w:val="000000"/>
          <w:sz w:val="24"/>
          <w:szCs w:val="24"/>
        </w:rPr>
        <w:t>will make arrangements to work together with appropriate relevant agencies</w:t>
      </w:r>
      <w:r w:rsidR="00522C1D" w:rsidRPr="00EE413B">
        <w:rPr>
          <w:rFonts w:ascii="Arial" w:hAnsi="Arial" w:cs="Arial"/>
          <w:color w:val="000000"/>
          <w:sz w:val="24"/>
          <w:szCs w:val="24"/>
        </w:rPr>
        <w:t>, of which Schools and College are,</w:t>
      </w:r>
      <w:r w:rsidRPr="00EE413B">
        <w:rPr>
          <w:rFonts w:ascii="Arial" w:hAnsi="Arial" w:cs="Arial"/>
          <w:color w:val="000000"/>
          <w:sz w:val="24"/>
          <w:szCs w:val="24"/>
        </w:rPr>
        <w:t xml:space="preserve"> to safeguard and promote the welfare of local children, including identifying and responding</w:t>
      </w:r>
      <w:r w:rsidRPr="00FE5CE8">
        <w:rPr>
          <w:rFonts w:ascii="Arial" w:hAnsi="Arial" w:cs="Arial"/>
          <w:color w:val="000000"/>
          <w:sz w:val="24"/>
          <w:szCs w:val="24"/>
        </w:rPr>
        <w:t xml:space="preserve"> to their needs. </w:t>
      </w:r>
    </w:p>
    <w:p w14:paraId="65FE4AC6" w14:textId="6787727B" w:rsidR="00522C1D" w:rsidRPr="00FE5CE8" w:rsidRDefault="00522C1D" w:rsidP="00EE585F">
      <w:pPr>
        <w:autoSpaceDE w:val="0"/>
        <w:autoSpaceDN w:val="0"/>
        <w:adjustRightInd w:val="0"/>
        <w:spacing w:after="0" w:line="240" w:lineRule="auto"/>
        <w:rPr>
          <w:rFonts w:ascii="Arial" w:hAnsi="Arial" w:cs="Arial"/>
          <w:color w:val="000000"/>
          <w:sz w:val="24"/>
          <w:szCs w:val="24"/>
        </w:rPr>
      </w:pPr>
    </w:p>
    <w:p w14:paraId="13C7F688" w14:textId="286F8A9E" w:rsidR="004349FC" w:rsidRPr="00EE413B" w:rsidRDefault="00522C1D" w:rsidP="004349FC">
      <w:pPr>
        <w:autoSpaceDE w:val="0"/>
        <w:autoSpaceDN w:val="0"/>
        <w:adjustRightInd w:val="0"/>
        <w:spacing w:after="0" w:line="240" w:lineRule="auto"/>
        <w:rPr>
          <w:rFonts w:ascii="Arial" w:hAnsi="Arial" w:cs="Arial"/>
          <w:color w:val="000000"/>
          <w:sz w:val="24"/>
          <w:szCs w:val="24"/>
        </w:rPr>
      </w:pPr>
      <w:r w:rsidRPr="00EE413B">
        <w:rPr>
          <w:rFonts w:ascii="Arial" w:hAnsi="Arial" w:cs="Arial"/>
          <w:color w:val="000000"/>
          <w:sz w:val="24"/>
          <w:szCs w:val="24"/>
        </w:rPr>
        <w:lastRenderedPageBreak/>
        <w:t xml:space="preserve">HSCP create a procedures manual which </w:t>
      </w:r>
      <w:r w:rsidR="004349FC" w:rsidRPr="00EE413B">
        <w:rPr>
          <w:rFonts w:ascii="Arial" w:hAnsi="Arial" w:cs="Arial"/>
          <w:color w:val="000000"/>
          <w:sz w:val="24"/>
          <w:szCs w:val="24"/>
        </w:rPr>
        <w:t>set</w:t>
      </w:r>
      <w:r w:rsidRPr="00EE413B">
        <w:rPr>
          <w:rFonts w:ascii="Arial" w:hAnsi="Arial" w:cs="Arial"/>
          <w:color w:val="000000"/>
          <w:sz w:val="24"/>
          <w:szCs w:val="24"/>
        </w:rPr>
        <w:t>s</w:t>
      </w:r>
      <w:r w:rsidR="004349FC" w:rsidRPr="00EE413B">
        <w:rPr>
          <w:rFonts w:ascii="Arial" w:hAnsi="Arial" w:cs="Arial"/>
          <w:color w:val="000000"/>
          <w:sz w:val="24"/>
          <w:szCs w:val="24"/>
        </w:rPr>
        <w:t xml:space="preserve"> out how they will work together and with any relevant agencies. </w:t>
      </w:r>
    </w:p>
    <w:p w14:paraId="2E54C6D1" w14:textId="54AC8D84" w:rsidR="004349FC" w:rsidRPr="00EE413B" w:rsidRDefault="004349FC" w:rsidP="00EE585F">
      <w:pPr>
        <w:autoSpaceDE w:val="0"/>
        <w:autoSpaceDN w:val="0"/>
        <w:adjustRightInd w:val="0"/>
        <w:spacing w:after="0" w:line="240" w:lineRule="auto"/>
        <w:rPr>
          <w:rFonts w:ascii="Arial" w:hAnsi="Arial" w:cs="Arial"/>
          <w:color w:val="000000"/>
          <w:sz w:val="24"/>
          <w:szCs w:val="24"/>
        </w:rPr>
      </w:pPr>
    </w:p>
    <w:p w14:paraId="7ABDDA90" w14:textId="1D0944CA" w:rsidR="004349FC" w:rsidRPr="00FE5CE8" w:rsidRDefault="004349FC" w:rsidP="00EE585F">
      <w:pPr>
        <w:autoSpaceDE w:val="0"/>
        <w:autoSpaceDN w:val="0"/>
        <w:adjustRightInd w:val="0"/>
        <w:spacing w:after="0" w:line="240" w:lineRule="auto"/>
        <w:rPr>
          <w:rFonts w:ascii="Arial" w:hAnsi="Arial" w:cs="Arial"/>
          <w:color w:val="000000"/>
          <w:sz w:val="24"/>
          <w:szCs w:val="24"/>
        </w:rPr>
      </w:pPr>
      <w:r w:rsidRPr="00EE413B">
        <w:rPr>
          <w:rFonts w:ascii="Arial" w:hAnsi="Arial" w:cs="Arial"/>
          <w:color w:val="000000"/>
          <w:sz w:val="24"/>
          <w:szCs w:val="24"/>
        </w:rPr>
        <w:t>Working Together to Safeguard Children is very clear that all schools (including those in multi-academy trusts) and colleges in the local area should be fully engaged, involved, and included in safeguarding arrangements. It is expected that, locally, the safeguarding partners</w:t>
      </w:r>
      <w:r w:rsidR="00522C1D" w:rsidRPr="00EE413B">
        <w:rPr>
          <w:rFonts w:ascii="Arial" w:hAnsi="Arial" w:cs="Arial"/>
          <w:color w:val="000000"/>
          <w:sz w:val="24"/>
          <w:szCs w:val="24"/>
        </w:rPr>
        <w:t xml:space="preserve"> (HSCP)</w:t>
      </w:r>
      <w:r w:rsidRPr="00EE413B">
        <w:rPr>
          <w:rFonts w:ascii="Arial" w:hAnsi="Arial" w:cs="Arial"/>
          <w:color w:val="000000"/>
          <w:sz w:val="24"/>
          <w:szCs w:val="24"/>
        </w:rPr>
        <w:t xml:space="preserve"> will name schools and colleges as relevant agencies. Safeguarding partners</w:t>
      </w:r>
      <w:r w:rsidR="00522C1D" w:rsidRPr="00EE413B">
        <w:rPr>
          <w:rFonts w:ascii="Arial" w:hAnsi="Arial" w:cs="Arial"/>
          <w:color w:val="000000"/>
          <w:sz w:val="24"/>
          <w:szCs w:val="24"/>
        </w:rPr>
        <w:t xml:space="preserve"> (HSCP)</w:t>
      </w:r>
      <w:r w:rsidRPr="00EE413B">
        <w:rPr>
          <w:rFonts w:ascii="Arial" w:hAnsi="Arial" w:cs="Arial"/>
          <w:color w:val="000000"/>
          <w:sz w:val="24"/>
          <w:szCs w:val="24"/>
        </w:rPr>
        <w:t xml:space="preserve"> will</w:t>
      </w:r>
      <w:r w:rsidRPr="00FE5CE8">
        <w:rPr>
          <w:rFonts w:ascii="Arial" w:hAnsi="Arial" w:cs="Arial"/>
          <w:color w:val="000000"/>
          <w:sz w:val="24"/>
          <w:szCs w:val="24"/>
        </w:rPr>
        <w:t xml:space="preserve"> set out in their published arrangements which organisations and agencies they will be working with, and the expectations placed on any agencies and organisations by the arrangements. Once named as a relevant agency, schools, and colleges, in the same way as other relevant agencies, are under a statutory duty to co-operate with the published arrangements. They must act in accordance with the safeguarding arrangements. </w:t>
      </w:r>
    </w:p>
    <w:p w14:paraId="6835B908" w14:textId="700867A8" w:rsidR="004349FC" w:rsidRPr="00FE5CE8" w:rsidRDefault="004349FC" w:rsidP="00EE585F">
      <w:pPr>
        <w:autoSpaceDE w:val="0"/>
        <w:autoSpaceDN w:val="0"/>
        <w:adjustRightInd w:val="0"/>
        <w:spacing w:after="0" w:line="240" w:lineRule="auto"/>
        <w:rPr>
          <w:rFonts w:ascii="Arial" w:hAnsi="Arial" w:cs="Arial"/>
          <w:color w:val="000000"/>
          <w:sz w:val="24"/>
          <w:szCs w:val="24"/>
        </w:rPr>
      </w:pPr>
    </w:p>
    <w:p w14:paraId="6E3B557C" w14:textId="282C2A03" w:rsidR="004349FC" w:rsidRPr="00FE5CE8" w:rsidRDefault="004349FC" w:rsidP="004349FC">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It is especially important that schools and colleges understand their role within the local safeguarding arrangements. Governing bodies, proprietors, and their senior leadership teams, especially their </w:t>
      </w:r>
      <w:r w:rsidR="00241D37" w:rsidRPr="00FE5CE8">
        <w:rPr>
          <w:rFonts w:ascii="Arial" w:hAnsi="Arial" w:cs="Arial"/>
          <w:color w:val="000000"/>
          <w:sz w:val="24"/>
          <w:szCs w:val="24"/>
        </w:rPr>
        <w:t>DSL</w:t>
      </w:r>
      <w:r w:rsidRPr="00FE5CE8">
        <w:rPr>
          <w:rFonts w:ascii="Arial" w:hAnsi="Arial" w:cs="Arial"/>
          <w:color w:val="000000"/>
          <w:sz w:val="24"/>
          <w:szCs w:val="24"/>
        </w:rPr>
        <w:t xml:space="preserve">s, should make themselves aware of and follow their local arrangements </w:t>
      </w:r>
    </w:p>
    <w:p w14:paraId="4FB117CA"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4E434B0D" w14:textId="75DE1AA8" w:rsidR="004349FC" w:rsidRPr="00FE5CE8" w:rsidRDefault="004349FC" w:rsidP="004349FC">
      <w:pPr>
        <w:pStyle w:val="Default"/>
      </w:pPr>
      <w:r w:rsidRPr="00FE5CE8">
        <w:t>Governing bodies and proprietors should understand the local criteria for action and the local protocol for assessment and ensure they are reflected in their own policies and procedures. They should also be prepared to supply information as requested by the safeguarding partners.</w:t>
      </w:r>
    </w:p>
    <w:p w14:paraId="57EA7BB8" w14:textId="06A30D4A"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5EC600AD"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Schools and colleges 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5EE9EDE3"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4F58089D"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All schools and colleges should allow access for local authority children’s social care from the host local authority and, where appropriate, from a placing local authority, for that authority to conduct, or to consider whether to conduct, a section 17 or a section 47 assessment. </w:t>
      </w:r>
    </w:p>
    <w:p w14:paraId="14E37B03" w14:textId="51B15B78" w:rsidR="004349FC" w:rsidRPr="00FE5CE8" w:rsidRDefault="004349FC" w:rsidP="00EE585F">
      <w:pPr>
        <w:autoSpaceDE w:val="0"/>
        <w:autoSpaceDN w:val="0"/>
        <w:adjustRightInd w:val="0"/>
        <w:spacing w:after="0" w:line="240" w:lineRule="auto"/>
        <w:rPr>
          <w:rFonts w:ascii="Arial" w:hAnsi="Arial" w:cs="Arial"/>
          <w:color w:val="000000"/>
          <w:sz w:val="24"/>
          <w:szCs w:val="24"/>
        </w:rPr>
      </w:pPr>
    </w:p>
    <w:p w14:paraId="1C0EFBBD" w14:textId="412B1A27" w:rsidR="004349FC" w:rsidRPr="00FE5CE8" w:rsidRDefault="004349FC"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b/>
          <w:bCs/>
          <w:sz w:val="24"/>
          <w:szCs w:val="24"/>
        </w:rPr>
        <w:t>Information sharing</w:t>
      </w:r>
    </w:p>
    <w:p w14:paraId="05A4E423" w14:textId="77777777"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761A0640" w14:textId="032D766D" w:rsidR="00454AC5" w:rsidRPr="00FE5CE8" w:rsidRDefault="00454AC5" w:rsidP="00454AC5">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 sharing information within the school or college and with local authority children’s social care, the safeguarding partners and other organisations, agencies, and practitioners as required. </w:t>
      </w:r>
    </w:p>
    <w:p w14:paraId="0224E5CE" w14:textId="5C90B7C6" w:rsidR="000A5F69" w:rsidRPr="00FE5CE8" w:rsidRDefault="000A5F69" w:rsidP="00454AC5">
      <w:pPr>
        <w:autoSpaceDE w:val="0"/>
        <w:autoSpaceDN w:val="0"/>
        <w:adjustRightInd w:val="0"/>
        <w:spacing w:after="0" w:line="240" w:lineRule="auto"/>
        <w:rPr>
          <w:rFonts w:ascii="Arial" w:hAnsi="Arial" w:cs="Arial"/>
          <w:color w:val="000000"/>
          <w:sz w:val="24"/>
          <w:szCs w:val="24"/>
        </w:rPr>
      </w:pPr>
    </w:p>
    <w:p w14:paraId="36E710A6" w14:textId="0C29CBD5" w:rsidR="000A5F69" w:rsidRPr="00FE5CE8" w:rsidRDefault="000A5F69" w:rsidP="00454AC5">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School and college staff 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14:paraId="0CB8183D" w14:textId="77777777" w:rsidR="00D266C3" w:rsidRPr="00FE5CE8" w:rsidRDefault="00D266C3" w:rsidP="006945B7">
      <w:pPr>
        <w:pStyle w:val="Default"/>
      </w:pPr>
    </w:p>
    <w:p w14:paraId="17703C60" w14:textId="64B19BEF" w:rsidR="006945B7" w:rsidRPr="00FE5CE8" w:rsidRDefault="00454AC5" w:rsidP="006945B7">
      <w:pPr>
        <w:pStyle w:val="Default"/>
      </w:pPr>
      <w:r w:rsidRPr="00FE5CE8">
        <w:lastRenderedPageBreak/>
        <w:t xml:space="preserve">It is important that governing bodies and proprietors are aware that among other obligations, the Data Protection Act 2018, and the UK General Data Protection </w:t>
      </w:r>
      <w:r w:rsidR="006945B7" w:rsidRPr="00FE5CE8">
        <w:t xml:space="preserve">Regulation (UK GDPR) place duties on organisations and individuals to process personal information fairly and lawfully and to keep the information they hold safe and secure. </w:t>
      </w:r>
    </w:p>
    <w:p w14:paraId="30B6845A" w14:textId="77777777" w:rsidR="006945B7" w:rsidRPr="00FE5CE8" w:rsidRDefault="006945B7" w:rsidP="006945B7">
      <w:pPr>
        <w:pStyle w:val="Default"/>
      </w:pPr>
    </w:p>
    <w:p w14:paraId="353F9183" w14:textId="2BCA1ABA" w:rsidR="006945B7" w:rsidRPr="00FE5CE8" w:rsidRDefault="006945B7" w:rsidP="006945B7">
      <w:pPr>
        <w:pStyle w:val="Default"/>
      </w:pPr>
      <w:r w:rsidRPr="00FE5CE8">
        <w:t xml:space="preserve">Governing bodies and proprietors should ensure relevant staff have due regard to the relevant data protection principles, which allow them to share (and withhold) personal information, as provided for in the Data Protection Act 2018 and the UK GDPR. </w:t>
      </w:r>
    </w:p>
    <w:p w14:paraId="037014C9" w14:textId="77777777" w:rsidR="000A5F69" w:rsidRPr="00FE5CE8" w:rsidRDefault="000A5F69" w:rsidP="006945B7">
      <w:pPr>
        <w:pStyle w:val="Default"/>
      </w:pPr>
    </w:p>
    <w:p w14:paraId="006D8DA8" w14:textId="77777777" w:rsidR="000A5F69" w:rsidRPr="00EE413B" w:rsidRDefault="000A5F69" w:rsidP="006945B7">
      <w:pPr>
        <w:pStyle w:val="Default"/>
      </w:pPr>
      <w:r w:rsidRPr="00EE413B">
        <w:t>This includes:</w:t>
      </w:r>
    </w:p>
    <w:p w14:paraId="58A65DE9" w14:textId="77777777" w:rsidR="005E63F7" w:rsidRPr="00EE413B" w:rsidRDefault="000A5F69" w:rsidP="000A5F69">
      <w:pPr>
        <w:pStyle w:val="Default"/>
        <w:numPr>
          <w:ilvl w:val="0"/>
          <w:numId w:val="39"/>
        </w:numPr>
      </w:pPr>
      <w:r w:rsidRPr="00EE413B">
        <w:t>being confident of the processing conditions which allow them to store and share information for safeguarding purposes, including information, which is sensitive and personal, and should be treated as ‘special category personal data’</w:t>
      </w:r>
    </w:p>
    <w:p w14:paraId="75ED02DA" w14:textId="77777777" w:rsidR="005E63F7" w:rsidRPr="00EE413B" w:rsidRDefault="000A5F69" w:rsidP="000A5F69">
      <w:pPr>
        <w:pStyle w:val="Default"/>
        <w:numPr>
          <w:ilvl w:val="0"/>
          <w:numId w:val="39"/>
        </w:numPr>
      </w:pPr>
      <w:r w:rsidRPr="00EE413B">
        <w:t xml:space="preserve">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7638CFB8" w14:textId="4510F30F" w:rsidR="000A5F69" w:rsidRPr="00EE413B" w:rsidRDefault="000A5F69" w:rsidP="00497433">
      <w:pPr>
        <w:pStyle w:val="Default"/>
        <w:numPr>
          <w:ilvl w:val="0"/>
          <w:numId w:val="39"/>
        </w:numPr>
      </w:pPr>
      <w:r w:rsidRPr="00EE413B">
        <w:t>for schools, not providing pupils’ personal data where the serious harm test under the legislation is met. For example, in a situation where a child is in a refuge or another form of emergency accommodation, and the serious harm test is met, they must withhold providing the data in compliance with schools’ obligations under the Data Protection Act 2018 and the UK GDPR. Where in doubt schools should seek independent legal advice. 119.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07CB4353" w14:textId="1BE28E90" w:rsidR="005E63F7" w:rsidRPr="00EE413B" w:rsidRDefault="005E63F7" w:rsidP="006945B7">
      <w:pPr>
        <w:pStyle w:val="Default"/>
        <w:rPr>
          <w:color w:val="auto"/>
        </w:rPr>
      </w:pPr>
    </w:p>
    <w:p w14:paraId="5D83E1C2" w14:textId="1426BB1E" w:rsidR="005E63F7" w:rsidRPr="00EE413B" w:rsidRDefault="005E63F7" w:rsidP="006945B7">
      <w:pPr>
        <w:pStyle w:val="Default"/>
      </w:pPr>
      <w:r w:rsidRPr="00EE413B">
        <w:t>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 Receiving schools and colleges should ensure key staff such as designated safeguarding leads and special educational needs co-ordinators (SENCO’s) or the named persons with oversight for special educational needs and disability (SEND) in a college, are aware as required.</w:t>
      </w:r>
    </w:p>
    <w:p w14:paraId="2CE52CC4" w14:textId="6EF31DE3" w:rsidR="005E63F7" w:rsidRPr="00EE413B" w:rsidRDefault="005E63F7" w:rsidP="006945B7">
      <w:pPr>
        <w:pStyle w:val="Default"/>
      </w:pPr>
    </w:p>
    <w:p w14:paraId="7FCE80A0" w14:textId="6C280514" w:rsidR="005E63F7" w:rsidRPr="00EE413B" w:rsidRDefault="005E63F7" w:rsidP="006945B7">
      <w:pPr>
        <w:pStyle w:val="Default"/>
      </w:pPr>
      <w:r w:rsidRPr="00EE413B">
        <w:t xml:space="preserve">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 </w:t>
      </w:r>
    </w:p>
    <w:p w14:paraId="5657CE25" w14:textId="018C4147" w:rsidR="005E63F7" w:rsidRPr="00EE413B" w:rsidRDefault="005E63F7" w:rsidP="006945B7">
      <w:pPr>
        <w:pStyle w:val="Default"/>
      </w:pPr>
    </w:p>
    <w:p w14:paraId="2CD82FFB" w14:textId="77777777" w:rsidR="00EE413B" w:rsidRDefault="00EE413B" w:rsidP="006945B7">
      <w:pPr>
        <w:pStyle w:val="Default"/>
        <w:rPr>
          <w:b/>
          <w:bCs/>
        </w:rPr>
      </w:pPr>
    </w:p>
    <w:p w14:paraId="7CB1007B" w14:textId="402A2B9E" w:rsidR="005E63F7" w:rsidRPr="00FE5CE8" w:rsidRDefault="005E63F7" w:rsidP="006945B7">
      <w:pPr>
        <w:pStyle w:val="Default"/>
        <w:rPr>
          <w:b/>
          <w:bCs/>
        </w:rPr>
      </w:pPr>
      <w:r w:rsidRPr="00EE413B">
        <w:rPr>
          <w:b/>
          <w:bCs/>
        </w:rPr>
        <w:lastRenderedPageBreak/>
        <w:t>Staff Training</w:t>
      </w:r>
    </w:p>
    <w:p w14:paraId="6267B841" w14:textId="77777777" w:rsidR="006945B7" w:rsidRPr="00FE5CE8" w:rsidRDefault="006945B7" w:rsidP="006945B7">
      <w:pPr>
        <w:pStyle w:val="ListParagraph"/>
        <w:rPr>
          <w:rFonts w:ascii="Arial" w:eastAsia="CIDFont+F5" w:hAnsi="Arial" w:cs="Arial"/>
        </w:rPr>
      </w:pPr>
    </w:p>
    <w:p w14:paraId="50954681" w14:textId="4B77F688" w:rsidR="006945B7" w:rsidRPr="00FE5CE8" w:rsidRDefault="00FC6CDE"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sz w:val="24"/>
          <w:szCs w:val="24"/>
        </w:rPr>
        <w:t xml:space="preserve">Governing bodies and proprietors should </w:t>
      </w:r>
      <w:r w:rsidRPr="00FE5CE8">
        <w:rPr>
          <w:rFonts w:ascii="Arial" w:hAnsi="Arial" w:cs="Arial"/>
          <w:color w:val="000000"/>
          <w:sz w:val="24"/>
          <w:szCs w:val="24"/>
        </w:rPr>
        <w:t>e</w:t>
      </w:r>
      <w:r w:rsidR="006945B7" w:rsidRPr="00FE5CE8">
        <w:rPr>
          <w:rFonts w:ascii="Arial" w:hAnsi="Arial" w:cs="Arial"/>
          <w:color w:val="000000"/>
          <w:sz w:val="24"/>
          <w:szCs w:val="24"/>
        </w:rPr>
        <w:t xml:space="preserve">nsure that </w:t>
      </w:r>
      <w:r w:rsidR="006945B7" w:rsidRPr="00FE5CE8">
        <w:rPr>
          <w:rFonts w:ascii="Arial" w:hAnsi="Arial" w:cs="Arial"/>
          <w:b/>
          <w:bCs/>
          <w:color w:val="000000"/>
          <w:sz w:val="24"/>
          <w:szCs w:val="24"/>
        </w:rPr>
        <w:t xml:space="preserve">all </w:t>
      </w:r>
      <w:r w:rsidR="006945B7" w:rsidRPr="00FE5CE8">
        <w:rPr>
          <w:rFonts w:ascii="Arial" w:hAnsi="Arial" w:cs="Arial"/>
          <w:color w:val="000000"/>
          <w:sz w:val="24"/>
          <w:szCs w:val="24"/>
        </w:rPr>
        <w:t>staff undergo safeguarding and child protection training</w:t>
      </w:r>
      <w:r w:rsidRPr="00FE5CE8">
        <w:rPr>
          <w:rFonts w:ascii="Arial" w:hAnsi="Arial" w:cs="Arial"/>
          <w:color w:val="000000"/>
          <w:sz w:val="24"/>
          <w:szCs w:val="24"/>
        </w:rPr>
        <w:t>,</w:t>
      </w:r>
      <w:r w:rsidR="00415A8B" w:rsidRPr="00FE5CE8">
        <w:rPr>
          <w:rFonts w:ascii="Arial" w:hAnsi="Arial" w:cs="Arial"/>
          <w:color w:val="000000"/>
          <w:sz w:val="24"/>
          <w:szCs w:val="24"/>
        </w:rPr>
        <w:t xml:space="preserve"> </w:t>
      </w:r>
      <w:r w:rsidR="006945B7" w:rsidRPr="00FE5CE8">
        <w:rPr>
          <w:rFonts w:ascii="Arial" w:hAnsi="Arial" w:cs="Arial"/>
          <w:color w:val="000000"/>
          <w:sz w:val="24"/>
          <w:szCs w:val="24"/>
        </w:rPr>
        <w:t>including online safety</w:t>
      </w:r>
      <w:r w:rsidRPr="00FE5CE8">
        <w:rPr>
          <w:rFonts w:ascii="Arial" w:hAnsi="Arial" w:cs="Arial"/>
          <w:color w:val="000000"/>
          <w:sz w:val="24"/>
          <w:szCs w:val="24"/>
        </w:rPr>
        <w:t>,</w:t>
      </w:r>
      <w:r w:rsidR="006945B7" w:rsidRPr="00FE5CE8">
        <w:rPr>
          <w:rFonts w:ascii="Arial" w:hAnsi="Arial" w:cs="Arial"/>
          <w:color w:val="000000"/>
          <w:sz w:val="24"/>
          <w:szCs w:val="24"/>
        </w:rPr>
        <w:t xml:space="preserve"> at induction. The training should be regularly updated. Induction and training should be in line with any advice from the safeguarding partners (HSCP)</w:t>
      </w:r>
      <w:r w:rsidRPr="00FE5CE8">
        <w:rPr>
          <w:rFonts w:ascii="Arial" w:hAnsi="Arial" w:cs="Arial"/>
          <w:color w:val="000000"/>
          <w:sz w:val="24"/>
          <w:szCs w:val="24"/>
        </w:rPr>
        <w:t>.</w:t>
      </w:r>
    </w:p>
    <w:p w14:paraId="040651D0" w14:textId="3E22F595"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5E3429B9" w14:textId="01E9DBF0" w:rsidR="006945B7" w:rsidRPr="00FE5CE8" w:rsidRDefault="006945B7" w:rsidP="006945B7">
      <w:pPr>
        <w:autoSpaceDE w:val="0"/>
        <w:autoSpaceDN w:val="0"/>
        <w:adjustRightInd w:val="0"/>
        <w:spacing w:after="0" w:line="240" w:lineRule="auto"/>
        <w:rPr>
          <w:rFonts w:ascii="Arial" w:hAnsi="Arial" w:cs="Arial"/>
          <w:color w:val="000000"/>
          <w:sz w:val="24"/>
          <w:szCs w:val="24"/>
        </w:rPr>
      </w:pPr>
      <w:r w:rsidRPr="00FE5CE8">
        <w:rPr>
          <w:rFonts w:ascii="Arial" w:eastAsia="CIDFont+F5" w:hAnsi="Arial" w:cs="Arial"/>
          <w:sz w:val="24"/>
          <w:szCs w:val="24"/>
        </w:rPr>
        <w:t>All staff should receive regular safeguarding and child protection updates (for example, via email, e-bulletins, staff meetings) as required, and at least annually</w:t>
      </w:r>
      <w:r w:rsidR="00FC6CDE" w:rsidRPr="00FE5CE8">
        <w:rPr>
          <w:rFonts w:ascii="Arial" w:eastAsia="CIDFont+F5" w:hAnsi="Arial" w:cs="Arial"/>
          <w:sz w:val="24"/>
          <w:szCs w:val="24"/>
        </w:rPr>
        <w:t>.</w:t>
      </w:r>
    </w:p>
    <w:p w14:paraId="6BD41EC3"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43AD11C8" w14:textId="313F0FB5" w:rsidR="006945B7" w:rsidRPr="00FE5CE8" w:rsidRDefault="006945B7"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Governing bodies and proprietors should recognise the expertise staff build by undertaking safeguarding training and from managing safeguarding concerns on a daily basis. Opportunity should therefore be provided for staff to contribute to</w:t>
      </w:r>
      <w:r w:rsidR="00FC6CDE" w:rsidRPr="00FE5CE8">
        <w:rPr>
          <w:rFonts w:ascii="Arial" w:hAnsi="Arial" w:cs="Arial"/>
          <w:color w:val="000000"/>
          <w:sz w:val="24"/>
          <w:szCs w:val="24"/>
        </w:rPr>
        <w:t>,</w:t>
      </w:r>
      <w:r w:rsidRPr="00FE5CE8">
        <w:rPr>
          <w:rFonts w:ascii="Arial" w:hAnsi="Arial" w:cs="Arial"/>
          <w:color w:val="000000"/>
          <w:sz w:val="24"/>
          <w:szCs w:val="24"/>
        </w:rPr>
        <w:t xml:space="preserve"> and shape</w:t>
      </w:r>
      <w:r w:rsidR="00FC6CDE" w:rsidRPr="00FE5CE8">
        <w:rPr>
          <w:rFonts w:ascii="Arial" w:hAnsi="Arial" w:cs="Arial"/>
          <w:color w:val="000000"/>
          <w:sz w:val="24"/>
          <w:szCs w:val="24"/>
        </w:rPr>
        <w:t>,</w:t>
      </w:r>
      <w:r w:rsidRPr="00FE5CE8">
        <w:rPr>
          <w:rFonts w:ascii="Arial" w:hAnsi="Arial" w:cs="Arial"/>
          <w:color w:val="000000"/>
          <w:sz w:val="24"/>
          <w:szCs w:val="24"/>
        </w:rPr>
        <w:t xml:space="preserve"> safeguarding arrangements and the child protection policy. </w:t>
      </w:r>
    </w:p>
    <w:p w14:paraId="5B4A65A0" w14:textId="502980EB" w:rsidR="005E63F7" w:rsidRPr="00FE5CE8" w:rsidRDefault="005E63F7" w:rsidP="006945B7">
      <w:pPr>
        <w:autoSpaceDE w:val="0"/>
        <w:autoSpaceDN w:val="0"/>
        <w:adjustRightInd w:val="0"/>
        <w:spacing w:after="0" w:line="240" w:lineRule="auto"/>
        <w:rPr>
          <w:rFonts w:ascii="Arial" w:hAnsi="Arial" w:cs="Arial"/>
          <w:color w:val="000000"/>
          <w:sz w:val="24"/>
          <w:szCs w:val="24"/>
        </w:rPr>
      </w:pPr>
    </w:p>
    <w:p w14:paraId="63439062" w14:textId="1367BA43" w:rsidR="005E63F7" w:rsidRPr="00FE5CE8" w:rsidRDefault="005E63F7" w:rsidP="006945B7">
      <w:pPr>
        <w:autoSpaceDE w:val="0"/>
        <w:autoSpaceDN w:val="0"/>
        <w:adjustRightInd w:val="0"/>
        <w:spacing w:after="0" w:line="240" w:lineRule="auto"/>
        <w:rPr>
          <w:rFonts w:ascii="Arial" w:hAnsi="Arial" w:cs="Arial"/>
          <w:b/>
          <w:bCs/>
          <w:color w:val="000000"/>
          <w:sz w:val="24"/>
          <w:szCs w:val="24"/>
        </w:rPr>
      </w:pPr>
      <w:r w:rsidRPr="00EE413B">
        <w:rPr>
          <w:rFonts w:ascii="Arial" w:hAnsi="Arial" w:cs="Arial"/>
          <w:b/>
          <w:bCs/>
          <w:color w:val="000000"/>
          <w:sz w:val="24"/>
          <w:szCs w:val="24"/>
        </w:rPr>
        <w:t>Opportunities to teach safeguarding</w:t>
      </w:r>
    </w:p>
    <w:p w14:paraId="3CD7D4ED"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3F1056C6" w14:textId="5439A59C" w:rsidR="006945B7" w:rsidRPr="00FE5CE8" w:rsidRDefault="00FC6CDE"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sz w:val="24"/>
          <w:szCs w:val="24"/>
        </w:rPr>
        <w:t>Governing bodies and proprietors should e</w:t>
      </w:r>
      <w:r w:rsidR="006945B7" w:rsidRPr="00FE5CE8">
        <w:rPr>
          <w:rFonts w:ascii="Arial" w:hAnsi="Arial" w:cs="Arial"/>
          <w:color w:val="000000"/>
          <w:sz w:val="24"/>
          <w:szCs w:val="24"/>
        </w:rPr>
        <w:t xml:space="preserv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14:paraId="28EE7456"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5EF1BCE4" w14:textId="71C5E495" w:rsidR="006945B7" w:rsidRPr="00FE5CE8" w:rsidRDefault="006945B7" w:rsidP="006945B7">
      <w:pPr>
        <w:autoSpaceDE w:val="0"/>
        <w:autoSpaceDN w:val="0"/>
        <w:adjustRightInd w:val="0"/>
        <w:spacing w:after="0" w:line="240" w:lineRule="auto"/>
        <w:rPr>
          <w:rFonts w:ascii="Arial" w:hAnsi="Arial" w:cs="Arial"/>
          <w:sz w:val="24"/>
          <w:szCs w:val="24"/>
        </w:rPr>
      </w:pPr>
      <w:r w:rsidRPr="00FE5CE8">
        <w:rPr>
          <w:rFonts w:ascii="Arial" w:hAnsi="Arial" w:cs="Arial"/>
          <w:color w:val="000000"/>
          <w:sz w:val="24"/>
          <w:szCs w:val="24"/>
        </w:rPr>
        <w:t xml:space="preserve">In schools, relevant topics will be included within Relationships Education (for all primary pupils), and Relationships and Sex Education (for all secondary pupils) and Health Education (for all primary and secondary pupils). In teaching these subjects schools must have regard to the statutory </w:t>
      </w:r>
      <w:r w:rsidRPr="00EE413B">
        <w:rPr>
          <w:rFonts w:ascii="Arial" w:hAnsi="Arial" w:cs="Arial"/>
          <w:color w:val="000000"/>
          <w:sz w:val="24"/>
          <w:szCs w:val="24"/>
        </w:rPr>
        <w:t xml:space="preserve">guidance </w:t>
      </w:r>
      <w:hyperlink r:id="rId10" w:history="1">
        <w:r w:rsidRPr="00EE413B">
          <w:rPr>
            <w:rFonts w:ascii="Arial" w:hAnsi="Arial" w:cs="Arial"/>
            <w:color w:val="0000FF"/>
            <w:sz w:val="24"/>
            <w:szCs w:val="24"/>
            <w:u w:val="single"/>
          </w:rPr>
          <w:t>Relationships and sex education (RSE) and health education - GOV.UK (www.gov.uk)</w:t>
        </w:r>
      </w:hyperlink>
    </w:p>
    <w:p w14:paraId="440640EA" w14:textId="77777777" w:rsidR="006A2BC9" w:rsidRPr="00FE5CE8" w:rsidRDefault="006A2BC9" w:rsidP="006A2BC9">
      <w:pPr>
        <w:autoSpaceDE w:val="0"/>
        <w:autoSpaceDN w:val="0"/>
        <w:adjustRightInd w:val="0"/>
        <w:spacing w:after="0" w:line="240" w:lineRule="auto"/>
        <w:rPr>
          <w:rFonts w:ascii="Arial" w:hAnsi="Arial" w:cs="Arial"/>
          <w:color w:val="000000"/>
          <w:sz w:val="24"/>
          <w:szCs w:val="24"/>
        </w:rPr>
      </w:pPr>
    </w:p>
    <w:p w14:paraId="385E79BA" w14:textId="77777777" w:rsidR="002C60D8" w:rsidRPr="00FE5CE8" w:rsidRDefault="002C60D8" w:rsidP="006A2BC9">
      <w:pPr>
        <w:autoSpaceDE w:val="0"/>
        <w:autoSpaceDN w:val="0"/>
        <w:adjustRightInd w:val="0"/>
        <w:spacing w:after="93" w:line="240" w:lineRule="auto"/>
        <w:rPr>
          <w:rFonts w:ascii="Arial" w:hAnsi="Arial" w:cs="Arial"/>
          <w:color w:val="000000"/>
          <w:sz w:val="24"/>
          <w:szCs w:val="24"/>
        </w:rPr>
      </w:pPr>
    </w:p>
    <w:p w14:paraId="49256EC1" w14:textId="149A53C8" w:rsidR="002C60D8" w:rsidRPr="00FE5CE8" w:rsidRDefault="002C60D8" w:rsidP="006A2BC9">
      <w:pPr>
        <w:autoSpaceDE w:val="0"/>
        <w:autoSpaceDN w:val="0"/>
        <w:adjustRightInd w:val="0"/>
        <w:spacing w:after="93" w:line="240" w:lineRule="auto"/>
        <w:rPr>
          <w:rFonts w:ascii="Arial" w:hAnsi="Arial" w:cs="Arial"/>
          <w:b/>
          <w:bCs/>
          <w:color w:val="000000"/>
          <w:sz w:val="24"/>
          <w:szCs w:val="24"/>
        </w:rPr>
      </w:pPr>
      <w:r w:rsidRPr="00FE5CE8">
        <w:rPr>
          <w:rFonts w:ascii="Arial" w:hAnsi="Arial" w:cs="Arial"/>
          <w:b/>
          <w:bCs/>
          <w:color w:val="000000"/>
          <w:sz w:val="24"/>
          <w:szCs w:val="24"/>
        </w:rPr>
        <w:t>Safeguarding concern or allegations made about another staff member</w:t>
      </w:r>
    </w:p>
    <w:p w14:paraId="4D35A855" w14:textId="77777777" w:rsidR="002C60D8" w:rsidRPr="00FE5CE8" w:rsidRDefault="002C60D8" w:rsidP="006A2BC9">
      <w:pPr>
        <w:autoSpaceDE w:val="0"/>
        <w:autoSpaceDN w:val="0"/>
        <w:adjustRightInd w:val="0"/>
        <w:spacing w:after="93" w:line="240" w:lineRule="auto"/>
        <w:rPr>
          <w:rFonts w:ascii="Arial" w:hAnsi="Arial" w:cs="Arial"/>
          <w:color w:val="000000"/>
          <w:sz w:val="24"/>
          <w:szCs w:val="24"/>
        </w:rPr>
      </w:pPr>
    </w:p>
    <w:p w14:paraId="3EF52321" w14:textId="208EA50A" w:rsidR="006A2BC9" w:rsidRPr="00FE5CE8" w:rsidRDefault="006A2BC9" w:rsidP="006A2BC9">
      <w:pPr>
        <w:autoSpaceDE w:val="0"/>
        <w:autoSpaceDN w:val="0"/>
        <w:adjustRightInd w:val="0"/>
        <w:spacing w:after="93" w:line="240" w:lineRule="auto"/>
        <w:rPr>
          <w:rFonts w:ascii="Arial" w:hAnsi="Arial" w:cs="Arial"/>
          <w:color w:val="000000"/>
          <w:sz w:val="24"/>
          <w:szCs w:val="24"/>
        </w:rPr>
      </w:pPr>
      <w:r w:rsidRPr="00FE5CE8">
        <w:rPr>
          <w:rFonts w:ascii="Arial" w:hAnsi="Arial" w:cs="Arial"/>
          <w:color w:val="000000"/>
          <w:sz w:val="24"/>
          <w:szCs w:val="24"/>
        </w:rPr>
        <w:t xml:space="preserve">Governing bodies and proprietors should ensure there are procedures in place to manage </w:t>
      </w:r>
      <w:r w:rsidRPr="00FE5CE8">
        <w:rPr>
          <w:rFonts w:ascii="Arial" w:hAnsi="Arial" w:cs="Arial"/>
          <w:b/>
          <w:bCs/>
          <w:color w:val="000000"/>
          <w:sz w:val="24"/>
          <w:szCs w:val="24"/>
        </w:rPr>
        <w:t xml:space="preserve">any </w:t>
      </w:r>
      <w:r w:rsidRPr="00FE5CE8">
        <w:rPr>
          <w:rFonts w:ascii="Arial" w:hAnsi="Arial" w:cs="Arial"/>
          <w:color w:val="000000"/>
          <w:sz w:val="24"/>
          <w:szCs w:val="24"/>
        </w:rPr>
        <w:t xml:space="preserve">safeguarding concerns (no matter how small) or allegations that </w:t>
      </w:r>
      <w:r w:rsidRPr="00FE5CE8">
        <w:rPr>
          <w:rFonts w:ascii="Arial" w:hAnsi="Arial" w:cs="Arial"/>
          <w:b/>
          <w:bCs/>
          <w:color w:val="000000"/>
          <w:sz w:val="24"/>
          <w:szCs w:val="24"/>
        </w:rPr>
        <w:t xml:space="preserve">do not </w:t>
      </w:r>
      <w:r w:rsidRPr="00FE5CE8">
        <w:rPr>
          <w:rFonts w:ascii="Arial" w:hAnsi="Arial" w:cs="Arial"/>
          <w:color w:val="000000"/>
          <w:sz w:val="24"/>
          <w:szCs w:val="24"/>
        </w:rPr>
        <w:t>meet the harm threshold, about staff members</w:t>
      </w:r>
      <w:r w:rsidR="00FC6CDE" w:rsidRPr="00FE5CE8">
        <w:rPr>
          <w:rFonts w:ascii="Arial" w:hAnsi="Arial" w:cs="Arial"/>
          <w:color w:val="000000"/>
          <w:sz w:val="24"/>
          <w:szCs w:val="24"/>
        </w:rPr>
        <w:t xml:space="preserve">, </w:t>
      </w:r>
      <w:r w:rsidRPr="00FE5CE8">
        <w:rPr>
          <w:rFonts w:ascii="Arial" w:hAnsi="Arial" w:cs="Arial"/>
          <w:color w:val="000000"/>
          <w:sz w:val="24"/>
          <w:szCs w:val="24"/>
        </w:rPr>
        <w:t xml:space="preserve">including supply staff, volunteers, and contractors. </w:t>
      </w:r>
      <w:r w:rsidR="002C60D8" w:rsidRPr="00FE5CE8">
        <w:rPr>
          <w:rFonts w:ascii="Arial" w:hAnsi="Arial" w:cs="Arial"/>
          <w:color w:val="000000"/>
          <w:sz w:val="24"/>
          <w:szCs w:val="24"/>
        </w:rPr>
        <w:t>This includes those that are considered to be ‘Low-Level’ concerns.</w:t>
      </w:r>
    </w:p>
    <w:p w14:paraId="57E018C8" w14:textId="77777777" w:rsidR="002C60D8" w:rsidRPr="00FE5CE8" w:rsidRDefault="002C60D8" w:rsidP="006A2BC9">
      <w:pPr>
        <w:autoSpaceDE w:val="0"/>
        <w:autoSpaceDN w:val="0"/>
        <w:adjustRightInd w:val="0"/>
        <w:spacing w:after="93" w:line="240" w:lineRule="auto"/>
        <w:rPr>
          <w:rFonts w:ascii="Arial" w:hAnsi="Arial" w:cs="Arial"/>
          <w:color w:val="000000"/>
          <w:sz w:val="24"/>
          <w:szCs w:val="24"/>
        </w:rPr>
      </w:pPr>
    </w:p>
    <w:p w14:paraId="5D5185D3" w14:textId="218E84CC" w:rsidR="006A2BC9" w:rsidRPr="00FE5CE8" w:rsidRDefault="006A2BC9" w:rsidP="006A2BC9">
      <w:pPr>
        <w:autoSpaceDE w:val="0"/>
        <w:autoSpaceDN w:val="0"/>
        <w:adjustRightInd w:val="0"/>
        <w:spacing w:after="93" w:line="240" w:lineRule="auto"/>
        <w:rPr>
          <w:rFonts w:ascii="Arial" w:hAnsi="Arial" w:cs="Arial"/>
          <w:color w:val="000000"/>
          <w:sz w:val="24"/>
          <w:szCs w:val="24"/>
        </w:rPr>
      </w:pPr>
      <w:r w:rsidRPr="00FE5CE8">
        <w:rPr>
          <w:rFonts w:ascii="Arial" w:hAnsi="Arial" w:cs="Arial"/>
          <w:color w:val="000000"/>
          <w:sz w:val="24"/>
          <w:szCs w:val="24"/>
        </w:rPr>
        <w:t>Governing bodies and proprietors should ensure there are procedures in place</w:t>
      </w:r>
      <w:r w:rsidR="00A20C84" w:rsidRPr="00FE5CE8">
        <w:rPr>
          <w:rFonts w:ascii="Arial" w:hAnsi="Arial" w:cs="Arial"/>
          <w:color w:val="000000"/>
          <w:sz w:val="24"/>
          <w:szCs w:val="24"/>
        </w:rPr>
        <w:t xml:space="preserve"> </w:t>
      </w:r>
      <w:r w:rsidRPr="00FE5CE8">
        <w:rPr>
          <w:rFonts w:ascii="Arial" w:hAnsi="Arial" w:cs="Arial"/>
          <w:color w:val="000000"/>
          <w:sz w:val="24"/>
          <w:szCs w:val="24"/>
        </w:rPr>
        <w:t xml:space="preserve">for staff to report concerns or allegations that </w:t>
      </w:r>
      <w:r w:rsidRPr="00FE5CE8">
        <w:rPr>
          <w:rFonts w:ascii="Arial" w:hAnsi="Arial" w:cs="Arial"/>
          <w:b/>
          <w:bCs/>
          <w:color w:val="000000"/>
          <w:sz w:val="24"/>
          <w:szCs w:val="24"/>
        </w:rPr>
        <w:t xml:space="preserve">may </w:t>
      </w:r>
      <w:r w:rsidRPr="00FE5CE8">
        <w:rPr>
          <w:rFonts w:ascii="Arial" w:hAnsi="Arial" w:cs="Arial"/>
          <w:color w:val="000000"/>
          <w:sz w:val="24"/>
          <w:szCs w:val="24"/>
        </w:rPr>
        <w:t xml:space="preserve">meet the harm threshold about staff members (including supply staff, volunteers, and contractors). </w:t>
      </w:r>
    </w:p>
    <w:p w14:paraId="2F9C8E28" w14:textId="77777777" w:rsidR="00A20C84" w:rsidRPr="00FE5CE8" w:rsidRDefault="00A20C84" w:rsidP="006A2BC9">
      <w:pPr>
        <w:autoSpaceDE w:val="0"/>
        <w:autoSpaceDN w:val="0"/>
        <w:adjustRightInd w:val="0"/>
        <w:spacing w:after="0" w:line="240" w:lineRule="auto"/>
        <w:rPr>
          <w:rFonts w:ascii="Arial" w:hAnsi="Arial" w:cs="Arial"/>
          <w:color w:val="000000"/>
          <w:sz w:val="24"/>
          <w:szCs w:val="24"/>
        </w:rPr>
      </w:pPr>
    </w:p>
    <w:p w14:paraId="1B87CB84" w14:textId="18552B81" w:rsidR="006A2BC9" w:rsidRPr="00FE5CE8" w:rsidRDefault="006A2BC9" w:rsidP="006A2BC9">
      <w:pPr>
        <w:autoSpaceDE w:val="0"/>
        <w:autoSpaceDN w:val="0"/>
        <w:adjustRightInd w:val="0"/>
        <w:spacing w:after="0" w:line="240" w:lineRule="auto"/>
        <w:rPr>
          <w:rFonts w:ascii="Arial" w:hAnsi="Arial" w:cs="Arial"/>
          <w:b/>
          <w:bCs/>
          <w:color w:val="000000"/>
          <w:sz w:val="24"/>
          <w:szCs w:val="24"/>
        </w:rPr>
      </w:pPr>
      <w:r w:rsidRPr="00FE5CE8">
        <w:rPr>
          <w:rFonts w:ascii="Arial" w:hAnsi="Arial" w:cs="Arial"/>
          <w:color w:val="000000"/>
          <w:sz w:val="24"/>
          <w:szCs w:val="24"/>
        </w:rPr>
        <w:t xml:space="preserve">There </w:t>
      </w:r>
      <w:r w:rsidRPr="00FE5CE8">
        <w:rPr>
          <w:rFonts w:ascii="Arial" w:hAnsi="Arial" w:cs="Arial"/>
          <w:b/>
          <w:bCs/>
          <w:color w:val="000000"/>
          <w:sz w:val="24"/>
          <w:szCs w:val="24"/>
        </w:rPr>
        <w:t xml:space="preserve">must </w:t>
      </w:r>
      <w:r w:rsidRPr="00FE5CE8">
        <w:rPr>
          <w:rFonts w:ascii="Arial" w:hAnsi="Arial" w:cs="Arial"/>
          <w:color w:val="000000"/>
          <w:sz w:val="24"/>
          <w:szCs w:val="24"/>
        </w:rPr>
        <w:t>be procedures in place to make a referral to the Disclosure and Barring Service (DBS) if a person in regulated activity has been dismissed or removed due to safeguarding concerns or would have been had they not resigned.</w:t>
      </w:r>
      <w:r w:rsidR="00765FE6" w:rsidRPr="00FE5CE8">
        <w:rPr>
          <w:rFonts w:ascii="Arial" w:hAnsi="Arial" w:cs="Arial"/>
          <w:color w:val="000000"/>
          <w:sz w:val="24"/>
          <w:szCs w:val="24"/>
        </w:rPr>
        <w:t xml:space="preserve">  </w:t>
      </w:r>
      <w:r w:rsidRPr="00FE5CE8">
        <w:rPr>
          <w:rFonts w:ascii="Arial" w:hAnsi="Arial" w:cs="Arial"/>
          <w:b/>
          <w:bCs/>
          <w:color w:val="000000"/>
          <w:sz w:val="24"/>
          <w:szCs w:val="24"/>
        </w:rPr>
        <w:t>This is a legal duty and failure to refer when the criteria are met is a criminal offence.</w:t>
      </w:r>
      <w:r w:rsidR="003966E1" w:rsidRPr="00FE5CE8">
        <w:rPr>
          <w:rFonts w:ascii="Arial" w:hAnsi="Arial" w:cs="Arial"/>
          <w:b/>
          <w:bCs/>
          <w:color w:val="000000"/>
          <w:sz w:val="24"/>
          <w:szCs w:val="24"/>
        </w:rPr>
        <w:t xml:space="preserve"> </w:t>
      </w:r>
    </w:p>
    <w:p w14:paraId="1672AE89" w14:textId="489E79DD" w:rsidR="003966E1" w:rsidRPr="00FE5CE8" w:rsidRDefault="003966E1" w:rsidP="006A2BC9">
      <w:pPr>
        <w:autoSpaceDE w:val="0"/>
        <w:autoSpaceDN w:val="0"/>
        <w:adjustRightInd w:val="0"/>
        <w:spacing w:after="0" w:line="240" w:lineRule="auto"/>
        <w:rPr>
          <w:rFonts w:ascii="Arial" w:hAnsi="Arial" w:cs="Arial"/>
          <w:b/>
          <w:bCs/>
          <w:color w:val="000000"/>
          <w:sz w:val="24"/>
          <w:szCs w:val="24"/>
        </w:rPr>
      </w:pPr>
    </w:p>
    <w:p w14:paraId="02B5E0B1" w14:textId="71587638" w:rsidR="003966E1" w:rsidRPr="00FE5CE8" w:rsidRDefault="003966E1" w:rsidP="006A2BC9">
      <w:pPr>
        <w:autoSpaceDE w:val="0"/>
        <w:autoSpaceDN w:val="0"/>
        <w:adjustRightInd w:val="0"/>
        <w:spacing w:after="0" w:line="240" w:lineRule="auto"/>
        <w:rPr>
          <w:rFonts w:ascii="Arial" w:hAnsi="Arial" w:cs="Arial"/>
          <w:color w:val="000000"/>
          <w:sz w:val="24"/>
          <w:szCs w:val="24"/>
        </w:rPr>
      </w:pPr>
      <w:r w:rsidRPr="00A0019B">
        <w:rPr>
          <w:rFonts w:ascii="Arial" w:hAnsi="Arial" w:cs="Arial"/>
          <w:color w:val="000000"/>
          <w:sz w:val="24"/>
          <w:szCs w:val="24"/>
        </w:rPr>
        <w:t xml:space="preserve">Where a teacher’s employer, including an agency, dismisses or ceases to use the 39 Section 35 of the Safeguarding Vulnerable Groups Act 2006. 40 Section 38 of the </w:t>
      </w:r>
      <w:r w:rsidRPr="00A0019B">
        <w:rPr>
          <w:rFonts w:ascii="Arial" w:hAnsi="Arial" w:cs="Arial"/>
          <w:color w:val="000000"/>
          <w:sz w:val="24"/>
          <w:szCs w:val="24"/>
        </w:rPr>
        <w:lastRenderedPageBreak/>
        <w:t xml:space="preserve">Safeguarding Vulnerable Groups Act 2006. 39 services of a teacher because of serious misconduct, or might have dismissed them or ceased to use their services had they not left first, they must consider whether to refer the case to the Secretary of State (via the Teaching Regulation Agency). Details about how to make a referral to the Teaching Regulation Agency can be found on </w:t>
      </w:r>
      <w:hyperlink r:id="rId11" w:history="1">
        <w:r w:rsidRPr="00A0019B">
          <w:rPr>
            <w:rStyle w:val="Hyperlink"/>
            <w:rFonts w:ascii="Arial" w:hAnsi="Arial" w:cs="Arial"/>
            <w:b w:val="0"/>
            <w:bCs w:val="0"/>
            <w:sz w:val="24"/>
            <w:szCs w:val="24"/>
          </w:rPr>
          <w:t>Gov.uk</w:t>
        </w:r>
      </w:hyperlink>
      <w:r w:rsidRPr="00FE5CE8">
        <w:rPr>
          <w:rFonts w:ascii="Arial" w:hAnsi="Arial" w:cs="Arial"/>
          <w:color w:val="000000"/>
          <w:sz w:val="24"/>
          <w:szCs w:val="24"/>
        </w:rPr>
        <w:t xml:space="preserve"> </w:t>
      </w:r>
    </w:p>
    <w:p w14:paraId="5C603294" w14:textId="77777777" w:rsidR="006A2BC9" w:rsidRPr="00FE5CE8" w:rsidRDefault="006A2BC9" w:rsidP="006945B7">
      <w:pPr>
        <w:autoSpaceDE w:val="0"/>
        <w:autoSpaceDN w:val="0"/>
        <w:adjustRightInd w:val="0"/>
        <w:spacing w:after="0" w:line="240" w:lineRule="auto"/>
        <w:rPr>
          <w:rFonts w:ascii="Arial" w:hAnsi="Arial" w:cs="Arial"/>
          <w:sz w:val="24"/>
          <w:szCs w:val="24"/>
        </w:rPr>
      </w:pPr>
    </w:p>
    <w:p w14:paraId="7246F529" w14:textId="6B34712A"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r w:rsidRPr="00FE5CE8">
        <w:rPr>
          <w:rFonts w:ascii="Arial" w:hAnsi="Arial" w:cs="Arial"/>
          <w:b/>
          <w:bCs/>
          <w:color w:val="000000"/>
          <w:sz w:val="24"/>
          <w:szCs w:val="24"/>
        </w:rPr>
        <w:t>Child-on-child abuse</w:t>
      </w:r>
    </w:p>
    <w:p w14:paraId="55E65204" w14:textId="77777777"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p>
    <w:p w14:paraId="42D8E2B8" w14:textId="68780E8B" w:rsidR="006945B7" w:rsidRPr="00FE5CE8" w:rsidRDefault="006945B7"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b/>
          <w:bCs/>
          <w:color w:val="000000"/>
          <w:sz w:val="24"/>
          <w:szCs w:val="24"/>
        </w:rPr>
        <w:t>Al</w:t>
      </w:r>
      <w:r w:rsidR="003966E1" w:rsidRPr="00FE5CE8">
        <w:rPr>
          <w:rFonts w:ascii="Arial" w:hAnsi="Arial" w:cs="Arial"/>
          <w:b/>
          <w:bCs/>
          <w:color w:val="000000"/>
          <w:sz w:val="24"/>
          <w:szCs w:val="24"/>
        </w:rPr>
        <w:t xml:space="preserve">l </w:t>
      </w:r>
      <w:r w:rsidR="003966E1" w:rsidRPr="00FE5CE8">
        <w:rPr>
          <w:rFonts w:ascii="Arial" w:hAnsi="Arial" w:cs="Arial"/>
          <w:color w:val="000000"/>
          <w:sz w:val="24"/>
          <w:szCs w:val="24"/>
        </w:rPr>
        <w:t>staff should recognise that children are capable of abusing other children (including online). All staff should be clear about their school’s or college’s policy and procedures with regard to child-on-child abuse.</w:t>
      </w:r>
      <w:r w:rsidR="003966E1" w:rsidRPr="00FE5CE8">
        <w:rPr>
          <w:rFonts w:ascii="Arial" w:hAnsi="Arial" w:cs="Arial"/>
          <w:b/>
          <w:bCs/>
          <w:color w:val="000000"/>
          <w:sz w:val="24"/>
          <w:szCs w:val="24"/>
        </w:rPr>
        <w:t xml:space="preserve"> </w:t>
      </w:r>
    </w:p>
    <w:p w14:paraId="74FE3843" w14:textId="2AFBBD6E" w:rsidR="006945B7" w:rsidRDefault="006945B7" w:rsidP="006945B7">
      <w:pPr>
        <w:autoSpaceDE w:val="0"/>
        <w:autoSpaceDN w:val="0"/>
        <w:adjustRightInd w:val="0"/>
        <w:spacing w:after="0" w:line="240" w:lineRule="auto"/>
        <w:rPr>
          <w:rFonts w:ascii="Arial" w:hAnsi="Arial" w:cs="Arial"/>
          <w:color w:val="000000"/>
          <w:sz w:val="23"/>
          <w:szCs w:val="23"/>
        </w:rPr>
      </w:pPr>
    </w:p>
    <w:p w14:paraId="169EF609" w14:textId="6B517F46" w:rsidR="00FE5CE8" w:rsidRDefault="00FE5CE8" w:rsidP="006945B7">
      <w:pPr>
        <w:autoSpaceDE w:val="0"/>
        <w:autoSpaceDN w:val="0"/>
        <w:adjustRightInd w:val="0"/>
        <w:spacing w:after="0" w:line="240" w:lineRule="auto"/>
        <w:rPr>
          <w:rFonts w:ascii="Arial" w:hAnsi="Arial" w:cs="Arial"/>
          <w:color w:val="000000"/>
          <w:sz w:val="23"/>
          <w:szCs w:val="23"/>
        </w:rPr>
      </w:pPr>
    </w:p>
    <w:p w14:paraId="308C8FA0" w14:textId="1B6EB5E2" w:rsidR="00FE5CE8" w:rsidRDefault="00FE5CE8" w:rsidP="006945B7">
      <w:pPr>
        <w:autoSpaceDE w:val="0"/>
        <w:autoSpaceDN w:val="0"/>
        <w:adjustRightInd w:val="0"/>
        <w:spacing w:after="0" w:line="240" w:lineRule="auto"/>
        <w:rPr>
          <w:rFonts w:ascii="Arial" w:hAnsi="Arial" w:cs="Arial"/>
          <w:color w:val="000000"/>
          <w:sz w:val="23"/>
          <w:szCs w:val="23"/>
        </w:rPr>
      </w:pPr>
    </w:p>
    <w:p w14:paraId="014460E5" w14:textId="3745D0BD" w:rsidR="00FE5CE8" w:rsidRDefault="00FE5CE8" w:rsidP="006945B7">
      <w:pPr>
        <w:autoSpaceDE w:val="0"/>
        <w:autoSpaceDN w:val="0"/>
        <w:adjustRightInd w:val="0"/>
        <w:spacing w:after="0" w:line="240" w:lineRule="auto"/>
        <w:rPr>
          <w:rFonts w:ascii="Arial" w:hAnsi="Arial" w:cs="Arial"/>
          <w:color w:val="000000"/>
          <w:sz w:val="23"/>
          <w:szCs w:val="23"/>
        </w:rPr>
      </w:pPr>
    </w:p>
    <w:p w14:paraId="0C65A833" w14:textId="32F25AAF" w:rsidR="00FE5CE8" w:rsidRDefault="00FE5CE8" w:rsidP="006945B7">
      <w:pPr>
        <w:autoSpaceDE w:val="0"/>
        <w:autoSpaceDN w:val="0"/>
        <w:adjustRightInd w:val="0"/>
        <w:spacing w:after="0" w:line="240" w:lineRule="auto"/>
        <w:rPr>
          <w:rFonts w:ascii="Arial" w:hAnsi="Arial" w:cs="Arial"/>
          <w:color w:val="000000"/>
          <w:sz w:val="23"/>
          <w:szCs w:val="23"/>
        </w:rPr>
      </w:pPr>
    </w:p>
    <w:p w14:paraId="168DC138" w14:textId="573A4C6C" w:rsidR="00FE5CE8" w:rsidRDefault="00FE5CE8" w:rsidP="006945B7">
      <w:pPr>
        <w:autoSpaceDE w:val="0"/>
        <w:autoSpaceDN w:val="0"/>
        <w:adjustRightInd w:val="0"/>
        <w:spacing w:after="0" w:line="240" w:lineRule="auto"/>
        <w:rPr>
          <w:rFonts w:ascii="Arial" w:hAnsi="Arial" w:cs="Arial"/>
          <w:color w:val="000000"/>
          <w:sz w:val="23"/>
          <w:szCs w:val="23"/>
        </w:rPr>
      </w:pPr>
    </w:p>
    <w:p w14:paraId="7292A538" w14:textId="7ED95B50" w:rsidR="00FE5CE8" w:rsidRDefault="00FE5CE8" w:rsidP="006945B7">
      <w:pPr>
        <w:autoSpaceDE w:val="0"/>
        <w:autoSpaceDN w:val="0"/>
        <w:adjustRightInd w:val="0"/>
        <w:spacing w:after="0" w:line="240" w:lineRule="auto"/>
        <w:rPr>
          <w:rFonts w:ascii="Arial" w:hAnsi="Arial" w:cs="Arial"/>
          <w:color w:val="000000"/>
          <w:sz w:val="23"/>
          <w:szCs w:val="23"/>
        </w:rPr>
      </w:pPr>
    </w:p>
    <w:p w14:paraId="73910392" w14:textId="1D42ED74" w:rsidR="00FE5CE8" w:rsidRDefault="00FE5CE8" w:rsidP="006945B7">
      <w:pPr>
        <w:autoSpaceDE w:val="0"/>
        <w:autoSpaceDN w:val="0"/>
        <w:adjustRightInd w:val="0"/>
        <w:spacing w:after="0" w:line="240" w:lineRule="auto"/>
        <w:rPr>
          <w:rFonts w:ascii="Arial" w:hAnsi="Arial" w:cs="Arial"/>
          <w:color w:val="000000"/>
          <w:sz w:val="23"/>
          <w:szCs w:val="23"/>
        </w:rPr>
      </w:pPr>
    </w:p>
    <w:p w14:paraId="2B9C46E5" w14:textId="25588B2C" w:rsidR="00FE5CE8" w:rsidRDefault="00FE5CE8" w:rsidP="006945B7">
      <w:pPr>
        <w:autoSpaceDE w:val="0"/>
        <w:autoSpaceDN w:val="0"/>
        <w:adjustRightInd w:val="0"/>
        <w:spacing w:after="0" w:line="240" w:lineRule="auto"/>
        <w:rPr>
          <w:rFonts w:ascii="Arial" w:hAnsi="Arial" w:cs="Arial"/>
          <w:color w:val="000000"/>
          <w:sz w:val="23"/>
          <w:szCs w:val="23"/>
        </w:rPr>
      </w:pPr>
    </w:p>
    <w:p w14:paraId="50DFD181" w14:textId="35751662" w:rsidR="00FE5CE8" w:rsidRDefault="00FE5CE8" w:rsidP="006945B7">
      <w:pPr>
        <w:autoSpaceDE w:val="0"/>
        <w:autoSpaceDN w:val="0"/>
        <w:adjustRightInd w:val="0"/>
        <w:spacing w:after="0" w:line="240" w:lineRule="auto"/>
        <w:rPr>
          <w:rFonts w:ascii="Arial" w:hAnsi="Arial" w:cs="Arial"/>
          <w:color w:val="000000"/>
          <w:sz w:val="23"/>
          <w:szCs w:val="23"/>
        </w:rPr>
      </w:pPr>
    </w:p>
    <w:p w14:paraId="67E8833E" w14:textId="5DFFD2F7" w:rsidR="00FE5CE8" w:rsidRDefault="00FE5CE8" w:rsidP="006945B7">
      <w:pPr>
        <w:autoSpaceDE w:val="0"/>
        <w:autoSpaceDN w:val="0"/>
        <w:adjustRightInd w:val="0"/>
        <w:spacing w:after="0" w:line="240" w:lineRule="auto"/>
        <w:rPr>
          <w:rFonts w:ascii="Arial" w:hAnsi="Arial" w:cs="Arial"/>
          <w:color w:val="000000"/>
          <w:sz w:val="23"/>
          <w:szCs w:val="23"/>
        </w:rPr>
      </w:pPr>
    </w:p>
    <w:p w14:paraId="3A4D27B8" w14:textId="3CF99D74" w:rsidR="00FE5CE8" w:rsidRDefault="00FE5CE8" w:rsidP="006945B7">
      <w:pPr>
        <w:autoSpaceDE w:val="0"/>
        <w:autoSpaceDN w:val="0"/>
        <w:adjustRightInd w:val="0"/>
        <w:spacing w:after="0" w:line="240" w:lineRule="auto"/>
        <w:rPr>
          <w:rFonts w:ascii="Arial" w:hAnsi="Arial" w:cs="Arial"/>
          <w:color w:val="000000"/>
          <w:sz w:val="23"/>
          <w:szCs w:val="23"/>
        </w:rPr>
      </w:pPr>
    </w:p>
    <w:p w14:paraId="4F1A3C4A" w14:textId="3C87B1DC" w:rsidR="00FE5CE8" w:rsidRDefault="00FE5CE8" w:rsidP="006945B7">
      <w:pPr>
        <w:autoSpaceDE w:val="0"/>
        <w:autoSpaceDN w:val="0"/>
        <w:adjustRightInd w:val="0"/>
        <w:spacing w:after="0" w:line="240" w:lineRule="auto"/>
        <w:rPr>
          <w:rFonts w:ascii="Arial" w:hAnsi="Arial" w:cs="Arial"/>
          <w:color w:val="000000"/>
          <w:sz w:val="23"/>
          <w:szCs w:val="23"/>
        </w:rPr>
      </w:pPr>
    </w:p>
    <w:p w14:paraId="3CBF09A2" w14:textId="07E154FC" w:rsidR="00FE5CE8" w:rsidRDefault="00FE5CE8" w:rsidP="006945B7">
      <w:pPr>
        <w:autoSpaceDE w:val="0"/>
        <w:autoSpaceDN w:val="0"/>
        <w:adjustRightInd w:val="0"/>
        <w:spacing w:after="0" w:line="240" w:lineRule="auto"/>
        <w:rPr>
          <w:rFonts w:ascii="Arial" w:hAnsi="Arial" w:cs="Arial"/>
          <w:color w:val="000000"/>
          <w:sz w:val="23"/>
          <w:szCs w:val="23"/>
        </w:rPr>
      </w:pPr>
    </w:p>
    <w:p w14:paraId="6A8605CF" w14:textId="3299D43B" w:rsidR="00FE5CE8" w:rsidRDefault="00FE5CE8" w:rsidP="006945B7">
      <w:pPr>
        <w:autoSpaceDE w:val="0"/>
        <w:autoSpaceDN w:val="0"/>
        <w:adjustRightInd w:val="0"/>
        <w:spacing w:after="0" w:line="240" w:lineRule="auto"/>
        <w:rPr>
          <w:rFonts w:ascii="Arial" w:hAnsi="Arial" w:cs="Arial"/>
          <w:color w:val="000000"/>
          <w:sz w:val="23"/>
          <w:szCs w:val="23"/>
        </w:rPr>
      </w:pPr>
    </w:p>
    <w:p w14:paraId="526FA2D7" w14:textId="1FC6EFEB" w:rsidR="00FE5CE8" w:rsidRDefault="00FE5CE8" w:rsidP="006945B7">
      <w:pPr>
        <w:autoSpaceDE w:val="0"/>
        <w:autoSpaceDN w:val="0"/>
        <w:adjustRightInd w:val="0"/>
        <w:spacing w:after="0" w:line="240" w:lineRule="auto"/>
        <w:rPr>
          <w:rFonts w:ascii="Arial" w:hAnsi="Arial" w:cs="Arial"/>
          <w:color w:val="000000"/>
          <w:sz w:val="23"/>
          <w:szCs w:val="23"/>
        </w:rPr>
      </w:pPr>
    </w:p>
    <w:p w14:paraId="2DEECDBC" w14:textId="3D576416" w:rsidR="00FE5CE8" w:rsidRDefault="00FE5CE8" w:rsidP="006945B7">
      <w:pPr>
        <w:autoSpaceDE w:val="0"/>
        <w:autoSpaceDN w:val="0"/>
        <w:adjustRightInd w:val="0"/>
        <w:spacing w:after="0" w:line="240" w:lineRule="auto"/>
        <w:rPr>
          <w:rFonts w:ascii="Arial" w:hAnsi="Arial" w:cs="Arial"/>
          <w:color w:val="000000"/>
          <w:sz w:val="23"/>
          <w:szCs w:val="23"/>
        </w:rPr>
      </w:pPr>
    </w:p>
    <w:p w14:paraId="5CA78212" w14:textId="2135E3D4" w:rsidR="00FE5CE8" w:rsidRDefault="00FE5CE8" w:rsidP="006945B7">
      <w:pPr>
        <w:autoSpaceDE w:val="0"/>
        <w:autoSpaceDN w:val="0"/>
        <w:adjustRightInd w:val="0"/>
        <w:spacing w:after="0" w:line="240" w:lineRule="auto"/>
        <w:rPr>
          <w:rFonts w:ascii="Arial" w:hAnsi="Arial" w:cs="Arial"/>
          <w:color w:val="000000"/>
          <w:sz w:val="23"/>
          <w:szCs w:val="23"/>
        </w:rPr>
      </w:pPr>
    </w:p>
    <w:p w14:paraId="2B71F616" w14:textId="4DFA7B10" w:rsidR="00FE5CE8" w:rsidRDefault="00FE5CE8" w:rsidP="006945B7">
      <w:pPr>
        <w:autoSpaceDE w:val="0"/>
        <w:autoSpaceDN w:val="0"/>
        <w:adjustRightInd w:val="0"/>
        <w:spacing w:after="0" w:line="240" w:lineRule="auto"/>
        <w:rPr>
          <w:rFonts w:ascii="Arial" w:hAnsi="Arial" w:cs="Arial"/>
          <w:color w:val="000000"/>
          <w:sz w:val="23"/>
          <w:szCs w:val="23"/>
        </w:rPr>
      </w:pPr>
    </w:p>
    <w:p w14:paraId="1D50032F" w14:textId="2196EAE8" w:rsidR="00FE5CE8" w:rsidRDefault="00FE5CE8" w:rsidP="006945B7">
      <w:pPr>
        <w:autoSpaceDE w:val="0"/>
        <w:autoSpaceDN w:val="0"/>
        <w:adjustRightInd w:val="0"/>
        <w:spacing w:after="0" w:line="240" w:lineRule="auto"/>
        <w:rPr>
          <w:rFonts w:ascii="Arial" w:hAnsi="Arial" w:cs="Arial"/>
          <w:color w:val="000000"/>
          <w:sz w:val="23"/>
          <w:szCs w:val="23"/>
        </w:rPr>
      </w:pPr>
    </w:p>
    <w:p w14:paraId="35BE8F0A" w14:textId="6A82346B" w:rsidR="00FE5CE8" w:rsidRDefault="00FE5CE8" w:rsidP="006945B7">
      <w:pPr>
        <w:autoSpaceDE w:val="0"/>
        <w:autoSpaceDN w:val="0"/>
        <w:adjustRightInd w:val="0"/>
        <w:spacing w:after="0" w:line="240" w:lineRule="auto"/>
        <w:rPr>
          <w:rFonts w:ascii="Arial" w:hAnsi="Arial" w:cs="Arial"/>
          <w:color w:val="000000"/>
          <w:sz w:val="23"/>
          <w:szCs w:val="23"/>
        </w:rPr>
      </w:pPr>
    </w:p>
    <w:p w14:paraId="2021D925" w14:textId="4D9425F9" w:rsidR="00FE5CE8" w:rsidRDefault="00FE5CE8" w:rsidP="006945B7">
      <w:pPr>
        <w:autoSpaceDE w:val="0"/>
        <w:autoSpaceDN w:val="0"/>
        <w:adjustRightInd w:val="0"/>
        <w:spacing w:after="0" w:line="240" w:lineRule="auto"/>
        <w:rPr>
          <w:rFonts w:ascii="Arial" w:hAnsi="Arial" w:cs="Arial"/>
          <w:color w:val="000000"/>
          <w:sz w:val="23"/>
          <w:szCs w:val="23"/>
        </w:rPr>
      </w:pPr>
    </w:p>
    <w:p w14:paraId="4781B0E0" w14:textId="556B5F09" w:rsidR="00FE5CE8" w:rsidRDefault="00FE5CE8" w:rsidP="006945B7">
      <w:pPr>
        <w:autoSpaceDE w:val="0"/>
        <w:autoSpaceDN w:val="0"/>
        <w:adjustRightInd w:val="0"/>
        <w:spacing w:after="0" w:line="240" w:lineRule="auto"/>
        <w:rPr>
          <w:rFonts w:ascii="Arial" w:hAnsi="Arial" w:cs="Arial"/>
          <w:color w:val="000000"/>
          <w:sz w:val="23"/>
          <w:szCs w:val="23"/>
        </w:rPr>
      </w:pPr>
    </w:p>
    <w:p w14:paraId="1329B80F" w14:textId="4286DE7B" w:rsidR="00FE5CE8" w:rsidRDefault="00FE5CE8" w:rsidP="006945B7">
      <w:pPr>
        <w:autoSpaceDE w:val="0"/>
        <w:autoSpaceDN w:val="0"/>
        <w:adjustRightInd w:val="0"/>
        <w:spacing w:after="0" w:line="240" w:lineRule="auto"/>
        <w:rPr>
          <w:rFonts w:ascii="Arial" w:hAnsi="Arial" w:cs="Arial"/>
          <w:color w:val="000000"/>
          <w:sz w:val="23"/>
          <w:szCs w:val="23"/>
        </w:rPr>
      </w:pPr>
    </w:p>
    <w:p w14:paraId="4B11F604" w14:textId="0B17CF6C" w:rsidR="00FE5CE8" w:rsidRDefault="00FE5CE8" w:rsidP="006945B7">
      <w:pPr>
        <w:autoSpaceDE w:val="0"/>
        <w:autoSpaceDN w:val="0"/>
        <w:adjustRightInd w:val="0"/>
        <w:spacing w:after="0" w:line="240" w:lineRule="auto"/>
        <w:rPr>
          <w:rFonts w:ascii="Arial" w:hAnsi="Arial" w:cs="Arial"/>
          <w:color w:val="000000"/>
          <w:sz w:val="23"/>
          <w:szCs w:val="23"/>
        </w:rPr>
      </w:pPr>
    </w:p>
    <w:p w14:paraId="2B7D1F27" w14:textId="7A20E87E" w:rsidR="00FE5CE8" w:rsidRDefault="00FE5CE8" w:rsidP="006945B7">
      <w:pPr>
        <w:autoSpaceDE w:val="0"/>
        <w:autoSpaceDN w:val="0"/>
        <w:adjustRightInd w:val="0"/>
        <w:spacing w:after="0" w:line="240" w:lineRule="auto"/>
        <w:rPr>
          <w:rFonts w:ascii="Arial" w:hAnsi="Arial" w:cs="Arial"/>
          <w:color w:val="000000"/>
          <w:sz w:val="23"/>
          <w:szCs w:val="23"/>
        </w:rPr>
      </w:pPr>
    </w:p>
    <w:p w14:paraId="5B8414FF" w14:textId="752651C7" w:rsidR="00FE5CE8" w:rsidRDefault="00FE5CE8" w:rsidP="006945B7">
      <w:pPr>
        <w:autoSpaceDE w:val="0"/>
        <w:autoSpaceDN w:val="0"/>
        <w:adjustRightInd w:val="0"/>
        <w:spacing w:after="0" w:line="240" w:lineRule="auto"/>
        <w:rPr>
          <w:rFonts w:ascii="Arial" w:hAnsi="Arial" w:cs="Arial"/>
          <w:color w:val="000000"/>
          <w:sz w:val="23"/>
          <w:szCs w:val="23"/>
        </w:rPr>
      </w:pPr>
    </w:p>
    <w:p w14:paraId="5A1C22A6" w14:textId="046A0EC1" w:rsidR="00FE5CE8" w:rsidRDefault="00FE5CE8" w:rsidP="006945B7">
      <w:pPr>
        <w:autoSpaceDE w:val="0"/>
        <w:autoSpaceDN w:val="0"/>
        <w:adjustRightInd w:val="0"/>
        <w:spacing w:after="0" w:line="240" w:lineRule="auto"/>
        <w:rPr>
          <w:rFonts w:ascii="Arial" w:hAnsi="Arial" w:cs="Arial"/>
          <w:color w:val="000000"/>
          <w:sz w:val="23"/>
          <w:szCs w:val="23"/>
        </w:rPr>
      </w:pPr>
    </w:p>
    <w:p w14:paraId="73C4AA6C" w14:textId="5ACAE6CC" w:rsidR="00FE5CE8" w:rsidRDefault="00FE5CE8" w:rsidP="006945B7">
      <w:pPr>
        <w:autoSpaceDE w:val="0"/>
        <w:autoSpaceDN w:val="0"/>
        <w:adjustRightInd w:val="0"/>
        <w:spacing w:after="0" w:line="240" w:lineRule="auto"/>
        <w:rPr>
          <w:rFonts w:ascii="Arial" w:hAnsi="Arial" w:cs="Arial"/>
          <w:color w:val="000000"/>
          <w:sz w:val="23"/>
          <w:szCs w:val="23"/>
        </w:rPr>
      </w:pPr>
    </w:p>
    <w:p w14:paraId="3504F9CD" w14:textId="77777777" w:rsidR="00FE5CE8" w:rsidRPr="006945B7" w:rsidRDefault="00FE5CE8" w:rsidP="006945B7">
      <w:pPr>
        <w:autoSpaceDE w:val="0"/>
        <w:autoSpaceDN w:val="0"/>
        <w:adjustRightInd w:val="0"/>
        <w:spacing w:after="0" w:line="240" w:lineRule="auto"/>
        <w:rPr>
          <w:rFonts w:ascii="Arial" w:hAnsi="Arial" w:cs="Arial"/>
          <w:color w:val="000000"/>
          <w:sz w:val="23"/>
          <w:szCs w:val="23"/>
        </w:rPr>
      </w:pPr>
    </w:p>
    <w:p w14:paraId="3DA6D328" w14:textId="1AEFF136" w:rsidR="00562F2A" w:rsidRDefault="00562F2A" w:rsidP="00A20C84">
      <w:pPr>
        <w:pStyle w:val="Default"/>
        <w:rPr>
          <w:sz w:val="23"/>
          <w:szCs w:val="23"/>
        </w:rPr>
      </w:pPr>
    </w:p>
    <w:p w14:paraId="02055FE4" w14:textId="233C54F1" w:rsidR="00FE5CE8" w:rsidRDefault="00FE5CE8" w:rsidP="00A20C84">
      <w:pPr>
        <w:pStyle w:val="Default"/>
        <w:rPr>
          <w:sz w:val="23"/>
          <w:szCs w:val="23"/>
        </w:rPr>
      </w:pPr>
    </w:p>
    <w:p w14:paraId="5C937459" w14:textId="1FE36029" w:rsidR="00FE5CE8" w:rsidRDefault="00FE5CE8" w:rsidP="00A20C84">
      <w:pPr>
        <w:pStyle w:val="Default"/>
        <w:rPr>
          <w:sz w:val="23"/>
          <w:szCs w:val="23"/>
        </w:rPr>
      </w:pPr>
    </w:p>
    <w:p w14:paraId="70ECD8F6" w14:textId="494C4DED" w:rsidR="00FE5CE8" w:rsidRDefault="00FE5CE8" w:rsidP="00A20C84">
      <w:pPr>
        <w:pStyle w:val="Default"/>
        <w:rPr>
          <w:sz w:val="23"/>
          <w:szCs w:val="23"/>
        </w:rPr>
      </w:pPr>
    </w:p>
    <w:p w14:paraId="0F5660FB" w14:textId="7FD33587" w:rsidR="00FE5CE8" w:rsidRDefault="00FE5CE8" w:rsidP="00A20C84">
      <w:pPr>
        <w:pStyle w:val="Default"/>
        <w:rPr>
          <w:sz w:val="23"/>
          <w:szCs w:val="23"/>
        </w:rPr>
      </w:pPr>
    </w:p>
    <w:p w14:paraId="64B96CA9" w14:textId="388A6989" w:rsidR="00FE5CE8" w:rsidRDefault="00FE5CE8" w:rsidP="00A20C84">
      <w:pPr>
        <w:pStyle w:val="Default"/>
        <w:rPr>
          <w:sz w:val="23"/>
          <w:szCs w:val="23"/>
        </w:rPr>
      </w:pPr>
    </w:p>
    <w:p w14:paraId="30FF73F4" w14:textId="5310208C" w:rsidR="00FE5CE8" w:rsidRDefault="00FE5CE8" w:rsidP="00A20C84">
      <w:pPr>
        <w:pStyle w:val="Default"/>
        <w:rPr>
          <w:sz w:val="23"/>
          <w:szCs w:val="23"/>
        </w:rPr>
      </w:pPr>
    </w:p>
    <w:p w14:paraId="2CBD6A96" w14:textId="79AEBA28" w:rsidR="00FE5CE8" w:rsidRDefault="00FE5CE8" w:rsidP="00A20C84">
      <w:pPr>
        <w:pStyle w:val="Default"/>
        <w:rPr>
          <w:sz w:val="23"/>
          <w:szCs w:val="23"/>
        </w:rPr>
      </w:pPr>
    </w:p>
    <w:p w14:paraId="3F287D2D" w14:textId="0F570FE0" w:rsidR="00FE5CE8" w:rsidRDefault="00FE5CE8" w:rsidP="00A20C84">
      <w:pPr>
        <w:pStyle w:val="Default"/>
        <w:rPr>
          <w:sz w:val="23"/>
          <w:szCs w:val="23"/>
        </w:rPr>
      </w:pPr>
    </w:p>
    <w:p w14:paraId="1A08C6C4" w14:textId="5DBDFE21" w:rsidR="00FE5CE8" w:rsidRDefault="00FE5CE8" w:rsidP="00A20C84">
      <w:pPr>
        <w:pStyle w:val="Default"/>
        <w:rPr>
          <w:sz w:val="23"/>
          <w:szCs w:val="23"/>
        </w:rPr>
      </w:pPr>
    </w:p>
    <w:p w14:paraId="5CCB2947" w14:textId="78FB7B35" w:rsidR="00FE5CE8" w:rsidRDefault="00FE5CE8" w:rsidP="00A20C84">
      <w:pPr>
        <w:pStyle w:val="Default"/>
        <w:rPr>
          <w:sz w:val="23"/>
          <w:szCs w:val="23"/>
        </w:rPr>
      </w:pPr>
    </w:p>
    <w:p w14:paraId="62B2881A" w14:textId="77777777" w:rsidR="00FE5CE8" w:rsidRPr="00A20C84" w:rsidRDefault="00FE5CE8" w:rsidP="00A20C84">
      <w:pPr>
        <w:pStyle w:val="Default"/>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60ACC676" w14:textId="77777777" w:rsidTr="00497433">
        <w:tc>
          <w:tcPr>
            <w:tcW w:w="9634" w:type="dxa"/>
            <w:shd w:val="clear" w:color="auto" w:fill="959A00"/>
          </w:tcPr>
          <w:p w14:paraId="7BC966BB" w14:textId="77777777" w:rsidR="00B41865" w:rsidRPr="007D3927" w:rsidRDefault="00B41865" w:rsidP="00B41865">
            <w:pPr>
              <w:pStyle w:val="ListParagraph"/>
              <w:ind w:left="720"/>
              <w:rPr>
                <w:rFonts w:ascii="Arial" w:hAnsi="Arial" w:cs="Arial"/>
                <w:b/>
                <w:color w:val="FF0000"/>
              </w:rPr>
            </w:pPr>
          </w:p>
          <w:p w14:paraId="78771FAC" w14:textId="0FD3F8B7" w:rsidR="00A4000B" w:rsidRPr="007D3927" w:rsidRDefault="00A4000B" w:rsidP="006A2BC9">
            <w:pPr>
              <w:pStyle w:val="ListParagraph"/>
              <w:numPr>
                <w:ilvl w:val="0"/>
                <w:numId w:val="13"/>
              </w:numPr>
              <w:rPr>
                <w:rFonts w:ascii="Arial" w:hAnsi="Arial" w:cs="Arial"/>
                <w:b/>
              </w:rPr>
            </w:pPr>
            <w:r w:rsidRPr="007D3927">
              <w:rPr>
                <w:rFonts w:ascii="Arial" w:hAnsi="Arial" w:cs="Arial"/>
                <w:b/>
              </w:rPr>
              <w:t>W</w:t>
            </w:r>
            <w:r w:rsidR="0049270D">
              <w:rPr>
                <w:rFonts w:ascii="Arial" w:hAnsi="Arial" w:cs="Arial"/>
                <w:b/>
              </w:rPr>
              <w:t>HEN TO BE CONCERNED</w:t>
            </w:r>
          </w:p>
          <w:p w14:paraId="0D07008D" w14:textId="77777777" w:rsidR="00F15D66" w:rsidRPr="007D3927" w:rsidRDefault="00F15D66" w:rsidP="00F15D66">
            <w:pPr>
              <w:pStyle w:val="ListParagraph"/>
              <w:ind w:left="360"/>
              <w:rPr>
                <w:rFonts w:ascii="Arial" w:hAnsi="Arial" w:cs="Arial"/>
                <w:b/>
                <w:color w:val="FF0000"/>
              </w:rPr>
            </w:pPr>
          </w:p>
        </w:tc>
      </w:tr>
    </w:tbl>
    <w:p w14:paraId="4A7E506A" w14:textId="77777777" w:rsidR="00B83A04" w:rsidRPr="00B83A04" w:rsidRDefault="00B83A04" w:rsidP="00B83A04">
      <w:pPr>
        <w:autoSpaceDE w:val="0"/>
        <w:autoSpaceDN w:val="0"/>
        <w:adjustRightInd w:val="0"/>
        <w:spacing w:after="0" w:line="240" w:lineRule="auto"/>
        <w:rPr>
          <w:rFonts w:ascii="Arial" w:hAnsi="Arial" w:cs="Arial"/>
          <w:color w:val="000000"/>
          <w:sz w:val="24"/>
          <w:szCs w:val="24"/>
        </w:rPr>
      </w:pPr>
    </w:p>
    <w:p w14:paraId="6ADFDDCE" w14:textId="77777777" w:rsidR="00B83A04" w:rsidRPr="00B83A04" w:rsidRDefault="00B83A04" w:rsidP="00B83A04">
      <w:pPr>
        <w:autoSpaceDE w:val="0"/>
        <w:autoSpaceDN w:val="0"/>
        <w:adjustRightInd w:val="0"/>
        <w:spacing w:after="0" w:line="240" w:lineRule="auto"/>
        <w:rPr>
          <w:rFonts w:ascii="Arial" w:hAnsi="Arial" w:cs="Arial"/>
          <w:color w:val="000000"/>
          <w:sz w:val="23"/>
          <w:szCs w:val="23"/>
        </w:rPr>
      </w:pPr>
      <w:r w:rsidRPr="00A0019B">
        <w:rPr>
          <w:rFonts w:ascii="Arial" w:hAnsi="Arial" w:cs="Arial"/>
          <w:b/>
          <w:bCs/>
          <w:color w:val="000000"/>
          <w:sz w:val="23"/>
          <w:szCs w:val="23"/>
        </w:rPr>
        <w:t xml:space="preserve">All </w:t>
      </w:r>
      <w:r w:rsidRPr="00A0019B">
        <w:rPr>
          <w:rFonts w:ascii="Arial" w:hAnsi="Arial" w:cs="Arial"/>
          <w:color w:val="000000"/>
          <w:sz w:val="23"/>
          <w:szCs w:val="23"/>
        </w:rPr>
        <w:t>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w:t>
      </w:r>
      <w:r w:rsidRPr="00B83A04">
        <w:rPr>
          <w:rFonts w:ascii="Arial" w:hAnsi="Arial" w:cs="Arial"/>
          <w:color w:val="000000"/>
          <w:sz w:val="23"/>
          <w:szCs w:val="23"/>
        </w:rPr>
        <w:t xml:space="preserve"> </w:t>
      </w:r>
    </w:p>
    <w:p w14:paraId="728C6139" w14:textId="77777777" w:rsidR="00B83A04" w:rsidRDefault="00B83A04" w:rsidP="0000090C">
      <w:pPr>
        <w:autoSpaceDE w:val="0"/>
        <w:autoSpaceDN w:val="0"/>
        <w:adjustRightInd w:val="0"/>
        <w:spacing w:after="0" w:line="240" w:lineRule="auto"/>
        <w:rPr>
          <w:rFonts w:ascii="Arial" w:hAnsi="Arial" w:cs="Arial"/>
          <w:b/>
          <w:bCs/>
          <w:sz w:val="24"/>
          <w:szCs w:val="24"/>
        </w:rPr>
      </w:pPr>
    </w:p>
    <w:p w14:paraId="009EB493" w14:textId="1375EE3B" w:rsidR="0000090C" w:rsidRDefault="0000090C" w:rsidP="0000090C">
      <w:pPr>
        <w:autoSpaceDE w:val="0"/>
        <w:autoSpaceDN w:val="0"/>
        <w:adjustRightInd w:val="0"/>
        <w:spacing w:after="0" w:line="240" w:lineRule="auto"/>
        <w:rPr>
          <w:rFonts w:ascii="Arial" w:hAnsi="Arial" w:cs="Arial"/>
          <w:sz w:val="24"/>
          <w:szCs w:val="24"/>
        </w:rPr>
      </w:pPr>
      <w:r w:rsidRPr="007D3927">
        <w:rPr>
          <w:rFonts w:ascii="Arial" w:hAnsi="Arial" w:cs="Arial"/>
          <w:b/>
          <w:bCs/>
          <w:sz w:val="24"/>
          <w:szCs w:val="24"/>
        </w:rPr>
        <w:t>Abuse:</w:t>
      </w:r>
      <w:r w:rsidRPr="007D3927">
        <w:rPr>
          <w:rFonts w:ascii="Arial" w:hAnsi="Arial" w:cs="Arial"/>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maybe used to facilitate offline abuse.  Children maybe abused by an adult or adults or by another child or children.</w:t>
      </w:r>
    </w:p>
    <w:p w14:paraId="2E40FC57" w14:textId="77777777" w:rsidR="00920FBB" w:rsidRPr="007D3927" w:rsidRDefault="00920FBB" w:rsidP="0000090C">
      <w:pPr>
        <w:autoSpaceDE w:val="0"/>
        <w:autoSpaceDN w:val="0"/>
        <w:adjustRightInd w:val="0"/>
        <w:spacing w:after="0" w:line="240" w:lineRule="auto"/>
        <w:rPr>
          <w:rFonts w:ascii="Arial" w:hAnsi="Arial" w:cs="Arial"/>
          <w:sz w:val="24"/>
          <w:szCs w:val="24"/>
        </w:rPr>
      </w:pPr>
    </w:p>
    <w:p w14:paraId="73F1E77C" w14:textId="77777777" w:rsidR="00212186" w:rsidRPr="007D3927" w:rsidRDefault="00212186" w:rsidP="0000090C">
      <w:pPr>
        <w:autoSpaceDE w:val="0"/>
        <w:autoSpaceDN w:val="0"/>
        <w:adjustRightInd w:val="0"/>
        <w:spacing w:after="0" w:line="240" w:lineRule="auto"/>
        <w:rPr>
          <w:rFonts w:ascii="Arial" w:hAnsi="Arial" w:cs="Arial"/>
          <w:sz w:val="24"/>
          <w:szCs w:val="24"/>
        </w:rPr>
      </w:pPr>
    </w:p>
    <w:tbl>
      <w:tblPr>
        <w:tblStyle w:val="TableGrid"/>
        <w:tblW w:w="0" w:type="auto"/>
        <w:tblLook w:val="01E0" w:firstRow="1" w:lastRow="1" w:firstColumn="1" w:lastColumn="1" w:noHBand="0" w:noVBand="0"/>
      </w:tblPr>
      <w:tblGrid>
        <w:gridCol w:w="4812"/>
        <w:gridCol w:w="4885"/>
      </w:tblGrid>
      <w:tr w:rsidR="00283F1A" w:rsidRPr="007D3927" w14:paraId="00914CB0" w14:textId="77777777" w:rsidTr="00497433">
        <w:tc>
          <w:tcPr>
            <w:tcW w:w="9697" w:type="dxa"/>
            <w:gridSpan w:val="2"/>
            <w:shd w:val="clear" w:color="auto" w:fill="auto"/>
          </w:tcPr>
          <w:p w14:paraId="50501993" w14:textId="7D2A1290" w:rsidR="00212186" w:rsidRDefault="00283F1A" w:rsidP="00212186">
            <w:pPr>
              <w:pStyle w:val="BodyText"/>
              <w:jc w:val="center"/>
              <w:rPr>
                <w:b/>
                <w:bCs/>
              </w:rPr>
            </w:pPr>
            <w:r w:rsidRPr="00DC318D">
              <w:rPr>
                <w:b/>
                <w:bCs/>
              </w:rPr>
              <w:t>Physical abuse</w:t>
            </w:r>
          </w:p>
          <w:p w14:paraId="5217111A" w14:textId="77777777" w:rsidR="00212186" w:rsidRPr="00DC318D" w:rsidRDefault="00212186" w:rsidP="00212186">
            <w:pPr>
              <w:pStyle w:val="BodyText"/>
              <w:jc w:val="center"/>
              <w:rPr>
                <w:b/>
                <w:bCs/>
              </w:rPr>
            </w:pPr>
          </w:p>
          <w:p w14:paraId="209B4F02" w14:textId="11E659FF" w:rsidR="00283F1A" w:rsidRPr="00DC318D" w:rsidRDefault="00DC318D" w:rsidP="00DC318D">
            <w:pPr>
              <w:pStyle w:val="BodyText"/>
              <w:jc w:val="both"/>
              <w:rPr>
                <w:bCs/>
              </w:rPr>
            </w:pPr>
            <w:r>
              <w:rPr>
                <w:bCs/>
              </w:rPr>
              <w:t>A</w:t>
            </w:r>
            <w:r w:rsidRPr="00DC318D">
              <w:rPr>
                <w:bCs/>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E5651E9" w14:textId="07609E08" w:rsidR="00DC318D" w:rsidRPr="007D3927" w:rsidRDefault="00DC318D" w:rsidP="00DC318D">
            <w:pPr>
              <w:pStyle w:val="Default"/>
              <w:rPr>
                <w:b/>
              </w:rPr>
            </w:pPr>
          </w:p>
        </w:tc>
      </w:tr>
      <w:tr w:rsidR="00283F1A" w:rsidRPr="007D3927" w14:paraId="2EBED94A" w14:textId="77777777" w:rsidTr="0000090C">
        <w:tc>
          <w:tcPr>
            <w:tcW w:w="9697" w:type="dxa"/>
            <w:gridSpan w:val="2"/>
            <w:shd w:val="clear" w:color="auto" w:fill="D9D9D9"/>
          </w:tcPr>
          <w:p w14:paraId="6137A4EC" w14:textId="4DA3BB14"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0BDABD9" w14:textId="77777777" w:rsidTr="0000090C">
        <w:tc>
          <w:tcPr>
            <w:tcW w:w="4812" w:type="dxa"/>
          </w:tcPr>
          <w:p w14:paraId="6AA2ABDF" w14:textId="77777777" w:rsidR="00283F1A" w:rsidRPr="007D3927" w:rsidRDefault="00283F1A" w:rsidP="00283F1A">
            <w:pPr>
              <w:rPr>
                <w:rFonts w:ascii="Arial" w:hAnsi="Arial" w:cs="Arial"/>
                <w:sz w:val="24"/>
                <w:szCs w:val="24"/>
              </w:rPr>
            </w:pPr>
            <w:r w:rsidRPr="007D3927">
              <w:rPr>
                <w:rFonts w:ascii="Arial" w:hAnsi="Arial" w:cs="Arial"/>
                <w:sz w:val="24"/>
                <w:szCs w:val="24"/>
              </w:rPr>
              <w:t>Bruises – shape, grouping, site, repeat or multiple</w:t>
            </w:r>
          </w:p>
        </w:tc>
        <w:tc>
          <w:tcPr>
            <w:tcW w:w="4885" w:type="dxa"/>
          </w:tcPr>
          <w:p w14:paraId="7DA8687E" w14:textId="77777777" w:rsidR="00283F1A" w:rsidRPr="007D3927" w:rsidRDefault="00283F1A" w:rsidP="00283F1A">
            <w:pPr>
              <w:rPr>
                <w:rFonts w:ascii="Arial" w:hAnsi="Arial" w:cs="Arial"/>
                <w:sz w:val="24"/>
                <w:szCs w:val="24"/>
              </w:rPr>
            </w:pPr>
            <w:r w:rsidRPr="007D3927">
              <w:rPr>
                <w:rFonts w:ascii="Arial" w:hAnsi="Arial" w:cs="Arial"/>
                <w:sz w:val="24"/>
                <w:szCs w:val="24"/>
              </w:rPr>
              <w:t>Withdrawal from physical contact</w:t>
            </w:r>
          </w:p>
        </w:tc>
      </w:tr>
      <w:tr w:rsidR="00283F1A" w:rsidRPr="007D3927" w14:paraId="1C84B207" w14:textId="77777777" w:rsidTr="0000090C">
        <w:tc>
          <w:tcPr>
            <w:tcW w:w="4812" w:type="dxa"/>
          </w:tcPr>
          <w:p w14:paraId="47768A42" w14:textId="77777777" w:rsidR="00283F1A" w:rsidRPr="007D3927" w:rsidRDefault="00283F1A" w:rsidP="00283F1A">
            <w:pPr>
              <w:rPr>
                <w:rFonts w:ascii="Arial" w:hAnsi="Arial" w:cs="Arial"/>
                <w:sz w:val="24"/>
                <w:szCs w:val="24"/>
              </w:rPr>
            </w:pPr>
            <w:r w:rsidRPr="007D3927">
              <w:rPr>
                <w:rFonts w:ascii="Arial" w:hAnsi="Arial" w:cs="Arial"/>
                <w:sz w:val="24"/>
                <w:szCs w:val="24"/>
              </w:rPr>
              <w:t>Bite-marks – site and size</w:t>
            </w:r>
          </w:p>
          <w:p w14:paraId="29A2EB6E" w14:textId="77777777" w:rsidR="00283F1A" w:rsidRPr="007D3927" w:rsidRDefault="00283F1A" w:rsidP="00283F1A">
            <w:pPr>
              <w:rPr>
                <w:rFonts w:ascii="Arial" w:hAnsi="Arial" w:cs="Arial"/>
                <w:sz w:val="24"/>
                <w:szCs w:val="24"/>
                <w:u w:val="single"/>
              </w:rPr>
            </w:pPr>
            <w:r w:rsidRPr="007D3927">
              <w:rPr>
                <w:rFonts w:ascii="Arial" w:hAnsi="Arial" w:cs="Arial"/>
                <w:sz w:val="24"/>
                <w:szCs w:val="24"/>
              </w:rPr>
              <w:t>Burns and Scalds – shape, definition, size, depth, scars</w:t>
            </w:r>
          </w:p>
        </w:tc>
        <w:tc>
          <w:tcPr>
            <w:tcW w:w="4885" w:type="dxa"/>
          </w:tcPr>
          <w:p w14:paraId="6A2EB28D" w14:textId="77777777" w:rsidR="00283F1A" w:rsidRPr="007D3927" w:rsidRDefault="00283F1A" w:rsidP="00283F1A">
            <w:pPr>
              <w:widowControl w:val="0"/>
              <w:tabs>
                <w:tab w:val="left" w:pos="220"/>
              </w:tabs>
              <w:autoSpaceDE w:val="0"/>
              <w:autoSpaceDN w:val="0"/>
              <w:adjustRightInd w:val="0"/>
              <w:spacing w:line="340" w:lineRule="atLeast"/>
              <w:rPr>
                <w:rFonts w:ascii="Arial" w:hAnsi="Arial" w:cs="Arial"/>
                <w:sz w:val="24"/>
                <w:szCs w:val="24"/>
              </w:rPr>
            </w:pPr>
            <w:r w:rsidRPr="007D3927">
              <w:rPr>
                <w:rFonts w:ascii="Arial" w:hAnsi="Arial" w:cs="Arial"/>
                <w:sz w:val="24"/>
                <w:szCs w:val="24"/>
              </w:rPr>
              <w:t>Aggression towards others, emotional and behaviour problems</w:t>
            </w:r>
          </w:p>
        </w:tc>
      </w:tr>
      <w:tr w:rsidR="00283F1A" w:rsidRPr="007D3927" w14:paraId="0C7B27FF" w14:textId="77777777" w:rsidTr="0000090C">
        <w:tc>
          <w:tcPr>
            <w:tcW w:w="4812" w:type="dxa"/>
          </w:tcPr>
          <w:p w14:paraId="29AE721D" w14:textId="77777777" w:rsidR="00283F1A" w:rsidRPr="007D3927" w:rsidRDefault="00283F1A" w:rsidP="00283F1A">
            <w:pPr>
              <w:rPr>
                <w:rFonts w:ascii="Arial" w:hAnsi="Arial" w:cs="Arial"/>
                <w:sz w:val="24"/>
                <w:szCs w:val="24"/>
              </w:rPr>
            </w:pPr>
            <w:r w:rsidRPr="007D3927">
              <w:rPr>
                <w:rFonts w:ascii="Arial" w:hAnsi="Arial" w:cs="Arial"/>
                <w:sz w:val="24"/>
                <w:szCs w:val="24"/>
              </w:rPr>
              <w:t>Improbable, conflicting explanations for injuries or unexplained injuries</w:t>
            </w:r>
          </w:p>
        </w:tc>
        <w:tc>
          <w:tcPr>
            <w:tcW w:w="4885" w:type="dxa"/>
          </w:tcPr>
          <w:p w14:paraId="245C8586" w14:textId="77777777" w:rsidR="00283F1A" w:rsidRPr="007D3927" w:rsidRDefault="00283F1A" w:rsidP="00283F1A">
            <w:pPr>
              <w:rPr>
                <w:rFonts w:ascii="Arial" w:hAnsi="Arial" w:cs="Arial"/>
                <w:sz w:val="24"/>
                <w:szCs w:val="24"/>
              </w:rPr>
            </w:pPr>
            <w:r w:rsidRPr="007D3927">
              <w:rPr>
                <w:rFonts w:ascii="Arial" w:hAnsi="Arial" w:cs="Arial"/>
                <w:sz w:val="24"/>
                <w:szCs w:val="24"/>
              </w:rPr>
              <w:t>Frequently absent from school</w:t>
            </w:r>
          </w:p>
        </w:tc>
      </w:tr>
      <w:tr w:rsidR="00283F1A" w:rsidRPr="007D3927" w14:paraId="693A019A" w14:textId="77777777" w:rsidTr="0000090C">
        <w:tc>
          <w:tcPr>
            <w:tcW w:w="4812" w:type="dxa"/>
          </w:tcPr>
          <w:p w14:paraId="6BBA0B98" w14:textId="77777777"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Untreated injuries</w:t>
            </w:r>
          </w:p>
        </w:tc>
        <w:tc>
          <w:tcPr>
            <w:tcW w:w="4885" w:type="dxa"/>
          </w:tcPr>
          <w:p w14:paraId="5B5BBBA1" w14:textId="77777777" w:rsidR="00283F1A" w:rsidRPr="007D3927" w:rsidRDefault="00283F1A" w:rsidP="00283F1A">
            <w:pPr>
              <w:rPr>
                <w:rFonts w:ascii="Arial" w:hAnsi="Arial" w:cs="Arial"/>
                <w:sz w:val="24"/>
                <w:szCs w:val="24"/>
              </w:rPr>
            </w:pPr>
            <w:r w:rsidRPr="007D3927">
              <w:rPr>
                <w:rFonts w:ascii="Arial" w:hAnsi="Arial" w:cs="Arial"/>
                <w:sz w:val="24"/>
                <w:szCs w:val="24"/>
              </w:rPr>
              <w:t>Admission of punishment which appears excessive</w:t>
            </w:r>
          </w:p>
        </w:tc>
      </w:tr>
      <w:tr w:rsidR="00283F1A" w:rsidRPr="007D3927" w14:paraId="0F69EC04" w14:textId="77777777" w:rsidTr="0000090C">
        <w:tc>
          <w:tcPr>
            <w:tcW w:w="4812" w:type="dxa"/>
          </w:tcPr>
          <w:p w14:paraId="715C6348" w14:textId="77777777" w:rsidR="00283F1A" w:rsidRPr="007D3927" w:rsidRDefault="00283F1A" w:rsidP="00283F1A">
            <w:pPr>
              <w:rPr>
                <w:rFonts w:ascii="Arial" w:hAnsi="Arial" w:cs="Arial"/>
                <w:sz w:val="24"/>
                <w:szCs w:val="24"/>
              </w:rPr>
            </w:pPr>
            <w:r w:rsidRPr="007D3927">
              <w:rPr>
                <w:rFonts w:ascii="Arial" w:hAnsi="Arial" w:cs="Arial"/>
                <w:sz w:val="24"/>
                <w:szCs w:val="24"/>
              </w:rPr>
              <w:t>Injuries on parts of body where accidental injury is unlikely</w:t>
            </w:r>
          </w:p>
        </w:tc>
        <w:tc>
          <w:tcPr>
            <w:tcW w:w="4885" w:type="dxa"/>
          </w:tcPr>
          <w:p w14:paraId="0059C868" w14:textId="77777777" w:rsidR="00283F1A" w:rsidRPr="007D3927" w:rsidRDefault="00283F1A" w:rsidP="00283F1A">
            <w:pPr>
              <w:spacing w:line="360" w:lineRule="auto"/>
              <w:rPr>
                <w:rFonts w:ascii="Arial" w:hAnsi="Arial" w:cs="Arial"/>
                <w:sz w:val="24"/>
                <w:szCs w:val="24"/>
              </w:rPr>
            </w:pPr>
            <w:r w:rsidRPr="007D3927">
              <w:rPr>
                <w:rFonts w:ascii="Arial" w:hAnsi="Arial" w:cs="Arial"/>
                <w:sz w:val="24"/>
                <w:szCs w:val="24"/>
              </w:rPr>
              <w:t xml:space="preserve">Fractures </w:t>
            </w:r>
          </w:p>
        </w:tc>
      </w:tr>
      <w:tr w:rsidR="00283F1A" w:rsidRPr="007D3927" w14:paraId="18677842" w14:textId="77777777" w:rsidTr="0000090C">
        <w:trPr>
          <w:trHeight w:val="346"/>
        </w:trPr>
        <w:tc>
          <w:tcPr>
            <w:tcW w:w="4812" w:type="dxa"/>
          </w:tcPr>
          <w:p w14:paraId="4A1DCDB7" w14:textId="2D22C2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Repeated or multiple injuries</w:t>
            </w:r>
          </w:p>
        </w:tc>
        <w:tc>
          <w:tcPr>
            <w:tcW w:w="4885" w:type="dxa"/>
          </w:tcPr>
          <w:p w14:paraId="7469C2EA" w14:textId="1B2E720E"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 xml:space="preserve">Fabricated or induced illness </w:t>
            </w:r>
          </w:p>
        </w:tc>
      </w:tr>
    </w:tbl>
    <w:p w14:paraId="41A6ABC4" w14:textId="6E163F3F" w:rsidR="00B34BA2" w:rsidRDefault="00B34BA2" w:rsidP="00283F1A">
      <w:pPr>
        <w:spacing w:after="0" w:line="240" w:lineRule="auto"/>
        <w:rPr>
          <w:rFonts w:ascii="Arial" w:eastAsia="Times New Roman" w:hAnsi="Arial" w:cs="Arial"/>
          <w:sz w:val="24"/>
          <w:szCs w:val="24"/>
        </w:rPr>
      </w:pPr>
    </w:p>
    <w:p w14:paraId="66853478" w14:textId="77777777" w:rsidR="00336FE6" w:rsidRPr="007D3927" w:rsidRDefault="00336FE6" w:rsidP="00283F1A">
      <w:pPr>
        <w:spacing w:after="0" w:line="240" w:lineRule="auto"/>
        <w:rPr>
          <w:rFonts w:ascii="Arial" w:eastAsia="Times New Roman" w:hAnsi="Arial" w:cs="Arial"/>
          <w:sz w:val="24"/>
          <w:szCs w:val="24"/>
        </w:rPr>
      </w:pPr>
    </w:p>
    <w:tbl>
      <w:tblPr>
        <w:tblStyle w:val="TableGrid"/>
        <w:tblW w:w="0" w:type="auto"/>
        <w:tblLook w:val="01E0" w:firstRow="1" w:lastRow="1" w:firstColumn="1" w:lastColumn="1" w:noHBand="0" w:noVBand="0"/>
      </w:tblPr>
      <w:tblGrid>
        <w:gridCol w:w="4837"/>
        <w:gridCol w:w="4860"/>
      </w:tblGrid>
      <w:tr w:rsidR="00283F1A" w:rsidRPr="007D3927" w14:paraId="7CCC21DD" w14:textId="77777777" w:rsidTr="00D145AD">
        <w:tc>
          <w:tcPr>
            <w:tcW w:w="9697" w:type="dxa"/>
            <w:gridSpan w:val="2"/>
            <w:shd w:val="clear" w:color="auto" w:fill="F2F2F2" w:themeFill="background1" w:themeFillShade="F2"/>
          </w:tcPr>
          <w:p w14:paraId="32184623" w14:textId="59F7F6C6" w:rsidR="00283F1A" w:rsidRDefault="00283F1A" w:rsidP="00DC318D">
            <w:pPr>
              <w:pStyle w:val="BodyText"/>
              <w:jc w:val="center"/>
              <w:rPr>
                <w:b/>
                <w:bCs/>
              </w:rPr>
            </w:pPr>
            <w:r w:rsidRPr="00DC318D">
              <w:rPr>
                <w:b/>
                <w:bCs/>
              </w:rPr>
              <w:t>Emotional abuse</w:t>
            </w:r>
          </w:p>
          <w:p w14:paraId="18C2EC17" w14:textId="77777777" w:rsidR="00212186" w:rsidRPr="00DC318D" w:rsidRDefault="00212186" w:rsidP="00DC318D">
            <w:pPr>
              <w:pStyle w:val="BodyText"/>
              <w:jc w:val="center"/>
              <w:rPr>
                <w:b/>
                <w:bCs/>
              </w:rPr>
            </w:pPr>
          </w:p>
          <w:p w14:paraId="2E1890AD" w14:textId="6058ADA5" w:rsidR="00DC318D" w:rsidRPr="00DC318D" w:rsidRDefault="00DC318D" w:rsidP="00DC318D">
            <w:pPr>
              <w:pStyle w:val="BodyText"/>
              <w:jc w:val="both"/>
              <w:rPr>
                <w:bCs/>
                <w:iCs/>
              </w:rPr>
            </w:pPr>
            <w:r w:rsidRPr="00DC318D">
              <w:rPr>
                <w:bCs/>
                <w:iCs/>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3ED6257B" w14:textId="77777777" w:rsidR="00283F1A" w:rsidRDefault="00DC318D" w:rsidP="00DC318D">
            <w:pPr>
              <w:pStyle w:val="BodyText"/>
              <w:jc w:val="both"/>
              <w:rPr>
                <w:rFonts w:eastAsiaTheme="minorHAnsi"/>
                <w:bCs/>
                <w:iCs/>
                <w:lang w:eastAsia="en-US"/>
              </w:rPr>
            </w:pPr>
            <w:r w:rsidRPr="00DC318D">
              <w:rPr>
                <w:rFonts w:eastAsiaTheme="minorHAnsi"/>
                <w:bCs/>
                <w:iCs/>
                <w:lang w:eastAsia="en-US"/>
              </w:rPr>
              <w:t xml:space="preserve">It may feature age or developmentally inappropriate expectations being imposed on children. These may include interactions that are beyond a child’s developmental </w:t>
            </w:r>
            <w:r w:rsidRPr="00DC318D">
              <w:rPr>
                <w:rFonts w:eastAsiaTheme="minorHAnsi"/>
                <w:bCs/>
                <w:iCs/>
                <w:lang w:eastAsia="en-US"/>
              </w:rPr>
              <w:lastRenderedPageBreak/>
              <w:t>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01F5350" w14:textId="450A7FD0" w:rsidR="00DC318D" w:rsidRPr="007D3927" w:rsidRDefault="00DC318D" w:rsidP="00DC318D">
            <w:pPr>
              <w:pStyle w:val="Default"/>
              <w:jc w:val="both"/>
              <w:rPr>
                <w:b/>
                <w:i/>
              </w:rPr>
            </w:pPr>
          </w:p>
        </w:tc>
      </w:tr>
      <w:tr w:rsidR="00283F1A" w:rsidRPr="007D3927" w14:paraId="22D4DDB6" w14:textId="77777777" w:rsidTr="00D145AD">
        <w:tc>
          <w:tcPr>
            <w:tcW w:w="9697" w:type="dxa"/>
            <w:gridSpan w:val="2"/>
            <w:shd w:val="clear" w:color="auto" w:fill="D9D9D9"/>
          </w:tcPr>
          <w:p w14:paraId="3E3C1A97" w14:textId="5FF17F7A"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lastRenderedPageBreak/>
              <w:t>Indicators in a child/ young person</w:t>
            </w:r>
          </w:p>
        </w:tc>
      </w:tr>
      <w:tr w:rsidR="00283F1A" w:rsidRPr="007D3927" w14:paraId="38584286" w14:textId="77777777" w:rsidTr="00D145AD">
        <w:tc>
          <w:tcPr>
            <w:tcW w:w="4837" w:type="dxa"/>
          </w:tcPr>
          <w:p w14:paraId="5B4A5433"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Self-harm</w:t>
            </w:r>
          </w:p>
        </w:tc>
        <w:tc>
          <w:tcPr>
            <w:tcW w:w="4860" w:type="dxa"/>
          </w:tcPr>
          <w:p w14:paraId="4D8D1480"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Over-reaction to mistakes / Inappropriate emotional responses </w:t>
            </w:r>
          </w:p>
        </w:tc>
      </w:tr>
      <w:tr w:rsidR="00283F1A" w:rsidRPr="007D3927" w14:paraId="3B32A6BD" w14:textId="77777777" w:rsidTr="00D145AD">
        <w:tc>
          <w:tcPr>
            <w:tcW w:w="4837" w:type="dxa"/>
          </w:tcPr>
          <w:p w14:paraId="2CFCE838"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Chronic running away</w:t>
            </w:r>
          </w:p>
        </w:tc>
        <w:tc>
          <w:tcPr>
            <w:tcW w:w="4860" w:type="dxa"/>
          </w:tcPr>
          <w:p w14:paraId="7D658881"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Abnormal or indiscriminate attachment</w:t>
            </w:r>
          </w:p>
        </w:tc>
      </w:tr>
      <w:tr w:rsidR="00283F1A" w:rsidRPr="007D3927" w14:paraId="5A544266" w14:textId="77777777" w:rsidTr="00D145AD">
        <w:tc>
          <w:tcPr>
            <w:tcW w:w="4837" w:type="dxa"/>
          </w:tcPr>
          <w:p w14:paraId="21336D77"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Drug/solvent abuse</w:t>
            </w:r>
          </w:p>
        </w:tc>
        <w:tc>
          <w:tcPr>
            <w:tcW w:w="4860" w:type="dxa"/>
          </w:tcPr>
          <w:p w14:paraId="4CFB28AD"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 xml:space="preserve">Low self-esteem </w:t>
            </w:r>
          </w:p>
        </w:tc>
      </w:tr>
      <w:tr w:rsidR="00283F1A" w:rsidRPr="007D3927" w14:paraId="7578E3DB" w14:textId="77777777" w:rsidTr="00D145AD">
        <w:tc>
          <w:tcPr>
            <w:tcW w:w="4837" w:type="dxa"/>
          </w:tcPr>
          <w:p w14:paraId="6D841CD1"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Compulsive stealing</w:t>
            </w:r>
          </w:p>
        </w:tc>
        <w:tc>
          <w:tcPr>
            <w:tcW w:w="4860" w:type="dxa"/>
          </w:tcPr>
          <w:p w14:paraId="00526EFF"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Extremes of passivity or aggression</w:t>
            </w:r>
          </w:p>
        </w:tc>
      </w:tr>
      <w:tr w:rsidR="00283F1A" w:rsidRPr="007D3927" w14:paraId="4B96D579" w14:textId="77777777" w:rsidTr="00D145AD">
        <w:tc>
          <w:tcPr>
            <w:tcW w:w="4837" w:type="dxa"/>
          </w:tcPr>
          <w:p w14:paraId="39CA43BE"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Makes a disclosure</w:t>
            </w:r>
          </w:p>
        </w:tc>
        <w:tc>
          <w:tcPr>
            <w:tcW w:w="4860" w:type="dxa"/>
          </w:tcPr>
          <w:p w14:paraId="1F95A991"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Social isolation – withdrawn, a ‘loner’ Frozen watchfulness particularly pre school  </w:t>
            </w:r>
          </w:p>
        </w:tc>
      </w:tr>
      <w:tr w:rsidR="00283F1A" w:rsidRPr="007D3927" w14:paraId="687889A5" w14:textId="77777777" w:rsidTr="00D145AD">
        <w:tc>
          <w:tcPr>
            <w:tcW w:w="4837" w:type="dxa"/>
          </w:tcPr>
          <w:p w14:paraId="74886CD4"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Developmental delay</w:t>
            </w:r>
          </w:p>
        </w:tc>
        <w:tc>
          <w:tcPr>
            <w:tcW w:w="4860" w:type="dxa"/>
          </w:tcPr>
          <w:p w14:paraId="30C3F41B"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Depression</w:t>
            </w:r>
          </w:p>
        </w:tc>
      </w:tr>
      <w:tr w:rsidR="00283F1A" w:rsidRPr="007D3927" w14:paraId="47E39BEB" w14:textId="77777777" w:rsidTr="00D145AD">
        <w:tc>
          <w:tcPr>
            <w:tcW w:w="4837" w:type="dxa"/>
            <w:tcBorders>
              <w:bottom w:val="single" w:sz="4" w:space="0" w:color="auto"/>
            </w:tcBorders>
          </w:tcPr>
          <w:p w14:paraId="734576F9" w14:textId="298B1C8F" w:rsidR="00CC54CE" w:rsidRPr="007D3927" w:rsidRDefault="00283F1A" w:rsidP="00283F1A">
            <w:pPr>
              <w:spacing w:line="340" w:lineRule="atLeast"/>
              <w:rPr>
                <w:rFonts w:ascii="Arial" w:hAnsi="Arial" w:cs="Arial"/>
                <w:sz w:val="24"/>
                <w:szCs w:val="24"/>
              </w:rPr>
            </w:pPr>
            <w:r w:rsidRPr="007D3927">
              <w:rPr>
                <w:rFonts w:ascii="Arial" w:hAnsi="Arial" w:cs="Arial"/>
                <w:sz w:val="24"/>
                <w:szCs w:val="24"/>
              </w:rPr>
              <w:t>Neurotic behaviour (e.g. rocking, hair twisting, thumb sucking)</w:t>
            </w:r>
          </w:p>
        </w:tc>
        <w:tc>
          <w:tcPr>
            <w:tcW w:w="4860" w:type="dxa"/>
            <w:tcBorders>
              <w:bottom w:val="single" w:sz="4" w:space="0" w:color="auto"/>
            </w:tcBorders>
          </w:tcPr>
          <w:p w14:paraId="4AF22E36"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Desperate attention-seeking behaviour</w:t>
            </w:r>
          </w:p>
        </w:tc>
      </w:tr>
    </w:tbl>
    <w:p w14:paraId="2CC2F0DB" w14:textId="77777777" w:rsidR="00CC54CE" w:rsidRPr="007D3927" w:rsidRDefault="00CC54CE" w:rsidP="00283F1A">
      <w:pPr>
        <w:autoSpaceDE w:val="0"/>
        <w:autoSpaceDN w:val="0"/>
        <w:adjustRightInd w:val="0"/>
        <w:spacing w:line="360" w:lineRule="auto"/>
        <w:rPr>
          <w:rFonts w:ascii="Arial" w:hAnsi="Arial" w:cs="Arial"/>
          <w:sz w:val="24"/>
          <w:szCs w:val="24"/>
        </w:rPr>
      </w:pPr>
    </w:p>
    <w:tbl>
      <w:tblPr>
        <w:tblStyle w:val="TableGrid"/>
        <w:tblW w:w="0" w:type="auto"/>
        <w:tblLook w:val="01E0" w:firstRow="1" w:lastRow="1" w:firstColumn="1" w:lastColumn="1" w:noHBand="0" w:noVBand="0"/>
      </w:tblPr>
      <w:tblGrid>
        <w:gridCol w:w="4832"/>
        <w:gridCol w:w="4865"/>
      </w:tblGrid>
      <w:tr w:rsidR="00283F1A" w:rsidRPr="007D3927" w14:paraId="06ABB130" w14:textId="77777777" w:rsidTr="00D145AD">
        <w:tc>
          <w:tcPr>
            <w:tcW w:w="9697" w:type="dxa"/>
            <w:gridSpan w:val="2"/>
            <w:shd w:val="clear" w:color="auto" w:fill="F2F2F2" w:themeFill="background1" w:themeFillShade="F2"/>
          </w:tcPr>
          <w:p w14:paraId="5BC8198E" w14:textId="77777777" w:rsidR="00283F1A" w:rsidRPr="007D3927" w:rsidRDefault="00283F1A" w:rsidP="00283F1A">
            <w:pPr>
              <w:spacing w:line="360" w:lineRule="auto"/>
              <w:jc w:val="center"/>
              <w:rPr>
                <w:rFonts w:ascii="Arial" w:hAnsi="Arial" w:cs="Arial"/>
                <w:b/>
                <w:sz w:val="24"/>
                <w:szCs w:val="24"/>
              </w:rPr>
            </w:pPr>
            <w:r w:rsidRPr="007D3927">
              <w:rPr>
                <w:rFonts w:ascii="Arial" w:hAnsi="Arial" w:cs="Arial"/>
                <w:b/>
                <w:sz w:val="24"/>
                <w:szCs w:val="24"/>
              </w:rPr>
              <w:t xml:space="preserve">Neglect </w:t>
            </w:r>
          </w:p>
          <w:p w14:paraId="6D5FED11" w14:textId="77777777" w:rsidR="00DC318D" w:rsidRDefault="00DC318D" w:rsidP="00212186">
            <w:pPr>
              <w:pStyle w:val="BodyText"/>
              <w:ind w:left="0"/>
              <w:jc w:val="both"/>
            </w:pPr>
            <w:r>
              <w:t>T</w:t>
            </w:r>
            <w:r w:rsidRPr="00DC318D">
              <w: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2FF5E054" w14:textId="1B38CEBD" w:rsidR="00DC318D" w:rsidRPr="00DC318D" w:rsidRDefault="00DC318D" w:rsidP="00DC318D">
            <w:pPr>
              <w:pStyle w:val="BodyText"/>
              <w:jc w:val="both"/>
              <w:rPr>
                <w:bCs/>
              </w:rPr>
            </w:pPr>
          </w:p>
        </w:tc>
      </w:tr>
      <w:tr w:rsidR="00283F1A" w:rsidRPr="007D3927" w14:paraId="740740CE" w14:textId="77777777" w:rsidTr="00D145AD">
        <w:tc>
          <w:tcPr>
            <w:tcW w:w="9697" w:type="dxa"/>
            <w:gridSpan w:val="2"/>
            <w:shd w:val="clear" w:color="auto" w:fill="D9D9D9"/>
          </w:tcPr>
          <w:p w14:paraId="03B93A89" w14:textId="7794079F"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A1BF42C" w14:textId="77777777" w:rsidTr="00D145AD">
        <w:tc>
          <w:tcPr>
            <w:tcW w:w="4832" w:type="dxa"/>
          </w:tcPr>
          <w:p w14:paraId="554E1107"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Failure to thrive - underweight, small stature </w:t>
            </w:r>
          </w:p>
        </w:tc>
        <w:tc>
          <w:tcPr>
            <w:tcW w:w="4865" w:type="dxa"/>
          </w:tcPr>
          <w:p w14:paraId="2EF00C7D" w14:textId="77777777" w:rsidR="00283F1A" w:rsidRPr="007D3927" w:rsidRDefault="00283F1A" w:rsidP="00283F1A">
            <w:pPr>
              <w:rPr>
                <w:rFonts w:ascii="Arial" w:hAnsi="Arial" w:cs="Arial"/>
                <w:sz w:val="24"/>
                <w:szCs w:val="24"/>
              </w:rPr>
            </w:pPr>
            <w:r w:rsidRPr="007D3927">
              <w:rPr>
                <w:rFonts w:ascii="Arial" w:hAnsi="Arial" w:cs="Arial"/>
                <w:bCs/>
                <w:sz w:val="24"/>
                <w:szCs w:val="24"/>
              </w:rPr>
              <w:t>Low self-esteem</w:t>
            </w:r>
          </w:p>
        </w:tc>
      </w:tr>
      <w:tr w:rsidR="00283F1A" w:rsidRPr="007D3927" w14:paraId="759329C1" w14:textId="77777777" w:rsidTr="00D145AD">
        <w:tc>
          <w:tcPr>
            <w:tcW w:w="4832" w:type="dxa"/>
          </w:tcPr>
          <w:p w14:paraId="2D7310E1" w14:textId="77777777" w:rsidR="00283F1A" w:rsidRPr="007D3927" w:rsidRDefault="00283F1A" w:rsidP="00283F1A">
            <w:pPr>
              <w:rPr>
                <w:rFonts w:ascii="Arial" w:hAnsi="Arial" w:cs="Arial"/>
                <w:sz w:val="24"/>
                <w:szCs w:val="24"/>
              </w:rPr>
            </w:pPr>
            <w:r w:rsidRPr="007D3927">
              <w:rPr>
                <w:rFonts w:ascii="Arial" w:hAnsi="Arial" w:cs="Arial"/>
                <w:sz w:val="24"/>
                <w:szCs w:val="24"/>
              </w:rPr>
              <w:t>Dirty and unkempt condition</w:t>
            </w:r>
          </w:p>
        </w:tc>
        <w:tc>
          <w:tcPr>
            <w:tcW w:w="4865" w:type="dxa"/>
          </w:tcPr>
          <w:p w14:paraId="325B59DC"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 social skills and poor socialisation</w:t>
            </w:r>
          </w:p>
        </w:tc>
      </w:tr>
      <w:tr w:rsidR="00283F1A" w:rsidRPr="007D3927" w14:paraId="33009D43" w14:textId="77777777" w:rsidTr="00D145AD">
        <w:tc>
          <w:tcPr>
            <w:tcW w:w="4832" w:type="dxa"/>
          </w:tcPr>
          <w:p w14:paraId="29B5D357"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Inadequately clothed</w:t>
            </w:r>
          </w:p>
        </w:tc>
        <w:tc>
          <w:tcPr>
            <w:tcW w:w="4865" w:type="dxa"/>
          </w:tcPr>
          <w:p w14:paraId="3F797EC2" w14:textId="77777777" w:rsidR="00283F1A" w:rsidRPr="007D3927" w:rsidRDefault="00283F1A" w:rsidP="00283F1A">
            <w:pPr>
              <w:rPr>
                <w:rFonts w:ascii="Arial" w:hAnsi="Arial" w:cs="Arial"/>
                <w:sz w:val="24"/>
                <w:szCs w:val="24"/>
              </w:rPr>
            </w:pPr>
            <w:r w:rsidRPr="007D3927">
              <w:rPr>
                <w:rFonts w:ascii="Arial" w:hAnsi="Arial" w:cs="Arial"/>
                <w:sz w:val="24"/>
                <w:szCs w:val="24"/>
              </w:rPr>
              <w:t>Frequent lateness or non-attendance at school</w:t>
            </w:r>
          </w:p>
        </w:tc>
      </w:tr>
      <w:tr w:rsidR="00283F1A" w:rsidRPr="007D3927" w14:paraId="067EF635" w14:textId="77777777" w:rsidTr="00D145AD">
        <w:tc>
          <w:tcPr>
            <w:tcW w:w="4832" w:type="dxa"/>
          </w:tcPr>
          <w:p w14:paraId="399DE370" w14:textId="77777777" w:rsidR="00283F1A" w:rsidRPr="007D3927" w:rsidRDefault="00283F1A" w:rsidP="00283F1A">
            <w:pPr>
              <w:rPr>
                <w:rFonts w:ascii="Arial" w:hAnsi="Arial" w:cs="Arial"/>
                <w:sz w:val="24"/>
                <w:szCs w:val="24"/>
              </w:rPr>
            </w:pPr>
            <w:r w:rsidRPr="007D3927">
              <w:rPr>
                <w:rFonts w:ascii="Arial" w:hAnsi="Arial" w:cs="Arial"/>
                <w:sz w:val="24"/>
                <w:szCs w:val="24"/>
              </w:rPr>
              <w:t>Dry sparse hair</w:t>
            </w:r>
          </w:p>
        </w:tc>
        <w:tc>
          <w:tcPr>
            <w:tcW w:w="4865" w:type="dxa"/>
          </w:tcPr>
          <w:p w14:paraId="792B2031" w14:textId="77777777" w:rsidR="00283F1A" w:rsidRPr="007D3927" w:rsidRDefault="00283F1A" w:rsidP="00283F1A">
            <w:pPr>
              <w:rPr>
                <w:rFonts w:ascii="Arial" w:hAnsi="Arial" w:cs="Arial"/>
                <w:sz w:val="24"/>
                <w:szCs w:val="24"/>
              </w:rPr>
            </w:pPr>
            <w:r w:rsidRPr="007D3927">
              <w:rPr>
                <w:rFonts w:ascii="Arial" w:hAnsi="Arial" w:cs="Arial"/>
                <w:sz w:val="24"/>
                <w:szCs w:val="24"/>
              </w:rPr>
              <w:t>Abnormal voracious appetite at school or nursery</w:t>
            </w:r>
          </w:p>
        </w:tc>
      </w:tr>
      <w:tr w:rsidR="00283F1A" w:rsidRPr="007D3927" w14:paraId="3C5AC0A5" w14:textId="77777777" w:rsidTr="00D145AD">
        <w:tc>
          <w:tcPr>
            <w:tcW w:w="4832" w:type="dxa"/>
          </w:tcPr>
          <w:p w14:paraId="4FB81337" w14:textId="77777777" w:rsidR="00283F1A" w:rsidRPr="007D3927" w:rsidRDefault="00283F1A" w:rsidP="00283F1A">
            <w:pPr>
              <w:rPr>
                <w:rFonts w:ascii="Arial" w:hAnsi="Arial" w:cs="Arial"/>
                <w:sz w:val="24"/>
                <w:szCs w:val="24"/>
              </w:rPr>
            </w:pPr>
            <w:r w:rsidRPr="007D3927">
              <w:rPr>
                <w:rFonts w:ascii="Arial" w:hAnsi="Arial" w:cs="Arial"/>
                <w:sz w:val="24"/>
                <w:szCs w:val="24"/>
              </w:rPr>
              <w:t>Untreated medical problems</w:t>
            </w:r>
          </w:p>
        </w:tc>
        <w:tc>
          <w:tcPr>
            <w:tcW w:w="4865" w:type="dxa"/>
          </w:tcPr>
          <w:p w14:paraId="63C5F527" w14:textId="77777777" w:rsidR="00283F1A" w:rsidRPr="007D3927" w:rsidRDefault="00283F1A" w:rsidP="00283F1A">
            <w:pPr>
              <w:rPr>
                <w:rFonts w:ascii="Arial" w:hAnsi="Arial" w:cs="Arial"/>
                <w:bCs/>
                <w:sz w:val="24"/>
                <w:szCs w:val="24"/>
              </w:rPr>
            </w:pPr>
            <w:r w:rsidRPr="007D3927">
              <w:rPr>
                <w:rFonts w:ascii="Arial" w:hAnsi="Arial" w:cs="Arial"/>
                <w:bCs/>
                <w:sz w:val="24"/>
                <w:szCs w:val="24"/>
              </w:rPr>
              <w:t>Self-harming behaviour</w:t>
            </w:r>
          </w:p>
        </w:tc>
      </w:tr>
      <w:tr w:rsidR="00283F1A" w:rsidRPr="007D3927" w14:paraId="5AB34F8B" w14:textId="77777777" w:rsidTr="00D145AD">
        <w:tc>
          <w:tcPr>
            <w:tcW w:w="4832" w:type="dxa"/>
          </w:tcPr>
          <w:p w14:paraId="009D4DD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Red/purple mottled skin, particularly on the hands and feet, seen in the winter due to cold</w:t>
            </w:r>
          </w:p>
        </w:tc>
        <w:tc>
          <w:tcPr>
            <w:tcW w:w="4865" w:type="dxa"/>
          </w:tcPr>
          <w:p w14:paraId="2DC0DB8C" w14:textId="77777777" w:rsidR="00283F1A" w:rsidRPr="007D3927" w:rsidRDefault="00283F1A" w:rsidP="00283F1A">
            <w:pPr>
              <w:rPr>
                <w:rFonts w:ascii="Arial" w:hAnsi="Arial" w:cs="Arial"/>
                <w:sz w:val="24"/>
                <w:szCs w:val="24"/>
              </w:rPr>
            </w:pPr>
            <w:r w:rsidRPr="007D3927">
              <w:rPr>
                <w:rFonts w:ascii="Arial" w:hAnsi="Arial" w:cs="Arial"/>
                <w:bCs/>
                <w:sz w:val="24"/>
                <w:szCs w:val="24"/>
              </w:rPr>
              <w:t>Constant tiredness</w:t>
            </w:r>
          </w:p>
        </w:tc>
      </w:tr>
      <w:tr w:rsidR="00283F1A" w:rsidRPr="007D3927" w14:paraId="7A24ADB3" w14:textId="77777777" w:rsidTr="00D145AD">
        <w:tc>
          <w:tcPr>
            <w:tcW w:w="4832" w:type="dxa"/>
          </w:tcPr>
          <w:p w14:paraId="2BFF69F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Swollen limbs with sores that are slow to heal, usually associated with cold injury</w:t>
            </w:r>
          </w:p>
        </w:tc>
        <w:tc>
          <w:tcPr>
            <w:tcW w:w="4865" w:type="dxa"/>
          </w:tcPr>
          <w:p w14:paraId="0091F305" w14:textId="77777777" w:rsidR="00283F1A" w:rsidRPr="007D3927" w:rsidRDefault="00283F1A" w:rsidP="00283F1A">
            <w:pPr>
              <w:rPr>
                <w:rFonts w:ascii="Arial" w:hAnsi="Arial" w:cs="Arial"/>
                <w:sz w:val="24"/>
                <w:szCs w:val="24"/>
              </w:rPr>
            </w:pPr>
            <w:r w:rsidRPr="007D3927">
              <w:rPr>
                <w:rFonts w:ascii="Arial" w:hAnsi="Arial" w:cs="Arial"/>
                <w:bCs/>
                <w:sz w:val="24"/>
                <w:szCs w:val="24"/>
              </w:rPr>
              <w:t>Disturbed peer relationships</w:t>
            </w:r>
          </w:p>
        </w:tc>
      </w:tr>
    </w:tbl>
    <w:p w14:paraId="3B40BADD" w14:textId="77777777" w:rsidR="00804115" w:rsidRPr="007D3927" w:rsidRDefault="00804115" w:rsidP="00283F1A">
      <w:pPr>
        <w:widowControl w:val="0"/>
        <w:tabs>
          <w:tab w:val="left" w:pos="220"/>
          <w:tab w:val="left" w:pos="720"/>
        </w:tabs>
        <w:autoSpaceDE w:val="0"/>
        <w:autoSpaceDN w:val="0"/>
        <w:adjustRightInd w:val="0"/>
        <w:spacing w:after="0" w:line="340" w:lineRule="atLeast"/>
        <w:rPr>
          <w:rFonts w:ascii="Arial" w:eastAsia="Times New Roman" w:hAnsi="Arial" w:cs="Arial"/>
          <w:b/>
          <w:sz w:val="24"/>
          <w:szCs w:val="24"/>
          <w:lang w:val="en-US"/>
        </w:rPr>
      </w:pPr>
    </w:p>
    <w:tbl>
      <w:tblPr>
        <w:tblStyle w:val="TableGrid"/>
        <w:tblW w:w="0" w:type="auto"/>
        <w:tblLook w:val="01E0" w:firstRow="1" w:lastRow="1" w:firstColumn="1" w:lastColumn="1" w:noHBand="0" w:noVBand="0"/>
      </w:tblPr>
      <w:tblGrid>
        <w:gridCol w:w="4833"/>
        <w:gridCol w:w="4864"/>
      </w:tblGrid>
      <w:tr w:rsidR="00283F1A" w:rsidRPr="007D3927" w14:paraId="0006E949" w14:textId="77777777" w:rsidTr="004A2E16">
        <w:tc>
          <w:tcPr>
            <w:tcW w:w="9697" w:type="dxa"/>
            <w:gridSpan w:val="2"/>
            <w:shd w:val="clear" w:color="auto" w:fill="F2F2F2" w:themeFill="background1" w:themeFillShade="F2"/>
          </w:tcPr>
          <w:p w14:paraId="278C9A93" w14:textId="08E7DFE3" w:rsidR="003E3506" w:rsidRDefault="00283F1A" w:rsidP="003E3506">
            <w:pPr>
              <w:pStyle w:val="BodyText"/>
              <w:jc w:val="center"/>
              <w:rPr>
                <w:b/>
                <w:bCs/>
              </w:rPr>
            </w:pPr>
            <w:r w:rsidRPr="00DC318D">
              <w:rPr>
                <w:b/>
                <w:bCs/>
              </w:rPr>
              <w:t>Sexual abuse</w:t>
            </w:r>
          </w:p>
          <w:p w14:paraId="4284BD6A" w14:textId="77777777" w:rsidR="00212186" w:rsidRPr="00DC318D" w:rsidRDefault="00212186" w:rsidP="003E3506">
            <w:pPr>
              <w:pStyle w:val="BodyText"/>
              <w:jc w:val="center"/>
              <w:rPr>
                <w:b/>
                <w:bCs/>
              </w:rPr>
            </w:pPr>
          </w:p>
          <w:p w14:paraId="5AA3BB0B" w14:textId="77777777" w:rsidR="00283F1A" w:rsidRPr="00DC318D" w:rsidRDefault="00DC318D" w:rsidP="00DC318D">
            <w:pPr>
              <w:pStyle w:val="BodyText"/>
              <w:jc w:val="both"/>
            </w:pPr>
            <w:r w:rsidRPr="00DC318D">
              <w:t>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peer on peer abuse) in education and all staff should be aware of it and of their school or colleges policy and procedures for dealing with it.</w:t>
            </w:r>
          </w:p>
          <w:p w14:paraId="14E3BE44" w14:textId="22B6D204" w:rsidR="00DC318D" w:rsidRPr="007D3927" w:rsidRDefault="00DC318D" w:rsidP="00DC318D">
            <w:pPr>
              <w:pStyle w:val="Default"/>
              <w:rPr>
                <w:b/>
              </w:rPr>
            </w:pPr>
          </w:p>
        </w:tc>
      </w:tr>
      <w:tr w:rsidR="00283F1A" w:rsidRPr="007D3927" w14:paraId="692B6A4D" w14:textId="77777777" w:rsidTr="00D145AD">
        <w:tc>
          <w:tcPr>
            <w:tcW w:w="9697" w:type="dxa"/>
            <w:gridSpan w:val="2"/>
            <w:shd w:val="clear" w:color="auto" w:fill="D9D9D9"/>
          </w:tcPr>
          <w:p w14:paraId="243039F0" w14:textId="5126FF7C" w:rsidR="00283F1A" w:rsidRPr="007D3927" w:rsidRDefault="00AC3A82" w:rsidP="00283F1A">
            <w:pPr>
              <w:jc w:val="center"/>
              <w:rPr>
                <w:rFonts w:ascii="Arial" w:hAnsi="Arial" w:cs="Arial"/>
                <w:b/>
                <w:sz w:val="24"/>
                <w:szCs w:val="24"/>
              </w:rPr>
            </w:pPr>
            <w:r>
              <w:rPr>
                <w:rFonts w:ascii="Arial" w:hAnsi="Arial" w:cs="Arial"/>
                <w:b/>
                <w:sz w:val="24"/>
                <w:szCs w:val="24"/>
              </w:rPr>
              <w:t>Indicators in a child/ young person</w:t>
            </w:r>
          </w:p>
        </w:tc>
      </w:tr>
      <w:tr w:rsidR="00283F1A" w:rsidRPr="007D3927" w14:paraId="5244AED0" w14:textId="77777777" w:rsidTr="00D145AD">
        <w:tc>
          <w:tcPr>
            <w:tcW w:w="4833" w:type="dxa"/>
          </w:tcPr>
          <w:p w14:paraId="419A09B4" w14:textId="3B56163A" w:rsidR="00283F1A" w:rsidRPr="007D3927" w:rsidRDefault="00283F1A" w:rsidP="00283F1A">
            <w:pPr>
              <w:rPr>
                <w:rFonts w:ascii="Arial" w:hAnsi="Arial" w:cs="Arial"/>
                <w:sz w:val="24"/>
                <w:szCs w:val="24"/>
              </w:rPr>
            </w:pPr>
            <w:r w:rsidRPr="007D3927">
              <w:rPr>
                <w:rFonts w:ascii="Arial" w:hAnsi="Arial" w:cs="Arial"/>
                <w:sz w:val="24"/>
                <w:szCs w:val="24"/>
              </w:rPr>
              <w:t xml:space="preserve">Self-harm </w:t>
            </w:r>
            <w:r w:rsidR="00562F2A" w:rsidRPr="007D3927">
              <w:rPr>
                <w:rFonts w:ascii="Arial" w:hAnsi="Arial" w:cs="Arial"/>
                <w:sz w:val="24"/>
                <w:szCs w:val="24"/>
              </w:rPr>
              <w:t>- eating</w:t>
            </w:r>
            <w:r w:rsidRPr="007D3927">
              <w:rPr>
                <w:rFonts w:ascii="Arial" w:hAnsi="Arial" w:cs="Arial"/>
                <w:sz w:val="24"/>
                <w:szCs w:val="24"/>
              </w:rPr>
              <w:t xml:space="preserve"> disorders, self-mutilation and suicide attempts</w:t>
            </w:r>
          </w:p>
        </w:tc>
        <w:tc>
          <w:tcPr>
            <w:tcW w:w="4864" w:type="dxa"/>
          </w:tcPr>
          <w:p w14:paraId="4D731049" w14:textId="77777777" w:rsidR="00283F1A" w:rsidRPr="007D3927" w:rsidRDefault="00283F1A" w:rsidP="00283F1A">
            <w:pPr>
              <w:rPr>
                <w:rFonts w:ascii="Arial" w:hAnsi="Arial" w:cs="Arial"/>
                <w:sz w:val="24"/>
                <w:szCs w:val="24"/>
              </w:rPr>
            </w:pPr>
            <w:r w:rsidRPr="007D3927">
              <w:rPr>
                <w:rFonts w:ascii="Arial" w:hAnsi="Arial" w:cs="Arial"/>
                <w:sz w:val="24"/>
                <w:szCs w:val="24"/>
              </w:rPr>
              <w:t>Poor self-image, self-harm, self-hatred</w:t>
            </w:r>
          </w:p>
        </w:tc>
      </w:tr>
      <w:tr w:rsidR="00283F1A" w:rsidRPr="007D3927" w14:paraId="1851A6C1" w14:textId="77777777" w:rsidTr="00D145AD">
        <w:tc>
          <w:tcPr>
            <w:tcW w:w="4833" w:type="dxa"/>
          </w:tcPr>
          <w:p w14:paraId="2FF349CA" w14:textId="77777777" w:rsidR="00283F1A" w:rsidRPr="007D3927" w:rsidRDefault="00283F1A" w:rsidP="00283F1A">
            <w:pPr>
              <w:rPr>
                <w:rFonts w:ascii="Arial" w:hAnsi="Arial" w:cs="Arial"/>
                <w:sz w:val="24"/>
                <w:szCs w:val="24"/>
              </w:rPr>
            </w:pPr>
            <w:r w:rsidRPr="007D3927">
              <w:rPr>
                <w:rFonts w:ascii="Arial" w:hAnsi="Arial" w:cs="Arial"/>
                <w:sz w:val="24"/>
                <w:szCs w:val="24"/>
              </w:rPr>
              <w:t>Running away from home</w:t>
            </w:r>
          </w:p>
        </w:tc>
        <w:tc>
          <w:tcPr>
            <w:tcW w:w="4864" w:type="dxa"/>
          </w:tcPr>
          <w:p w14:paraId="23629743" w14:textId="77777777" w:rsidR="00283F1A" w:rsidRPr="007D3927" w:rsidRDefault="00283F1A" w:rsidP="00283F1A">
            <w:pPr>
              <w:rPr>
                <w:rFonts w:ascii="Arial" w:hAnsi="Arial" w:cs="Arial"/>
                <w:sz w:val="24"/>
                <w:szCs w:val="24"/>
              </w:rPr>
            </w:pPr>
            <w:r w:rsidRPr="007D3927">
              <w:rPr>
                <w:rFonts w:ascii="Arial" w:hAnsi="Arial" w:cs="Arial"/>
                <w:sz w:val="24"/>
                <w:szCs w:val="24"/>
              </w:rPr>
              <w:t>Inappropriate sexualised conduct</w:t>
            </w:r>
          </w:p>
        </w:tc>
      </w:tr>
      <w:tr w:rsidR="00283F1A" w:rsidRPr="007D3927" w14:paraId="34DDC566" w14:textId="77777777" w:rsidTr="00D145AD">
        <w:tc>
          <w:tcPr>
            <w:tcW w:w="4833" w:type="dxa"/>
          </w:tcPr>
          <w:p w14:paraId="0F77038C"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Reluctant to undress for PE </w:t>
            </w:r>
          </w:p>
        </w:tc>
        <w:tc>
          <w:tcPr>
            <w:tcW w:w="4864" w:type="dxa"/>
          </w:tcPr>
          <w:p w14:paraId="63CFC5A2" w14:textId="77777777" w:rsidR="00283F1A" w:rsidRPr="007D3927" w:rsidRDefault="00283F1A" w:rsidP="00283F1A">
            <w:pPr>
              <w:rPr>
                <w:rFonts w:ascii="Arial" w:hAnsi="Arial" w:cs="Arial"/>
                <w:sz w:val="24"/>
                <w:szCs w:val="24"/>
              </w:rPr>
            </w:pPr>
            <w:r w:rsidRPr="007D3927">
              <w:rPr>
                <w:rFonts w:ascii="Arial" w:hAnsi="Arial" w:cs="Arial"/>
                <w:sz w:val="24"/>
                <w:szCs w:val="24"/>
              </w:rPr>
              <w:t>Withdrawal, isolation or excessive worrying</w:t>
            </w:r>
          </w:p>
        </w:tc>
      </w:tr>
      <w:tr w:rsidR="00283F1A" w:rsidRPr="007D3927" w14:paraId="359D6163" w14:textId="77777777" w:rsidTr="00D145AD">
        <w:tc>
          <w:tcPr>
            <w:tcW w:w="4833" w:type="dxa"/>
          </w:tcPr>
          <w:p w14:paraId="3AEAA2F6" w14:textId="77777777" w:rsidR="00283F1A" w:rsidRPr="007D3927" w:rsidRDefault="00283F1A" w:rsidP="00283F1A">
            <w:pPr>
              <w:rPr>
                <w:rFonts w:ascii="Arial" w:hAnsi="Arial" w:cs="Arial"/>
                <w:sz w:val="24"/>
                <w:szCs w:val="24"/>
              </w:rPr>
            </w:pPr>
            <w:r w:rsidRPr="007D3927">
              <w:rPr>
                <w:rFonts w:ascii="Arial" w:hAnsi="Arial" w:cs="Arial"/>
                <w:sz w:val="24"/>
                <w:szCs w:val="24"/>
              </w:rPr>
              <w:t>Pregnancy</w:t>
            </w:r>
          </w:p>
        </w:tc>
        <w:tc>
          <w:tcPr>
            <w:tcW w:w="4864" w:type="dxa"/>
          </w:tcPr>
          <w:p w14:paraId="567A8717"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Sexual knowledge or behaviour inappropriate to age/stage of development, or that is unusually explicit </w:t>
            </w:r>
          </w:p>
        </w:tc>
      </w:tr>
      <w:tr w:rsidR="00283F1A" w:rsidRPr="007D3927" w14:paraId="451F9B3A" w14:textId="77777777" w:rsidTr="00D145AD">
        <w:tc>
          <w:tcPr>
            <w:tcW w:w="4833" w:type="dxa"/>
          </w:tcPr>
          <w:p w14:paraId="71ADD93F" w14:textId="77777777" w:rsidR="00283F1A" w:rsidRPr="007D3927" w:rsidRDefault="00283F1A" w:rsidP="00283F1A">
            <w:pPr>
              <w:rPr>
                <w:rFonts w:ascii="Arial" w:hAnsi="Arial" w:cs="Arial"/>
                <w:sz w:val="24"/>
                <w:szCs w:val="24"/>
              </w:rPr>
            </w:pPr>
            <w:r w:rsidRPr="007D3927">
              <w:rPr>
                <w:rFonts w:ascii="Arial" w:hAnsi="Arial" w:cs="Arial"/>
                <w:sz w:val="24"/>
                <w:szCs w:val="24"/>
              </w:rPr>
              <w:t>Inexplicable changes in behaviour, such as becoming aggressive or withdrawn</w:t>
            </w:r>
          </w:p>
        </w:tc>
        <w:tc>
          <w:tcPr>
            <w:tcW w:w="4864" w:type="dxa"/>
          </w:tcPr>
          <w:p w14:paraId="35742E43" w14:textId="77777777" w:rsidR="00283F1A" w:rsidRPr="007D3927" w:rsidRDefault="00283F1A" w:rsidP="00283F1A">
            <w:pPr>
              <w:rPr>
                <w:rFonts w:ascii="Arial" w:hAnsi="Arial" w:cs="Arial"/>
                <w:sz w:val="24"/>
                <w:szCs w:val="24"/>
              </w:rPr>
            </w:pPr>
            <w:r w:rsidRPr="007D3927">
              <w:rPr>
                <w:rFonts w:ascii="Arial" w:hAnsi="Arial" w:cs="Arial"/>
                <w:sz w:val="24"/>
                <w:szCs w:val="24"/>
              </w:rPr>
              <w:t>Poor attention / concentration (world of their own)</w:t>
            </w:r>
          </w:p>
        </w:tc>
      </w:tr>
      <w:tr w:rsidR="00283F1A" w:rsidRPr="007D3927" w14:paraId="4A559156" w14:textId="77777777" w:rsidTr="00D145AD">
        <w:tc>
          <w:tcPr>
            <w:tcW w:w="4833" w:type="dxa"/>
          </w:tcPr>
          <w:p w14:paraId="6892E692" w14:textId="329097D4" w:rsidR="00283F1A" w:rsidRPr="007D3927" w:rsidRDefault="00283F1A" w:rsidP="00283F1A">
            <w:pPr>
              <w:rPr>
                <w:rFonts w:ascii="Arial" w:hAnsi="Arial" w:cs="Arial"/>
                <w:sz w:val="24"/>
                <w:szCs w:val="24"/>
              </w:rPr>
            </w:pPr>
            <w:r w:rsidRPr="007D3927">
              <w:rPr>
                <w:rFonts w:ascii="Arial" w:hAnsi="Arial" w:cs="Arial"/>
                <w:sz w:val="24"/>
                <w:szCs w:val="24"/>
              </w:rPr>
              <w:t xml:space="preserve">Pain, bleeding, </w:t>
            </w:r>
            <w:r w:rsidR="00562F2A" w:rsidRPr="007D3927">
              <w:rPr>
                <w:rFonts w:ascii="Arial" w:hAnsi="Arial" w:cs="Arial"/>
                <w:sz w:val="24"/>
                <w:szCs w:val="24"/>
              </w:rPr>
              <w:t>bruising or</w:t>
            </w:r>
            <w:r w:rsidRPr="007D3927">
              <w:rPr>
                <w:rFonts w:ascii="Arial" w:hAnsi="Arial" w:cs="Arial"/>
                <w:sz w:val="24"/>
                <w:szCs w:val="24"/>
              </w:rPr>
              <w:t xml:space="preserve"> itching in genital and /or anal area</w:t>
            </w:r>
          </w:p>
        </w:tc>
        <w:tc>
          <w:tcPr>
            <w:tcW w:w="4864" w:type="dxa"/>
          </w:tcPr>
          <w:p w14:paraId="66A45B75" w14:textId="349C6675" w:rsidR="00283F1A" w:rsidRPr="007D3927" w:rsidRDefault="00283F1A" w:rsidP="00283F1A">
            <w:pPr>
              <w:rPr>
                <w:rFonts w:ascii="Arial" w:hAnsi="Arial" w:cs="Arial"/>
                <w:sz w:val="24"/>
                <w:szCs w:val="24"/>
              </w:rPr>
            </w:pPr>
            <w:r w:rsidRPr="007D3927">
              <w:rPr>
                <w:rFonts w:ascii="Arial" w:hAnsi="Arial" w:cs="Arial"/>
                <w:sz w:val="24"/>
                <w:szCs w:val="24"/>
              </w:rPr>
              <w:t xml:space="preserve">Sudden changes in </w:t>
            </w:r>
            <w:r w:rsidR="00562F2A" w:rsidRPr="007D3927">
              <w:rPr>
                <w:rFonts w:ascii="Arial" w:hAnsi="Arial" w:cs="Arial"/>
                <w:sz w:val="24"/>
                <w:szCs w:val="24"/>
              </w:rPr>
              <w:t>schoolwork</w:t>
            </w:r>
            <w:r w:rsidRPr="007D3927">
              <w:rPr>
                <w:rFonts w:ascii="Arial" w:hAnsi="Arial" w:cs="Arial"/>
                <w:sz w:val="24"/>
                <w:szCs w:val="24"/>
              </w:rPr>
              <w:t xml:space="preserve"> habits, become truant</w:t>
            </w:r>
          </w:p>
        </w:tc>
      </w:tr>
      <w:tr w:rsidR="00283F1A" w:rsidRPr="007D3927" w14:paraId="1636F8E7" w14:textId="77777777" w:rsidTr="00D145AD">
        <w:tc>
          <w:tcPr>
            <w:tcW w:w="4833" w:type="dxa"/>
            <w:tcBorders>
              <w:bottom w:val="single" w:sz="4" w:space="0" w:color="auto"/>
            </w:tcBorders>
          </w:tcPr>
          <w:p w14:paraId="4FB5776B" w14:textId="77777777" w:rsidR="00283F1A" w:rsidRPr="007D3927" w:rsidRDefault="00283F1A" w:rsidP="00283F1A">
            <w:pPr>
              <w:rPr>
                <w:rFonts w:ascii="Arial" w:hAnsi="Arial" w:cs="Arial"/>
                <w:sz w:val="24"/>
                <w:szCs w:val="24"/>
              </w:rPr>
            </w:pPr>
            <w:r w:rsidRPr="007D3927">
              <w:rPr>
                <w:rFonts w:ascii="Arial" w:hAnsi="Arial" w:cs="Arial"/>
                <w:sz w:val="24"/>
                <w:szCs w:val="24"/>
              </w:rPr>
              <w:t>Sexually exploited or indiscriminate choice of sexual partners</w:t>
            </w:r>
          </w:p>
        </w:tc>
        <w:tc>
          <w:tcPr>
            <w:tcW w:w="4864" w:type="dxa"/>
            <w:tcBorders>
              <w:bottom w:val="single" w:sz="4" w:space="0" w:color="auto"/>
            </w:tcBorders>
          </w:tcPr>
          <w:p w14:paraId="7FB32247" w14:textId="77777777" w:rsidR="00283F1A" w:rsidRPr="007D3927" w:rsidRDefault="00283F1A" w:rsidP="00283F1A">
            <w:pPr>
              <w:autoSpaceDE w:val="0"/>
              <w:autoSpaceDN w:val="0"/>
              <w:adjustRightInd w:val="0"/>
              <w:spacing w:line="360" w:lineRule="auto"/>
              <w:rPr>
                <w:rFonts w:ascii="Arial" w:hAnsi="Arial" w:cs="Arial"/>
                <w:sz w:val="24"/>
                <w:szCs w:val="24"/>
              </w:rPr>
            </w:pPr>
          </w:p>
        </w:tc>
      </w:tr>
    </w:tbl>
    <w:p w14:paraId="0DE0647D" w14:textId="77777777" w:rsidR="00283F1A" w:rsidRPr="007D3927" w:rsidRDefault="00283F1A" w:rsidP="0049725C">
      <w:pPr>
        <w:autoSpaceDE w:val="0"/>
        <w:autoSpaceDN w:val="0"/>
        <w:adjustRightInd w:val="0"/>
        <w:rPr>
          <w:rFonts w:ascii="Arial" w:hAnsi="Arial" w:cs="Arial"/>
          <w:color w:val="FF0000"/>
          <w:sz w:val="24"/>
          <w:szCs w:val="24"/>
        </w:rPr>
      </w:pPr>
    </w:p>
    <w:p w14:paraId="747BCEB9" w14:textId="77777777" w:rsidR="0049725C" w:rsidRPr="00562F2A" w:rsidRDefault="0040618F" w:rsidP="0049725C">
      <w:pPr>
        <w:autoSpaceDE w:val="0"/>
        <w:autoSpaceDN w:val="0"/>
        <w:adjustRightInd w:val="0"/>
        <w:rPr>
          <w:rFonts w:ascii="Arial" w:hAnsi="Arial" w:cs="Arial"/>
          <w:sz w:val="24"/>
          <w:szCs w:val="24"/>
        </w:rPr>
      </w:pPr>
      <w:r w:rsidRPr="007D3927">
        <w:rPr>
          <w:rFonts w:ascii="Arial" w:hAnsi="Arial" w:cs="Arial"/>
          <w:sz w:val="24"/>
          <w:szCs w:val="24"/>
        </w:rPr>
        <w:t xml:space="preserve">If staff have </w:t>
      </w:r>
      <w:r w:rsidRPr="007D3927">
        <w:rPr>
          <w:rFonts w:ascii="Arial" w:hAnsi="Arial" w:cs="Arial"/>
          <w:bCs/>
          <w:sz w:val="24"/>
          <w:szCs w:val="24"/>
        </w:rPr>
        <w:t xml:space="preserve">any concerns </w:t>
      </w:r>
      <w:r w:rsidRPr="007D3927">
        <w:rPr>
          <w:rFonts w:ascii="Arial" w:hAnsi="Arial" w:cs="Arial"/>
          <w:sz w:val="24"/>
          <w:szCs w:val="24"/>
        </w:rPr>
        <w:t xml:space="preserve">about a child’s welfare, they should act on them immediately. </w:t>
      </w:r>
      <w:r w:rsidR="003F78B9" w:rsidRPr="007D3927">
        <w:rPr>
          <w:rFonts w:ascii="Arial" w:hAnsi="Arial" w:cs="Arial"/>
          <w:sz w:val="24"/>
          <w:szCs w:val="24"/>
        </w:rPr>
        <w:t xml:space="preserve">If staff have a concern, they should follow this policy and speak to the </w:t>
      </w:r>
      <w:r w:rsidR="008C7268" w:rsidRPr="007D3927">
        <w:rPr>
          <w:rFonts w:ascii="Arial" w:hAnsi="Arial" w:cs="Arial"/>
          <w:sz w:val="24"/>
          <w:szCs w:val="24"/>
        </w:rPr>
        <w:t>DSL</w:t>
      </w:r>
      <w:r w:rsidR="003F78B9" w:rsidRPr="007D3927">
        <w:rPr>
          <w:rFonts w:ascii="Arial" w:hAnsi="Arial" w:cs="Arial"/>
          <w:sz w:val="24"/>
          <w:szCs w:val="24"/>
        </w:rPr>
        <w:t>/</w:t>
      </w:r>
      <w:r w:rsidR="00BC38C3" w:rsidRPr="007D3927">
        <w:rPr>
          <w:rFonts w:ascii="Arial" w:hAnsi="Arial" w:cs="Arial"/>
          <w:sz w:val="24"/>
          <w:szCs w:val="24"/>
        </w:rPr>
        <w:t>D</w:t>
      </w:r>
      <w:r w:rsidR="005E04CB" w:rsidRPr="007D3927">
        <w:rPr>
          <w:rFonts w:ascii="Arial" w:hAnsi="Arial" w:cs="Arial"/>
          <w:sz w:val="24"/>
          <w:szCs w:val="24"/>
        </w:rPr>
        <w:t>DSL</w:t>
      </w:r>
      <w:r w:rsidR="003F78B9" w:rsidRPr="007D3927">
        <w:rPr>
          <w:rFonts w:ascii="Arial" w:hAnsi="Arial" w:cs="Arial"/>
          <w:sz w:val="24"/>
          <w:szCs w:val="24"/>
        </w:rPr>
        <w:t xml:space="preserve">. </w:t>
      </w:r>
      <w:r w:rsidR="0049725C" w:rsidRPr="007D3927">
        <w:rPr>
          <w:rFonts w:ascii="Arial" w:hAnsi="Arial" w:cs="Arial"/>
          <w:sz w:val="24"/>
          <w:szCs w:val="24"/>
        </w:rPr>
        <w:t xml:space="preserve">The </w:t>
      </w:r>
      <w:r w:rsidR="008C7268" w:rsidRPr="007D3927">
        <w:rPr>
          <w:rFonts w:ascii="Arial" w:hAnsi="Arial" w:cs="Arial"/>
          <w:sz w:val="24"/>
          <w:szCs w:val="24"/>
        </w:rPr>
        <w:t>DSL</w:t>
      </w:r>
      <w:r w:rsidR="00BC38C3" w:rsidRPr="007D3927">
        <w:rPr>
          <w:rFonts w:ascii="Arial" w:hAnsi="Arial" w:cs="Arial"/>
          <w:sz w:val="24"/>
          <w:szCs w:val="24"/>
        </w:rPr>
        <w:t>/DDSL</w:t>
      </w:r>
      <w:r w:rsidR="005E04CB" w:rsidRPr="007D3927">
        <w:rPr>
          <w:rFonts w:ascii="Arial" w:hAnsi="Arial" w:cs="Arial"/>
          <w:sz w:val="24"/>
          <w:szCs w:val="24"/>
        </w:rPr>
        <w:t xml:space="preserve"> </w:t>
      </w:r>
      <w:r w:rsidR="0049725C" w:rsidRPr="007D3927">
        <w:rPr>
          <w:rFonts w:ascii="Arial" w:hAnsi="Arial" w:cs="Arial"/>
          <w:sz w:val="24"/>
          <w:szCs w:val="24"/>
        </w:rPr>
        <w:t xml:space="preserve">are most likely to have a complete safeguarding picture and be the most appropriate person to advise on </w:t>
      </w:r>
      <w:r w:rsidR="0049725C" w:rsidRPr="00562F2A">
        <w:rPr>
          <w:rFonts w:ascii="Arial" w:hAnsi="Arial" w:cs="Arial"/>
          <w:sz w:val="24"/>
          <w:szCs w:val="24"/>
        </w:rPr>
        <w:t xml:space="preserve">the response to </w:t>
      </w:r>
      <w:r w:rsidR="00BC38C3" w:rsidRPr="00562F2A">
        <w:rPr>
          <w:rFonts w:ascii="Arial" w:hAnsi="Arial" w:cs="Arial"/>
          <w:sz w:val="24"/>
          <w:szCs w:val="24"/>
        </w:rPr>
        <w:t>a safeguarding concern</w:t>
      </w:r>
      <w:r w:rsidR="0049725C" w:rsidRPr="00562F2A">
        <w:rPr>
          <w:rFonts w:ascii="Arial" w:hAnsi="Arial" w:cs="Arial"/>
          <w:sz w:val="24"/>
          <w:szCs w:val="24"/>
        </w:rPr>
        <w:t xml:space="preserve">. </w:t>
      </w:r>
    </w:p>
    <w:p w14:paraId="4CB67BB4" w14:textId="77777777" w:rsidR="003F78B9" w:rsidRPr="007D3927" w:rsidRDefault="003F78B9" w:rsidP="003F78B9">
      <w:pPr>
        <w:autoSpaceDE w:val="0"/>
        <w:autoSpaceDN w:val="0"/>
        <w:adjustRightInd w:val="0"/>
        <w:rPr>
          <w:rFonts w:ascii="Arial" w:hAnsi="Arial" w:cs="Arial"/>
          <w:b/>
          <w:bCs/>
          <w:sz w:val="24"/>
          <w:szCs w:val="24"/>
        </w:rPr>
      </w:pPr>
      <w:r w:rsidRPr="00562F2A">
        <w:rPr>
          <w:rFonts w:ascii="Arial" w:hAnsi="Arial" w:cs="Arial"/>
          <w:b/>
          <w:bCs/>
          <w:sz w:val="24"/>
          <w:szCs w:val="24"/>
        </w:rPr>
        <w:t xml:space="preserve">Any staff member should be able </w:t>
      </w:r>
      <w:r w:rsidR="00923321" w:rsidRPr="00562F2A">
        <w:rPr>
          <w:rFonts w:ascii="Arial" w:hAnsi="Arial" w:cs="Arial"/>
          <w:b/>
          <w:bCs/>
          <w:sz w:val="24"/>
          <w:szCs w:val="24"/>
        </w:rPr>
        <w:t xml:space="preserve">to make a </w:t>
      </w:r>
      <w:r w:rsidR="00A93E0F" w:rsidRPr="00562F2A">
        <w:rPr>
          <w:rFonts w:ascii="Arial" w:hAnsi="Arial" w:cs="Arial"/>
          <w:b/>
          <w:bCs/>
          <w:sz w:val="24"/>
          <w:szCs w:val="24"/>
        </w:rPr>
        <w:t>C</w:t>
      </w:r>
      <w:r w:rsidR="00923321" w:rsidRPr="00562F2A">
        <w:rPr>
          <w:rFonts w:ascii="Arial" w:hAnsi="Arial" w:cs="Arial"/>
          <w:b/>
          <w:bCs/>
          <w:sz w:val="24"/>
          <w:szCs w:val="24"/>
        </w:rPr>
        <w:t xml:space="preserve">hild </w:t>
      </w:r>
      <w:r w:rsidR="00A93E0F" w:rsidRPr="00562F2A">
        <w:rPr>
          <w:rFonts w:ascii="Arial" w:hAnsi="Arial" w:cs="Arial"/>
          <w:b/>
          <w:bCs/>
          <w:sz w:val="24"/>
          <w:szCs w:val="24"/>
        </w:rPr>
        <w:t>P</w:t>
      </w:r>
      <w:r w:rsidR="00923321" w:rsidRPr="00562F2A">
        <w:rPr>
          <w:rFonts w:ascii="Arial" w:hAnsi="Arial" w:cs="Arial"/>
          <w:b/>
          <w:bCs/>
          <w:sz w:val="24"/>
          <w:szCs w:val="24"/>
        </w:rPr>
        <w:t xml:space="preserve">rotection </w:t>
      </w:r>
      <w:r w:rsidR="00A93E0F" w:rsidRPr="00562F2A">
        <w:rPr>
          <w:rFonts w:ascii="Arial" w:hAnsi="Arial" w:cs="Arial"/>
          <w:b/>
          <w:bCs/>
          <w:sz w:val="24"/>
          <w:szCs w:val="24"/>
        </w:rPr>
        <w:t>C</w:t>
      </w:r>
      <w:r w:rsidR="00923321" w:rsidRPr="00562F2A">
        <w:rPr>
          <w:rFonts w:ascii="Arial" w:hAnsi="Arial" w:cs="Arial"/>
          <w:b/>
          <w:bCs/>
          <w:sz w:val="24"/>
          <w:szCs w:val="24"/>
        </w:rPr>
        <w:t>ontact</w:t>
      </w:r>
      <w:r w:rsidR="00283F1A" w:rsidRPr="00562F2A">
        <w:rPr>
          <w:rFonts w:ascii="Arial" w:hAnsi="Arial" w:cs="Arial"/>
          <w:b/>
          <w:bCs/>
          <w:sz w:val="24"/>
          <w:szCs w:val="24"/>
        </w:rPr>
        <w:t xml:space="preserve"> Referral</w:t>
      </w:r>
      <w:r w:rsidR="00923321" w:rsidRPr="00562F2A">
        <w:rPr>
          <w:rFonts w:ascii="Arial" w:hAnsi="Arial" w:cs="Arial"/>
          <w:b/>
          <w:bCs/>
          <w:sz w:val="24"/>
          <w:szCs w:val="24"/>
        </w:rPr>
        <w:t xml:space="preserve"> </w:t>
      </w:r>
      <w:r w:rsidRPr="00562F2A">
        <w:rPr>
          <w:rFonts w:ascii="Arial" w:hAnsi="Arial" w:cs="Arial"/>
          <w:b/>
          <w:bCs/>
          <w:sz w:val="24"/>
          <w:szCs w:val="24"/>
        </w:rPr>
        <w:t>to Children’s Services if necessary.</w:t>
      </w:r>
      <w:r w:rsidRPr="007D3927">
        <w:rPr>
          <w:rFonts w:ascii="Arial" w:hAnsi="Arial" w:cs="Arial"/>
          <w:b/>
          <w:bCs/>
          <w:sz w:val="24"/>
          <w:szCs w:val="24"/>
        </w:rPr>
        <w:t xml:space="preserve"> </w:t>
      </w:r>
    </w:p>
    <w:p w14:paraId="0FB482D5" w14:textId="2F2F969A" w:rsidR="0040618F" w:rsidRPr="007D3927" w:rsidRDefault="0040618F" w:rsidP="0040618F">
      <w:pPr>
        <w:autoSpaceDE w:val="0"/>
        <w:autoSpaceDN w:val="0"/>
        <w:adjustRightInd w:val="0"/>
        <w:rPr>
          <w:rFonts w:ascii="Arial" w:hAnsi="Arial" w:cs="Arial"/>
          <w:sz w:val="24"/>
          <w:szCs w:val="24"/>
        </w:rPr>
      </w:pPr>
      <w:r w:rsidRPr="007D3927">
        <w:rPr>
          <w:rFonts w:ascii="Arial" w:hAnsi="Arial" w:cs="Arial"/>
          <w:bCs/>
          <w:sz w:val="24"/>
          <w:szCs w:val="24"/>
        </w:rPr>
        <w:t xml:space="preserve">All </w:t>
      </w:r>
      <w:r w:rsidRPr="007D3927">
        <w:rPr>
          <w:rFonts w:ascii="Arial" w:hAnsi="Arial" w:cs="Arial"/>
          <w:sz w:val="24"/>
          <w:szCs w:val="24"/>
        </w:rPr>
        <w:t>staff should be aware of the proce</w:t>
      </w:r>
      <w:r w:rsidR="00923321" w:rsidRPr="007D3927">
        <w:rPr>
          <w:rFonts w:ascii="Arial" w:hAnsi="Arial" w:cs="Arial"/>
          <w:sz w:val="24"/>
          <w:szCs w:val="24"/>
        </w:rPr>
        <w:t xml:space="preserve">ss for </w:t>
      </w:r>
      <w:r w:rsidR="00923321" w:rsidRPr="00562F2A">
        <w:rPr>
          <w:rFonts w:ascii="Arial" w:hAnsi="Arial" w:cs="Arial"/>
          <w:sz w:val="24"/>
          <w:szCs w:val="24"/>
        </w:rPr>
        <w:t xml:space="preserve">making </w:t>
      </w:r>
      <w:r w:rsidR="00A93E0F" w:rsidRPr="00562F2A">
        <w:rPr>
          <w:rFonts w:ascii="Arial" w:hAnsi="Arial" w:cs="Arial"/>
          <w:sz w:val="24"/>
          <w:szCs w:val="24"/>
        </w:rPr>
        <w:t>Ch</w:t>
      </w:r>
      <w:r w:rsidR="00923321" w:rsidRPr="00562F2A">
        <w:rPr>
          <w:rFonts w:ascii="Arial" w:hAnsi="Arial" w:cs="Arial"/>
          <w:sz w:val="24"/>
          <w:szCs w:val="24"/>
        </w:rPr>
        <w:t xml:space="preserve">ild </w:t>
      </w:r>
      <w:r w:rsidR="00A93E0F" w:rsidRPr="00562F2A">
        <w:rPr>
          <w:rFonts w:ascii="Arial" w:hAnsi="Arial" w:cs="Arial"/>
          <w:sz w:val="24"/>
          <w:szCs w:val="24"/>
        </w:rPr>
        <w:t>P</w:t>
      </w:r>
      <w:r w:rsidR="00923321" w:rsidRPr="00562F2A">
        <w:rPr>
          <w:rFonts w:ascii="Arial" w:hAnsi="Arial" w:cs="Arial"/>
          <w:sz w:val="24"/>
          <w:szCs w:val="24"/>
        </w:rPr>
        <w:t xml:space="preserve">rotection </w:t>
      </w:r>
      <w:r w:rsidR="00A93E0F" w:rsidRPr="00562F2A">
        <w:rPr>
          <w:rFonts w:ascii="Arial" w:hAnsi="Arial" w:cs="Arial"/>
          <w:sz w:val="24"/>
          <w:szCs w:val="24"/>
        </w:rPr>
        <w:t>C</w:t>
      </w:r>
      <w:r w:rsidR="00283F1A" w:rsidRPr="00562F2A">
        <w:rPr>
          <w:rFonts w:ascii="Arial" w:hAnsi="Arial" w:cs="Arial"/>
          <w:sz w:val="24"/>
          <w:szCs w:val="24"/>
        </w:rPr>
        <w:t>ontact</w:t>
      </w:r>
      <w:r w:rsidR="00CC54CE" w:rsidRPr="00562F2A">
        <w:rPr>
          <w:rFonts w:ascii="Arial" w:hAnsi="Arial" w:cs="Arial"/>
          <w:sz w:val="24"/>
          <w:szCs w:val="24"/>
        </w:rPr>
        <w:t xml:space="preserve"> </w:t>
      </w:r>
      <w:r w:rsidR="00283F1A" w:rsidRPr="00562F2A">
        <w:rPr>
          <w:rFonts w:ascii="Arial" w:hAnsi="Arial" w:cs="Arial"/>
          <w:sz w:val="24"/>
          <w:szCs w:val="24"/>
        </w:rPr>
        <w:t>Referrals</w:t>
      </w:r>
      <w:r w:rsidR="003F78B9" w:rsidRPr="00562F2A">
        <w:rPr>
          <w:rFonts w:ascii="Arial" w:hAnsi="Arial" w:cs="Arial"/>
          <w:sz w:val="24"/>
          <w:szCs w:val="24"/>
        </w:rPr>
        <w:t xml:space="preserve"> to Children’s Services</w:t>
      </w:r>
      <w:r w:rsidRPr="00562F2A">
        <w:rPr>
          <w:rFonts w:ascii="Arial" w:hAnsi="Arial" w:cs="Arial"/>
          <w:sz w:val="24"/>
          <w:szCs w:val="24"/>
        </w:rPr>
        <w:t xml:space="preserve"> for statutory assessments under the Children Act 1989, especially section 17 (children in need) and section 47 (a child suffering, or likely to suffer, significant harm</w:t>
      </w:r>
      <w:r w:rsidR="00C2597E" w:rsidRPr="00562F2A">
        <w:rPr>
          <w:rFonts w:ascii="Arial" w:hAnsi="Arial" w:cs="Arial"/>
          <w:sz w:val="24"/>
          <w:szCs w:val="24"/>
        </w:rPr>
        <w:t xml:space="preserve"> - </w:t>
      </w:r>
      <w:r w:rsidR="007D3DCD" w:rsidRPr="00562F2A">
        <w:rPr>
          <w:rFonts w:ascii="Arial" w:hAnsi="Arial" w:cs="Arial"/>
          <w:sz w:val="24"/>
          <w:szCs w:val="24"/>
        </w:rPr>
        <w:t>from abuse or neglect</w:t>
      </w:r>
      <w:r w:rsidRPr="00562F2A">
        <w:rPr>
          <w:rFonts w:ascii="Arial" w:hAnsi="Arial" w:cs="Arial"/>
          <w:sz w:val="24"/>
          <w:szCs w:val="24"/>
        </w:rPr>
        <w:t>) that ma</w:t>
      </w:r>
      <w:r w:rsidR="00923321" w:rsidRPr="00562F2A">
        <w:rPr>
          <w:rFonts w:ascii="Arial" w:hAnsi="Arial" w:cs="Arial"/>
          <w:sz w:val="24"/>
          <w:szCs w:val="24"/>
        </w:rPr>
        <w:t xml:space="preserve">y follow a </w:t>
      </w:r>
      <w:r w:rsidR="00BC38C3" w:rsidRPr="00562F2A">
        <w:rPr>
          <w:rFonts w:ascii="Arial" w:hAnsi="Arial" w:cs="Arial"/>
          <w:sz w:val="24"/>
          <w:szCs w:val="24"/>
        </w:rPr>
        <w:t>Contact Referral</w:t>
      </w:r>
      <w:r w:rsidRPr="00562F2A">
        <w:rPr>
          <w:rFonts w:ascii="Arial" w:hAnsi="Arial" w:cs="Arial"/>
          <w:sz w:val="24"/>
          <w:szCs w:val="24"/>
        </w:rPr>
        <w:t>, along with the role they might be expected to play in such assessments.</w:t>
      </w:r>
    </w:p>
    <w:p w14:paraId="1B0BE213" w14:textId="79FB7312" w:rsidR="007F0D2C" w:rsidRPr="007D3927" w:rsidRDefault="003F78B9" w:rsidP="0040618F">
      <w:pPr>
        <w:autoSpaceDE w:val="0"/>
        <w:autoSpaceDN w:val="0"/>
        <w:adjustRightInd w:val="0"/>
        <w:rPr>
          <w:rFonts w:ascii="Arial" w:hAnsi="Arial" w:cs="Arial"/>
          <w:sz w:val="24"/>
          <w:szCs w:val="24"/>
        </w:rPr>
      </w:pPr>
      <w:r w:rsidRPr="007D3927">
        <w:rPr>
          <w:rFonts w:ascii="Arial" w:hAnsi="Arial" w:cs="Arial"/>
          <w:sz w:val="24"/>
          <w:szCs w:val="24"/>
        </w:rPr>
        <w:t xml:space="preserve">Staff should not assume a </w:t>
      </w:r>
      <w:r w:rsidR="00765FE6" w:rsidRPr="007D3927">
        <w:rPr>
          <w:rFonts w:ascii="Arial" w:hAnsi="Arial" w:cs="Arial"/>
          <w:sz w:val="24"/>
          <w:szCs w:val="24"/>
        </w:rPr>
        <w:t>colleague,</w:t>
      </w:r>
      <w:r w:rsidRPr="007D3927">
        <w:rPr>
          <w:rFonts w:ascii="Arial" w:hAnsi="Arial" w:cs="Arial"/>
          <w:sz w:val="24"/>
          <w:szCs w:val="24"/>
        </w:rPr>
        <w:t xml:space="preserve"> or another professional will take action and share information that might be critical in keeping children safe. They should be mindful that early </w:t>
      </w:r>
      <w:r w:rsidRPr="007D3927">
        <w:rPr>
          <w:rFonts w:ascii="Arial" w:hAnsi="Arial" w:cs="Arial"/>
          <w:sz w:val="24"/>
          <w:szCs w:val="24"/>
        </w:rPr>
        <w:lastRenderedPageBreak/>
        <w:t>information sharing is vital for effective identification, assessment and allocation of appropriate service provision.</w:t>
      </w:r>
    </w:p>
    <w:p w14:paraId="31ECAB53" w14:textId="77777777" w:rsidR="003F78B9" w:rsidRPr="00AC3A82" w:rsidRDefault="003F78B9" w:rsidP="003F78B9">
      <w:pPr>
        <w:autoSpaceDE w:val="0"/>
        <w:autoSpaceDN w:val="0"/>
        <w:adjustRightInd w:val="0"/>
        <w:spacing w:after="216"/>
        <w:rPr>
          <w:rFonts w:ascii="Arial" w:hAnsi="Arial" w:cs="Arial"/>
          <w:b/>
          <w:sz w:val="24"/>
          <w:szCs w:val="24"/>
        </w:rPr>
      </w:pPr>
      <w:r w:rsidRPr="00AC3A82">
        <w:rPr>
          <w:rFonts w:ascii="Arial" w:hAnsi="Arial" w:cs="Arial"/>
          <w:b/>
          <w:sz w:val="24"/>
          <w:szCs w:val="24"/>
        </w:rPr>
        <w:t xml:space="preserve">Options will then include: </w:t>
      </w:r>
    </w:p>
    <w:p w14:paraId="741C8B29" w14:textId="77777777" w:rsidR="00AC3A82" w:rsidRPr="00AC3A82" w:rsidRDefault="00AC3A82" w:rsidP="006A2BC9">
      <w:pPr>
        <w:pStyle w:val="ListParagraph"/>
        <w:numPr>
          <w:ilvl w:val="0"/>
          <w:numId w:val="11"/>
        </w:numPr>
        <w:rPr>
          <w:rFonts w:ascii="Arial" w:hAnsi="Arial" w:cs="Arial"/>
        </w:rPr>
      </w:pPr>
      <w:r w:rsidRPr="00AC3A82">
        <w:rPr>
          <w:rFonts w:ascii="Arial" w:hAnsi="Arial" w:cs="Arial"/>
        </w:rPr>
        <w:t xml:space="preserve">Managing any support for the child internally via the school or college’s own pastoral support processes. </w:t>
      </w:r>
    </w:p>
    <w:p w14:paraId="06139EEE" w14:textId="77777777" w:rsidR="00AC3A82" w:rsidRPr="00AC3A82" w:rsidRDefault="00AC3A82" w:rsidP="00AC3A82">
      <w:pPr>
        <w:pStyle w:val="ListParagraph"/>
        <w:ind w:left="720"/>
        <w:rPr>
          <w:rFonts w:ascii="Arial" w:hAnsi="Arial" w:cs="Arial"/>
        </w:rPr>
      </w:pPr>
    </w:p>
    <w:p w14:paraId="39C4CDD4" w14:textId="77777777" w:rsidR="00AC3A82" w:rsidRPr="00AC3A82" w:rsidRDefault="00AC3A82" w:rsidP="006A2BC9">
      <w:pPr>
        <w:pStyle w:val="ListParagraph"/>
        <w:numPr>
          <w:ilvl w:val="0"/>
          <w:numId w:val="11"/>
        </w:numPr>
        <w:rPr>
          <w:rFonts w:ascii="Arial" w:hAnsi="Arial" w:cs="Arial"/>
        </w:rPr>
      </w:pPr>
      <w:r w:rsidRPr="00AC3A82">
        <w:rPr>
          <w:rFonts w:ascii="Arial" w:hAnsi="Arial" w:cs="Arial"/>
        </w:rPr>
        <w:t>Completing a Families First Assessment or making a request for early help support.</w:t>
      </w:r>
    </w:p>
    <w:p w14:paraId="4E190ECA" w14:textId="77777777" w:rsidR="00AC3A82" w:rsidRPr="00AC3A82" w:rsidRDefault="00AC3A82" w:rsidP="00AC3A82">
      <w:pPr>
        <w:pStyle w:val="ListParagraph"/>
        <w:rPr>
          <w:rFonts w:ascii="Arial" w:hAnsi="Arial" w:cs="Arial"/>
        </w:rPr>
      </w:pPr>
    </w:p>
    <w:p w14:paraId="32592DE1" w14:textId="1F81C053" w:rsidR="00AC3A82" w:rsidRPr="00AC3A82" w:rsidRDefault="00AC3A82" w:rsidP="006A2BC9">
      <w:pPr>
        <w:pStyle w:val="ListParagraph"/>
        <w:numPr>
          <w:ilvl w:val="0"/>
          <w:numId w:val="11"/>
        </w:numPr>
        <w:rPr>
          <w:rFonts w:ascii="Arial" w:hAnsi="Arial" w:cs="Arial"/>
        </w:rPr>
      </w:pPr>
      <w:r w:rsidRPr="00AC3A82">
        <w:rPr>
          <w:rFonts w:ascii="Arial" w:hAnsi="Arial" w:cs="Arial"/>
        </w:rPr>
        <w:t xml:space="preserve"> A Child Protection Contact Referral for statutory services, as the child suffering / likely to suffer significant harm from abuse or neglect.</w:t>
      </w:r>
    </w:p>
    <w:p w14:paraId="0D3C574B" w14:textId="77777777" w:rsidR="00556B03" w:rsidRPr="007D3927" w:rsidRDefault="00556B03" w:rsidP="00556B03">
      <w:pPr>
        <w:pStyle w:val="ListParagraph"/>
        <w:ind w:left="720"/>
        <w:rPr>
          <w:rFonts w:ascii="Arial" w:hAnsi="Arial" w:cs="Arial"/>
        </w:rPr>
      </w:pPr>
    </w:p>
    <w:p w14:paraId="580AE16A" w14:textId="745A3DAD" w:rsidR="007F0D2C" w:rsidRPr="00276D15" w:rsidRDefault="008C77B2" w:rsidP="00276D15">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Extra Familial Harm</w:t>
      </w:r>
      <w:r w:rsidR="00765FE6">
        <w:rPr>
          <w:rFonts w:ascii="Arial" w:eastAsia="Times New Roman" w:hAnsi="Arial" w:cs="Arial"/>
          <w:b/>
          <w:bCs/>
          <w:sz w:val="24"/>
          <w:szCs w:val="24"/>
          <w:lang w:eastAsia="en-GB"/>
        </w:rPr>
        <w:t>/C</w:t>
      </w:r>
      <w:r w:rsidR="007F0D2C" w:rsidRPr="007D3927">
        <w:rPr>
          <w:rFonts w:ascii="Arial" w:eastAsia="Times New Roman" w:hAnsi="Arial" w:cs="Arial"/>
          <w:b/>
          <w:bCs/>
          <w:sz w:val="24"/>
          <w:szCs w:val="24"/>
          <w:lang w:eastAsia="en-GB"/>
        </w:rPr>
        <w:t>ontextual Safeguarding</w:t>
      </w:r>
      <w:r w:rsidRPr="007D3927">
        <w:rPr>
          <w:rFonts w:ascii="Arial" w:eastAsia="Times New Roman" w:hAnsi="Arial" w:cs="Arial"/>
          <w:b/>
          <w:bCs/>
          <w:sz w:val="24"/>
          <w:szCs w:val="24"/>
          <w:lang w:eastAsia="en-GB"/>
        </w:rPr>
        <w:t xml:space="preserve"> </w:t>
      </w:r>
    </w:p>
    <w:p w14:paraId="4333794F" w14:textId="2320A73F" w:rsidR="00E62208" w:rsidRPr="00804115" w:rsidRDefault="007F0D2C" w:rsidP="00F15D66">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Safeguarding incidents and/or behaviours can be associated with factors outside the school or college and/or can occur between children outside the school or college. All staff, but </w:t>
      </w:r>
      <w:r w:rsidRPr="00562F2A">
        <w:rPr>
          <w:rFonts w:ascii="Arial" w:hAnsi="Arial" w:cs="Arial"/>
          <w:sz w:val="24"/>
          <w:szCs w:val="24"/>
        </w:rPr>
        <w:t xml:space="preserve">especially the </w:t>
      </w:r>
      <w:r w:rsidR="008C7268" w:rsidRPr="00562F2A">
        <w:rPr>
          <w:rFonts w:ascii="Arial" w:hAnsi="Arial" w:cs="Arial"/>
          <w:sz w:val="24"/>
          <w:szCs w:val="24"/>
        </w:rPr>
        <w:t>DSL</w:t>
      </w:r>
      <w:r w:rsidR="005E04CB" w:rsidRPr="00562F2A">
        <w:rPr>
          <w:rFonts w:ascii="Arial" w:hAnsi="Arial" w:cs="Arial"/>
          <w:sz w:val="24"/>
          <w:szCs w:val="24"/>
        </w:rPr>
        <w:t xml:space="preserve">s and their Deputies </w:t>
      </w:r>
      <w:r w:rsidRPr="00562F2A">
        <w:rPr>
          <w:rFonts w:ascii="Arial" w:hAnsi="Arial" w:cs="Arial"/>
          <w:sz w:val="24"/>
          <w:szCs w:val="24"/>
        </w:rPr>
        <w:t>should</w:t>
      </w:r>
      <w:r w:rsidRPr="007D3927">
        <w:rPr>
          <w:rFonts w:ascii="Arial" w:hAnsi="Arial" w:cs="Arial"/>
          <w:sz w:val="24"/>
          <w:szCs w:val="24"/>
        </w:rPr>
        <w:t xml:space="preserve">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14:paraId="27DB9E84" w14:textId="77777777" w:rsidR="00B06858" w:rsidRPr="007D3927" w:rsidRDefault="00B06858" w:rsidP="00F15D66">
      <w:pPr>
        <w:autoSpaceDE w:val="0"/>
        <w:autoSpaceDN w:val="0"/>
        <w:adjustRightInd w:val="0"/>
        <w:spacing w:after="0" w:line="240" w:lineRule="auto"/>
        <w:rPr>
          <w:rFonts w:ascii="Arial" w:eastAsia="Times New Roman" w:hAnsi="Arial" w:cs="Arial"/>
          <w:b/>
          <w:bCs/>
          <w:sz w:val="24"/>
          <w:szCs w:val="24"/>
          <w:lang w:eastAsia="en-GB"/>
        </w:rPr>
      </w:pPr>
    </w:p>
    <w:p w14:paraId="29EC9A4E" w14:textId="06155BC8" w:rsidR="00F15D66" w:rsidRPr="007D3927" w:rsidRDefault="00A4000B" w:rsidP="00F15D66">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A child centred and coord</w:t>
      </w:r>
      <w:r w:rsidR="007F0D2C" w:rsidRPr="007D3927">
        <w:rPr>
          <w:rFonts w:ascii="Arial" w:eastAsia="Times New Roman" w:hAnsi="Arial" w:cs="Arial"/>
          <w:b/>
          <w:bCs/>
          <w:sz w:val="24"/>
          <w:szCs w:val="24"/>
          <w:lang w:eastAsia="en-GB"/>
        </w:rPr>
        <w:t>inated approach to safeguarding</w:t>
      </w:r>
    </w:p>
    <w:p w14:paraId="467265C5" w14:textId="77777777" w:rsidR="00276D15" w:rsidRDefault="00A4000B" w:rsidP="00276D15">
      <w:pPr>
        <w:autoSpaceDE w:val="0"/>
        <w:autoSpaceDN w:val="0"/>
        <w:adjustRightInd w:val="0"/>
        <w:spacing w:after="218"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Safeguarding and promoting the welfare of children is </w:t>
      </w:r>
      <w:r w:rsidRPr="007D3927">
        <w:rPr>
          <w:rFonts w:ascii="Arial" w:eastAsia="Times New Roman" w:hAnsi="Arial" w:cs="Arial"/>
          <w:b/>
          <w:bCs/>
          <w:sz w:val="24"/>
          <w:szCs w:val="24"/>
          <w:lang w:eastAsia="en-GB"/>
        </w:rPr>
        <w:t xml:space="preserve">everyone’s </w:t>
      </w:r>
      <w:r w:rsidRPr="007D3927">
        <w:rPr>
          <w:rFonts w:ascii="Arial" w:eastAsia="Times New Roman" w:hAnsi="Arial" w:cs="Arial"/>
          <w:b/>
          <w:sz w:val="24"/>
          <w:szCs w:val="24"/>
          <w:lang w:eastAsia="en-GB"/>
        </w:rPr>
        <w:t>responsibility.</w:t>
      </w:r>
      <w:r w:rsidRPr="007D3927">
        <w:rPr>
          <w:rFonts w:ascii="Arial" w:eastAsia="Times New Roman" w:hAnsi="Arial" w:cs="Arial"/>
          <w:sz w:val="24"/>
          <w:szCs w:val="24"/>
          <w:lang w:eastAsia="en-GB"/>
        </w:rPr>
        <w:t xml:space="preserve"> In order to fulfil this responsibility effectively, </w:t>
      </w:r>
      <w:r w:rsidR="00510606" w:rsidRPr="007D3927">
        <w:rPr>
          <w:rFonts w:ascii="Arial" w:eastAsia="Times New Roman" w:hAnsi="Arial" w:cs="Arial"/>
          <w:sz w:val="24"/>
          <w:szCs w:val="24"/>
          <w:lang w:eastAsia="en-GB"/>
        </w:rPr>
        <w:t>each</w:t>
      </w:r>
      <w:r w:rsidRPr="007D3927">
        <w:rPr>
          <w:rFonts w:ascii="Arial" w:eastAsia="Times New Roman" w:hAnsi="Arial" w:cs="Arial"/>
          <w:sz w:val="24"/>
          <w:szCs w:val="24"/>
          <w:lang w:eastAsia="en-GB"/>
        </w:rPr>
        <w:t xml:space="preserve"> professional should make sure their approach is </w:t>
      </w:r>
      <w:r w:rsidRPr="007D3927">
        <w:rPr>
          <w:rFonts w:ascii="Arial" w:eastAsia="Times New Roman" w:hAnsi="Arial" w:cs="Arial"/>
          <w:b/>
          <w:sz w:val="24"/>
          <w:szCs w:val="24"/>
          <w:lang w:eastAsia="en-GB"/>
        </w:rPr>
        <w:t>child centred</w:t>
      </w:r>
      <w:r w:rsidRPr="007D3927">
        <w:rPr>
          <w:rFonts w:ascii="Arial" w:eastAsia="Times New Roman" w:hAnsi="Arial" w:cs="Arial"/>
          <w:sz w:val="24"/>
          <w:szCs w:val="24"/>
          <w:lang w:eastAsia="en-GB"/>
        </w:rPr>
        <w:t xml:space="preserve">. This means that they should consider, at all times, what is in the </w:t>
      </w:r>
      <w:r w:rsidRPr="007D3927">
        <w:rPr>
          <w:rFonts w:ascii="Arial" w:eastAsia="Times New Roman" w:hAnsi="Arial" w:cs="Arial"/>
          <w:bCs/>
          <w:sz w:val="24"/>
          <w:szCs w:val="24"/>
          <w:lang w:eastAsia="en-GB"/>
        </w:rPr>
        <w:t xml:space="preserve">best interests </w:t>
      </w:r>
      <w:r w:rsidRPr="007D3927">
        <w:rPr>
          <w:rFonts w:ascii="Arial" w:eastAsia="Times New Roman" w:hAnsi="Arial" w:cs="Arial"/>
          <w:sz w:val="24"/>
          <w:szCs w:val="24"/>
          <w:lang w:eastAsia="en-GB"/>
        </w:rPr>
        <w:t xml:space="preserve">of the child. </w:t>
      </w:r>
    </w:p>
    <w:p w14:paraId="11E5CA94" w14:textId="2ADEF539" w:rsidR="00FA03A5" w:rsidRPr="00276D15" w:rsidRDefault="00FA03A5" w:rsidP="00276D15">
      <w:pPr>
        <w:autoSpaceDE w:val="0"/>
        <w:autoSpaceDN w:val="0"/>
        <w:adjustRightInd w:val="0"/>
        <w:spacing w:after="218"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Schools and colleges and their staff form part of the wider safeguarding system for children. This system is based on the principle of providing help for families to stay together where it is safe for the children to do so, and looking at alternatives where it is not, whilst acting in the </w:t>
      </w:r>
      <w:r w:rsidRPr="007D3927">
        <w:rPr>
          <w:rFonts w:ascii="Arial" w:eastAsia="Times New Roman" w:hAnsi="Arial" w:cs="Arial"/>
          <w:b/>
          <w:bCs/>
          <w:sz w:val="24"/>
          <w:szCs w:val="24"/>
          <w:lang w:eastAsia="en-GB"/>
        </w:rPr>
        <w:t xml:space="preserve">best interests </w:t>
      </w:r>
      <w:r w:rsidRPr="007D3927">
        <w:rPr>
          <w:rFonts w:ascii="Arial" w:eastAsia="Times New Roman" w:hAnsi="Arial" w:cs="Arial"/>
          <w:sz w:val="24"/>
          <w:szCs w:val="24"/>
          <w:lang w:eastAsia="en-GB"/>
        </w:rPr>
        <w:t>of the child at all times.</w:t>
      </w:r>
    </w:p>
    <w:p w14:paraId="37995CB8" w14:textId="77777777" w:rsidR="0049625B" w:rsidRPr="007D3927" w:rsidRDefault="0049625B" w:rsidP="00A4000B">
      <w:pPr>
        <w:spacing w:after="0" w:line="240" w:lineRule="auto"/>
        <w:rPr>
          <w:rFonts w:ascii="Arial" w:eastAsia="Times New Roman" w:hAnsi="Arial" w:cs="Arial"/>
          <w:b/>
          <w:sz w:val="24"/>
          <w:szCs w:val="24"/>
        </w:rPr>
      </w:pPr>
    </w:p>
    <w:p w14:paraId="7A95C160" w14:textId="7C6EBC1A" w:rsidR="00AA62DF" w:rsidRPr="007D3927" w:rsidRDefault="00A4000B" w:rsidP="00276D15">
      <w:pPr>
        <w:spacing w:after="0" w:line="240" w:lineRule="auto"/>
        <w:rPr>
          <w:rFonts w:ascii="Arial" w:eastAsia="Times New Roman" w:hAnsi="Arial" w:cs="Arial"/>
          <w:b/>
          <w:sz w:val="24"/>
          <w:szCs w:val="24"/>
        </w:rPr>
      </w:pPr>
      <w:r w:rsidRPr="007D3927">
        <w:rPr>
          <w:rFonts w:ascii="Arial" w:eastAsia="Times New Roman" w:hAnsi="Arial" w:cs="Arial"/>
          <w:b/>
          <w:sz w:val="24"/>
          <w:szCs w:val="24"/>
        </w:rPr>
        <w:t xml:space="preserve">Children who may require early help </w:t>
      </w:r>
      <w:r w:rsidR="00B5553C" w:rsidRPr="007D3927">
        <w:rPr>
          <w:rFonts w:ascii="Arial" w:eastAsia="Times New Roman" w:hAnsi="Arial" w:cs="Arial"/>
          <w:b/>
          <w:sz w:val="24"/>
          <w:szCs w:val="24"/>
        </w:rPr>
        <w:t>(known as Families First in Hertfordshire)</w:t>
      </w:r>
      <w:r w:rsidR="008A4BBB" w:rsidRPr="007D3927">
        <w:rPr>
          <w:rFonts w:ascii="Arial" w:eastAsia="Times New Roman" w:hAnsi="Arial" w:cs="Arial"/>
          <w:b/>
          <w:sz w:val="24"/>
          <w:szCs w:val="24"/>
        </w:rPr>
        <w:tab/>
      </w:r>
    </w:p>
    <w:p w14:paraId="5E2880C0" w14:textId="77777777" w:rsidR="00AA62DF" w:rsidRPr="007D3927" w:rsidRDefault="00AA62DF" w:rsidP="00C563BE">
      <w:pPr>
        <w:spacing w:after="0" w:line="240" w:lineRule="auto"/>
        <w:rPr>
          <w:rFonts w:ascii="Arial" w:eastAsia="Times New Roman" w:hAnsi="Arial" w:cs="Arial"/>
          <w:sz w:val="24"/>
          <w:szCs w:val="24"/>
          <w:lang w:eastAsia="en-GB"/>
        </w:rPr>
      </w:pPr>
      <w:r w:rsidRPr="007D3927">
        <w:rPr>
          <w:rFonts w:ascii="Arial" w:hAnsi="Arial" w:cs="Arial"/>
          <w:sz w:val="24"/>
          <w:szCs w:val="24"/>
          <w:lang w:val="en"/>
        </w:rPr>
        <w:t>Families First is Hertfordshire's</w:t>
      </w:r>
      <w:r w:rsidR="00E1692C" w:rsidRPr="007D3927">
        <w:rPr>
          <w:rFonts w:ascii="Arial" w:hAnsi="Arial" w:cs="Arial"/>
          <w:sz w:val="24"/>
          <w:szCs w:val="24"/>
          <w:lang w:val="en"/>
        </w:rPr>
        <w:t xml:space="preserve"> strategy for</w:t>
      </w:r>
      <w:r w:rsidR="00BF3CB1" w:rsidRPr="007D3927">
        <w:rPr>
          <w:rFonts w:ascii="Arial" w:hAnsi="Arial" w:cs="Arial"/>
          <w:sz w:val="24"/>
          <w:szCs w:val="24"/>
          <w:lang w:val="en"/>
        </w:rPr>
        <w:t xml:space="preserve"> early help</w:t>
      </w:r>
      <w:r w:rsidRPr="007D3927">
        <w:rPr>
          <w:rFonts w:ascii="Arial" w:hAnsi="Arial" w:cs="Arial"/>
          <w:sz w:val="24"/>
          <w:szCs w:val="24"/>
          <w:lang w:val="en"/>
        </w:rPr>
        <w:t xml:space="preserve"> for families.</w:t>
      </w:r>
      <w:r w:rsidR="00C563BE" w:rsidRPr="007D3927">
        <w:rPr>
          <w:rFonts w:ascii="Arial" w:hAnsi="Arial" w:cs="Arial"/>
          <w:sz w:val="24"/>
          <w:szCs w:val="24"/>
          <w:lang w:val="en"/>
        </w:rPr>
        <w:t xml:space="preserve">  </w:t>
      </w:r>
      <w:r w:rsidRPr="007D3927">
        <w:rPr>
          <w:rFonts w:ascii="Arial" w:hAnsi="Arial" w:cs="Arial"/>
          <w:sz w:val="24"/>
          <w:szCs w:val="24"/>
          <w:lang w:val="en"/>
        </w:rPr>
        <w:t>A directory of early help services is available at</w:t>
      </w:r>
      <w:r w:rsidRPr="007D3927">
        <w:rPr>
          <w:rFonts w:ascii="Arial" w:hAnsi="Arial" w:cs="Arial"/>
          <w:b/>
          <w:bCs/>
          <w:color w:val="548DD4" w:themeColor="text2" w:themeTint="99"/>
          <w:sz w:val="24"/>
          <w:szCs w:val="24"/>
          <w:lang w:val="en"/>
        </w:rPr>
        <w:t xml:space="preserve"> </w:t>
      </w:r>
      <w:hyperlink r:id="rId12" w:tooltip="Families First" w:history="1">
        <w:r w:rsidRPr="00562F2A">
          <w:rPr>
            <w:rStyle w:val="Hyperlink"/>
            <w:rFonts w:ascii="Arial" w:hAnsi="Arial" w:cs="Arial"/>
            <w:b w:val="0"/>
            <w:bCs w:val="0"/>
            <w:color w:val="0070C0"/>
            <w:sz w:val="24"/>
            <w:szCs w:val="24"/>
            <w:u w:val="single"/>
            <w:lang w:val="en"/>
          </w:rPr>
          <w:t>www.hertfordshire.gov.uk/familiesfirst</w:t>
        </w:r>
      </w:hyperlink>
      <w:r w:rsidRPr="00411219">
        <w:rPr>
          <w:rFonts w:ascii="Arial" w:hAnsi="Arial" w:cs="Arial"/>
          <w:color w:val="4F81BD" w:themeColor="accent1"/>
          <w:sz w:val="24"/>
          <w:szCs w:val="24"/>
          <w:lang w:val="en"/>
        </w:rPr>
        <w:t xml:space="preserve"> </w:t>
      </w:r>
      <w:r w:rsidR="00C563BE" w:rsidRPr="00411219">
        <w:rPr>
          <w:rFonts w:ascii="Arial" w:hAnsi="Arial" w:cs="Arial"/>
          <w:sz w:val="24"/>
          <w:szCs w:val="24"/>
          <w:lang w:val="en"/>
        </w:rPr>
        <w:t>which</w:t>
      </w:r>
      <w:r w:rsidRPr="00411219">
        <w:rPr>
          <w:rFonts w:ascii="Arial" w:hAnsi="Arial" w:cs="Arial"/>
          <w:sz w:val="24"/>
          <w:szCs w:val="24"/>
          <w:lang w:val="en"/>
        </w:rPr>
        <w:t xml:space="preserve"> </w:t>
      </w:r>
      <w:r w:rsidRPr="007D3927">
        <w:rPr>
          <w:rFonts w:ascii="Arial" w:hAnsi="Arial" w:cs="Arial"/>
          <w:sz w:val="24"/>
          <w:szCs w:val="24"/>
          <w:lang w:val="en"/>
        </w:rPr>
        <w:t xml:space="preserve">will help practitioners and families find information and support to prevent escalation of needs and crisis.  </w:t>
      </w:r>
    </w:p>
    <w:p w14:paraId="52E02FC6" w14:textId="77777777" w:rsidR="00AA62DF" w:rsidRPr="007D3927" w:rsidRDefault="00AA62DF" w:rsidP="00FA03A5">
      <w:pPr>
        <w:autoSpaceDE w:val="0"/>
        <w:autoSpaceDN w:val="0"/>
        <w:adjustRightInd w:val="0"/>
        <w:spacing w:after="0" w:line="240" w:lineRule="auto"/>
        <w:rPr>
          <w:rFonts w:ascii="Arial" w:eastAsia="Times New Roman" w:hAnsi="Arial" w:cs="Arial"/>
          <w:color w:val="FF0000"/>
          <w:sz w:val="24"/>
          <w:szCs w:val="24"/>
          <w:lang w:eastAsia="en-GB"/>
        </w:rPr>
      </w:pPr>
    </w:p>
    <w:p w14:paraId="7D959997" w14:textId="77777777" w:rsidR="007F0D2C" w:rsidRPr="007D3927" w:rsidRDefault="00A4000B" w:rsidP="00FA03A5">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All staff should be aware of the </w:t>
      </w:r>
      <w:r w:rsidRPr="007D3927">
        <w:rPr>
          <w:rFonts w:ascii="Arial" w:eastAsia="Times New Roman" w:hAnsi="Arial" w:cs="Arial"/>
          <w:b/>
          <w:sz w:val="24"/>
          <w:szCs w:val="24"/>
          <w:lang w:eastAsia="en-GB"/>
        </w:rPr>
        <w:t>early help process</w:t>
      </w:r>
      <w:r w:rsidRPr="007D3927">
        <w:rPr>
          <w:rFonts w:ascii="Arial" w:eastAsia="Times New Roman" w:hAnsi="Arial" w:cs="Arial"/>
          <w:sz w:val="24"/>
          <w:szCs w:val="24"/>
          <w:lang w:eastAsia="en-GB"/>
        </w:rPr>
        <w:t>, and understand their role in identifying emerging problems, sharing information with other professionals to support early identification and assessment</w:t>
      </w:r>
      <w:r w:rsidR="00FA03A5" w:rsidRPr="007D3927">
        <w:rPr>
          <w:rFonts w:ascii="Arial" w:eastAsia="Times New Roman" w:hAnsi="Arial" w:cs="Arial"/>
          <w:sz w:val="24"/>
          <w:szCs w:val="24"/>
          <w:lang w:eastAsia="en-GB"/>
        </w:rPr>
        <w:t xml:space="preserve"> of a child’s needs</w:t>
      </w:r>
      <w:r w:rsidRPr="007D3927">
        <w:rPr>
          <w:rFonts w:ascii="Arial" w:eastAsia="Times New Roman" w:hAnsi="Arial" w:cs="Arial"/>
          <w:sz w:val="24"/>
          <w:szCs w:val="24"/>
          <w:lang w:eastAsia="en-GB"/>
        </w:rPr>
        <w:t>.</w:t>
      </w:r>
      <w:r w:rsidR="00FA03A5" w:rsidRPr="007D3927">
        <w:rPr>
          <w:rFonts w:ascii="Arial" w:eastAsia="Times New Roman" w:hAnsi="Arial" w:cs="Arial"/>
          <w:sz w:val="24"/>
          <w:szCs w:val="24"/>
          <w:lang w:eastAsia="en-GB"/>
        </w:rPr>
        <w:t xml:space="preserve"> It is important for children to receive the right help at the right time to address risks and prevent issues escalating.  This also includes staff monitoring the situation and feeding back to the </w:t>
      </w:r>
      <w:r w:rsidR="008C7268" w:rsidRPr="007D3927">
        <w:rPr>
          <w:rFonts w:ascii="Arial" w:eastAsia="Times New Roman" w:hAnsi="Arial" w:cs="Arial"/>
          <w:sz w:val="24"/>
          <w:szCs w:val="24"/>
          <w:lang w:eastAsia="en-GB"/>
        </w:rPr>
        <w:t>DSL</w:t>
      </w:r>
      <w:r w:rsidR="00FA03A5" w:rsidRPr="007D3927">
        <w:rPr>
          <w:rFonts w:ascii="Arial" w:eastAsia="Times New Roman" w:hAnsi="Arial" w:cs="Arial"/>
          <w:sz w:val="24"/>
          <w:szCs w:val="24"/>
          <w:lang w:eastAsia="en-GB"/>
        </w:rPr>
        <w:t xml:space="preserve"> any ongoing/escalati</w:t>
      </w:r>
      <w:r w:rsidR="00C563BE" w:rsidRPr="007D3927">
        <w:rPr>
          <w:rFonts w:ascii="Arial" w:eastAsia="Times New Roman" w:hAnsi="Arial" w:cs="Arial"/>
          <w:sz w:val="24"/>
          <w:szCs w:val="24"/>
          <w:lang w:eastAsia="en-GB"/>
        </w:rPr>
        <w:t xml:space="preserve">on of </w:t>
      </w:r>
      <w:r w:rsidR="00FA03A5" w:rsidRPr="007D3927">
        <w:rPr>
          <w:rFonts w:ascii="Arial" w:eastAsia="Times New Roman" w:hAnsi="Arial" w:cs="Arial"/>
          <w:sz w:val="24"/>
          <w:szCs w:val="24"/>
          <w:lang w:eastAsia="en-GB"/>
        </w:rPr>
        <w:t>concerns so that consider</w:t>
      </w:r>
      <w:r w:rsidR="00923321" w:rsidRPr="007D3927">
        <w:rPr>
          <w:rFonts w:ascii="Arial" w:eastAsia="Times New Roman" w:hAnsi="Arial" w:cs="Arial"/>
          <w:sz w:val="24"/>
          <w:szCs w:val="24"/>
          <w:lang w:eastAsia="en-GB"/>
        </w:rPr>
        <w:t xml:space="preserve">ation can be given to a </w:t>
      </w:r>
      <w:r w:rsidR="00A93E0F" w:rsidRPr="007D3927">
        <w:rPr>
          <w:rFonts w:ascii="Arial" w:eastAsia="Times New Roman" w:hAnsi="Arial" w:cs="Arial"/>
          <w:sz w:val="24"/>
          <w:szCs w:val="24"/>
          <w:lang w:eastAsia="en-GB"/>
        </w:rPr>
        <w:t>C</w:t>
      </w:r>
      <w:r w:rsidR="00923321" w:rsidRPr="007D3927">
        <w:rPr>
          <w:rFonts w:ascii="Arial" w:eastAsia="Times New Roman" w:hAnsi="Arial" w:cs="Arial"/>
          <w:sz w:val="24"/>
          <w:szCs w:val="24"/>
          <w:lang w:eastAsia="en-GB"/>
        </w:rPr>
        <w:t xml:space="preserve">hild </w:t>
      </w:r>
      <w:r w:rsidR="00A93E0F" w:rsidRPr="007D3927">
        <w:rPr>
          <w:rFonts w:ascii="Arial" w:eastAsia="Times New Roman" w:hAnsi="Arial" w:cs="Arial"/>
          <w:sz w:val="24"/>
          <w:szCs w:val="24"/>
          <w:lang w:eastAsia="en-GB"/>
        </w:rPr>
        <w:t>P</w:t>
      </w:r>
      <w:r w:rsidR="00923321" w:rsidRPr="007D3927">
        <w:rPr>
          <w:rFonts w:ascii="Arial" w:eastAsia="Times New Roman" w:hAnsi="Arial" w:cs="Arial"/>
          <w:sz w:val="24"/>
          <w:szCs w:val="24"/>
          <w:lang w:eastAsia="en-GB"/>
        </w:rPr>
        <w:t xml:space="preserve">rotection </w:t>
      </w:r>
      <w:r w:rsidR="00A93E0F" w:rsidRPr="007D3927">
        <w:rPr>
          <w:rFonts w:ascii="Arial" w:eastAsia="Times New Roman" w:hAnsi="Arial" w:cs="Arial"/>
          <w:sz w:val="24"/>
          <w:szCs w:val="24"/>
          <w:lang w:eastAsia="en-GB"/>
        </w:rPr>
        <w:t>Co</w:t>
      </w:r>
      <w:r w:rsidR="00923321" w:rsidRPr="007D3927">
        <w:rPr>
          <w:rFonts w:ascii="Arial" w:eastAsia="Times New Roman" w:hAnsi="Arial" w:cs="Arial"/>
          <w:sz w:val="24"/>
          <w:szCs w:val="24"/>
          <w:lang w:eastAsia="en-GB"/>
        </w:rPr>
        <w:t>ntact</w:t>
      </w:r>
      <w:r w:rsidR="00283F1A" w:rsidRPr="007D3927">
        <w:rPr>
          <w:rFonts w:ascii="Arial" w:eastAsia="Times New Roman" w:hAnsi="Arial" w:cs="Arial"/>
          <w:sz w:val="24"/>
          <w:szCs w:val="24"/>
          <w:lang w:eastAsia="en-GB"/>
        </w:rPr>
        <w:t xml:space="preserve"> Referral</w:t>
      </w:r>
      <w:r w:rsidR="00FA03A5" w:rsidRPr="007D3927">
        <w:rPr>
          <w:rFonts w:ascii="Arial" w:eastAsia="Times New Roman" w:hAnsi="Arial" w:cs="Arial"/>
          <w:sz w:val="24"/>
          <w:szCs w:val="24"/>
          <w:lang w:eastAsia="en-GB"/>
        </w:rPr>
        <w:t xml:space="preserve"> to Children’s Services if the child’s situation </w:t>
      </w:r>
      <w:r w:rsidR="00B52686" w:rsidRPr="007D3927">
        <w:rPr>
          <w:rFonts w:ascii="Arial" w:eastAsia="Times New Roman" w:hAnsi="Arial" w:cs="Arial"/>
          <w:sz w:val="24"/>
          <w:szCs w:val="24"/>
          <w:lang w:eastAsia="en-GB"/>
        </w:rPr>
        <w:t>doesn’t appear to be improving.</w:t>
      </w:r>
    </w:p>
    <w:p w14:paraId="6F322DD0" w14:textId="77777777" w:rsidR="007F0D2C" w:rsidRPr="007D3927" w:rsidRDefault="007F0D2C" w:rsidP="00FA03A5">
      <w:pPr>
        <w:autoSpaceDE w:val="0"/>
        <w:autoSpaceDN w:val="0"/>
        <w:adjustRightInd w:val="0"/>
        <w:spacing w:after="0" w:line="240" w:lineRule="auto"/>
        <w:rPr>
          <w:rFonts w:ascii="Arial" w:eastAsia="Times New Roman" w:hAnsi="Arial" w:cs="Arial"/>
          <w:sz w:val="24"/>
          <w:szCs w:val="24"/>
          <w:lang w:eastAsia="en-GB"/>
        </w:rPr>
      </w:pPr>
    </w:p>
    <w:p w14:paraId="73147D6B" w14:textId="44FD0591" w:rsidR="0049725C" w:rsidRPr="007D3927" w:rsidRDefault="0049725C" w:rsidP="0049725C">
      <w:pPr>
        <w:autoSpaceDE w:val="0"/>
        <w:autoSpaceDN w:val="0"/>
        <w:adjustRightInd w:val="0"/>
        <w:rPr>
          <w:rFonts w:ascii="Arial" w:hAnsi="Arial" w:cs="Arial"/>
          <w:sz w:val="24"/>
          <w:szCs w:val="24"/>
        </w:rPr>
      </w:pPr>
      <w:r w:rsidRPr="007D3927">
        <w:rPr>
          <w:rFonts w:ascii="Arial" w:hAnsi="Arial" w:cs="Arial"/>
          <w:sz w:val="24"/>
          <w:szCs w:val="24"/>
        </w:rPr>
        <w:t xml:space="preserve">If early help is appropriate, the </w:t>
      </w:r>
      <w:r w:rsidR="008C7268" w:rsidRPr="007D3927">
        <w:rPr>
          <w:rFonts w:ascii="Arial" w:hAnsi="Arial" w:cs="Arial"/>
          <w:sz w:val="24"/>
          <w:szCs w:val="24"/>
        </w:rPr>
        <w:t>DSL</w:t>
      </w:r>
      <w:r w:rsidRPr="007D3927">
        <w:rPr>
          <w:rFonts w:ascii="Arial" w:hAnsi="Arial" w:cs="Arial"/>
          <w:sz w:val="24"/>
          <w:szCs w:val="24"/>
        </w:rPr>
        <w:t xml:space="preserve"> </w:t>
      </w:r>
      <w:r w:rsidR="00C563BE" w:rsidRPr="007D3927">
        <w:rPr>
          <w:rFonts w:ascii="Arial" w:hAnsi="Arial" w:cs="Arial"/>
          <w:sz w:val="24"/>
          <w:szCs w:val="24"/>
        </w:rPr>
        <w:t xml:space="preserve">or a </w:t>
      </w:r>
      <w:r w:rsidR="00241D37">
        <w:rPr>
          <w:rFonts w:ascii="Arial" w:hAnsi="Arial" w:cs="Arial"/>
          <w:sz w:val="24"/>
          <w:szCs w:val="24"/>
        </w:rPr>
        <w:t>DDSL</w:t>
      </w:r>
      <w:r w:rsidRPr="007D3927">
        <w:rPr>
          <w:rFonts w:ascii="Arial" w:hAnsi="Arial" w:cs="Arial"/>
          <w:sz w:val="24"/>
          <w:szCs w:val="24"/>
        </w:rPr>
        <w:t xml:space="preserve"> will generally lead on liaising with other agencies and setting up a</w:t>
      </w:r>
      <w:r w:rsidR="008C633E" w:rsidRPr="007D3927">
        <w:rPr>
          <w:rFonts w:ascii="Arial" w:hAnsi="Arial" w:cs="Arial"/>
          <w:sz w:val="24"/>
          <w:szCs w:val="24"/>
        </w:rPr>
        <w:t xml:space="preserve"> Families First Assessment</w:t>
      </w:r>
      <w:r w:rsidRPr="007D3927">
        <w:rPr>
          <w:rFonts w:ascii="Arial" w:hAnsi="Arial" w:cs="Arial"/>
          <w:sz w:val="24"/>
          <w:szCs w:val="24"/>
        </w:rPr>
        <w:t xml:space="preserve"> as appropriate. </w:t>
      </w:r>
    </w:p>
    <w:p w14:paraId="77B79DFF" w14:textId="761C445B" w:rsidR="00B83A04" w:rsidRPr="00FE5CE8" w:rsidRDefault="0049725C" w:rsidP="00FE5CE8">
      <w:pPr>
        <w:autoSpaceDE w:val="0"/>
        <w:autoSpaceDN w:val="0"/>
        <w:adjustRightInd w:val="0"/>
        <w:rPr>
          <w:rFonts w:ascii="Arial" w:hAnsi="Arial" w:cs="Arial"/>
          <w:b/>
          <w:sz w:val="24"/>
          <w:szCs w:val="24"/>
        </w:rPr>
      </w:pPr>
      <w:r w:rsidRPr="007D3927">
        <w:rPr>
          <w:rFonts w:ascii="Arial" w:hAnsi="Arial" w:cs="Arial"/>
          <w:b/>
          <w:bCs/>
          <w:sz w:val="24"/>
          <w:szCs w:val="24"/>
        </w:rPr>
        <w:lastRenderedPageBreak/>
        <w:t xml:space="preserve">Any </w:t>
      </w:r>
      <w:r w:rsidRPr="007D3927">
        <w:rPr>
          <w:rFonts w:ascii="Arial" w:hAnsi="Arial" w:cs="Arial"/>
          <w:b/>
          <w:sz w:val="24"/>
          <w:szCs w:val="24"/>
        </w:rPr>
        <w:t xml:space="preserve">child may benefit from early help, but all school and college staff should be </w:t>
      </w:r>
      <w:r w:rsidRPr="008474C1">
        <w:rPr>
          <w:rFonts w:ascii="Arial" w:hAnsi="Arial" w:cs="Arial"/>
          <w:b/>
          <w:sz w:val="24"/>
          <w:szCs w:val="24"/>
        </w:rPr>
        <w:t>particularly alert to the potential need f</w:t>
      </w:r>
      <w:r w:rsidR="00923321" w:rsidRPr="008474C1">
        <w:rPr>
          <w:rFonts w:ascii="Arial" w:hAnsi="Arial" w:cs="Arial"/>
          <w:b/>
          <w:sz w:val="24"/>
          <w:szCs w:val="24"/>
        </w:rPr>
        <w:t xml:space="preserve">or early help for a child who: </w:t>
      </w:r>
    </w:p>
    <w:p w14:paraId="5A353D5D" w14:textId="77777777"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disabled or has certain health conditions and has specific additional needs </w:t>
      </w:r>
    </w:p>
    <w:p w14:paraId="47801132" w14:textId="6360CAA2"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special educational needs (whether or not they have a statutory Education, Health and Care Plan) </w:t>
      </w:r>
    </w:p>
    <w:p w14:paraId="17208109" w14:textId="0E45A861"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mental health need </w:t>
      </w:r>
    </w:p>
    <w:p w14:paraId="5502EFE3" w14:textId="78A4F100"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 young carer </w:t>
      </w:r>
    </w:p>
    <w:p w14:paraId="6CB9CB74" w14:textId="19162B2D"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showing signs of being drawn in to anti-social or criminal behaviour, including gang involvement and association with organised crime groups or county lines </w:t>
      </w:r>
    </w:p>
    <w:p w14:paraId="2EBF01E0" w14:textId="0B5CCE36"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frequently missing/goes missing from care or from home </w:t>
      </w:r>
    </w:p>
    <w:p w14:paraId="70B7B508" w14:textId="395CDEB8"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modern slavery, trafficking, sexual or criminal exploitation </w:t>
      </w:r>
    </w:p>
    <w:p w14:paraId="52A8D8C2" w14:textId="70495BDA"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being radicalised or exploited </w:t>
      </w:r>
    </w:p>
    <w:p w14:paraId="32907733" w14:textId="7C7154EB"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family member in prison, or is affected by parental offending </w:t>
      </w:r>
    </w:p>
    <w:p w14:paraId="6B39A881" w14:textId="3CB67337"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in a family circumstance presenting challenges for the child, such as drug and alcohol misuse, adult mental health issues and domestic abuse </w:t>
      </w:r>
    </w:p>
    <w:p w14:paraId="1E0259EC" w14:textId="229A0361" w:rsidR="00B83A04" w:rsidRPr="00A0019B" w:rsidRDefault="00B83A04" w:rsidP="00B83A04">
      <w:pPr>
        <w:pStyle w:val="ListParagraph"/>
        <w:numPr>
          <w:ilvl w:val="0"/>
          <w:numId w:val="30"/>
        </w:numPr>
        <w:spacing w:after="110"/>
        <w:rPr>
          <w:rFonts w:ascii="Arial" w:hAnsi="Arial" w:cs="Arial"/>
          <w:color w:val="000000"/>
          <w:sz w:val="23"/>
          <w:szCs w:val="23"/>
        </w:rPr>
      </w:pPr>
      <w:r w:rsidRPr="00A0019B">
        <w:rPr>
          <w:rFonts w:ascii="Arial" w:hAnsi="Arial" w:cs="Arial"/>
          <w:color w:val="000000"/>
          <w:sz w:val="23"/>
          <w:szCs w:val="23"/>
        </w:rPr>
        <w:t xml:space="preserve">is misusing alcohol and other drugs themselves </w:t>
      </w:r>
    </w:p>
    <w:p w14:paraId="5B406C5A" w14:textId="14930E51"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returned home to their family from care </w:t>
      </w:r>
    </w:p>
    <w:p w14:paraId="5189ACAF" w14:textId="58360C70"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‘honour’-based abuse such as Female Genital Mutilation or Forced Marriage </w:t>
      </w:r>
    </w:p>
    <w:p w14:paraId="29B2964F" w14:textId="2DE05069"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 privately fostered child, and </w:t>
      </w:r>
    </w:p>
    <w:p w14:paraId="433D1B48" w14:textId="20741530" w:rsidR="00B83A04" w:rsidRPr="00B83A04" w:rsidRDefault="00B83A04" w:rsidP="00B83A04">
      <w:pPr>
        <w:pStyle w:val="ListParagraph"/>
        <w:numPr>
          <w:ilvl w:val="0"/>
          <w:numId w:val="30"/>
        </w:numPr>
        <w:rPr>
          <w:rFonts w:ascii="Arial" w:hAnsi="Arial" w:cs="Arial"/>
          <w:color w:val="000000"/>
          <w:sz w:val="23"/>
          <w:szCs w:val="23"/>
        </w:rPr>
      </w:pPr>
      <w:r w:rsidRPr="00B83A04">
        <w:rPr>
          <w:rFonts w:ascii="Arial" w:hAnsi="Arial" w:cs="Arial"/>
          <w:color w:val="000000"/>
          <w:sz w:val="23"/>
          <w:szCs w:val="23"/>
        </w:rPr>
        <w:t xml:space="preserve">is persistently absent from education, including persistent absences for part of the school day. </w:t>
      </w:r>
    </w:p>
    <w:p w14:paraId="3B76EBF4" w14:textId="5C46C3EF" w:rsidR="00B83A04" w:rsidRDefault="00B83A04" w:rsidP="0049725C">
      <w:pPr>
        <w:autoSpaceDE w:val="0"/>
        <w:autoSpaceDN w:val="0"/>
        <w:adjustRightInd w:val="0"/>
        <w:rPr>
          <w:rFonts w:ascii="Arial" w:hAnsi="Arial" w:cs="Arial"/>
          <w:b/>
          <w:sz w:val="24"/>
          <w:szCs w:val="24"/>
        </w:rPr>
      </w:pPr>
    </w:p>
    <w:p w14:paraId="700EAF40" w14:textId="77777777" w:rsidR="00C910AE" w:rsidRPr="007D3927" w:rsidRDefault="00C910AE" w:rsidP="00C910AE">
      <w:pPr>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S</w:t>
      </w:r>
      <w:r w:rsidR="00A4000B" w:rsidRPr="007D3927">
        <w:rPr>
          <w:rFonts w:ascii="Arial" w:eastAsia="Times New Roman" w:hAnsi="Arial" w:cs="Arial"/>
          <w:sz w:val="24"/>
          <w:szCs w:val="24"/>
          <w:lang w:eastAsia="en-GB"/>
        </w:rPr>
        <w:t xml:space="preserve">chool and college staff members should be aware of the </w:t>
      </w:r>
      <w:r w:rsidRPr="007D3927">
        <w:rPr>
          <w:rFonts w:ascii="Arial" w:eastAsia="Times New Roman" w:hAnsi="Arial" w:cs="Arial"/>
          <w:sz w:val="24"/>
          <w:szCs w:val="24"/>
        </w:rPr>
        <w:t xml:space="preserve">main categories of maltreatment:  </w:t>
      </w:r>
      <w:r w:rsidRPr="007D3927">
        <w:rPr>
          <w:rFonts w:ascii="Arial" w:eastAsia="Times New Roman" w:hAnsi="Arial" w:cs="Arial"/>
          <w:b/>
          <w:sz w:val="24"/>
          <w:szCs w:val="24"/>
        </w:rPr>
        <w:t>physical abuse, emotional abuse, sexual abuse and neglect</w:t>
      </w:r>
      <w:r w:rsidR="00032A32" w:rsidRPr="007D3927">
        <w:rPr>
          <w:rFonts w:ascii="Arial" w:eastAsia="Times New Roman" w:hAnsi="Arial" w:cs="Arial"/>
          <w:b/>
          <w:sz w:val="24"/>
          <w:szCs w:val="24"/>
        </w:rPr>
        <w:t xml:space="preserve"> </w:t>
      </w:r>
      <w:r w:rsidR="00032A32" w:rsidRPr="007D3927">
        <w:rPr>
          <w:rFonts w:ascii="Arial" w:eastAsia="Times New Roman" w:hAnsi="Arial" w:cs="Arial"/>
          <w:bCs/>
          <w:sz w:val="24"/>
          <w:szCs w:val="24"/>
        </w:rPr>
        <w:t>as well as being</w:t>
      </w:r>
      <w:r w:rsidRPr="007D3927">
        <w:rPr>
          <w:rFonts w:ascii="Arial" w:eastAsia="Times New Roman" w:hAnsi="Arial" w:cs="Arial"/>
          <w:sz w:val="24"/>
          <w:szCs w:val="24"/>
        </w:rPr>
        <w:t xml:space="preserve"> aware of the </w:t>
      </w:r>
      <w:r w:rsidRPr="007D3927">
        <w:rPr>
          <w:rFonts w:ascii="Arial" w:eastAsia="Times New Roman" w:hAnsi="Arial" w:cs="Arial"/>
          <w:sz w:val="24"/>
          <w:szCs w:val="24"/>
          <w:lang w:eastAsia="en-GB"/>
        </w:rPr>
        <w:t>indicators</w:t>
      </w:r>
      <w:r w:rsidR="00A4000B" w:rsidRPr="007D3927">
        <w:rPr>
          <w:rFonts w:ascii="Arial" w:eastAsia="Times New Roman" w:hAnsi="Arial" w:cs="Arial"/>
          <w:sz w:val="24"/>
          <w:szCs w:val="24"/>
          <w:lang w:eastAsia="en-GB"/>
        </w:rPr>
        <w:t xml:space="preserve"> </w:t>
      </w:r>
      <w:r w:rsidRPr="007D3927">
        <w:rPr>
          <w:rFonts w:ascii="Arial" w:eastAsia="Times New Roman" w:hAnsi="Arial" w:cs="Arial"/>
          <w:sz w:val="24"/>
          <w:szCs w:val="24"/>
          <w:lang w:eastAsia="en-GB"/>
        </w:rPr>
        <w:t xml:space="preserve">of maltreatment and </w:t>
      </w:r>
      <w:r w:rsidRPr="007D3927">
        <w:rPr>
          <w:rFonts w:ascii="Arial" w:eastAsia="Times New Roman" w:hAnsi="Arial" w:cs="Arial"/>
          <w:b/>
          <w:sz w:val="24"/>
          <w:szCs w:val="24"/>
          <w:lang w:eastAsia="en-GB"/>
        </w:rPr>
        <w:t>s</w:t>
      </w:r>
      <w:r w:rsidR="00A4000B" w:rsidRPr="007D3927">
        <w:rPr>
          <w:rFonts w:ascii="Arial" w:eastAsia="Times New Roman" w:hAnsi="Arial" w:cs="Arial"/>
          <w:b/>
          <w:sz w:val="24"/>
          <w:szCs w:val="24"/>
          <w:lang w:eastAsia="en-GB"/>
        </w:rPr>
        <w:t>pecific safeguarding issues</w:t>
      </w:r>
      <w:r w:rsidR="00A4000B" w:rsidRPr="007D3927">
        <w:rPr>
          <w:rFonts w:ascii="Arial" w:eastAsia="Times New Roman" w:hAnsi="Arial" w:cs="Arial"/>
          <w:sz w:val="24"/>
          <w:szCs w:val="24"/>
          <w:lang w:eastAsia="en-GB"/>
        </w:rPr>
        <w:t xml:space="preserve"> so that they are able to identify cases of children who may be in need of help or protection. </w:t>
      </w:r>
    </w:p>
    <w:p w14:paraId="7E662B0C" w14:textId="77777777" w:rsidR="00C910AE" w:rsidRPr="007D3927" w:rsidRDefault="00C910AE" w:rsidP="00C910AE">
      <w:pPr>
        <w:spacing w:after="0" w:line="240" w:lineRule="auto"/>
        <w:rPr>
          <w:rFonts w:ascii="Arial" w:eastAsia="Times New Roman" w:hAnsi="Arial" w:cs="Arial"/>
          <w:sz w:val="24"/>
          <w:szCs w:val="24"/>
        </w:rPr>
      </w:pPr>
    </w:p>
    <w:p w14:paraId="159E7B41" w14:textId="307042FE" w:rsidR="00921B89" w:rsidRPr="00497433" w:rsidRDefault="00921B89" w:rsidP="00276D15">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Children with special educational needs and disabilities</w:t>
      </w:r>
      <w:r w:rsidR="00B85960" w:rsidRPr="00497433">
        <w:rPr>
          <w:rFonts w:ascii="Arial" w:eastAsia="Times New Roman" w:hAnsi="Arial" w:cs="Arial"/>
          <w:sz w:val="24"/>
          <w:szCs w:val="24"/>
          <w:lang w:eastAsia="en-GB"/>
        </w:rPr>
        <w:t xml:space="preserve"> (SEND)</w:t>
      </w:r>
      <w:r w:rsidR="00E4696F" w:rsidRPr="00497433">
        <w:rPr>
          <w:rFonts w:ascii="Arial" w:eastAsia="Times New Roman" w:hAnsi="Arial" w:cs="Arial"/>
          <w:sz w:val="24"/>
          <w:szCs w:val="24"/>
          <w:lang w:eastAsia="en-GB"/>
        </w:rPr>
        <w:t xml:space="preserve"> or certain medical or physical health conditions can face </w:t>
      </w:r>
      <w:r w:rsidR="00E4696F" w:rsidRPr="00491E2C">
        <w:rPr>
          <w:rFonts w:ascii="Arial" w:eastAsia="Times New Roman" w:hAnsi="Arial" w:cs="Arial"/>
          <w:sz w:val="24"/>
          <w:szCs w:val="24"/>
          <w:lang w:eastAsia="en-GB"/>
        </w:rPr>
        <w:t>a</w:t>
      </w:r>
      <w:r w:rsidRPr="00491E2C">
        <w:rPr>
          <w:rFonts w:ascii="Arial" w:eastAsia="Times New Roman" w:hAnsi="Arial" w:cs="Arial"/>
          <w:sz w:val="24"/>
          <w:szCs w:val="24"/>
          <w:lang w:eastAsia="en-GB"/>
        </w:rPr>
        <w:t xml:space="preserve">dditional </w:t>
      </w:r>
      <w:r w:rsidR="00E4696F" w:rsidRPr="00491E2C">
        <w:rPr>
          <w:rFonts w:ascii="Arial" w:eastAsia="Times New Roman" w:hAnsi="Arial" w:cs="Arial"/>
          <w:sz w:val="24"/>
          <w:szCs w:val="24"/>
          <w:lang w:eastAsia="en-GB"/>
        </w:rPr>
        <w:t>safeguarding challenges both online and offline.  B</w:t>
      </w:r>
      <w:r w:rsidRPr="00491E2C">
        <w:rPr>
          <w:rFonts w:ascii="Arial" w:eastAsia="Times New Roman" w:hAnsi="Arial" w:cs="Arial"/>
          <w:sz w:val="24"/>
          <w:szCs w:val="24"/>
          <w:lang w:eastAsia="en-GB"/>
        </w:rPr>
        <w:t xml:space="preserve">arriers can exist when recognising abuse and neglect in this group of children. </w:t>
      </w:r>
      <w:r w:rsidRPr="00497433">
        <w:rPr>
          <w:rFonts w:ascii="Arial" w:eastAsia="Times New Roman" w:hAnsi="Arial" w:cs="Arial"/>
          <w:sz w:val="24"/>
          <w:szCs w:val="24"/>
          <w:lang w:eastAsia="en-GB"/>
        </w:rPr>
        <w:t xml:space="preserve"> </w:t>
      </w:r>
    </w:p>
    <w:p w14:paraId="7BEB1871" w14:textId="77777777" w:rsidR="00921B89" w:rsidRPr="00B85960" w:rsidRDefault="00921B89" w:rsidP="00921B89">
      <w:pPr>
        <w:autoSpaceDE w:val="0"/>
        <w:autoSpaceDN w:val="0"/>
        <w:adjustRightInd w:val="0"/>
        <w:spacing w:after="238" w:line="240" w:lineRule="auto"/>
        <w:rPr>
          <w:rFonts w:ascii="Arial" w:eastAsia="Times New Roman" w:hAnsi="Arial" w:cs="Arial"/>
          <w:sz w:val="24"/>
          <w:szCs w:val="24"/>
          <w:lang w:eastAsia="en-GB"/>
        </w:rPr>
      </w:pPr>
      <w:r w:rsidRPr="00B85960">
        <w:rPr>
          <w:rFonts w:ascii="Arial" w:eastAsia="Times New Roman" w:hAnsi="Arial" w:cs="Arial"/>
          <w:sz w:val="24"/>
          <w:szCs w:val="24"/>
          <w:lang w:eastAsia="en-GB"/>
        </w:rPr>
        <w:t>This can include:</w:t>
      </w:r>
    </w:p>
    <w:p w14:paraId="36A0C09D" w14:textId="77777777" w:rsidR="00B85960" w:rsidRDefault="00921B89" w:rsidP="00CF669E">
      <w:pPr>
        <w:pStyle w:val="ListParagraph"/>
        <w:numPr>
          <w:ilvl w:val="0"/>
          <w:numId w:val="33"/>
        </w:numPr>
        <w:spacing w:after="238"/>
        <w:rPr>
          <w:rFonts w:ascii="Arial" w:hAnsi="Arial" w:cs="Arial"/>
        </w:rPr>
      </w:pPr>
      <w:r w:rsidRPr="00B85960">
        <w:rPr>
          <w:rFonts w:ascii="Arial" w:hAnsi="Arial" w:cs="Arial"/>
        </w:rPr>
        <w:t>Assumptions that indicators of possible abuse such as behaviour, mood and injury relate to the child’s impairment without further exploration</w:t>
      </w:r>
    </w:p>
    <w:p w14:paraId="2C3C8916" w14:textId="4B28814F" w:rsidR="00042839" w:rsidRDefault="00E4696F" w:rsidP="00CF669E">
      <w:pPr>
        <w:pStyle w:val="ListParagraph"/>
        <w:numPr>
          <w:ilvl w:val="0"/>
          <w:numId w:val="33"/>
        </w:numPr>
        <w:spacing w:after="238"/>
        <w:rPr>
          <w:rFonts w:ascii="Arial" w:hAnsi="Arial" w:cs="Arial"/>
        </w:rPr>
      </w:pPr>
      <w:r>
        <w:rPr>
          <w:rFonts w:ascii="Arial" w:hAnsi="Arial" w:cs="Arial"/>
        </w:rPr>
        <w:t xml:space="preserve">these children being more prone to peer group isolation or bullying (including prejudice-based bullying) than other children.  </w:t>
      </w:r>
    </w:p>
    <w:p w14:paraId="12FEADCB" w14:textId="6D9E9C30" w:rsidR="00E4696F" w:rsidRPr="00B85960" w:rsidRDefault="00E4696F" w:rsidP="00CF669E">
      <w:pPr>
        <w:pStyle w:val="ListParagraph"/>
        <w:numPr>
          <w:ilvl w:val="0"/>
          <w:numId w:val="33"/>
        </w:numPr>
        <w:spacing w:after="238"/>
        <w:rPr>
          <w:rFonts w:ascii="Arial" w:hAnsi="Arial" w:cs="Arial"/>
        </w:rPr>
      </w:pPr>
      <w:r>
        <w:rPr>
          <w:rFonts w:ascii="Arial" w:hAnsi="Arial" w:cs="Arial"/>
        </w:rPr>
        <w:t>The potential for children with SEND or certain medical conditions being disproportionally impacted by behaviours such as bullying, without outwardly showing any signs and</w:t>
      </w:r>
    </w:p>
    <w:p w14:paraId="43E4CA4F" w14:textId="66868DF0" w:rsidR="00E4696F" w:rsidRPr="00497433" w:rsidRDefault="00042839" w:rsidP="00B85960">
      <w:pPr>
        <w:pStyle w:val="ListParagraph"/>
        <w:numPr>
          <w:ilvl w:val="0"/>
          <w:numId w:val="33"/>
        </w:numPr>
        <w:rPr>
          <w:rFonts w:ascii="Arial" w:hAnsi="Arial" w:cs="Arial"/>
        </w:rPr>
      </w:pPr>
      <w:r w:rsidRPr="00B85960">
        <w:rPr>
          <w:rFonts w:ascii="Arial" w:hAnsi="Arial" w:cs="Arial"/>
        </w:rPr>
        <w:t>C</w:t>
      </w:r>
      <w:r w:rsidR="00921B89" w:rsidRPr="00B85960">
        <w:rPr>
          <w:rFonts w:ascii="Arial" w:hAnsi="Arial" w:cs="Arial"/>
        </w:rPr>
        <w:t>ommunication barriers and difficulties</w:t>
      </w:r>
      <w:r w:rsidR="00E4696F">
        <w:rPr>
          <w:rFonts w:ascii="Arial" w:hAnsi="Arial" w:cs="Arial"/>
        </w:rPr>
        <w:t xml:space="preserve"> in managing or reporting these challenges.</w:t>
      </w:r>
    </w:p>
    <w:p w14:paraId="0C59DA29" w14:textId="77777777" w:rsidR="00E4696F" w:rsidRPr="00497433" w:rsidRDefault="00E4696F" w:rsidP="00497433">
      <w:pPr>
        <w:pStyle w:val="ListParagraph"/>
        <w:ind w:left="720"/>
        <w:rPr>
          <w:rFonts w:ascii="Arial" w:hAnsi="Arial" w:cs="Arial"/>
        </w:rPr>
      </w:pPr>
    </w:p>
    <w:p w14:paraId="2963DF5E" w14:textId="53000E72" w:rsidR="00042839" w:rsidRPr="00B85960" w:rsidRDefault="00E4696F" w:rsidP="00B85960">
      <w:pPr>
        <w:pStyle w:val="ListParagraph"/>
        <w:numPr>
          <w:ilvl w:val="0"/>
          <w:numId w:val="33"/>
        </w:numPr>
        <w:rPr>
          <w:rFonts w:ascii="Arial" w:hAnsi="Arial" w:cs="Arial"/>
        </w:rPr>
      </w:pPr>
      <w:r>
        <w:rPr>
          <w:rFonts w:ascii="Arial" w:hAnsi="Arial" w:cs="Arial"/>
          <w:color w:val="000000"/>
        </w:rPr>
        <w:t>Cognitive understanding – being unable to understand the difference between fact and fiction in online content and then repeating the content/behaviours in school or college or the consequences of doing so.</w:t>
      </w:r>
    </w:p>
    <w:p w14:paraId="777CF2D6" w14:textId="77777777" w:rsidR="00042839" w:rsidRPr="00B85960" w:rsidRDefault="00042839" w:rsidP="00042839">
      <w:pPr>
        <w:pStyle w:val="ListParagraph"/>
        <w:rPr>
          <w:rFonts w:ascii="Arial" w:hAnsi="Arial" w:cs="Arial"/>
          <w:bCs/>
          <w:iCs/>
        </w:rPr>
      </w:pPr>
    </w:p>
    <w:p w14:paraId="25425319" w14:textId="02837391" w:rsidR="00411219" w:rsidRPr="00B85960" w:rsidRDefault="00411219" w:rsidP="00411219">
      <w:pPr>
        <w:pStyle w:val="ListParagraph"/>
        <w:rPr>
          <w:rFonts w:ascii="Arial" w:hAnsi="Arial" w:cs="Arial"/>
          <w:b/>
          <w:bCs/>
        </w:rPr>
      </w:pPr>
    </w:p>
    <w:p w14:paraId="4D8D7536" w14:textId="1169C881" w:rsidR="008474C1" w:rsidRPr="00A0019B" w:rsidRDefault="00DF2953" w:rsidP="008474C1">
      <w:pPr>
        <w:spacing w:after="0"/>
        <w:rPr>
          <w:rFonts w:ascii="Arial" w:hAnsi="Arial" w:cs="Arial"/>
          <w:b/>
          <w:bCs/>
          <w:sz w:val="24"/>
          <w:szCs w:val="24"/>
        </w:rPr>
      </w:pPr>
      <w:r w:rsidRPr="00A0019B">
        <w:rPr>
          <w:rFonts w:ascii="Arial" w:hAnsi="Arial" w:cs="Arial"/>
          <w:b/>
          <w:bCs/>
          <w:sz w:val="24"/>
          <w:szCs w:val="24"/>
        </w:rPr>
        <w:t>C</w:t>
      </w:r>
      <w:r w:rsidR="008474C1" w:rsidRPr="00A0019B">
        <w:rPr>
          <w:rFonts w:ascii="Arial" w:hAnsi="Arial" w:cs="Arial"/>
          <w:b/>
          <w:bCs/>
          <w:sz w:val="24"/>
          <w:szCs w:val="24"/>
        </w:rPr>
        <w:t>hild</w:t>
      </w:r>
      <w:r w:rsidRPr="00A0019B">
        <w:rPr>
          <w:rFonts w:ascii="Arial" w:hAnsi="Arial" w:cs="Arial"/>
          <w:b/>
          <w:bCs/>
          <w:sz w:val="24"/>
          <w:szCs w:val="24"/>
        </w:rPr>
        <w:t>-</w:t>
      </w:r>
      <w:r w:rsidR="008474C1" w:rsidRPr="00A0019B">
        <w:rPr>
          <w:rFonts w:ascii="Arial" w:hAnsi="Arial" w:cs="Arial"/>
          <w:b/>
          <w:bCs/>
          <w:sz w:val="24"/>
          <w:szCs w:val="24"/>
        </w:rPr>
        <w:t>on</w:t>
      </w:r>
      <w:r w:rsidRPr="00A0019B">
        <w:rPr>
          <w:rFonts w:ascii="Arial" w:hAnsi="Arial" w:cs="Arial"/>
          <w:b/>
          <w:bCs/>
          <w:sz w:val="24"/>
          <w:szCs w:val="24"/>
        </w:rPr>
        <w:t>-</w:t>
      </w:r>
      <w:r w:rsidR="008474C1" w:rsidRPr="00A0019B">
        <w:rPr>
          <w:rFonts w:ascii="Arial" w:hAnsi="Arial" w:cs="Arial"/>
          <w:b/>
          <w:bCs/>
          <w:sz w:val="24"/>
          <w:szCs w:val="24"/>
        </w:rPr>
        <w:t>child</w:t>
      </w:r>
      <w:r w:rsidRPr="00A0019B">
        <w:rPr>
          <w:rFonts w:ascii="Arial" w:hAnsi="Arial" w:cs="Arial"/>
          <w:b/>
          <w:bCs/>
          <w:sz w:val="24"/>
          <w:szCs w:val="24"/>
        </w:rPr>
        <w:t xml:space="preserve"> abuse</w:t>
      </w:r>
    </w:p>
    <w:p w14:paraId="2A9A3DF7" w14:textId="77777777" w:rsidR="00DF2953" w:rsidRPr="00A0019B" w:rsidRDefault="00DF2953" w:rsidP="00DF2953">
      <w:pPr>
        <w:autoSpaceDE w:val="0"/>
        <w:autoSpaceDN w:val="0"/>
        <w:adjustRightInd w:val="0"/>
        <w:spacing w:after="0" w:line="240" w:lineRule="auto"/>
        <w:rPr>
          <w:rFonts w:ascii="Arial" w:hAnsi="Arial" w:cs="Arial"/>
          <w:color w:val="000000"/>
          <w:sz w:val="24"/>
          <w:szCs w:val="24"/>
        </w:rPr>
      </w:pPr>
    </w:p>
    <w:p w14:paraId="7A4803B8" w14:textId="31165D31" w:rsidR="00DF2953" w:rsidRPr="00A0019B" w:rsidRDefault="00DF2953" w:rsidP="00DF2953">
      <w:pPr>
        <w:autoSpaceDE w:val="0"/>
        <w:autoSpaceDN w:val="0"/>
        <w:adjustRightInd w:val="0"/>
        <w:spacing w:after="89" w:line="240" w:lineRule="auto"/>
        <w:rPr>
          <w:rFonts w:ascii="Arial" w:hAnsi="Arial" w:cs="Arial"/>
          <w:color w:val="000000"/>
          <w:sz w:val="23"/>
          <w:szCs w:val="23"/>
        </w:rPr>
      </w:pPr>
      <w:r w:rsidRPr="00A0019B">
        <w:rPr>
          <w:rFonts w:ascii="Arial" w:hAnsi="Arial" w:cs="Arial"/>
          <w:b/>
          <w:bCs/>
          <w:color w:val="000000"/>
          <w:sz w:val="23"/>
          <w:szCs w:val="23"/>
        </w:rPr>
        <w:t xml:space="preserve">All </w:t>
      </w:r>
      <w:r w:rsidRPr="00A0019B">
        <w:rPr>
          <w:rFonts w:ascii="Arial" w:hAnsi="Arial" w:cs="Arial"/>
          <w:color w:val="000000"/>
          <w:sz w:val="23"/>
          <w:szCs w:val="23"/>
        </w:rPr>
        <w:t xml:space="preserve">staff should be aware that children can abuse other children and that it can happen both inside and outside of school or college and online. </w:t>
      </w:r>
      <w:r w:rsidRPr="00A0019B">
        <w:rPr>
          <w:rFonts w:ascii="Arial" w:hAnsi="Arial" w:cs="Arial"/>
          <w:b/>
          <w:bCs/>
          <w:color w:val="000000"/>
          <w:sz w:val="23"/>
          <w:szCs w:val="23"/>
        </w:rPr>
        <w:t xml:space="preserve">All </w:t>
      </w:r>
      <w:r w:rsidRPr="00A0019B">
        <w:rPr>
          <w:rFonts w:ascii="Arial" w:hAnsi="Arial" w:cs="Arial"/>
          <w:color w:val="000000"/>
          <w:sz w:val="23"/>
          <w:szCs w:val="23"/>
        </w:rPr>
        <w:t xml:space="preserve">staff should be clear as to the school’s or college’s policy and procedures with regard to child-on-child abuse and the important role they have to play in preventing it and responding where they believe a child may be at risk from it. </w:t>
      </w:r>
    </w:p>
    <w:p w14:paraId="1EF7C6A3" w14:textId="77777777" w:rsidR="00DF2953" w:rsidRPr="00A0019B" w:rsidRDefault="00DF2953" w:rsidP="00DF2953">
      <w:pPr>
        <w:autoSpaceDE w:val="0"/>
        <w:autoSpaceDN w:val="0"/>
        <w:adjustRightInd w:val="0"/>
        <w:spacing w:after="89" w:line="240" w:lineRule="auto"/>
        <w:rPr>
          <w:rFonts w:ascii="Arial" w:hAnsi="Arial" w:cs="Arial"/>
          <w:color w:val="000000"/>
          <w:sz w:val="23"/>
          <w:szCs w:val="23"/>
        </w:rPr>
      </w:pPr>
    </w:p>
    <w:p w14:paraId="37C3A5A0" w14:textId="623CCD60" w:rsidR="00DF2953" w:rsidRPr="00A0019B" w:rsidRDefault="00DF2953" w:rsidP="00DF2953">
      <w:pPr>
        <w:autoSpaceDE w:val="0"/>
        <w:autoSpaceDN w:val="0"/>
        <w:adjustRightInd w:val="0"/>
        <w:spacing w:after="89" w:line="240" w:lineRule="auto"/>
        <w:rPr>
          <w:rFonts w:ascii="Arial" w:hAnsi="Arial" w:cs="Arial"/>
          <w:color w:val="000000"/>
          <w:sz w:val="23"/>
          <w:szCs w:val="23"/>
        </w:rPr>
      </w:pPr>
      <w:r w:rsidRPr="00A0019B">
        <w:rPr>
          <w:rFonts w:ascii="Arial" w:hAnsi="Arial" w:cs="Arial"/>
          <w:b/>
          <w:bCs/>
          <w:color w:val="000000"/>
          <w:sz w:val="23"/>
          <w:szCs w:val="23"/>
        </w:rPr>
        <w:t xml:space="preserve">All </w:t>
      </w:r>
      <w:r w:rsidRPr="00A0019B">
        <w:rPr>
          <w:rFonts w:ascii="Arial" w:hAnsi="Arial" w:cs="Arial"/>
          <w:color w:val="000000"/>
          <w:sz w:val="23"/>
          <w:szCs w:val="23"/>
        </w:rPr>
        <w:t xml:space="preserve">staff should understand that even if there are no reports in their schools or colleges it does not mean it is not happening, it may be the case that it is just not being reported. As such it is important if staff have </w:t>
      </w:r>
      <w:r w:rsidRPr="00A0019B">
        <w:rPr>
          <w:rFonts w:ascii="Arial" w:hAnsi="Arial" w:cs="Arial"/>
          <w:b/>
          <w:bCs/>
          <w:color w:val="000000"/>
          <w:sz w:val="23"/>
          <w:szCs w:val="23"/>
        </w:rPr>
        <w:t xml:space="preserve">any </w:t>
      </w:r>
      <w:r w:rsidRPr="00A0019B">
        <w:rPr>
          <w:rFonts w:ascii="Arial" w:hAnsi="Arial" w:cs="Arial"/>
          <w:color w:val="000000"/>
          <w:sz w:val="23"/>
          <w:szCs w:val="23"/>
        </w:rPr>
        <w:t xml:space="preserve">concerns regarding child-on-child abuse they should speak to their </w:t>
      </w:r>
      <w:r w:rsidR="00241D37" w:rsidRPr="00A0019B">
        <w:rPr>
          <w:rFonts w:ascii="Arial" w:hAnsi="Arial" w:cs="Arial"/>
          <w:color w:val="000000"/>
          <w:sz w:val="23"/>
          <w:szCs w:val="23"/>
        </w:rPr>
        <w:t>DSL</w:t>
      </w:r>
      <w:r w:rsidRPr="00A0019B">
        <w:rPr>
          <w:rFonts w:ascii="Arial" w:hAnsi="Arial" w:cs="Arial"/>
          <w:color w:val="000000"/>
          <w:sz w:val="23"/>
          <w:szCs w:val="23"/>
        </w:rPr>
        <w:t xml:space="preserve"> (or </w:t>
      </w:r>
      <w:r w:rsidR="00241D37" w:rsidRPr="00A0019B">
        <w:rPr>
          <w:rFonts w:ascii="Arial" w:hAnsi="Arial" w:cs="Arial"/>
          <w:color w:val="000000"/>
          <w:sz w:val="23"/>
          <w:szCs w:val="23"/>
        </w:rPr>
        <w:t>DDSL</w:t>
      </w:r>
      <w:r w:rsidRPr="00A0019B">
        <w:rPr>
          <w:rFonts w:ascii="Arial" w:hAnsi="Arial" w:cs="Arial"/>
          <w:color w:val="000000"/>
          <w:sz w:val="23"/>
          <w:szCs w:val="23"/>
        </w:rPr>
        <w:t xml:space="preserve">). </w:t>
      </w:r>
    </w:p>
    <w:p w14:paraId="77080D5D" w14:textId="77777777" w:rsidR="00DF2953" w:rsidRPr="00A0019B" w:rsidRDefault="00DF2953" w:rsidP="00DF2953">
      <w:pPr>
        <w:autoSpaceDE w:val="0"/>
        <w:autoSpaceDN w:val="0"/>
        <w:adjustRightInd w:val="0"/>
        <w:spacing w:after="89" w:line="240" w:lineRule="auto"/>
        <w:rPr>
          <w:rFonts w:ascii="Arial" w:hAnsi="Arial" w:cs="Arial"/>
          <w:color w:val="000000"/>
          <w:sz w:val="23"/>
          <w:szCs w:val="23"/>
        </w:rPr>
      </w:pPr>
    </w:p>
    <w:p w14:paraId="67B5C7A9" w14:textId="6C3D20E2" w:rsidR="00DF2953" w:rsidRPr="00DF2953" w:rsidRDefault="00DF2953" w:rsidP="00DF2953">
      <w:pPr>
        <w:autoSpaceDE w:val="0"/>
        <w:autoSpaceDN w:val="0"/>
        <w:adjustRightInd w:val="0"/>
        <w:spacing w:after="0" w:line="240" w:lineRule="auto"/>
        <w:rPr>
          <w:rFonts w:ascii="Arial" w:hAnsi="Arial" w:cs="Arial"/>
          <w:color w:val="000000"/>
          <w:sz w:val="23"/>
          <w:szCs w:val="23"/>
        </w:rPr>
      </w:pPr>
      <w:r w:rsidRPr="00A0019B">
        <w:rPr>
          <w:rFonts w:ascii="Arial" w:hAnsi="Arial" w:cs="Arial"/>
          <w:color w:val="000000"/>
          <w:sz w:val="23"/>
          <w:szCs w:val="23"/>
        </w:rPr>
        <w:t xml:space="preserve">It is essential that </w:t>
      </w:r>
      <w:r w:rsidRPr="00A0019B">
        <w:rPr>
          <w:rFonts w:ascii="Arial" w:hAnsi="Arial" w:cs="Arial"/>
          <w:b/>
          <w:bCs/>
          <w:color w:val="000000"/>
          <w:sz w:val="23"/>
          <w:szCs w:val="23"/>
        </w:rPr>
        <w:t xml:space="preserve">all </w:t>
      </w:r>
      <w:r w:rsidRPr="00A0019B">
        <w:rPr>
          <w:rFonts w:ascii="Arial" w:hAnsi="Arial" w:cs="Arial"/>
          <w:color w:val="000000"/>
          <w:sz w:val="23"/>
          <w:szCs w:val="23"/>
        </w:rPr>
        <w:t>staff understand the importance of challenging inappropriate behaviours between children, many of which are listed below, that are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r w:rsidRPr="00DF2953">
        <w:rPr>
          <w:rFonts w:ascii="Arial" w:hAnsi="Arial" w:cs="Arial"/>
          <w:color w:val="000000"/>
          <w:sz w:val="23"/>
          <w:szCs w:val="23"/>
        </w:rPr>
        <w:t xml:space="preserve"> </w:t>
      </w:r>
    </w:p>
    <w:p w14:paraId="36D55252" w14:textId="77777777" w:rsidR="00DF2953" w:rsidRDefault="00DF2953" w:rsidP="008474C1">
      <w:pPr>
        <w:spacing w:after="0"/>
        <w:rPr>
          <w:rFonts w:ascii="Arial" w:hAnsi="Arial" w:cs="Arial"/>
          <w:b/>
          <w:bCs/>
          <w:sz w:val="24"/>
          <w:szCs w:val="24"/>
        </w:rPr>
      </w:pPr>
    </w:p>
    <w:p w14:paraId="0A5012B5" w14:textId="5242F3E4" w:rsidR="007F0D2C" w:rsidRDefault="00DF2953" w:rsidP="008474C1">
      <w:pPr>
        <w:spacing w:after="0"/>
        <w:rPr>
          <w:rFonts w:ascii="Arial" w:hAnsi="Arial" w:cs="Arial"/>
          <w:sz w:val="24"/>
          <w:szCs w:val="24"/>
        </w:rPr>
      </w:pPr>
      <w:r>
        <w:rPr>
          <w:rFonts w:ascii="Arial" w:hAnsi="Arial" w:cs="Arial"/>
          <w:sz w:val="24"/>
          <w:szCs w:val="24"/>
        </w:rPr>
        <w:t>Child-on-child abuse</w:t>
      </w:r>
      <w:r w:rsidR="007F0D2C" w:rsidRPr="007D3927">
        <w:rPr>
          <w:rFonts w:ascii="Arial" w:hAnsi="Arial" w:cs="Arial"/>
          <w:sz w:val="24"/>
          <w:szCs w:val="24"/>
        </w:rPr>
        <w:t xml:space="preserve"> is most likely to include, but may not be limited to: </w:t>
      </w:r>
    </w:p>
    <w:p w14:paraId="6D9344B2" w14:textId="77777777" w:rsidR="00DF2953" w:rsidRPr="007D3927" w:rsidRDefault="00DF2953" w:rsidP="008474C1">
      <w:pPr>
        <w:spacing w:after="0"/>
        <w:rPr>
          <w:rFonts w:ascii="Arial" w:hAnsi="Arial" w:cs="Arial"/>
          <w:sz w:val="24"/>
          <w:szCs w:val="24"/>
        </w:rPr>
      </w:pPr>
    </w:p>
    <w:p w14:paraId="3CEA676C" w14:textId="6BAB5499" w:rsidR="007F0D2C" w:rsidRPr="00A0019B" w:rsidRDefault="00CC54CE" w:rsidP="008F1291">
      <w:pPr>
        <w:pStyle w:val="Default"/>
        <w:numPr>
          <w:ilvl w:val="0"/>
          <w:numId w:val="33"/>
        </w:numPr>
      </w:pPr>
      <w:r w:rsidRPr="00A0019B">
        <w:t>B</w:t>
      </w:r>
      <w:r w:rsidR="007F0D2C" w:rsidRPr="00A0019B">
        <w:t>ullying (including cyberbullying</w:t>
      </w:r>
      <w:r w:rsidR="00DF2953" w:rsidRPr="00A0019B">
        <w:t>,</w:t>
      </w:r>
      <w:r w:rsidR="00DF2953" w:rsidRPr="00A0019B">
        <w:rPr>
          <w:sz w:val="23"/>
          <w:szCs w:val="23"/>
        </w:rPr>
        <w:t>prejudice-based and discriminatory bullying</w:t>
      </w:r>
      <w:r w:rsidR="007F0D2C" w:rsidRPr="00A0019B">
        <w:t>)</w:t>
      </w:r>
      <w:r w:rsidRPr="00A0019B">
        <w:t>.</w:t>
      </w:r>
      <w:r w:rsidR="007F0D2C" w:rsidRPr="00A0019B">
        <w:t xml:space="preserve"> </w:t>
      </w:r>
    </w:p>
    <w:p w14:paraId="6007663D" w14:textId="77777777" w:rsidR="00DF2953" w:rsidRPr="00A0019B" w:rsidRDefault="00DF2953" w:rsidP="008F1291">
      <w:pPr>
        <w:pStyle w:val="ListParagraph"/>
        <w:numPr>
          <w:ilvl w:val="0"/>
          <w:numId w:val="33"/>
        </w:numPr>
        <w:rPr>
          <w:rFonts w:ascii="Arial" w:hAnsi="Arial" w:cs="Arial"/>
          <w:color w:val="000000"/>
          <w:sz w:val="23"/>
          <w:szCs w:val="23"/>
        </w:rPr>
      </w:pPr>
      <w:r w:rsidRPr="00A0019B">
        <w:rPr>
          <w:rFonts w:ascii="Arial" w:hAnsi="Arial" w:cs="Arial"/>
          <w:color w:val="000000"/>
          <w:sz w:val="23"/>
          <w:szCs w:val="23"/>
        </w:rPr>
        <w:t xml:space="preserve">abuse in intimate personal relationships between children (sometimes known as ‘teenage relationship abuse’) </w:t>
      </w:r>
    </w:p>
    <w:p w14:paraId="737F7616" w14:textId="1BB1FDAC" w:rsidR="00DF2953" w:rsidRPr="00A0019B" w:rsidRDefault="00CC54CE" w:rsidP="008F1291">
      <w:pPr>
        <w:pStyle w:val="Default"/>
        <w:numPr>
          <w:ilvl w:val="0"/>
          <w:numId w:val="33"/>
        </w:numPr>
        <w:rPr>
          <w:sz w:val="23"/>
          <w:szCs w:val="23"/>
        </w:rPr>
      </w:pPr>
      <w:r w:rsidRPr="00A0019B">
        <w:t>P</w:t>
      </w:r>
      <w:r w:rsidR="007F0D2C" w:rsidRPr="00A0019B">
        <w:t>hysical abuse such as hitting, kicking, shaking, biting, hair pulling, or otherwise causing physical harm</w:t>
      </w:r>
      <w:r w:rsidRPr="00A0019B">
        <w:t>.</w:t>
      </w:r>
      <w:r w:rsidR="007F0D2C" w:rsidRPr="00A0019B">
        <w:t xml:space="preserve"> </w:t>
      </w:r>
      <w:r w:rsidR="00DF2953" w:rsidRPr="00A0019B">
        <w:rPr>
          <w:sz w:val="23"/>
          <w:szCs w:val="23"/>
        </w:rPr>
        <w:t xml:space="preserve">(this may include an online element which facilitates, threatens and/or encourages physical abuse) </w:t>
      </w:r>
    </w:p>
    <w:p w14:paraId="7B68876B" w14:textId="44C4BE5B" w:rsidR="00DF2953" w:rsidRPr="00A0019B" w:rsidRDefault="00CC54CE" w:rsidP="008F1291">
      <w:pPr>
        <w:pStyle w:val="Default"/>
        <w:numPr>
          <w:ilvl w:val="0"/>
          <w:numId w:val="33"/>
        </w:numPr>
        <w:rPr>
          <w:sz w:val="23"/>
          <w:szCs w:val="23"/>
        </w:rPr>
      </w:pPr>
      <w:r w:rsidRPr="00A0019B">
        <w:t>S</w:t>
      </w:r>
      <w:r w:rsidR="007F0D2C" w:rsidRPr="00A0019B">
        <w:t>exual violence</w:t>
      </w:r>
      <w:r w:rsidR="004950B7" w:rsidRPr="00A0019B">
        <w:t>, such as rape, assault by penetration and sexual assault</w:t>
      </w:r>
      <w:r w:rsidRPr="00A0019B">
        <w:t>.</w:t>
      </w:r>
      <w:r w:rsidR="007F0D2C" w:rsidRPr="00A0019B">
        <w:t xml:space="preserve"> </w:t>
      </w:r>
      <w:r w:rsidR="00DF2953" w:rsidRPr="00A0019B">
        <w:rPr>
          <w:sz w:val="23"/>
          <w:szCs w:val="23"/>
        </w:rPr>
        <w:t xml:space="preserve">(this may include an online element which facilitates, threatens and/or encourages sexual violence) </w:t>
      </w:r>
    </w:p>
    <w:p w14:paraId="051E48A2" w14:textId="77777777" w:rsidR="008F1291" w:rsidRPr="00A0019B" w:rsidRDefault="00CC54CE" w:rsidP="00CF669E">
      <w:pPr>
        <w:pStyle w:val="ListParagraph"/>
        <w:numPr>
          <w:ilvl w:val="0"/>
          <w:numId w:val="33"/>
        </w:numPr>
        <w:spacing w:after="109"/>
        <w:rPr>
          <w:rFonts w:ascii="Arial" w:hAnsi="Arial" w:cs="Arial"/>
          <w:color w:val="000000"/>
          <w:sz w:val="23"/>
          <w:szCs w:val="23"/>
        </w:rPr>
      </w:pPr>
      <w:r w:rsidRPr="00A0019B">
        <w:rPr>
          <w:rFonts w:ascii="Arial" w:hAnsi="Arial" w:cs="Arial"/>
        </w:rPr>
        <w:t>S</w:t>
      </w:r>
      <w:r w:rsidR="00A645E2" w:rsidRPr="00A0019B">
        <w:rPr>
          <w:rFonts w:ascii="Arial" w:hAnsi="Arial" w:cs="Arial"/>
        </w:rPr>
        <w:t>exual harassment, such as sexual comments, remarks</w:t>
      </w:r>
      <w:r w:rsidR="00D740F8" w:rsidRPr="00A0019B">
        <w:rPr>
          <w:rFonts w:ascii="Arial" w:hAnsi="Arial" w:cs="Arial"/>
        </w:rPr>
        <w:t xml:space="preserve">, </w:t>
      </w:r>
      <w:r w:rsidR="00A645E2" w:rsidRPr="00A0019B">
        <w:rPr>
          <w:rFonts w:ascii="Arial" w:hAnsi="Arial" w:cs="Arial"/>
        </w:rPr>
        <w:t>jokes and online sexual harassment, which may be stand-alone or part of a broader pattern of abuse</w:t>
      </w:r>
      <w:r w:rsidR="00127582" w:rsidRPr="00A0019B">
        <w:rPr>
          <w:rFonts w:ascii="Arial" w:hAnsi="Arial" w:cs="Arial"/>
        </w:rPr>
        <w:t>.</w:t>
      </w:r>
    </w:p>
    <w:p w14:paraId="35F65E52" w14:textId="61A8003F" w:rsidR="00DF2953" w:rsidRPr="00A0019B" w:rsidRDefault="00DF2953" w:rsidP="00CF669E">
      <w:pPr>
        <w:pStyle w:val="ListParagraph"/>
        <w:numPr>
          <w:ilvl w:val="0"/>
          <w:numId w:val="33"/>
        </w:numPr>
        <w:spacing w:after="109"/>
        <w:rPr>
          <w:rFonts w:ascii="Arial" w:hAnsi="Arial" w:cs="Arial"/>
          <w:color w:val="000000"/>
          <w:sz w:val="23"/>
          <w:szCs w:val="23"/>
        </w:rPr>
      </w:pPr>
      <w:r w:rsidRPr="00A0019B">
        <w:rPr>
          <w:rFonts w:ascii="Arial" w:hAnsi="Arial" w:cs="Arial"/>
          <w:color w:val="000000"/>
          <w:sz w:val="23"/>
          <w:szCs w:val="23"/>
        </w:rPr>
        <w:t xml:space="preserve">causing someone to engage in sexual activity without consent, such as forcing someone to strip, touch themselves sexually, or to engage in sexual activity with a third party </w:t>
      </w:r>
    </w:p>
    <w:p w14:paraId="478D400A" w14:textId="0ADAF5FA" w:rsidR="00DF2953" w:rsidRPr="00A0019B" w:rsidRDefault="00DF2953" w:rsidP="008F1291">
      <w:pPr>
        <w:pStyle w:val="ListParagraph"/>
        <w:numPr>
          <w:ilvl w:val="0"/>
          <w:numId w:val="33"/>
        </w:numPr>
        <w:spacing w:after="109"/>
        <w:rPr>
          <w:rFonts w:ascii="Arial" w:hAnsi="Arial" w:cs="Arial"/>
          <w:color w:val="000000"/>
          <w:sz w:val="23"/>
          <w:szCs w:val="23"/>
        </w:rPr>
      </w:pPr>
      <w:r w:rsidRPr="00A0019B">
        <w:rPr>
          <w:rFonts w:ascii="Arial" w:hAnsi="Arial" w:cs="Arial"/>
          <w:color w:val="000000"/>
          <w:sz w:val="23"/>
          <w:szCs w:val="23"/>
        </w:rPr>
        <w:t>consensual and non-consensual sharing of nude and semi-nude images and/or videos</w:t>
      </w:r>
      <w:r w:rsidRPr="00A0019B">
        <w:rPr>
          <w:rFonts w:ascii="Arial" w:hAnsi="Arial" w:cs="Arial"/>
          <w:color w:val="000000"/>
          <w:sz w:val="16"/>
          <w:szCs w:val="16"/>
        </w:rPr>
        <w:t xml:space="preserve">11 </w:t>
      </w:r>
      <w:r w:rsidRPr="00A0019B">
        <w:rPr>
          <w:rFonts w:ascii="Arial" w:hAnsi="Arial" w:cs="Arial"/>
          <w:color w:val="000000"/>
          <w:sz w:val="23"/>
          <w:szCs w:val="23"/>
        </w:rPr>
        <w:t xml:space="preserve">(also known as sexting or youth produced sexual imagery) </w:t>
      </w:r>
    </w:p>
    <w:p w14:paraId="10DE87B8" w14:textId="388AEADA" w:rsidR="00DF2953" w:rsidRPr="00A0019B" w:rsidRDefault="00DF2953" w:rsidP="008F1291">
      <w:pPr>
        <w:pStyle w:val="ListParagraph"/>
        <w:numPr>
          <w:ilvl w:val="0"/>
          <w:numId w:val="33"/>
        </w:numPr>
        <w:spacing w:after="109"/>
        <w:rPr>
          <w:rFonts w:ascii="Arial" w:hAnsi="Arial" w:cs="Arial"/>
          <w:color w:val="000000"/>
          <w:sz w:val="23"/>
          <w:szCs w:val="23"/>
        </w:rPr>
      </w:pPr>
      <w:r w:rsidRPr="00A0019B">
        <w:rPr>
          <w:rFonts w:ascii="Arial" w:hAnsi="Arial" w:cs="Arial"/>
          <w:color w:val="000000"/>
          <w:sz w:val="23"/>
          <w:szCs w:val="23"/>
        </w:rPr>
        <w:t>upskirting,</w:t>
      </w:r>
      <w:r w:rsidRPr="00A0019B">
        <w:rPr>
          <w:rFonts w:ascii="Arial" w:hAnsi="Arial" w:cs="Arial"/>
          <w:color w:val="000000"/>
          <w:sz w:val="16"/>
          <w:szCs w:val="16"/>
        </w:rPr>
        <w:t xml:space="preserve"> </w:t>
      </w:r>
      <w:r w:rsidRPr="00A0019B">
        <w:rPr>
          <w:rFonts w:ascii="Arial" w:hAnsi="Arial" w:cs="Arial"/>
          <w:color w:val="000000"/>
          <w:sz w:val="23"/>
          <w:szCs w:val="23"/>
        </w:rPr>
        <w:t xml:space="preserve">which typically involves taking a picture under a person’s clothing without their permission, with the intention of viewing their genitals or buttocks to obtain sexual gratification, or cause the victim humiliation, distress, or alarm, and </w:t>
      </w:r>
    </w:p>
    <w:p w14:paraId="44094747" w14:textId="245C3315" w:rsidR="00DF2953" w:rsidRPr="00A0019B" w:rsidRDefault="00DF2953" w:rsidP="008F1291">
      <w:pPr>
        <w:pStyle w:val="ListParagraph"/>
        <w:numPr>
          <w:ilvl w:val="0"/>
          <w:numId w:val="33"/>
        </w:numPr>
        <w:rPr>
          <w:rFonts w:ascii="Arial" w:hAnsi="Arial" w:cs="Arial"/>
          <w:color w:val="000000"/>
          <w:sz w:val="23"/>
          <w:szCs w:val="23"/>
        </w:rPr>
      </w:pPr>
      <w:r w:rsidRPr="00A0019B">
        <w:rPr>
          <w:rFonts w:ascii="Arial" w:hAnsi="Arial" w:cs="Arial"/>
          <w:color w:val="000000"/>
          <w:sz w:val="23"/>
          <w:szCs w:val="23"/>
        </w:rPr>
        <w:t xml:space="preserve">initiation/hazing type violence and rituals (this could include activities involving harassment, abuse or humiliation used as a way of initiating a person into a group and may also include an online element). </w:t>
      </w:r>
    </w:p>
    <w:p w14:paraId="2431C5E8" w14:textId="24822023" w:rsidR="00DF2953" w:rsidRDefault="00DF2953" w:rsidP="007F0D2C">
      <w:pPr>
        <w:autoSpaceDE w:val="0"/>
        <w:autoSpaceDN w:val="0"/>
        <w:adjustRightInd w:val="0"/>
        <w:spacing w:after="216"/>
        <w:rPr>
          <w:rFonts w:ascii="Arial" w:hAnsi="Arial" w:cs="Arial"/>
          <w:sz w:val="24"/>
          <w:szCs w:val="24"/>
        </w:rPr>
      </w:pPr>
    </w:p>
    <w:p w14:paraId="7AA83416" w14:textId="75D34406" w:rsidR="00C95A86" w:rsidRPr="00A0019B" w:rsidRDefault="00C95A86" w:rsidP="00C95A86">
      <w:pPr>
        <w:autoSpaceDE w:val="0"/>
        <w:autoSpaceDN w:val="0"/>
        <w:adjustRightInd w:val="0"/>
        <w:spacing w:after="0" w:line="240" w:lineRule="auto"/>
        <w:rPr>
          <w:rFonts w:ascii="Arial" w:hAnsi="Arial" w:cs="Arial"/>
          <w:sz w:val="24"/>
          <w:szCs w:val="24"/>
        </w:rPr>
      </w:pPr>
      <w:r w:rsidRPr="00A0019B">
        <w:rPr>
          <w:rFonts w:ascii="Arial" w:hAnsi="Arial" w:cs="Arial"/>
          <w:sz w:val="24"/>
          <w:szCs w:val="24"/>
        </w:rPr>
        <w:t xml:space="preserve">In order to minimise the risk of </w:t>
      </w:r>
      <w:r w:rsidR="00DF2953" w:rsidRPr="00A0019B">
        <w:rPr>
          <w:rFonts w:ascii="Arial" w:hAnsi="Arial" w:cs="Arial"/>
          <w:sz w:val="24"/>
          <w:szCs w:val="24"/>
        </w:rPr>
        <w:t>child-on-child</w:t>
      </w:r>
      <w:r w:rsidRPr="00A0019B">
        <w:rPr>
          <w:rFonts w:ascii="Arial" w:hAnsi="Arial" w:cs="Arial"/>
          <w:sz w:val="24"/>
          <w:szCs w:val="24"/>
        </w:rPr>
        <w:t xml:space="preserve"> abuse the school:</w:t>
      </w:r>
    </w:p>
    <w:p w14:paraId="21E31885" w14:textId="77777777" w:rsidR="00C95A86" w:rsidRPr="00A0019B" w:rsidRDefault="00C95A86" w:rsidP="00C95A86">
      <w:pPr>
        <w:autoSpaceDE w:val="0"/>
        <w:autoSpaceDN w:val="0"/>
        <w:adjustRightInd w:val="0"/>
        <w:spacing w:after="0" w:line="240" w:lineRule="auto"/>
        <w:rPr>
          <w:rFonts w:ascii="Arial" w:hAnsi="Arial" w:cs="Arial"/>
          <w:sz w:val="24"/>
          <w:szCs w:val="24"/>
        </w:rPr>
      </w:pPr>
    </w:p>
    <w:p w14:paraId="203068C8" w14:textId="4EDF86B3" w:rsidR="00C95A86" w:rsidRPr="00A0019B" w:rsidRDefault="00C95A86" w:rsidP="006A2BC9">
      <w:pPr>
        <w:pStyle w:val="ListParagraph"/>
        <w:widowControl/>
        <w:numPr>
          <w:ilvl w:val="0"/>
          <w:numId w:val="15"/>
        </w:numPr>
        <w:autoSpaceDE/>
        <w:adjustRightInd/>
        <w:spacing w:after="200" w:line="276" w:lineRule="auto"/>
        <w:contextualSpacing/>
        <w:rPr>
          <w:rFonts w:ascii="Arial" w:hAnsi="Arial" w:cs="Arial"/>
        </w:rPr>
      </w:pPr>
      <w:r w:rsidRPr="00A0019B">
        <w:rPr>
          <w:rFonts w:ascii="Arial" w:hAnsi="Arial" w:cs="Arial"/>
        </w:rPr>
        <w:t>Provides a developme</w:t>
      </w:r>
      <w:r w:rsidR="00A44A69" w:rsidRPr="00A0019B">
        <w:rPr>
          <w:rFonts w:ascii="Arial" w:hAnsi="Arial" w:cs="Arial"/>
        </w:rPr>
        <w:t xml:space="preserve">ntally appropriate PSHE </w:t>
      </w:r>
      <w:r w:rsidR="00196A62" w:rsidRPr="00A0019B">
        <w:rPr>
          <w:rFonts w:ascii="Arial" w:hAnsi="Arial" w:cs="Arial"/>
        </w:rPr>
        <w:t xml:space="preserve">and RSE </w:t>
      </w:r>
      <w:r w:rsidR="00A44A69" w:rsidRPr="00A0019B">
        <w:rPr>
          <w:rFonts w:ascii="Arial" w:hAnsi="Arial" w:cs="Arial"/>
        </w:rPr>
        <w:t>curriculum</w:t>
      </w:r>
      <w:r w:rsidRPr="00A0019B">
        <w:rPr>
          <w:rFonts w:ascii="Arial" w:hAnsi="Arial" w:cs="Arial"/>
        </w:rPr>
        <w:t xml:space="preserve"> which develops </w:t>
      </w:r>
      <w:r w:rsidR="00B17396" w:rsidRPr="00A0019B">
        <w:rPr>
          <w:rFonts w:ascii="Arial" w:hAnsi="Arial" w:cs="Arial"/>
        </w:rPr>
        <w:t>pupils’</w:t>
      </w:r>
      <w:r w:rsidRPr="00A0019B">
        <w:rPr>
          <w:rFonts w:ascii="Arial" w:hAnsi="Arial" w:cs="Arial"/>
        </w:rPr>
        <w:t xml:space="preserve"> understanding of acceptable behaviour and keeping themselves safe.</w:t>
      </w:r>
      <w:r w:rsidR="00F54A82" w:rsidRPr="00A0019B">
        <w:rPr>
          <w:rFonts w:ascii="Arial" w:hAnsi="Arial" w:cs="Arial"/>
        </w:rPr>
        <w:t xml:space="preserve">  </w:t>
      </w:r>
    </w:p>
    <w:p w14:paraId="7C30788D" w14:textId="28A4E198" w:rsidR="00C95A86" w:rsidRPr="00A0019B" w:rsidRDefault="00C95A86" w:rsidP="00522C1D">
      <w:pPr>
        <w:pStyle w:val="ListParagraph"/>
        <w:widowControl/>
        <w:numPr>
          <w:ilvl w:val="0"/>
          <w:numId w:val="15"/>
        </w:numPr>
        <w:autoSpaceDE/>
        <w:adjustRightInd/>
        <w:spacing w:after="200" w:line="276" w:lineRule="auto"/>
        <w:contextualSpacing/>
        <w:rPr>
          <w:rFonts w:ascii="Arial" w:hAnsi="Arial" w:cs="Arial"/>
        </w:rPr>
      </w:pPr>
      <w:r w:rsidRPr="00A0019B">
        <w:rPr>
          <w:rFonts w:ascii="Arial" w:hAnsi="Arial" w:cs="Arial"/>
        </w:rPr>
        <w:t xml:space="preserve">Have systems in place for any student to raise concerns with staff, knowing that they will be listened to, </w:t>
      </w:r>
      <w:r w:rsidR="00DF2953" w:rsidRPr="00A0019B">
        <w:rPr>
          <w:rFonts w:ascii="Arial" w:hAnsi="Arial" w:cs="Arial"/>
        </w:rPr>
        <w:t>believed</w:t>
      </w:r>
      <w:r w:rsidRPr="00A0019B">
        <w:rPr>
          <w:rFonts w:ascii="Arial" w:hAnsi="Arial" w:cs="Arial"/>
        </w:rPr>
        <w:t xml:space="preserve"> and valued</w:t>
      </w:r>
      <w:r w:rsidR="00A0019B">
        <w:rPr>
          <w:rFonts w:ascii="Arial" w:hAnsi="Arial" w:cs="Arial"/>
        </w:rPr>
        <w:t>.</w:t>
      </w:r>
    </w:p>
    <w:p w14:paraId="6A8DA664" w14:textId="4D35CD6D" w:rsidR="00F54A82" w:rsidRPr="00A0019B" w:rsidRDefault="00F54A82" w:rsidP="006A2BC9">
      <w:pPr>
        <w:pStyle w:val="ListParagraph"/>
        <w:widowControl/>
        <w:numPr>
          <w:ilvl w:val="0"/>
          <w:numId w:val="15"/>
        </w:numPr>
        <w:autoSpaceDE/>
        <w:adjustRightInd/>
        <w:spacing w:after="200" w:line="276" w:lineRule="auto"/>
        <w:contextualSpacing/>
        <w:rPr>
          <w:rFonts w:ascii="Arial" w:hAnsi="Arial" w:cs="Arial"/>
        </w:rPr>
      </w:pPr>
      <w:r w:rsidRPr="00A0019B">
        <w:rPr>
          <w:rFonts w:ascii="Arial" w:hAnsi="Arial" w:cs="Arial"/>
        </w:rPr>
        <w:t xml:space="preserve">Ensure </w:t>
      </w:r>
      <w:r w:rsidR="00472ED4" w:rsidRPr="00A0019B">
        <w:rPr>
          <w:rFonts w:ascii="Arial" w:hAnsi="Arial" w:cs="Arial"/>
        </w:rPr>
        <w:t xml:space="preserve">victims, perpetrators and any other child affected by </w:t>
      </w:r>
      <w:r w:rsidR="00DF2953" w:rsidRPr="00A0019B">
        <w:rPr>
          <w:rFonts w:ascii="Arial" w:hAnsi="Arial" w:cs="Arial"/>
        </w:rPr>
        <w:t>child-on-child</w:t>
      </w:r>
      <w:r w:rsidR="00472ED4" w:rsidRPr="00A0019B">
        <w:rPr>
          <w:rFonts w:ascii="Arial" w:hAnsi="Arial" w:cs="Arial"/>
        </w:rPr>
        <w:t xml:space="preserve"> abuse will be supported </w:t>
      </w:r>
    </w:p>
    <w:p w14:paraId="57353D31" w14:textId="77777777" w:rsidR="00C95A86" w:rsidRPr="00A0019B" w:rsidRDefault="00C95A86" w:rsidP="006A2BC9">
      <w:pPr>
        <w:pStyle w:val="ListParagraph"/>
        <w:numPr>
          <w:ilvl w:val="0"/>
          <w:numId w:val="15"/>
        </w:numPr>
        <w:rPr>
          <w:rFonts w:ascii="Arial" w:hAnsi="Arial" w:cs="Arial"/>
        </w:rPr>
      </w:pPr>
      <w:r w:rsidRPr="00A0019B">
        <w:rPr>
          <w:rFonts w:ascii="Arial" w:hAnsi="Arial" w:cs="Arial"/>
        </w:rPr>
        <w:t>Develop</w:t>
      </w:r>
      <w:r w:rsidR="00F54A82" w:rsidRPr="00A0019B">
        <w:rPr>
          <w:rFonts w:ascii="Arial" w:hAnsi="Arial" w:cs="Arial"/>
        </w:rPr>
        <w:t>s</w:t>
      </w:r>
      <w:r w:rsidRPr="00A0019B">
        <w:rPr>
          <w:rFonts w:ascii="Arial" w:hAnsi="Arial" w:cs="Arial"/>
        </w:rPr>
        <w:t xml:space="preserve"> robust risk assessments where appropriate (e.g. Using the Risk Assessment Management Plan and Safety and Support Plan tools).</w:t>
      </w:r>
    </w:p>
    <w:p w14:paraId="30796C19" w14:textId="77777777" w:rsidR="00580209" w:rsidRPr="00A0019B" w:rsidRDefault="00C95A86" w:rsidP="006A2BC9">
      <w:pPr>
        <w:pStyle w:val="ListParagraph"/>
        <w:numPr>
          <w:ilvl w:val="0"/>
          <w:numId w:val="15"/>
        </w:numPr>
        <w:rPr>
          <w:rFonts w:ascii="Arial" w:hAnsi="Arial" w:cs="Arial"/>
          <w:b/>
        </w:rPr>
      </w:pPr>
      <w:r w:rsidRPr="00A0019B">
        <w:rPr>
          <w:rFonts w:ascii="Arial" w:hAnsi="Arial" w:cs="Arial"/>
        </w:rPr>
        <w:t>Have relevant polic</w:t>
      </w:r>
      <w:r w:rsidR="00A44A69" w:rsidRPr="00A0019B">
        <w:rPr>
          <w:rFonts w:ascii="Arial" w:hAnsi="Arial" w:cs="Arial"/>
        </w:rPr>
        <w:t xml:space="preserve">ies in place (e.g. behaviour </w:t>
      </w:r>
      <w:r w:rsidR="00EE1501" w:rsidRPr="00A0019B">
        <w:rPr>
          <w:rFonts w:ascii="Arial" w:hAnsi="Arial" w:cs="Arial"/>
        </w:rPr>
        <w:t>policy).</w:t>
      </w:r>
      <w:r w:rsidR="00580209" w:rsidRPr="00A0019B">
        <w:rPr>
          <w:rFonts w:ascii="Arial" w:hAnsi="Arial" w:cs="Arial"/>
        </w:rPr>
        <w:t xml:space="preserve">  </w:t>
      </w:r>
    </w:p>
    <w:p w14:paraId="3D34D91E" w14:textId="77777777" w:rsidR="009D7849" w:rsidRPr="007D3927" w:rsidRDefault="009D7849" w:rsidP="009D7849">
      <w:pPr>
        <w:pStyle w:val="ListParagraph"/>
        <w:ind w:left="720"/>
        <w:rPr>
          <w:rFonts w:ascii="Arial" w:hAnsi="Arial" w:cs="Arial"/>
          <w:b/>
          <w:color w:val="FF0000"/>
        </w:rPr>
      </w:pPr>
    </w:p>
    <w:p w14:paraId="639686D1" w14:textId="7FD32159" w:rsidR="00EC4C38" w:rsidRPr="007D3927" w:rsidRDefault="00B5553C" w:rsidP="00580209">
      <w:pPr>
        <w:autoSpaceDE w:val="0"/>
        <w:autoSpaceDN w:val="0"/>
        <w:adjustRightInd w:val="0"/>
        <w:spacing w:after="0" w:line="240" w:lineRule="auto"/>
        <w:rPr>
          <w:rFonts w:ascii="Arial" w:hAnsi="Arial" w:cs="Arial"/>
          <w:bCs/>
          <w:sz w:val="24"/>
          <w:szCs w:val="24"/>
        </w:rPr>
      </w:pPr>
      <w:r w:rsidRPr="007D3927">
        <w:rPr>
          <w:rFonts w:ascii="Arial" w:eastAsia="Times New Roman" w:hAnsi="Arial" w:cs="Arial"/>
          <w:bCs/>
          <w:sz w:val="24"/>
          <w:szCs w:val="24"/>
          <w:lang w:eastAsia="en-GB"/>
        </w:rPr>
        <w:t xml:space="preserve">Where there is an allegation </w:t>
      </w:r>
      <w:r w:rsidR="00AE34A5" w:rsidRPr="007D3927">
        <w:rPr>
          <w:rFonts w:ascii="Arial" w:eastAsia="Times New Roman" w:hAnsi="Arial" w:cs="Arial"/>
          <w:bCs/>
          <w:sz w:val="24"/>
          <w:szCs w:val="24"/>
          <w:lang w:eastAsia="en-GB"/>
        </w:rPr>
        <w:t xml:space="preserve">or concern </w:t>
      </w:r>
      <w:r w:rsidRPr="007D3927">
        <w:rPr>
          <w:rFonts w:ascii="Arial" w:eastAsia="Times New Roman" w:hAnsi="Arial" w:cs="Arial"/>
          <w:bCs/>
          <w:sz w:val="24"/>
          <w:szCs w:val="24"/>
          <w:lang w:eastAsia="en-GB"/>
        </w:rPr>
        <w:t>that a child has abused others</w:t>
      </w:r>
      <w:r w:rsidR="00580209" w:rsidRPr="007D3927">
        <w:rPr>
          <w:rFonts w:ascii="Arial" w:eastAsia="Times New Roman" w:hAnsi="Arial" w:cs="Arial"/>
          <w:bCs/>
          <w:sz w:val="24"/>
          <w:szCs w:val="24"/>
          <w:lang w:eastAsia="en-GB"/>
        </w:rPr>
        <w:t>,</w:t>
      </w:r>
      <w:r w:rsidRPr="007D3927">
        <w:rPr>
          <w:rFonts w:ascii="Arial" w:eastAsia="Times New Roman" w:hAnsi="Arial" w:cs="Arial"/>
          <w:bCs/>
          <w:sz w:val="24"/>
          <w:szCs w:val="24"/>
          <w:lang w:eastAsia="en-GB"/>
        </w:rPr>
        <w:t xml:space="preserve"> </w:t>
      </w:r>
      <w:r w:rsidRPr="00A0019B">
        <w:rPr>
          <w:rFonts w:ascii="Arial" w:eastAsia="Times New Roman" w:hAnsi="Arial" w:cs="Arial"/>
          <w:bCs/>
          <w:sz w:val="24"/>
          <w:szCs w:val="24"/>
          <w:lang w:eastAsia="en-GB"/>
        </w:rPr>
        <w:t xml:space="preserve">Section </w:t>
      </w:r>
      <w:r w:rsidR="008F1291" w:rsidRPr="00A0019B">
        <w:rPr>
          <w:rFonts w:ascii="Arial" w:eastAsia="Times New Roman" w:hAnsi="Arial" w:cs="Arial"/>
          <w:bCs/>
          <w:sz w:val="24"/>
          <w:szCs w:val="24"/>
          <w:lang w:eastAsia="en-GB"/>
        </w:rPr>
        <w:t>5.1.7</w:t>
      </w:r>
      <w:r w:rsidRPr="007D3927">
        <w:rPr>
          <w:rFonts w:ascii="Arial" w:eastAsia="Times New Roman" w:hAnsi="Arial" w:cs="Arial"/>
          <w:bCs/>
          <w:sz w:val="24"/>
          <w:szCs w:val="24"/>
          <w:lang w:eastAsia="en-GB"/>
        </w:rPr>
        <w:t xml:space="preserve"> of the </w:t>
      </w:r>
      <w:r w:rsidR="00773F03" w:rsidRPr="007D3927">
        <w:rPr>
          <w:rFonts w:ascii="Arial" w:eastAsia="Times New Roman" w:hAnsi="Arial" w:cs="Arial"/>
          <w:bCs/>
          <w:sz w:val="24"/>
          <w:szCs w:val="24"/>
        </w:rPr>
        <w:t xml:space="preserve">Hertfordshire Safeguarding Children </w:t>
      </w:r>
      <w:r w:rsidR="00382A91" w:rsidRPr="007D3927">
        <w:rPr>
          <w:rFonts w:ascii="Arial" w:eastAsia="Times New Roman" w:hAnsi="Arial" w:cs="Arial"/>
          <w:bCs/>
          <w:sz w:val="24"/>
          <w:szCs w:val="24"/>
        </w:rPr>
        <w:t>Partnership</w:t>
      </w:r>
      <w:r w:rsidR="00773F03" w:rsidRPr="007D3927">
        <w:rPr>
          <w:rFonts w:ascii="Arial" w:eastAsia="Times New Roman" w:hAnsi="Arial" w:cs="Arial"/>
          <w:bCs/>
          <w:sz w:val="24"/>
          <w:szCs w:val="24"/>
        </w:rPr>
        <w:t xml:space="preserve"> Procedures Manual</w:t>
      </w:r>
      <w:r w:rsidR="00EE1501" w:rsidRPr="007D3927">
        <w:rPr>
          <w:rFonts w:ascii="Arial" w:hAnsi="Arial" w:cs="Arial"/>
          <w:bCs/>
          <w:sz w:val="24"/>
          <w:szCs w:val="24"/>
        </w:rPr>
        <w:t>, ‘Children Who Abuse Others’:</w:t>
      </w:r>
    </w:p>
    <w:p w14:paraId="7CFD200B" w14:textId="0E1D6435" w:rsidR="00CC1E9A" w:rsidRDefault="00EF3729"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hyperlink r:id="rId13" w:history="1">
        <w:r w:rsidR="00CC1E9A" w:rsidRPr="00EC4C38">
          <w:rPr>
            <w:rStyle w:val="Hyperlink"/>
            <w:rFonts w:ascii="Arial" w:eastAsia="Times New Roman" w:hAnsi="Arial" w:cs="Arial"/>
            <w:color w:val="0070C0"/>
            <w:sz w:val="24"/>
            <w:szCs w:val="24"/>
            <w:u w:val="single"/>
            <w:lang w:eastAsia="en-GB"/>
          </w:rPr>
          <w:t>http://hertsscb.proceduresonline.com/chapters/p_chil_abuse.html</w:t>
        </w:r>
      </w:hyperlink>
      <w:r w:rsidR="00EC4C38" w:rsidRPr="00EC4C38">
        <w:rPr>
          <w:rStyle w:val="Hyperlink"/>
          <w:rFonts w:ascii="Arial" w:eastAsia="Times New Roman" w:hAnsi="Arial" w:cs="Arial"/>
          <w:color w:val="0070C0"/>
          <w:sz w:val="24"/>
          <w:szCs w:val="24"/>
          <w:u w:val="single"/>
          <w:lang w:eastAsia="en-GB"/>
        </w:rPr>
        <w:t xml:space="preserve"> </w:t>
      </w:r>
    </w:p>
    <w:p w14:paraId="189A0D7D" w14:textId="69042BC8" w:rsidR="00920FBB" w:rsidRDefault="00920FBB"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2425B533" w14:textId="77777777" w:rsidR="003E235B" w:rsidRPr="00A0019B" w:rsidRDefault="003E235B" w:rsidP="003E235B">
      <w:pPr>
        <w:spacing w:before="100" w:beforeAutospacing="1" w:after="100" w:afterAutospacing="1" w:line="240" w:lineRule="auto"/>
        <w:rPr>
          <w:rFonts w:ascii="Arial" w:eastAsia="Times New Roman" w:hAnsi="Arial" w:cs="Arial"/>
          <w:b/>
          <w:bCs/>
          <w:color w:val="000000"/>
          <w:sz w:val="24"/>
          <w:szCs w:val="24"/>
          <w:lang w:eastAsia="en-GB"/>
        </w:rPr>
      </w:pPr>
      <w:r w:rsidRPr="00A0019B">
        <w:rPr>
          <w:rFonts w:ascii="Arial" w:eastAsia="Times New Roman" w:hAnsi="Arial" w:cs="Arial"/>
          <w:b/>
          <w:bCs/>
          <w:color w:val="000000"/>
          <w:sz w:val="24"/>
          <w:szCs w:val="24"/>
          <w:lang w:eastAsia="en-GB"/>
        </w:rPr>
        <w:t>Child-on-child sexual violence and sexual harassment</w:t>
      </w:r>
    </w:p>
    <w:p w14:paraId="55A522BE" w14:textId="5938B576" w:rsidR="003E235B" w:rsidRPr="00A0019B" w:rsidRDefault="003E235B" w:rsidP="003E235B">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When responding to concerns relating to child-on-child sexual violence or harassment, School/College will follow the guidance outlined in Part five of KCSIE 2022.</w:t>
      </w:r>
    </w:p>
    <w:p w14:paraId="3B32BC39" w14:textId="71D6CB47" w:rsidR="003E235B" w:rsidRPr="00A0019B" w:rsidRDefault="003E235B" w:rsidP="003E235B">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School/College recognises that sexual violence and sexual abuse can happen anywhere, and all staff will maintain an attitude of ‘it could happen here.’ We 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is never acceptable.</w:t>
      </w:r>
    </w:p>
    <w:p w14:paraId="246BB172" w14:textId="5E09F332" w:rsidR="003E235B" w:rsidRPr="00A0019B" w:rsidRDefault="003E235B" w:rsidP="003E235B">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All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w:t>
      </w:r>
    </w:p>
    <w:p w14:paraId="338DD5F1" w14:textId="77777777" w:rsidR="003E235B" w:rsidRPr="00A0019B" w:rsidRDefault="003E235B" w:rsidP="00CF669E">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 xml:space="preserve">Abuse that occurs online or outside of the school/college will not be dismissed or downplayed and will be treated equally seriously and in line with relevant policies/procedures. </w:t>
      </w:r>
    </w:p>
    <w:p w14:paraId="4B33D3D7" w14:textId="77777777" w:rsidR="003E235B" w:rsidRPr="00A0019B" w:rsidRDefault="003E235B" w:rsidP="00CF669E">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School/College recognises that the law is in place to protect children and young people rather than criminalise them, and this will be explained in such a way to pupils/students that avoids alarming or distressing them.</w:t>
      </w:r>
    </w:p>
    <w:p w14:paraId="5A5217EB" w14:textId="77777777" w:rsidR="003E235B" w:rsidRPr="00A0019B" w:rsidRDefault="003E235B" w:rsidP="00CF669E">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School/College 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3F92A683" w14:textId="519FBCC2" w:rsidR="003E235B" w:rsidRPr="00A0019B" w:rsidRDefault="003E235B" w:rsidP="00CF669E">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lastRenderedPageBreak/>
        <w:t xml:space="preserve">The DSL (or </w:t>
      </w:r>
      <w:r w:rsidR="00241D37" w:rsidRPr="00A0019B">
        <w:rPr>
          <w:rFonts w:ascii="Arial" w:hAnsi="Arial" w:cs="Arial"/>
          <w:color w:val="000000"/>
        </w:rPr>
        <w:t>DDSL</w:t>
      </w:r>
      <w:r w:rsidRPr="00A0019B">
        <w:rPr>
          <w:rFonts w:ascii="Arial" w:hAnsi="Arial" w:cs="Arial"/>
          <w:color w:val="000000"/>
        </w:rPr>
        <w:t>) is likely to have a complete safeguarding picture and will be the most appropriate person to advise on the initial response.</w:t>
      </w:r>
    </w:p>
    <w:p w14:paraId="1AA8597E" w14:textId="6996B760" w:rsidR="003E235B" w:rsidRPr="00A0019B" w:rsidRDefault="003E235B" w:rsidP="00CF669E">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The DSL will make an immediate risk and needs assessment which will be considered on a case-by-case basis which explores how best to support and protect the victim and the alleged perpetrator, and any other children involved/impacted, in line with part five of KCSIE 2022 and HSCP procedures</w:t>
      </w:r>
      <w:r w:rsidR="00B85960" w:rsidRPr="00A0019B">
        <w:rPr>
          <w:rFonts w:ascii="Arial" w:hAnsi="Arial" w:cs="Arial"/>
          <w:color w:val="000000"/>
        </w:rPr>
        <w:t>.</w:t>
      </w:r>
    </w:p>
    <w:p w14:paraId="477E07EC" w14:textId="2D146C7B" w:rsidR="003E235B" w:rsidRPr="00A0019B" w:rsidRDefault="003E235B" w:rsidP="003E235B">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The risk and needs assessment will be recorded and kept under review and will consider the victim (especially their protection and support), the alleged perpetrator, and all other children, and staff and any actions that are required to protect them.</w:t>
      </w:r>
    </w:p>
    <w:p w14:paraId="534FDA4E" w14:textId="77777777" w:rsidR="00337EF0" w:rsidRPr="00A0019B" w:rsidRDefault="003E235B" w:rsidP="003E235B">
      <w:pPr>
        <w:pStyle w:val="ListParagraph"/>
        <w:numPr>
          <w:ilvl w:val="0"/>
          <w:numId w:val="35"/>
        </w:numPr>
        <w:spacing w:before="100" w:beforeAutospacing="1" w:after="100" w:afterAutospacing="1"/>
        <w:rPr>
          <w:rFonts w:ascii="Arial" w:hAnsi="Arial" w:cs="Arial"/>
          <w:color w:val="000000"/>
        </w:rPr>
      </w:pPr>
      <w:r w:rsidRPr="00A0019B">
        <w:rPr>
          <w:rFonts w:ascii="Arial" w:hAnsi="Arial" w:cs="Arial"/>
          <w:color w:val="000000"/>
        </w:rPr>
        <w:t xml:space="preserve">Reports will initially be managed internally by the school/college and where necessary will be referred to Children’s Services and/or the police. </w:t>
      </w:r>
    </w:p>
    <w:p w14:paraId="084E85D5" w14:textId="3976D4AD" w:rsidR="003E235B" w:rsidRPr="00A0019B" w:rsidRDefault="003E235B" w:rsidP="00337EF0">
      <w:pPr>
        <w:spacing w:before="100" w:beforeAutospacing="1" w:after="100" w:afterAutospacing="1"/>
        <w:rPr>
          <w:rFonts w:ascii="Arial" w:hAnsi="Arial" w:cs="Arial"/>
          <w:b/>
          <w:bCs/>
          <w:color w:val="000000"/>
        </w:rPr>
      </w:pPr>
      <w:r w:rsidRPr="00A0019B">
        <w:rPr>
          <w:rFonts w:ascii="Arial" w:hAnsi="Arial" w:cs="Arial"/>
          <w:b/>
          <w:bCs/>
          <w:color w:val="000000"/>
        </w:rPr>
        <w:t>Important considerations which may influence this decision include:</w:t>
      </w:r>
    </w:p>
    <w:p w14:paraId="6ADA9B2F"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the wishes of the victim in terms of how they want to proceed.</w:t>
      </w:r>
    </w:p>
    <w:p w14:paraId="690D3BA9"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the nature of the alleged incident(s), including whether a crime may have been committed and/or whether Harmful Sexual Behavior has been displayed.</w:t>
      </w:r>
    </w:p>
    <w:p w14:paraId="0FA3BAF2"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the ages of the children involved.</w:t>
      </w:r>
    </w:p>
    <w:p w14:paraId="21088D12"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the developmental stages of the children involved.</w:t>
      </w:r>
    </w:p>
    <w:p w14:paraId="1DBCF470"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any power imbalance between the children.</w:t>
      </w:r>
    </w:p>
    <w:p w14:paraId="05946FF0"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if the alleged incident is a one-off or a sustained pattern of abuse - sexual abuse can be accompanied by other forms of abuse and a sustained pattern may not just be of a sexual nature.</w:t>
      </w:r>
    </w:p>
    <w:p w14:paraId="40B352EA"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that sexual violence and sexual harassment can take place within intimate personal relationships between children.</w:t>
      </w:r>
    </w:p>
    <w:p w14:paraId="0DE88A7A"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understanding intra familial harms and any necessary support for siblings following incidents.</w:t>
      </w:r>
    </w:p>
    <w:p w14:paraId="640B6D4D" w14:textId="77777777" w:rsidR="00337EF0"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whether there are any ongoing risks to the victim, other children, adult students, or school/ college staff</w:t>
      </w:r>
    </w:p>
    <w:p w14:paraId="23B817CC" w14:textId="256D0F65" w:rsidR="003E235B" w:rsidRPr="00A0019B" w:rsidRDefault="003E235B" w:rsidP="00CF669E">
      <w:pPr>
        <w:pStyle w:val="ListParagraph"/>
        <w:numPr>
          <w:ilvl w:val="0"/>
          <w:numId w:val="36"/>
        </w:numPr>
        <w:spacing w:before="100" w:beforeAutospacing="1" w:after="100" w:afterAutospacing="1"/>
        <w:rPr>
          <w:rFonts w:ascii="Arial" w:hAnsi="Arial" w:cs="Arial"/>
          <w:color w:val="000000"/>
        </w:rPr>
      </w:pPr>
      <w:r w:rsidRPr="00A0019B">
        <w:rPr>
          <w:rFonts w:ascii="Arial" w:hAnsi="Arial" w:cs="Arial"/>
          <w:color w:val="000000"/>
        </w:rPr>
        <w:t>any other related issues and wider context, including any links to child sexual exploitation and child criminal exploitation.</w:t>
      </w:r>
    </w:p>
    <w:p w14:paraId="6875C0E1" w14:textId="5D149BCE" w:rsidR="003E235B" w:rsidRPr="003E235B" w:rsidRDefault="003E235B" w:rsidP="003E235B">
      <w:pPr>
        <w:spacing w:before="100" w:beforeAutospacing="1" w:after="100" w:afterAutospacing="1" w:line="240" w:lineRule="auto"/>
        <w:rPr>
          <w:rFonts w:ascii="Arial" w:eastAsia="Times New Roman" w:hAnsi="Arial" w:cs="Arial"/>
          <w:color w:val="000000"/>
          <w:sz w:val="24"/>
          <w:szCs w:val="24"/>
          <w:lang w:eastAsia="en-GB"/>
        </w:rPr>
      </w:pPr>
      <w:r w:rsidRPr="00A0019B">
        <w:rPr>
          <w:rFonts w:ascii="Arial" w:eastAsia="Times New Roman" w:hAnsi="Arial" w:cs="Arial"/>
          <w:color w:val="000000"/>
          <w:sz w:val="24"/>
          <w:szCs w:val="24"/>
          <w:lang w:eastAsia="en-GB"/>
        </w:rPr>
        <w:t>The school/college 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w:t>
      </w:r>
      <w:r w:rsidR="00337EF0" w:rsidRPr="00A0019B">
        <w:rPr>
          <w:rFonts w:ascii="Arial" w:eastAsia="Times New Roman" w:hAnsi="Arial" w:cs="Arial"/>
          <w:color w:val="000000"/>
          <w:sz w:val="24"/>
          <w:szCs w:val="24"/>
          <w:lang w:eastAsia="en-GB"/>
        </w:rPr>
        <w:t>ervices and</w:t>
      </w:r>
      <w:r w:rsidRPr="00A0019B">
        <w:rPr>
          <w:rFonts w:ascii="Arial" w:eastAsia="Times New Roman" w:hAnsi="Arial" w:cs="Arial"/>
          <w:color w:val="000000"/>
          <w:sz w:val="24"/>
          <w:szCs w:val="24"/>
          <w:lang w:eastAsia="en-GB"/>
        </w:rPr>
        <w:t>/or the police) to ensure a consistent approach is taken.</w:t>
      </w:r>
    </w:p>
    <w:p w14:paraId="5A6857EC" w14:textId="77777777" w:rsidR="00A645E2" w:rsidRPr="007D3927" w:rsidRDefault="00A645E2" w:rsidP="000A3B4D">
      <w:pPr>
        <w:autoSpaceDE w:val="0"/>
        <w:autoSpaceDN w:val="0"/>
        <w:adjustRightInd w:val="0"/>
        <w:spacing w:after="0" w:line="240" w:lineRule="auto"/>
        <w:rPr>
          <w:rStyle w:val="Hyperlink"/>
          <w:rFonts w:ascii="Arial" w:hAnsi="Arial" w:cs="Arial"/>
          <w:color w:val="auto"/>
          <w:sz w:val="24"/>
          <w:szCs w:val="24"/>
        </w:rPr>
      </w:pPr>
      <w:r w:rsidRPr="007D3927">
        <w:rPr>
          <w:rStyle w:val="Hyperlink"/>
          <w:rFonts w:ascii="Arial" w:hAnsi="Arial" w:cs="Arial"/>
          <w:color w:val="auto"/>
          <w:sz w:val="24"/>
          <w:szCs w:val="24"/>
        </w:rPr>
        <w:t>Serious violence</w:t>
      </w:r>
    </w:p>
    <w:p w14:paraId="12A46FCF" w14:textId="2F5CEBB2" w:rsidR="00B95E86" w:rsidRPr="00B06858" w:rsidRDefault="00556AFC" w:rsidP="000A3B4D">
      <w:pPr>
        <w:autoSpaceDE w:val="0"/>
        <w:autoSpaceDN w:val="0"/>
        <w:adjustRightInd w:val="0"/>
        <w:spacing w:after="0" w:line="240" w:lineRule="auto"/>
        <w:rPr>
          <w:rStyle w:val="Hyperlink"/>
          <w:rFonts w:ascii="Arial" w:hAnsi="Arial" w:cs="Arial"/>
          <w:b w:val="0"/>
          <w:color w:val="auto"/>
          <w:sz w:val="24"/>
          <w:szCs w:val="24"/>
        </w:rPr>
      </w:pPr>
      <w:r w:rsidRPr="007D3927">
        <w:rPr>
          <w:rStyle w:val="Hyperlink"/>
          <w:rFonts w:ascii="Arial" w:hAnsi="Arial" w:cs="Arial"/>
          <w:b w:val="0"/>
          <w:color w:val="auto"/>
          <w:sz w:val="24"/>
          <w:szCs w:val="24"/>
        </w:rPr>
        <w:t>All staff should be aware of indicators, which may signal that children are at risk from, or are involved with serious violent crime.</w:t>
      </w:r>
      <w:r w:rsidR="009316CC" w:rsidRPr="007D3927">
        <w:rPr>
          <w:rStyle w:val="Hyperlink"/>
          <w:rFonts w:ascii="Arial" w:hAnsi="Arial" w:cs="Arial"/>
          <w:b w:val="0"/>
          <w:color w:val="auto"/>
          <w:sz w:val="24"/>
          <w:szCs w:val="24"/>
        </w:rPr>
        <w:t xml:space="preserve"> </w:t>
      </w:r>
    </w:p>
    <w:p w14:paraId="49620B13"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Increased absence from school</w:t>
      </w:r>
    </w:p>
    <w:p w14:paraId="514FBE8E"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Change in friendships or relationships with older individuals or groups</w:t>
      </w:r>
    </w:p>
    <w:p w14:paraId="7B4E2194"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Significant decline in performance</w:t>
      </w:r>
    </w:p>
    <w:p w14:paraId="7F6B1C5A"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 xml:space="preserve">Signs of </w:t>
      </w:r>
      <w:r w:rsidR="00757E87" w:rsidRPr="007D3927">
        <w:rPr>
          <w:rStyle w:val="Hyperlink"/>
          <w:rFonts w:ascii="Arial" w:hAnsi="Arial" w:cs="Arial"/>
          <w:b w:val="0"/>
          <w:color w:val="auto"/>
        </w:rPr>
        <w:t>self-harm</w:t>
      </w:r>
      <w:r w:rsidRPr="007D3927">
        <w:rPr>
          <w:rStyle w:val="Hyperlink"/>
          <w:rFonts w:ascii="Arial" w:hAnsi="Arial" w:cs="Arial"/>
          <w:b w:val="0"/>
          <w:color w:val="auto"/>
        </w:rPr>
        <w:t xml:space="preserve"> or significant change in wellbeing</w:t>
      </w:r>
    </w:p>
    <w:p w14:paraId="4B2BB6FC"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Signs of assault or unexplained injuries</w:t>
      </w:r>
    </w:p>
    <w:p w14:paraId="6717B8FC" w14:textId="77777777" w:rsidR="00A645E2"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lastRenderedPageBreak/>
        <w:t xml:space="preserve">Unexplained gifts/new possessions  </w:t>
      </w:r>
    </w:p>
    <w:p w14:paraId="14209AC7" w14:textId="77777777" w:rsidR="00757E87" w:rsidRPr="007D3927" w:rsidRDefault="00757E87" w:rsidP="00757E87">
      <w:pPr>
        <w:rPr>
          <w:rStyle w:val="Hyperlink"/>
          <w:rFonts w:ascii="Arial" w:hAnsi="Arial" w:cs="Arial"/>
          <w:b w:val="0"/>
          <w:color w:val="FF0000"/>
          <w:sz w:val="24"/>
          <w:szCs w:val="24"/>
        </w:rPr>
      </w:pPr>
    </w:p>
    <w:p w14:paraId="7252DA2A" w14:textId="6CB0415C" w:rsidR="00127582" w:rsidRPr="00124A78" w:rsidRDefault="00757E87" w:rsidP="00757E87">
      <w:pPr>
        <w:rPr>
          <w:rStyle w:val="Hyperlink"/>
          <w:rFonts w:ascii="Arial" w:hAnsi="Arial" w:cs="Arial"/>
          <w:b w:val="0"/>
          <w:bCs w:val="0"/>
          <w:color w:val="auto"/>
          <w:sz w:val="24"/>
          <w:szCs w:val="24"/>
        </w:rPr>
      </w:pPr>
      <w:r w:rsidRPr="007D3927">
        <w:rPr>
          <w:rStyle w:val="Hyperlink"/>
          <w:rFonts w:ascii="Arial" w:hAnsi="Arial" w:cs="Arial"/>
          <w:b w:val="0"/>
          <w:color w:val="auto"/>
          <w:sz w:val="24"/>
          <w:szCs w:val="24"/>
        </w:rPr>
        <w:t xml:space="preserve">Also refer to </w:t>
      </w:r>
      <w:r w:rsidRPr="007D3927">
        <w:rPr>
          <w:rStyle w:val="Hyperlink"/>
          <w:rFonts w:ascii="Arial" w:hAnsi="Arial" w:cs="Arial"/>
          <w:bCs w:val="0"/>
          <w:color w:val="auto"/>
          <w:sz w:val="24"/>
          <w:szCs w:val="24"/>
        </w:rPr>
        <w:t>Schools Toolkit</w:t>
      </w:r>
      <w:r w:rsidRPr="007D3927">
        <w:rPr>
          <w:rStyle w:val="Hyperlink"/>
          <w:rFonts w:ascii="Arial" w:hAnsi="Arial" w:cs="Arial"/>
          <w:b w:val="0"/>
          <w:color w:val="auto"/>
          <w:sz w:val="24"/>
          <w:szCs w:val="24"/>
        </w:rPr>
        <w:t xml:space="preserve"> the characteristics of young peoples</w:t>
      </w:r>
      <w:r w:rsidR="00183895" w:rsidRPr="007D3927">
        <w:rPr>
          <w:rStyle w:val="Hyperlink"/>
          <w:rFonts w:ascii="Arial" w:hAnsi="Arial" w:cs="Arial"/>
          <w:b w:val="0"/>
          <w:color w:val="auto"/>
          <w:sz w:val="24"/>
          <w:szCs w:val="24"/>
        </w:rPr>
        <w:t>’</w:t>
      </w:r>
      <w:r w:rsidRPr="007D3927">
        <w:rPr>
          <w:rStyle w:val="Hyperlink"/>
          <w:rFonts w:ascii="Arial" w:hAnsi="Arial" w:cs="Arial"/>
          <w:b w:val="0"/>
          <w:color w:val="auto"/>
          <w:sz w:val="24"/>
          <w:szCs w:val="24"/>
        </w:rPr>
        <w:t xml:space="preserve"> vulnerability to CSE and CCE on the H</w:t>
      </w:r>
      <w:r w:rsidR="00D740F8" w:rsidRPr="007D3927">
        <w:rPr>
          <w:rStyle w:val="Hyperlink"/>
          <w:rFonts w:ascii="Arial" w:hAnsi="Arial" w:cs="Arial"/>
          <w:b w:val="0"/>
          <w:color w:val="auto"/>
          <w:sz w:val="24"/>
          <w:szCs w:val="24"/>
        </w:rPr>
        <w:t>GF</w:t>
      </w:r>
      <w:r w:rsidRPr="007D3927">
        <w:rPr>
          <w:rStyle w:val="Hyperlink"/>
          <w:rFonts w:ascii="Arial" w:hAnsi="Arial" w:cs="Arial"/>
          <w:b w:val="0"/>
          <w:color w:val="auto"/>
          <w:sz w:val="24"/>
          <w:szCs w:val="24"/>
        </w:rPr>
        <w:t>L</w:t>
      </w:r>
      <w:r w:rsidR="00127582" w:rsidRPr="007D3927">
        <w:rPr>
          <w:rStyle w:val="Hyperlink"/>
          <w:rFonts w:ascii="Arial" w:hAnsi="Arial" w:cs="Arial"/>
          <w:b w:val="0"/>
          <w:color w:val="auto"/>
          <w:sz w:val="24"/>
          <w:szCs w:val="24"/>
        </w:rPr>
        <w:t>;</w:t>
      </w:r>
      <w:hyperlink r:id="rId14" w:history="1">
        <w:r w:rsidR="00212186" w:rsidRPr="00124A78">
          <w:rPr>
            <w:rStyle w:val="Hyperlink"/>
            <w:rFonts w:ascii="Arial" w:hAnsi="Arial" w:cs="Arial"/>
            <w:b w:val="0"/>
            <w:bCs w:val="0"/>
            <w:sz w:val="24"/>
            <w:szCs w:val="24"/>
            <w:u w:val="single"/>
          </w:rPr>
          <w:t>https://thegrid.org.uk/safeguarding-and-child-protection/child-protection/specific-safeguarding-issues/child-sexual-and-criminal-exploitation</w:t>
        </w:r>
      </w:hyperlink>
      <w:r w:rsidR="00127582" w:rsidRPr="00124A78">
        <w:rPr>
          <w:rStyle w:val="Hyperlink"/>
          <w:rFonts w:ascii="Arial" w:hAnsi="Arial" w:cs="Arial"/>
          <w:b w:val="0"/>
          <w:bCs w:val="0"/>
          <w:color w:val="auto"/>
          <w:sz w:val="24"/>
          <w:szCs w:val="24"/>
          <w:u w:val="single"/>
        </w:rPr>
        <w:t xml:space="preserve"> </w:t>
      </w:r>
    </w:p>
    <w:p w14:paraId="1118360C" w14:textId="77777777" w:rsidR="00757E87" w:rsidRPr="007D3927" w:rsidRDefault="00757E87" w:rsidP="008474C1">
      <w:pPr>
        <w:spacing w:after="0"/>
        <w:rPr>
          <w:rStyle w:val="Hyperlink"/>
          <w:rFonts w:ascii="Arial" w:hAnsi="Arial" w:cs="Arial"/>
          <w:b w:val="0"/>
          <w:color w:val="auto"/>
          <w:sz w:val="24"/>
          <w:szCs w:val="24"/>
        </w:rPr>
      </w:pPr>
      <w:r w:rsidRPr="007D3927">
        <w:rPr>
          <w:rStyle w:val="Hyperlink"/>
          <w:rFonts w:ascii="Arial" w:hAnsi="Arial" w:cs="Arial"/>
          <w:bCs w:val="0"/>
          <w:color w:val="auto"/>
          <w:sz w:val="24"/>
          <w:szCs w:val="24"/>
        </w:rPr>
        <w:t>Child Sexual Exploitation (CSE) and Child Criminal Exploitation (CCE)</w:t>
      </w:r>
    </w:p>
    <w:p w14:paraId="096F2439" w14:textId="77777777" w:rsidR="003B1218" w:rsidRPr="003B1218" w:rsidRDefault="003B1218" w:rsidP="003B1218">
      <w:pPr>
        <w:autoSpaceDE w:val="0"/>
        <w:autoSpaceDN w:val="0"/>
        <w:adjustRightInd w:val="0"/>
        <w:spacing w:after="0" w:line="240" w:lineRule="auto"/>
        <w:rPr>
          <w:rFonts w:ascii="Arial" w:hAnsi="Arial" w:cs="Arial"/>
          <w:color w:val="000000"/>
          <w:sz w:val="24"/>
          <w:szCs w:val="24"/>
        </w:rPr>
      </w:pPr>
    </w:p>
    <w:p w14:paraId="07CD672B" w14:textId="77777777"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A0019B">
        <w:rPr>
          <w:rFonts w:ascii="Arial" w:hAnsi="Arial" w:cs="Arial"/>
          <w:color w:val="000000"/>
          <w:sz w:val="23"/>
          <w:szCs w:val="23"/>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3B1218">
        <w:rPr>
          <w:rFonts w:ascii="Arial" w:hAnsi="Arial" w:cs="Arial"/>
          <w:color w:val="000000"/>
          <w:sz w:val="23"/>
          <w:szCs w:val="23"/>
        </w:rPr>
        <w:t xml:space="preserve"> </w:t>
      </w:r>
    </w:p>
    <w:p w14:paraId="2BB1DFF2" w14:textId="61E90C5F" w:rsidR="00336FE6" w:rsidRDefault="00336FE6" w:rsidP="008474C1">
      <w:pPr>
        <w:spacing w:after="0"/>
        <w:rPr>
          <w:rStyle w:val="Hyperlink"/>
          <w:rFonts w:ascii="Arial" w:hAnsi="Arial" w:cs="Arial"/>
          <w:b w:val="0"/>
          <w:color w:val="auto"/>
          <w:sz w:val="24"/>
          <w:szCs w:val="24"/>
        </w:rPr>
      </w:pPr>
    </w:p>
    <w:p w14:paraId="2F72C6A7" w14:textId="441A5868" w:rsidR="00757E87" w:rsidRDefault="00757E87" w:rsidP="008474C1">
      <w:pPr>
        <w:spacing w:after="0"/>
        <w:rPr>
          <w:rFonts w:ascii="Arial" w:eastAsia="Times New Roman" w:hAnsi="Arial" w:cs="Arial"/>
          <w:b/>
          <w:sz w:val="24"/>
          <w:szCs w:val="24"/>
        </w:rPr>
      </w:pPr>
      <w:r w:rsidRPr="007D3927">
        <w:rPr>
          <w:rFonts w:ascii="Arial" w:eastAsia="Times New Roman" w:hAnsi="Arial" w:cs="Arial"/>
          <w:b/>
          <w:sz w:val="24"/>
          <w:szCs w:val="24"/>
        </w:rPr>
        <w:t xml:space="preserve">Mental Health </w:t>
      </w:r>
    </w:p>
    <w:p w14:paraId="41BE6A2B" w14:textId="3F1DB5E9" w:rsidR="003B1218" w:rsidRDefault="003B1218" w:rsidP="008474C1">
      <w:pPr>
        <w:spacing w:after="0"/>
        <w:rPr>
          <w:rFonts w:ascii="Arial" w:eastAsia="Times New Roman" w:hAnsi="Arial" w:cs="Arial"/>
          <w:b/>
          <w:sz w:val="24"/>
          <w:szCs w:val="24"/>
        </w:rPr>
      </w:pPr>
    </w:p>
    <w:p w14:paraId="0453DA7F" w14:textId="77777777" w:rsidR="003B1218" w:rsidRPr="00A0019B" w:rsidRDefault="003B1218" w:rsidP="003B1218">
      <w:pPr>
        <w:autoSpaceDE w:val="0"/>
        <w:autoSpaceDN w:val="0"/>
        <w:adjustRightInd w:val="0"/>
        <w:spacing w:after="93" w:line="240" w:lineRule="auto"/>
        <w:rPr>
          <w:rFonts w:ascii="Arial" w:hAnsi="Arial" w:cs="Arial"/>
          <w:color w:val="000000"/>
          <w:sz w:val="23"/>
          <w:szCs w:val="23"/>
        </w:rPr>
      </w:pPr>
      <w:r w:rsidRPr="00A0019B">
        <w:rPr>
          <w:rFonts w:ascii="Arial" w:hAnsi="Arial" w:cs="Arial"/>
          <w:b/>
          <w:bCs/>
          <w:color w:val="000000"/>
          <w:sz w:val="23"/>
          <w:szCs w:val="23"/>
        </w:rPr>
        <w:t xml:space="preserve">All </w:t>
      </w:r>
      <w:r w:rsidRPr="00A0019B">
        <w:rPr>
          <w:rFonts w:ascii="Arial" w:hAnsi="Arial" w:cs="Arial"/>
          <w:color w:val="000000"/>
          <w:sz w:val="23"/>
          <w:szCs w:val="23"/>
        </w:rPr>
        <w:t xml:space="preserve">staff should be aware that mental health problems can, in some cases, be an indicator that a child has suffered or is at risk of suffering abuse, neglect or exploitation. </w:t>
      </w:r>
    </w:p>
    <w:p w14:paraId="1FF1EED0" w14:textId="4A13E8CC" w:rsidR="003B1218" w:rsidRPr="003B1218" w:rsidRDefault="003B1218" w:rsidP="003B1218">
      <w:pPr>
        <w:autoSpaceDE w:val="0"/>
        <w:autoSpaceDN w:val="0"/>
        <w:adjustRightInd w:val="0"/>
        <w:spacing w:after="93" w:line="240" w:lineRule="auto"/>
        <w:rPr>
          <w:rFonts w:ascii="Arial" w:hAnsi="Arial" w:cs="Arial"/>
          <w:color w:val="000000"/>
          <w:sz w:val="23"/>
          <w:szCs w:val="23"/>
        </w:rPr>
      </w:pPr>
      <w:r w:rsidRPr="00A0019B">
        <w:rPr>
          <w:rFonts w:ascii="Arial" w:hAnsi="Arial" w:cs="Arial"/>
          <w:color w:val="000000"/>
          <w:sz w:val="23"/>
          <w:szCs w:val="23"/>
        </w:rPr>
        <w:t>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w:t>
      </w:r>
      <w:r w:rsidRPr="003B1218">
        <w:rPr>
          <w:rFonts w:ascii="Arial" w:hAnsi="Arial" w:cs="Arial"/>
          <w:color w:val="000000"/>
          <w:sz w:val="23"/>
          <w:szCs w:val="23"/>
        </w:rPr>
        <w:t xml:space="preserve"> </w:t>
      </w:r>
    </w:p>
    <w:p w14:paraId="1F636FA4" w14:textId="79C63647"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3B1218">
        <w:rPr>
          <w:rFonts w:ascii="Arial" w:hAnsi="Arial" w:cs="Arial"/>
          <w:color w:val="000000"/>
          <w:sz w:val="23"/>
          <w:szCs w:val="23"/>
        </w:rPr>
        <w:t>If staff have a mental health concern about a child that is also a safeguarding concern, immediate action should be taken, following th</w:t>
      </w:r>
      <w:r>
        <w:rPr>
          <w:rFonts w:ascii="Arial" w:hAnsi="Arial" w:cs="Arial"/>
          <w:color w:val="000000"/>
          <w:sz w:val="23"/>
          <w:szCs w:val="23"/>
        </w:rPr>
        <w:t>is</w:t>
      </w:r>
      <w:r w:rsidRPr="003B1218">
        <w:rPr>
          <w:rFonts w:ascii="Arial" w:hAnsi="Arial" w:cs="Arial"/>
          <w:color w:val="000000"/>
          <w:sz w:val="23"/>
          <w:szCs w:val="23"/>
        </w:rPr>
        <w:t xml:space="preserve"> policy, and speaking to the </w:t>
      </w:r>
      <w:r w:rsidR="00241D37">
        <w:rPr>
          <w:rFonts w:ascii="Arial" w:hAnsi="Arial" w:cs="Arial"/>
          <w:color w:val="000000"/>
          <w:sz w:val="23"/>
          <w:szCs w:val="23"/>
        </w:rPr>
        <w:t>DSL</w:t>
      </w:r>
      <w:r w:rsidRPr="003B1218">
        <w:rPr>
          <w:rFonts w:ascii="Arial" w:hAnsi="Arial" w:cs="Arial"/>
          <w:color w:val="000000"/>
          <w:sz w:val="23"/>
          <w:szCs w:val="23"/>
        </w:rPr>
        <w:t xml:space="preserve"> or a </w:t>
      </w:r>
      <w:r w:rsidR="00241D37">
        <w:rPr>
          <w:rFonts w:ascii="Arial" w:hAnsi="Arial" w:cs="Arial"/>
          <w:color w:val="000000"/>
          <w:sz w:val="23"/>
          <w:szCs w:val="23"/>
        </w:rPr>
        <w:t>DDSL</w:t>
      </w:r>
      <w:r w:rsidRPr="003B1218">
        <w:rPr>
          <w:rFonts w:ascii="Arial" w:hAnsi="Arial" w:cs="Arial"/>
          <w:color w:val="000000"/>
          <w:sz w:val="23"/>
          <w:szCs w:val="23"/>
        </w:rPr>
        <w:t xml:space="preserve">. </w:t>
      </w:r>
    </w:p>
    <w:p w14:paraId="42FF0CCD" w14:textId="498C394C" w:rsidR="00E94D40" w:rsidRPr="008474C1" w:rsidRDefault="00016053" w:rsidP="008474C1">
      <w:pPr>
        <w:spacing w:after="0" w:line="240" w:lineRule="auto"/>
        <w:rPr>
          <w:rFonts w:ascii="Arial" w:eastAsia="Times New Roman" w:hAnsi="Arial" w:cs="Arial"/>
          <w:b/>
          <w:sz w:val="24"/>
          <w:szCs w:val="24"/>
        </w:rPr>
      </w:pPr>
      <w:r w:rsidRPr="008474C1">
        <w:rPr>
          <w:rFonts w:ascii="Arial" w:eastAsia="Times New Roman" w:hAnsi="Arial" w:cs="Arial"/>
          <w:b/>
          <w:bCs/>
          <w:sz w:val="24"/>
          <w:szCs w:val="24"/>
        </w:rPr>
        <w:t>P</w:t>
      </w:r>
      <w:r w:rsidR="00336FE6">
        <w:rPr>
          <w:rFonts w:ascii="Arial" w:eastAsia="Times New Roman" w:hAnsi="Arial" w:cs="Arial"/>
          <w:b/>
          <w:bCs/>
          <w:sz w:val="24"/>
          <w:szCs w:val="24"/>
        </w:rPr>
        <w:t>revent</w:t>
      </w:r>
      <w:r w:rsidRPr="008474C1">
        <w:rPr>
          <w:rFonts w:ascii="Arial" w:eastAsia="Times New Roman" w:hAnsi="Arial" w:cs="Arial"/>
          <w:b/>
          <w:bCs/>
          <w:sz w:val="24"/>
          <w:szCs w:val="24"/>
        </w:rPr>
        <w:t>: Safeguarding Children and Young People from Radicalisation</w:t>
      </w:r>
    </w:p>
    <w:p w14:paraId="4D9AFF3F" w14:textId="07CB7828" w:rsidR="00016053" w:rsidRPr="00562F2A" w:rsidRDefault="00016053" w:rsidP="008474C1">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Children can be vulnerable to extreme ideologies and radicalisation. Similar to protecting children from other forms of harm and abuse, protecting children from radicalisation must be part of all school and college safeguarding approaches.</w:t>
      </w:r>
      <w:r w:rsidRPr="007D3927">
        <w:rPr>
          <w:rFonts w:ascii="Arial" w:eastAsia="Times New Roman" w:hAnsi="Arial" w:cs="Arial"/>
          <w:bCs/>
          <w:sz w:val="24"/>
          <w:szCs w:val="24"/>
        </w:rPr>
        <w:br/>
      </w:r>
      <w:r w:rsidRPr="007D3927">
        <w:rPr>
          <w:rFonts w:ascii="Arial" w:eastAsia="Times New Roman" w:hAnsi="Arial" w:cs="Arial"/>
          <w:bCs/>
          <w:sz w:val="24"/>
          <w:szCs w:val="24"/>
        </w:rPr>
        <w:br/>
      </w:r>
      <w:r w:rsidRPr="00562F2A">
        <w:rPr>
          <w:rFonts w:ascii="Arial" w:eastAsia="Times New Roman" w:hAnsi="Arial" w:cs="Arial"/>
          <w:bCs/>
          <w:sz w:val="24"/>
          <w:szCs w:val="24"/>
        </w:rPr>
        <w:t>All schools and colleges are subject to the Prevent Duty under Section 26 of the Counter Terrorism and Security Act 2015 (the CTSA 2015), in the exercise of their functions to have “due regard to the need to prevent people from being drawn into terrorism</w:t>
      </w:r>
    </w:p>
    <w:p w14:paraId="4E3EE782" w14:textId="77777777" w:rsidR="00016053" w:rsidRPr="00562F2A" w:rsidRDefault="00016053" w:rsidP="00016053">
      <w:pPr>
        <w:spacing w:after="0" w:line="240" w:lineRule="auto"/>
        <w:rPr>
          <w:rFonts w:ascii="Arial" w:eastAsia="Times New Roman" w:hAnsi="Arial" w:cs="Arial"/>
          <w:bCs/>
          <w:sz w:val="24"/>
          <w:szCs w:val="24"/>
        </w:rPr>
      </w:pPr>
    </w:p>
    <w:p w14:paraId="6380245B" w14:textId="77777777" w:rsidR="00337EF0" w:rsidRDefault="00016053" w:rsidP="00016053">
      <w:pPr>
        <w:spacing w:after="0" w:line="240" w:lineRule="auto"/>
        <w:rPr>
          <w:rFonts w:ascii="Arial" w:eastAsia="Times New Roman" w:hAnsi="Arial" w:cs="Arial"/>
          <w:bCs/>
          <w:sz w:val="24"/>
          <w:szCs w:val="24"/>
        </w:rPr>
      </w:pPr>
      <w:r w:rsidRPr="00562F2A">
        <w:rPr>
          <w:rFonts w:ascii="Arial" w:eastAsia="Times New Roman" w:hAnsi="Arial" w:cs="Arial"/>
          <w:bCs/>
          <w:sz w:val="24"/>
          <w:szCs w:val="24"/>
        </w:rPr>
        <w:t>There are signs and vulnerability factors that may indicate a child is susceptible to radicalisation or is in the process of being radicalised. It is possible to protect vulnerable people from extremist thinking and</w:t>
      </w:r>
      <w:r w:rsidRPr="007D3927">
        <w:rPr>
          <w:rFonts w:ascii="Arial" w:eastAsia="Times New Roman" w:hAnsi="Arial" w:cs="Arial"/>
          <w:bCs/>
          <w:sz w:val="24"/>
          <w:szCs w:val="24"/>
        </w:rPr>
        <w:t xml:space="preserve"> intervene to safeguard those at risk of radicalisation. Staff must be alert to changes in children’s behaviour, which could indicate that they may be in need of Prevent support. </w:t>
      </w:r>
    </w:p>
    <w:p w14:paraId="5E4434FA" w14:textId="12410597" w:rsidR="00016053" w:rsidRPr="007D3927" w:rsidRDefault="00337EF0" w:rsidP="00016053">
      <w:pPr>
        <w:spacing w:after="0" w:line="240" w:lineRule="auto"/>
        <w:rPr>
          <w:rFonts w:ascii="Arial" w:eastAsia="Times New Roman" w:hAnsi="Arial" w:cs="Arial"/>
          <w:bCs/>
          <w:sz w:val="24"/>
          <w:szCs w:val="24"/>
        </w:rPr>
      </w:pPr>
      <w:r>
        <w:rPr>
          <w:rFonts w:ascii="Arial" w:eastAsia="Times New Roman" w:hAnsi="Arial" w:cs="Arial"/>
          <w:bCs/>
          <w:sz w:val="24"/>
          <w:szCs w:val="24"/>
        </w:rPr>
        <w:t>School will</w:t>
      </w:r>
      <w:r w:rsidR="00016053" w:rsidRPr="007D3927">
        <w:rPr>
          <w:rFonts w:ascii="Arial" w:eastAsia="Times New Roman" w:hAnsi="Arial" w:cs="Arial"/>
          <w:bCs/>
          <w:sz w:val="24"/>
          <w:szCs w:val="24"/>
        </w:rPr>
        <w:t xml:space="preserve"> act proportionately to the concern using the Prevent ‘notice, check, share’ approach, which may lead to the DSL making a Prevent referral.  </w:t>
      </w:r>
      <w:r>
        <w:rPr>
          <w:rFonts w:ascii="Arial" w:eastAsia="Times New Roman" w:hAnsi="Arial" w:cs="Arial"/>
          <w:bCs/>
          <w:sz w:val="24"/>
          <w:szCs w:val="24"/>
        </w:rPr>
        <w:t>If there is an immediate threat, the police will be contacted via 999.</w:t>
      </w:r>
    </w:p>
    <w:p w14:paraId="79B130FC" w14:textId="77777777" w:rsidR="00016053" w:rsidRPr="007D3927" w:rsidRDefault="00016053" w:rsidP="00016053">
      <w:pPr>
        <w:spacing w:after="0" w:line="240" w:lineRule="auto"/>
        <w:rPr>
          <w:rFonts w:ascii="Arial" w:eastAsia="Times New Roman" w:hAnsi="Arial" w:cs="Arial"/>
          <w:bCs/>
          <w:sz w:val="24"/>
          <w:szCs w:val="24"/>
        </w:rPr>
      </w:pPr>
    </w:p>
    <w:p w14:paraId="1B20640B" w14:textId="12E9D5DB" w:rsidR="00127582" w:rsidRPr="007D3927" w:rsidRDefault="00016053" w:rsidP="00016053">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 xml:space="preserve">Local Hertfordshire County Council guidance on Prevent is featured at </w:t>
      </w:r>
      <w:r w:rsidR="00DB6FA7" w:rsidRPr="00A0019B">
        <w:rPr>
          <w:rFonts w:ascii="Arial" w:eastAsia="Times New Roman" w:hAnsi="Arial" w:cs="Arial"/>
          <w:bCs/>
          <w:sz w:val="24"/>
          <w:szCs w:val="24"/>
        </w:rPr>
        <w:t>5.3.9</w:t>
      </w:r>
      <w:r w:rsidRPr="007D3927">
        <w:rPr>
          <w:rFonts w:ascii="Arial" w:eastAsia="Times New Roman" w:hAnsi="Arial" w:cs="Arial"/>
          <w:bCs/>
          <w:sz w:val="24"/>
          <w:szCs w:val="24"/>
        </w:rPr>
        <w:t xml:space="preserve"> of the Hertfordshire Safeguarding Children’s Partnership CP procedures </w:t>
      </w:r>
      <w:bookmarkStart w:id="3" w:name="_Hlk48483262"/>
    </w:p>
    <w:p w14:paraId="34ECFDFB" w14:textId="3C8D900E" w:rsidR="00127582" w:rsidRPr="00124A78" w:rsidRDefault="00EF3729" w:rsidP="00016053">
      <w:pPr>
        <w:spacing w:after="0" w:line="240" w:lineRule="auto"/>
        <w:rPr>
          <w:rFonts w:ascii="Arial" w:eastAsia="Times New Roman" w:hAnsi="Arial" w:cs="Arial"/>
          <w:b/>
          <w:bCs/>
          <w:sz w:val="24"/>
          <w:szCs w:val="24"/>
          <w:u w:val="single"/>
        </w:rPr>
      </w:pPr>
      <w:hyperlink r:id="rId15" w:history="1">
        <w:r w:rsidR="00212186" w:rsidRPr="00124A78">
          <w:rPr>
            <w:rStyle w:val="Hyperlink"/>
            <w:rFonts w:ascii="Arial" w:eastAsia="Times New Roman" w:hAnsi="Arial" w:cs="Arial"/>
            <w:b w:val="0"/>
            <w:bCs w:val="0"/>
            <w:sz w:val="24"/>
            <w:szCs w:val="24"/>
            <w:u w:val="single"/>
          </w:rPr>
          <w:t>https://hertsscb.proceduresonline.com/chapters/p_prevent_guide.html</w:t>
        </w:r>
      </w:hyperlink>
      <w:r w:rsidR="00016053" w:rsidRPr="00124A78">
        <w:rPr>
          <w:rFonts w:ascii="Arial" w:eastAsia="Times New Roman" w:hAnsi="Arial" w:cs="Arial"/>
          <w:b/>
          <w:bCs/>
          <w:sz w:val="24"/>
          <w:szCs w:val="24"/>
          <w:u w:val="single"/>
        </w:rPr>
        <w:t xml:space="preserve"> </w:t>
      </w:r>
      <w:bookmarkEnd w:id="3"/>
    </w:p>
    <w:p w14:paraId="45F00E4B" w14:textId="77777777" w:rsidR="00127582" w:rsidRPr="007D3927" w:rsidRDefault="00127582" w:rsidP="00016053">
      <w:pPr>
        <w:spacing w:after="0" w:line="240" w:lineRule="auto"/>
        <w:rPr>
          <w:rFonts w:ascii="Arial" w:eastAsia="Times New Roman" w:hAnsi="Arial" w:cs="Arial"/>
          <w:bCs/>
          <w:sz w:val="24"/>
          <w:szCs w:val="24"/>
        </w:rPr>
      </w:pPr>
    </w:p>
    <w:p w14:paraId="5979D0D6" w14:textId="77777777" w:rsidR="00016053" w:rsidRPr="007D3927" w:rsidRDefault="00016053" w:rsidP="00757E87">
      <w:pPr>
        <w:spacing w:after="0" w:line="240" w:lineRule="auto"/>
        <w:rPr>
          <w:rFonts w:ascii="Arial" w:eastAsia="Times New Roman" w:hAnsi="Arial" w:cs="Arial"/>
          <w:b/>
          <w:sz w:val="24"/>
          <w:szCs w:val="24"/>
        </w:rPr>
      </w:pPr>
    </w:p>
    <w:p w14:paraId="04AD5341" w14:textId="7199475D" w:rsidR="00695674" w:rsidRDefault="006975F0" w:rsidP="00757E87">
      <w:pPr>
        <w:spacing w:after="0" w:line="240" w:lineRule="auto"/>
        <w:rPr>
          <w:rFonts w:ascii="Arial" w:eastAsia="Times New Roman" w:hAnsi="Arial" w:cs="Arial"/>
          <w:b/>
          <w:sz w:val="24"/>
          <w:szCs w:val="24"/>
        </w:rPr>
      </w:pPr>
      <w:r w:rsidRPr="007D3927">
        <w:rPr>
          <w:rFonts w:ascii="Arial" w:eastAsia="Times New Roman" w:hAnsi="Arial" w:cs="Arial"/>
          <w:b/>
          <w:sz w:val="24"/>
          <w:szCs w:val="24"/>
        </w:rPr>
        <w:t>Domestic Abuse</w:t>
      </w:r>
    </w:p>
    <w:p w14:paraId="26080BE0" w14:textId="77777777" w:rsidR="003B1218" w:rsidRPr="003B1218" w:rsidRDefault="003B1218" w:rsidP="003B1218">
      <w:pPr>
        <w:autoSpaceDE w:val="0"/>
        <w:autoSpaceDN w:val="0"/>
        <w:adjustRightInd w:val="0"/>
        <w:spacing w:after="0" w:line="240" w:lineRule="auto"/>
        <w:rPr>
          <w:rFonts w:ascii="Arial" w:hAnsi="Arial" w:cs="Arial"/>
          <w:color w:val="000000"/>
          <w:sz w:val="24"/>
          <w:szCs w:val="24"/>
        </w:rPr>
      </w:pPr>
    </w:p>
    <w:p w14:paraId="1DBC4D4B" w14:textId="441D334F"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A0019B">
        <w:rPr>
          <w:rFonts w:ascii="Arial" w:hAnsi="Arial" w:cs="Arial"/>
          <w:color w:val="000000"/>
          <w:sz w:val="23"/>
          <w:szCs w:val="23"/>
        </w:rPr>
        <w:t xml:space="preserve">Domestic abuse can encompass a wide range of behaviours and may be a single incident or a pattern of incidents. </w:t>
      </w:r>
      <w:r w:rsidR="00E715CC" w:rsidRPr="00A0019B">
        <w:rPr>
          <w:rFonts w:ascii="Arial" w:hAnsi="Arial" w:cs="Arial"/>
          <w:color w:val="000000"/>
          <w:sz w:val="23"/>
          <w:szCs w:val="23"/>
        </w:rPr>
        <w:t xml:space="preserve">Domestic </w:t>
      </w:r>
      <w:r w:rsidRPr="00A0019B">
        <w:rPr>
          <w:rFonts w:ascii="Arial" w:hAnsi="Arial" w:cs="Arial"/>
          <w:color w:val="000000"/>
          <w:sz w:val="23"/>
          <w:szCs w:val="23"/>
        </w:rPr>
        <w:t>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Pr="003B1218">
        <w:rPr>
          <w:rFonts w:ascii="Arial" w:hAnsi="Arial" w:cs="Arial"/>
          <w:color w:val="000000"/>
          <w:sz w:val="23"/>
          <w:szCs w:val="23"/>
        </w:rPr>
        <w:t xml:space="preserve"> </w:t>
      </w:r>
    </w:p>
    <w:p w14:paraId="549FCFF1" w14:textId="77777777" w:rsidR="00695674" w:rsidRPr="007D3927" w:rsidRDefault="00695674" w:rsidP="00757E87">
      <w:pPr>
        <w:spacing w:after="0" w:line="240" w:lineRule="auto"/>
        <w:rPr>
          <w:rFonts w:ascii="Arial" w:eastAsia="Times New Roman" w:hAnsi="Arial" w:cs="Arial"/>
          <w:bCs/>
          <w:sz w:val="24"/>
          <w:szCs w:val="24"/>
        </w:rPr>
      </w:pPr>
    </w:p>
    <w:p w14:paraId="262F2BA7" w14:textId="35773B04" w:rsidR="00757E87" w:rsidRDefault="00695674" w:rsidP="00757E87">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All children can witness and be adversely affected by domestic abuse in the context of their home life where domestic abuse occurs between family members.</w:t>
      </w:r>
      <w:r w:rsidR="00A413AD" w:rsidRPr="007D3927">
        <w:rPr>
          <w:rFonts w:ascii="Arial" w:eastAsia="Times New Roman" w:hAnsi="Arial" w:cs="Arial"/>
          <w:bCs/>
          <w:sz w:val="24"/>
          <w:szCs w:val="24"/>
        </w:rPr>
        <w:t xml:space="preserve"> See Appendix 4 for information regarding Operation Encompass</w:t>
      </w:r>
      <w:r w:rsidR="00804115">
        <w:rPr>
          <w:rFonts w:ascii="Arial" w:eastAsia="Times New Roman" w:hAnsi="Arial" w:cs="Arial"/>
          <w:bCs/>
          <w:sz w:val="24"/>
          <w:szCs w:val="24"/>
        </w:rPr>
        <w:t>.</w:t>
      </w:r>
    </w:p>
    <w:p w14:paraId="3A1FC7EB" w14:textId="70455670" w:rsidR="00FE5CE8" w:rsidRDefault="00FE5CE8" w:rsidP="00757E87">
      <w:pPr>
        <w:spacing w:after="0" w:line="240" w:lineRule="auto"/>
        <w:rPr>
          <w:rFonts w:ascii="Arial" w:eastAsia="Times New Roman" w:hAnsi="Arial" w:cs="Arial"/>
          <w:bCs/>
          <w:sz w:val="24"/>
          <w:szCs w:val="24"/>
        </w:rPr>
      </w:pPr>
    </w:p>
    <w:p w14:paraId="2F11FF40" w14:textId="6079F7C4" w:rsidR="00FE5CE8" w:rsidRDefault="00FE5CE8" w:rsidP="00757E87">
      <w:pPr>
        <w:spacing w:after="0" w:line="240" w:lineRule="auto"/>
        <w:rPr>
          <w:rFonts w:ascii="Arial" w:eastAsia="Times New Roman" w:hAnsi="Arial" w:cs="Arial"/>
          <w:bCs/>
          <w:sz w:val="24"/>
          <w:szCs w:val="24"/>
        </w:rPr>
      </w:pPr>
    </w:p>
    <w:p w14:paraId="4222F8EA" w14:textId="52B3F343" w:rsidR="00FE5CE8" w:rsidRDefault="00FE5CE8" w:rsidP="00757E87">
      <w:pPr>
        <w:spacing w:after="0" w:line="240" w:lineRule="auto"/>
        <w:rPr>
          <w:rFonts w:ascii="Arial" w:eastAsia="Times New Roman" w:hAnsi="Arial" w:cs="Arial"/>
          <w:bCs/>
          <w:sz w:val="24"/>
          <w:szCs w:val="24"/>
        </w:rPr>
      </w:pPr>
    </w:p>
    <w:p w14:paraId="5C882B67" w14:textId="6EF5F4FE" w:rsidR="00FE5CE8" w:rsidRDefault="00FE5CE8" w:rsidP="00757E87">
      <w:pPr>
        <w:spacing w:after="0" w:line="240" w:lineRule="auto"/>
        <w:rPr>
          <w:rFonts w:ascii="Arial" w:eastAsia="Times New Roman" w:hAnsi="Arial" w:cs="Arial"/>
          <w:bCs/>
          <w:sz w:val="24"/>
          <w:szCs w:val="24"/>
        </w:rPr>
      </w:pPr>
    </w:p>
    <w:p w14:paraId="6CC4A7A9" w14:textId="4F60F41B" w:rsidR="00FE5CE8" w:rsidRDefault="00FE5CE8" w:rsidP="00757E87">
      <w:pPr>
        <w:spacing w:after="0" w:line="240" w:lineRule="auto"/>
        <w:rPr>
          <w:rFonts w:ascii="Arial" w:eastAsia="Times New Roman" w:hAnsi="Arial" w:cs="Arial"/>
          <w:bCs/>
          <w:sz w:val="24"/>
          <w:szCs w:val="24"/>
        </w:rPr>
      </w:pPr>
    </w:p>
    <w:p w14:paraId="5581976F" w14:textId="679B5F2E" w:rsidR="00FE5CE8" w:rsidRDefault="00FE5CE8" w:rsidP="00757E87">
      <w:pPr>
        <w:spacing w:after="0" w:line="240" w:lineRule="auto"/>
        <w:rPr>
          <w:rFonts w:ascii="Arial" w:eastAsia="Times New Roman" w:hAnsi="Arial" w:cs="Arial"/>
          <w:bCs/>
          <w:sz w:val="24"/>
          <w:szCs w:val="24"/>
        </w:rPr>
      </w:pPr>
    </w:p>
    <w:p w14:paraId="4E9F4A17" w14:textId="4FEA4127" w:rsidR="00FE5CE8" w:rsidRDefault="00FE5CE8" w:rsidP="00757E87">
      <w:pPr>
        <w:spacing w:after="0" w:line="240" w:lineRule="auto"/>
        <w:rPr>
          <w:rFonts w:ascii="Arial" w:eastAsia="Times New Roman" w:hAnsi="Arial" w:cs="Arial"/>
          <w:bCs/>
          <w:sz w:val="24"/>
          <w:szCs w:val="24"/>
        </w:rPr>
      </w:pPr>
    </w:p>
    <w:p w14:paraId="68D2451D" w14:textId="65B26278" w:rsidR="00FE5CE8" w:rsidRDefault="00FE5CE8" w:rsidP="00757E87">
      <w:pPr>
        <w:spacing w:after="0" w:line="240" w:lineRule="auto"/>
        <w:rPr>
          <w:rFonts w:ascii="Arial" w:eastAsia="Times New Roman" w:hAnsi="Arial" w:cs="Arial"/>
          <w:bCs/>
          <w:sz w:val="24"/>
          <w:szCs w:val="24"/>
        </w:rPr>
      </w:pPr>
    </w:p>
    <w:p w14:paraId="077875E1" w14:textId="334EFBE0" w:rsidR="00FE5CE8" w:rsidRDefault="00FE5CE8" w:rsidP="00757E87">
      <w:pPr>
        <w:spacing w:after="0" w:line="240" w:lineRule="auto"/>
        <w:rPr>
          <w:rFonts w:ascii="Arial" w:eastAsia="Times New Roman" w:hAnsi="Arial" w:cs="Arial"/>
          <w:bCs/>
          <w:sz w:val="24"/>
          <w:szCs w:val="24"/>
        </w:rPr>
      </w:pPr>
    </w:p>
    <w:p w14:paraId="7821909F" w14:textId="3AB61235" w:rsidR="00FE5CE8" w:rsidRDefault="00FE5CE8" w:rsidP="00757E87">
      <w:pPr>
        <w:spacing w:after="0" w:line="240" w:lineRule="auto"/>
        <w:rPr>
          <w:rFonts w:ascii="Arial" w:eastAsia="Times New Roman" w:hAnsi="Arial" w:cs="Arial"/>
          <w:bCs/>
          <w:sz w:val="24"/>
          <w:szCs w:val="24"/>
        </w:rPr>
      </w:pPr>
    </w:p>
    <w:p w14:paraId="75E54B33" w14:textId="7882DC75" w:rsidR="00FE5CE8" w:rsidRDefault="00FE5CE8" w:rsidP="00757E87">
      <w:pPr>
        <w:spacing w:after="0" w:line="240" w:lineRule="auto"/>
        <w:rPr>
          <w:rFonts w:ascii="Arial" w:eastAsia="Times New Roman" w:hAnsi="Arial" w:cs="Arial"/>
          <w:bCs/>
          <w:sz w:val="24"/>
          <w:szCs w:val="24"/>
        </w:rPr>
      </w:pPr>
    </w:p>
    <w:p w14:paraId="4F507B4D" w14:textId="5D970A1E" w:rsidR="00FE5CE8" w:rsidRDefault="00FE5CE8" w:rsidP="00757E87">
      <w:pPr>
        <w:spacing w:after="0" w:line="240" w:lineRule="auto"/>
        <w:rPr>
          <w:rFonts w:ascii="Arial" w:eastAsia="Times New Roman" w:hAnsi="Arial" w:cs="Arial"/>
          <w:bCs/>
          <w:sz w:val="24"/>
          <w:szCs w:val="24"/>
        </w:rPr>
      </w:pPr>
    </w:p>
    <w:p w14:paraId="066C163D" w14:textId="7B9DE6DE" w:rsidR="00FE5CE8" w:rsidRDefault="00FE5CE8" w:rsidP="00757E87">
      <w:pPr>
        <w:spacing w:after="0" w:line="240" w:lineRule="auto"/>
        <w:rPr>
          <w:rFonts w:ascii="Arial" w:eastAsia="Times New Roman" w:hAnsi="Arial" w:cs="Arial"/>
          <w:bCs/>
          <w:sz w:val="24"/>
          <w:szCs w:val="24"/>
        </w:rPr>
      </w:pPr>
    </w:p>
    <w:p w14:paraId="73AEC224" w14:textId="125AC3B6" w:rsidR="00FE5CE8" w:rsidRDefault="00FE5CE8" w:rsidP="00757E87">
      <w:pPr>
        <w:spacing w:after="0" w:line="240" w:lineRule="auto"/>
        <w:rPr>
          <w:rFonts w:ascii="Arial" w:eastAsia="Times New Roman" w:hAnsi="Arial" w:cs="Arial"/>
          <w:bCs/>
          <w:sz w:val="24"/>
          <w:szCs w:val="24"/>
        </w:rPr>
      </w:pPr>
    </w:p>
    <w:p w14:paraId="3F12CE7F" w14:textId="4F88AC83" w:rsidR="00FE5CE8" w:rsidRDefault="00FE5CE8" w:rsidP="00757E87">
      <w:pPr>
        <w:spacing w:after="0" w:line="240" w:lineRule="auto"/>
        <w:rPr>
          <w:rFonts w:ascii="Arial" w:eastAsia="Times New Roman" w:hAnsi="Arial" w:cs="Arial"/>
          <w:bCs/>
          <w:sz w:val="24"/>
          <w:szCs w:val="24"/>
        </w:rPr>
      </w:pPr>
    </w:p>
    <w:p w14:paraId="494EF747" w14:textId="757148E3" w:rsidR="00FE5CE8" w:rsidRDefault="00FE5CE8" w:rsidP="00757E87">
      <w:pPr>
        <w:spacing w:after="0" w:line="240" w:lineRule="auto"/>
        <w:rPr>
          <w:rFonts w:ascii="Arial" w:eastAsia="Times New Roman" w:hAnsi="Arial" w:cs="Arial"/>
          <w:bCs/>
          <w:sz w:val="24"/>
          <w:szCs w:val="24"/>
        </w:rPr>
      </w:pPr>
    </w:p>
    <w:p w14:paraId="16063476" w14:textId="0717606C" w:rsidR="00FE5CE8" w:rsidRDefault="00FE5CE8" w:rsidP="00757E87">
      <w:pPr>
        <w:spacing w:after="0" w:line="240" w:lineRule="auto"/>
        <w:rPr>
          <w:rFonts w:ascii="Arial" w:eastAsia="Times New Roman" w:hAnsi="Arial" w:cs="Arial"/>
          <w:bCs/>
          <w:sz w:val="24"/>
          <w:szCs w:val="24"/>
        </w:rPr>
      </w:pPr>
    </w:p>
    <w:p w14:paraId="26DAC2A3" w14:textId="3169B1EB" w:rsidR="00FE5CE8" w:rsidRDefault="00FE5CE8" w:rsidP="00757E87">
      <w:pPr>
        <w:spacing w:after="0" w:line="240" w:lineRule="auto"/>
        <w:rPr>
          <w:rFonts w:ascii="Arial" w:eastAsia="Times New Roman" w:hAnsi="Arial" w:cs="Arial"/>
          <w:bCs/>
          <w:sz w:val="24"/>
          <w:szCs w:val="24"/>
        </w:rPr>
      </w:pPr>
    </w:p>
    <w:p w14:paraId="3EDB61E2" w14:textId="0146E8F5" w:rsidR="00FE5CE8" w:rsidRDefault="00FE5CE8" w:rsidP="00757E87">
      <w:pPr>
        <w:spacing w:after="0" w:line="240" w:lineRule="auto"/>
        <w:rPr>
          <w:rFonts w:ascii="Arial" w:eastAsia="Times New Roman" w:hAnsi="Arial" w:cs="Arial"/>
          <w:bCs/>
          <w:sz w:val="24"/>
          <w:szCs w:val="24"/>
        </w:rPr>
      </w:pPr>
    </w:p>
    <w:p w14:paraId="1863A7EB" w14:textId="422D9C97" w:rsidR="00FE5CE8" w:rsidRDefault="00FE5CE8" w:rsidP="00757E87">
      <w:pPr>
        <w:spacing w:after="0" w:line="240" w:lineRule="auto"/>
        <w:rPr>
          <w:rFonts w:ascii="Arial" w:eastAsia="Times New Roman" w:hAnsi="Arial" w:cs="Arial"/>
          <w:bCs/>
          <w:sz w:val="24"/>
          <w:szCs w:val="24"/>
        </w:rPr>
      </w:pPr>
    </w:p>
    <w:p w14:paraId="6ADD375D" w14:textId="43A1DF86" w:rsidR="00FE5CE8" w:rsidRDefault="00FE5CE8" w:rsidP="00757E87">
      <w:pPr>
        <w:spacing w:after="0" w:line="240" w:lineRule="auto"/>
        <w:rPr>
          <w:rFonts w:ascii="Arial" w:eastAsia="Times New Roman" w:hAnsi="Arial" w:cs="Arial"/>
          <w:bCs/>
          <w:sz w:val="24"/>
          <w:szCs w:val="24"/>
        </w:rPr>
      </w:pPr>
    </w:p>
    <w:p w14:paraId="3408F185" w14:textId="56264CFD" w:rsidR="00FE5CE8" w:rsidRDefault="00FE5CE8" w:rsidP="00757E87">
      <w:pPr>
        <w:spacing w:after="0" w:line="240" w:lineRule="auto"/>
        <w:rPr>
          <w:rFonts w:ascii="Arial" w:eastAsia="Times New Roman" w:hAnsi="Arial" w:cs="Arial"/>
          <w:bCs/>
          <w:sz w:val="24"/>
          <w:szCs w:val="24"/>
        </w:rPr>
      </w:pPr>
    </w:p>
    <w:p w14:paraId="16645F4D" w14:textId="23A8DB33" w:rsidR="00FE5CE8" w:rsidRDefault="00FE5CE8" w:rsidP="00757E87">
      <w:pPr>
        <w:spacing w:after="0" w:line="240" w:lineRule="auto"/>
        <w:rPr>
          <w:rFonts w:ascii="Arial" w:eastAsia="Times New Roman" w:hAnsi="Arial" w:cs="Arial"/>
          <w:bCs/>
          <w:sz w:val="24"/>
          <w:szCs w:val="24"/>
        </w:rPr>
      </w:pPr>
    </w:p>
    <w:p w14:paraId="1FEDFF48" w14:textId="08673923" w:rsidR="00FE5CE8" w:rsidRDefault="00FE5CE8" w:rsidP="00757E87">
      <w:pPr>
        <w:spacing w:after="0" w:line="240" w:lineRule="auto"/>
        <w:rPr>
          <w:rFonts w:ascii="Arial" w:eastAsia="Times New Roman" w:hAnsi="Arial" w:cs="Arial"/>
          <w:bCs/>
          <w:sz w:val="24"/>
          <w:szCs w:val="24"/>
        </w:rPr>
      </w:pPr>
    </w:p>
    <w:p w14:paraId="7B07AE3B" w14:textId="70B40850" w:rsidR="00FE5CE8" w:rsidRDefault="00FE5CE8" w:rsidP="00757E87">
      <w:pPr>
        <w:spacing w:after="0" w:line="240" w:lineRule="auto"/>
        <w:rPr>
          <w:rFonts w:ascii="Arial" w:eastAsia="Times New Roman" w:hAnsi="Arial" w:cs="Arial"/>
          <w:bCs/>
          <w:sz w:val="24"/>
          <w:szCs w:val="24"/>
        </w:rPr>
      </w:pPr>
    </w:p>
    <w:p w14:paraId="45AFE112" w14:textId="075A3AB2" w:rsidR="00FE5CE8" w:rsidRDefault="00FE5CE8" w:rsidP="00757E87">
      <w:pPr>
        <w:spacing w:after="0" w:line="240" w:lineRule="auto"/>
        <w:rPr>
          <w:rFonts w:ascii="Arial" w:eastAsia="Times New Roman" w:hAnsi="Arial" w:cs="Arial"/>
          <w:bCs/>
          <w:sz w:val="24"/>
          <w:szCs w:val="24"/>
        </w:rPr>
      </w:pPr>
    </w:p>
    <w:p w14:paraId="2B8A7942" w14:textId="7A5AB476" w:rsidR="00FE5CE8" w:rsidRDefault="00FE5CE8" w:rsidP="00757E87">
      <w:pPr>
        <w:spacing w:after="0" w:line="240" w:lineRule="auto"/>
        <w:rPr>
          <w:rFonts w:ascii="Arial" w:eastAsia="Times New Roman" w:hAnsi="Arial" w:cs="Arial"/>
          <w:bCs/>
          <w:sz w:val="24"/>
          <w:szCs w:val="24"/>
        </w:rPr>
      </w:pPr>
    </w:p>
    <w:p w14:paraId="04CA0AC2" w14:textId="560B5991" w:rsidR="00FE5CE8" w:rsidRDefault="00FE5CE8" w:rsidP="00757E87">
      <w:pPr>
        <w:spacing w:after="0" w:line="240" w:lineRule="auto"/>
        <w:rPr>
          <w:rFonts w:ascii="Arial" w:eastAsia="Times New Roman" w:hAnsi="Arial" w:cs="Arial"/>
          <w:bCs/>
          <w:sz w:val="24"/>
          <w:szCs w:val="24"/>
        </w:rPr>
      </w:pPr>
    </w:p>
    <w:p w14:paraId="0C77E626" w14:textId="6EC4E471" w:rsidR="00FE5CE8" w:rsidRDefault="00FE5CE8" w:rsidP="00757E87">
      <w:pPr>
        <w:spacing w:after="0" w:line="240" w:lineRule="auto"/>
        <w:rPr>
          <w:rFonts w:ascii="Arial" w:eastAsia="Times New Roman" w:hAnsi="Arial" w:cs="Arial"/>
          <w:bCs/>
          <w:sz w:val="24"/>
          <w:szCs w:val="24"/>
        </w:rPr>
      </w:pPr>
    </w:p>
    <w:p w14:paraId="127CBC70" w14:textId="5655D20E" w:rsidR="00FE5CE8" w:rsidRDefault="00FE5CE8" w:rsidP="00757E87">
      <w:pPr>
        <w:spacing w:after="0" w:line="240" w:lineRule="auto"/>
        <w:rPr>
          <w:rFonts w:ascii="Arial" w:eastAsia="Times New Roman" w:hAnsi="Arial" w:cs="Arial"/>
          <w:bCs/>
          <w:sz w:val="24"/>
          <w:szCs w:val="24"/>
        </w:rPr>
      </w:pPr>
    </w:p>
    <w:p w14:paraId="356833DC" w14:textId="799A516A" w:rsidR="00FE5CE8" w:rsidRDefault="00FE5CE8" w:rsidP="00757E87">
      <w:pPr>
        <w:spacing w:after="0" w:line="240" w:lineRule="auto"/>
        <w:rPr>
          <w:rFonts w:ascii="Arial" w:eastAsia="Times New Roman" w:hAnsi="Arial" w:cs="Arial"/>
          <w:bCs/>
          <w:sz w:val="24"/>
          <w:szCs w:val="24"/>
        </w:rPr>
      </w:pPr>
    </w:p>
    <w:p w14:paraId="30324F30" w14:textId="1514ABB2" w:rsidR="00FE5CE8" w:rsidRDefault="00FE5CE8" w:rsidP="00757E87">
      <w:pPr>
        <w:spacing w:after="0" w:line="240" w:lineRule="auto"/>
        <w:rPr>
          <w:rFonts w:ascii="Arial" w:eastAsia="Times New Roman" w:hAnsi="Arial" w:cs="Arial"/>
          <w:bCs/>
          <w:sz w:val="24"/>
          <w:szCs w:val="24"/>
        </w:rPr>
      </w:pPr>
    </w:p>
    <w:p w14:paraId="550B9B89" w14:textId="7EBC8E7E" w:rsidR="00FE5CE8" w:rsidRDefault="00FE5CE8" w:rsidP="00757E87">
      <w:pPr>
        <w:spacing w:after="0" w:line="240" w:lineRule="auto"/>
        <w:rPr>
          <w:rFonts w:ascii="Arial" w:eastAsia="Times New Roman" w:hAnsi="Arial" w:cs="Arial"/>
          <w:bCs/>
          <w:sz w:val="24"/>
          <w:szCs w:val="24"/>
        </w:rPr>
      </w:pPr>
    </w:p>
    <w:p w14:paraId="22B3853D" w14:textId="77777777" w:rsidR="00A0019B" w:rsidRDefault="00A0019B" w:rsidP="00757E87">
      <w:pPr>
        <w:spacing w:after="0" w:line="240" w:lineRule="auto"/>
        <w:rPr>
          <w:rFonts w:ascii="Arial" w:eastAsia="Times New Roman" w:hAnsi="Arial" w:cs="Arial"/>
          <w:bCs/>
          <w:sz w:val="24"/>
          <w:szCs w:val="24"/>
        </w:rPr>
      </w:pPr>
    </w:p>
    <w:p w14:paraId="67B5D883" w14:textId="46400A35" w:rsidR="00FE5CE8" w:rsidRDefault="00FE5CE8" w:rsidP="00757E87">
      <w:pPr>
        <w:spacing w:after="0" w:line="240" w:lineRule="auto"/>
        <w:rPr>
          <w:rFonts w:ascii="Arial" w:eastAsia="Times New Roman" w:hAnsi="Arial" w:cs="Arial"/>
          <w:bCs/>
          <w:sz w:val="24"/>
          <w:szCs w:val="24"/>
        </w:rPr>
      </w:pPr>
    </w:p>
    <w:p w14:paraId="21D46D52" w14:textId="77777777" w:rsidR="00FE5CE8" w:rsidRDefault="00FE5CE8" w:rsidP="00757E87">
      <w:pPr>
        <w:spacing w:after="0" w:line="240" w:lineRule="auto"/>
        <w:rPr>
          <w:rFonts w:ascii="Arial" w:eastAsia="Times New Roman" w:hAnsi="Arial" w:cs="Arial"/>
          <w:bCs/>
          <w:sz w:val="24"/>
          <w:szCs w:val="24"/>
        </w:rPr>
      </w:pPr>
    </w:p>
    <w:p w14:paraId="7AAA66B4" w14:textId="77777777" w:rsidR="00674F9D" w:rsidRPr="007D3927" w:rsidRDefault="00674F9D" w:rsidP="00757E87">
      <w:pPr>
        <w:spacing w:after="0" w:line="240" w:lineRule="auto"/>
        <w:rPr>
          <w:rFonts w:ascii="Arial" w:eastAsia="Times New Roman" w:hAnsi="Arial" w:cs="Arial"/>
          <w:b/>
          <w:color w:val="FF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5B9C75F8" w14:textId="77777777" w:rsidTr="00497433">
        <w:trPr>
          <w:trHeight w:val="225"/>
        </w:trPr>
        <w:tc>
          <w:tcPr>
            <w:tcW w:w="10031" w:type="dxa"/>
            <w:shd w:val="clear" w:color="auto" w:fill="959A00"/>
          </w:tcPr>
          <w:p w14:paraId="7B9204A9" w14:textId="77777777" w:rsidR="00666782" w:rsidRPr="00497433" w:rsidRDefault="00666782" w:rsidP="001E07D3">
            <w:pPr>
              <w:autoSpaceDE w:val="0"/>
              <w:autoSpaceDN w:val="0"/>
              <w:adjustRightInd w:val="0"/>
              <w:spacing w:after="220" w:line="240" w:lineRule="auto"/>
              <w:rPr>
                <w:rFonts w:ascii="Arial" w:eastAsia="Times New Roman" w:hAnsi="Arial" w:cs="Arial"/>
                <w:b/>
                <w:sz w:val="20"/>
                <w:szCs w:val="20"/>
                <w:lang w:eastAsia="en-GB"/>
              </w:rPr>
            </w:pPr>
          </w:p>
          <w:p w14:paraId="1CC8BA36" w14:textId="1E411F62" w:rsidR="00A4000B" w:rsidRPr="007D3927" w:rsidRDefault="009B3335" w:rsidP="001E07D3">
            <w:pPr>
              <w:autoSpaceDE w:val="0"/>
              <w:autoSpaceDN w:val="0"/>
              <w:adjustRightInd w:val="0"/>
              <w:spacing w:after="220" w:line="240" w:lineRule="auto"/>
              <w:rPr>
                <w:rFonts w:ascii="Arial" w:eastAsia="Times New Roman" w:hAnsi="Arial" w:cs="Arial"/>
                <w:color w:val="FF0000"/>
                <w:sz w:val="24"/>
                <w:szCs w:val="24"/>
                <w:highlight w:val="cyan"/>
                <w:lang w:eastAsia="en-GB"/>
              </w:rPr>
            </w:pPr>
            <w:r w:rsidRPr="007D3927">
              <w:rPr>
                <w:rFonts w:ascii="Arial" w:eastAsia="Times New Roman" w:hAnsi="Arial" w:cs="Arial"/>
                <w:b/>
                <w:sz w:val="24"/>
                <w:szCs w:val="24"/>
                <w:lang w:eastAsia="en-GB"/>
              </w:rPr>
              <w:t>6</w:t>
            </w:r>
            <w:r w:rsidR="001E07D3" w:rsidRPr="007D3927">
              <w:rPr>
                <w:rFonts w:ascii="Arial" w:eastAsia="Times New Roman" w:hAnsi="Arial" w:cs="Arial"/>
                <w:b/>
                <w:sz w:val="24"/>
                <w:szCs w:val="24"/>
                <w:lang w:eastAsia="en-GB"/>
              </w:rPr>
              <w:t>. D</w:t>
            </w:r>
            <w:r w:rsidR="0049270D">
              <w:rPr>
                <w:rFonts w:ascii="Arial" w:eastAsia="Times New Roman" w:hAnsi="Arial" w:cs="Arial"/>
                <w:b/>
                <w:sz w:val="24"/>
                <w:szCs w:val="24"/>
                <w:lang w:eastAsia="en-GB"/>
              </w:rPr>
              <w:t>EALING WITH A DISCLOSURE</w:t>
            </w:r>
          </w:p>
        </w:tc>
      </w:tr>
    </w:tbl>
    <w:p w14:paraId="1C668875" w14:textId="77777777" w:rsidR="00F15D66" w:rsidRPr="007D3927" w:rsidRDefault="00F15D66" w:rsidP="00A4000B">
      <w:pPr>
        <w:spacing w:after="0" w:line="240" w:lineRule="auto"/>
        <w:rPr>
          <w:rFonts w:ascii="Arial" w:eastAsia="Times New Roman" w:hAnsi="Arial" w:cs="Arial"/>
          <w:color w:val="FF0000"/>
          <w:sz w:val="24"/>
          <w:szCs w:val="24"/>
        </w:rPr>
      </w:pPr>
    </w:p>
    <w:p w14:paraId="248DB06B" w14:textId="77777777" w:rsidR="007438FC" w:rsidRPr="007D3927" w:rsidRDefault="007438FC" w:rsidP="007438FC">
      <w:pPr>
        <w:autoSpaceDE w:val="0"/>
        <w:autoSpaceDN w:val="0"/>
        <w:adjustRightInd w:val="0"/>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child confides in a member of staff/volunteer and requests that the information is kept secret, it is important that the member of staff/volunteer tell the child in a manner appropriate to the child’s age/stage of development that </w:t>
      </w:r>
      <w:r w:rsidRPr="007D3927">
        <w:rPr>
          <w:rFonts w:ascii="Arial" w:eastAsia="Times New Roman" w:hAnsi="Arial" w:cs="Arial"/>
          <w:sz w:val="24"/>
          <w:szCs w:val="24"/>
          <w:lang w:eastAsia="en-GB"/>
        </w:rPr>
        <w:t>they cannot promise complete confidentiality – instead they must explain that they may need to pass information to other professionals to help keep the child or other children safe.</w:t>
      </w:r>
      <w:r w:rsidRPr="007D3927">
        <w:rPr>
          <w:rFonts w:ascii="Arial" w:eastAsia="Times New Roman" w:hAnsi="Arial" w:cs="Arial"/>
          <w:sz w:val="24"/>
          <w:szCs w:val="24"/>
          <w:highlight w:val="yellow"/>
          <w:lang w:eastAsia="en-GB"/>
        </w:rPr>
        <w:t xml:space="preserve"> </w:t>
      </w:r>
    </w:p>
    <w:p w14:paraId="6AB5D063" w14:textId="77777777" w:rsidR="007438FC" w:rsidRPr="007D3927" w:rsidRDefault="007438FC" w:rsidP="00A4000B">
      <w:pPr>
        <w:spacing w:after="0" w:line="240" w:lineRule="auto"/>
        <w:rPr>
          <w:rFonts w:ascii="Arial" w:eastAsia="Times New Roman" w:hAnsi="Arial" w:cs="Arial"/>
          <w:sz w:val="24"/>
          <w:szCs w:val="24"/>
        </w:rPr>
      </w:pPr>
    </w:p>
    <w:p w14:paraId="5C0845CC" w14:textId="77777777" w:rsidR="00A4000B" w:rsidRPr="007D3927" w:rsidRDefault="00F15D66"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I</w:t>
      </w:r>
      <w:r w:rsidR="00A4000B" w:rsidRPr="007D3927">
        <w:rPr>
          <w:rFonts w:ascii="Arial" w:eastAsia="Times New Roman" w:hAnsi="Arial" w:cs="Arial"/>
          <w:sz w:val="24"/>
          <w:szCs w:val="24"/>
        </w:rPr>
        <w:t>f a child discloses that he or she has been abused in some way, the member of staff/volunteer should:</w:t>
      </w:r>
    </w:p>
    <w:p w14:paraId="446A8929" w14:textId="77777777" w:rsidR="00A4000B" w:rsidRPr="007D3927" w:rsidRDefault="00A4000B" w:rsidP="00A4000B">
      <w:pPr>
        <w:spacing w:after="0" w:line="240" w:lineRule="auto"/>
        <w:rPr>
          <w:rFonts w:ascii="Arial" w:eastAsia="Times New Roman" w:hAnsi="Arial" w:cs="Arial"/>
          <w:sz w:val="24"/>
          <w:szCs w:val="24"/>
        </w:rPr>
      </w:pPr>
    </w:p>
    <w:p w14:paraId="461CD2DE"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Listen to what is being said without displaying shock or disbelief</w:t>
      </w:r>
    </w:p>
    <w:p w14:paraId="5AD27AD8" w14:textId="77777777" w:rsidR="00A4000B" w:rsidRPr="007D3927" w:rsidRDefault="00A4000B" w:rsidP="00A4000B">
      <w:pPr>
        <w:spacing w:after="0" w:line="240" w:lineRule="auto"/>
        <w:ind w:left="720"/>
        <w:rPr>
          <w:rFonts w:ascii="Arial" w:eastAsia="Times New Roman" w:hAnsi="Arial" w:cs="Arial"/>
          <w:sz w:val="24"/>
          <w:szCs w:val="24"/>
        </w:rPr>
      </w:pPr>
    </w:p>
    <w:p w14:paraId="57BF9565"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Accept what is being said</w:t>
      </w:r>
    </w:p>
    <w:p w14:paraId="6BD3373A" w14:textId="77777777" w:rsidR="00A4000B" w:rsidRPr="007D3927" w:rsidRDefault="00A4000B" w:rsidP="00A4000B">
      <w:pPr>
        <w:spacing w:after="0" w:line="240" w:lineRule="auto"/>
        <w:ind w:left="720"/>
        <w:rPr>
          <w:rFonts w:ascii="Arial" w:eastAsia="Times New Roman" w:hAnsi="Arial" w:cs="Arial"/>
          <w:sz w:val="24"/>
          <w:szCs w:val="24"/>
        </w:rPr>
      </w:pPr>
    </w:p>
    <w:p w14:paraId="20FAAFB9"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Allow the child to talk freely</w:t>
      </w:r>
    </w:p>
    <w:p w14:paraId="4C34053A" w14:textId="77777777" w:rsidR="00A4000B" w:rsidRPr="007D3927" w:rsidRDefault="00A4000B" w:rsidP="00A4000B">
      <w:pPr>
        <w:spacing w:after="0" w:line="240" w:lineRule="auto"/>
        <w:ind w:left="720"/>
        <w:rPr>
          <w:rFonts w:ascii="Arial" w:eastAsia="Times New Roman" w:hAnsi="Arial" w:cs="Arial"/>
          <w:sz w:val="24"/>
          <w:szCs w:val="24"/>
        </w:rPr>
      </w:pPr>
    </w:p>
    <w:p w14:paraId="02B964AE"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Reassure the child, but not make promises which might not be possible to keep</w:t>
      </w:r>
    </w:p>
    <w:p w14:paraId="1D581C30" w14:textId="77777777" w:rsidR="00A4000B" w:rsidRPr="007D3927" w:rsidRDefault="00A4000B" w:rsidP="00A4000B">
      <w:pPr>
        <w:spacing w:after="0" w:line="240" w:lineRule="auto"/>
        <w:ind w:left="720"/>
        <w:rPr>
          <w:rFonts w:ascii="Arial" w:eastAsia="Times New Roman" w:hAnsi="Arial" w:cs="Arial"/>
          <w:sz w:val="24"/>
          <w:szCs w:val="24"/>
        </w:rPr>
      </w:pPr>
    </w:p>
    <w:p w14:paraId="583E2106" w14:textId="77777777" w:rsidR="00A4000B" w:rsidRPr="007D3927" w:rsidRDefault="009478BA" w:rsidP="00316541">
      <w:pPr>
        <w:pStyle w:val="ListParagraph"/>
        <w:numPr>
          <w:ilvl w:val="0"/>
          <w:numId w:val="3"/>
        </w:numPr>
        <w:rPr>
          <w:rFonts w:ascii="Arial" w:hAnsi="Arial" w:cs="Arial"/>
        </w:rPr>
      </w:pPr>
      <w:r w:rsidRPr="007D3927">
        <w:rPr>
          <w:rFonts w:ascii="Arial" w:hAnsi="Arial" w:cs="Arial"/>
        </w:rPr>
        <w:t xml:space="preserve">Never promise a child that they will not tell anyone - as this may ultimately not be in the best interests of the child. </w:t>
      </w:r>
    </w:p>
    <w:p w14:paraId="6285CDE0" w14:textId="77777777" w:rsidR="00A4000B" w:rsidRPr="007D3927" w:rsidRDefault="00A4000B" w:rsidP="00A4000B">
      <w:pPr>
        <w:spacing w:after="0" w:line="240" w:lineRule="auto"/>
        <w:ind w:left="720"/>
        <w:rPr>
          <w:rFonts w:ascii="Arial" w:eastAsia="Times New Roman" w:hAnsi="Arial" w:cs="Arial"/>
          <w:sz w:val="24"/>
          <w:szCs w:val="24"/>
        </w:rPr>
      </w:pPr>
    </w:p>
    <w:p w14:paraId="4237FD64"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Reassure him or her that what has happened is not his or her fault</w:t>
      </w:r>
    </w:p>
    <w:p w14:paraId="7900B832" w14:textId="77777777" w:rsidR="00A4000B" w:rsidRPr="007D3927" w:rsidRDefault="00A4000B" w:rsidP="00A4000B">
      <w:pPr>
        <w:spacing w:after="0" w:line="240" w:lineRule="auto"/>
        <w:ind w:left="720"/>
        <w:rPr>
          <w:rFonts w:ascii="Arial" w:eastAsia="Times New Roman" w:hAnsi="Arial" w:cs="Arial"/>
          <w:sz w:val="24"/>
          <w:szCs w:val="24"/>
        </w:rPr>
      </w:pPr>
    </w:p>
    <w:p w14:paraId="2BA75252"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Stress that it was the right thing to tell</w:t>
      </w:r>
    </w:p>
    <w:p w14:paraId="4D0DECE1" w14:textId="77777777" w:rsidR="00A4000B" w:rsidRPr="007D3927" w:rsidRDefault="00A4000B" w:rsidP="00A4000B">
      <w:pPr>
        <w:spacing w:after="0" w:line="240" w:lineRule="auto"/>
        <w:ind w:left="720"/>
        <w:rPr>
          <w:rFonts w:ascii="Arial" w:eastAsia="Times New Roman" w:hAnsi="Arial" w:cs="Arial"/>
          <w:sz w:val="24"/>
          <w:szCs w:val="24"/>
        </w:rPr>
      </w:pPr>
    </w:p>
    <w:p w14:paraId="2A454C74"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Listen, only asking questions when necessary to clarify</w:t>
      </w:r>
      <w:r w:rsidR="00674F9D" w:rsidRPr="007D3927">
        <w:rPr>
          <w:rFonts w:ascii="Arial" w:eastAsia="Times New Roman" w:hAnsi="Arial" w:cs="Arial"/>
          <w:sz w:val="24"/>
          <w:szCs w:val="24"/>
        </w:rPr>
        <w:t xml:space="preserve"> what is being said.</w:t>
      </w:r>
    </w:p>
    <w:p w14:paraId="3F92DA61" w14:textId="77777777" w:rsidR="00A4000B" w:rsidRPr="007D3927" w:rsidRDefault="00A4000B" w:rsidP="00A4000B">
      <w:pPr>
        <w:spacing w:after="0" w:line="240" w:lineRule="auto"/>
        <w:ind w:left="720"/>
        <w:rPr>
          <w:rFonts w:ascii="Arial" w:eastAsia="Times New Roman" w:hAnsi="Arial" w:cs="Arial"/>
          <w:sz w:val="24"/>
          <w:szCs w:val="24"/>
        </w:rPr>
      </w:pPr>
    </w:p>
    <w:p w14:paraId="7FD085B7"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Not criticise the alleged perpetrator</w:t>
      </w:r>
    </w:p>
    <w:p w14:paraId="7DA6AC72" w14:textId="77777777" w:rsidR="00A4000B" w:rsidRPr="007D3927" w:rsidRDefault="00A4000B" w:rsidP="00A4000B">
      <w:pPr>
        <w:spacing w:after="0" w:line="240" w:lineRule="auto"/>
        <w:ind w:left="720"/>
        <w:rPr>
          <w:rFonts w:ascii="Arial" w:eastAsia="Times New Roman" w:hAnsi="Arial" w:cs="Arial"/>
          <w:sz w:val="24"/>
          <w:szCs w:val="24"/>
        </w:rPr>
      </w:pPr>
    </w:p>
    <w:p w14:paraId="7E329210"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Explain what has to be done next and who has to be told</w:t>
      </w:r>
    </w:p>
    <w:p w14:paraId="751A6B5E" w14:textId="77777777" w:rsidR="00A4000B" w:rsidRPr="007D3927" w:rsidRDefault="00A4000B" w:rsidP="00A4000B">
      <w:pPr>
        <w:spacing w:after="0" w:line="240" w:lineRule="auto"/>
        <w:ind w:left="720"/>
        <w:rPr>
          <w:rFonts w:ascii="Arial" w:eastAsia="Times New Roman" w:hAnsi="Arial" w:cs="Arial"/>
          <w:sz w:val="24"/>
          <w:szCs w:val="24"/>
        </w:rPr>
      </w:pPr>
    </w:p>
    <w:p w14:paraId="1195E339"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Make a written record (see Record Keeping)</w:t>
      </w:r>
    </w:p>
    <w:p w14:paraId="3E3AAEBD" w14:textId="77777777" w:rsidR="00A4000B" w:rsidRPr="007D3927" w:rsidRDefault="00A4000B" w:rsidP="00A4000B">
      <w:pPr>
        <w:spacing w:after="0" w:line="240" w:lineRule="auto"/>
        <w:ind w:left="720"/>
        <w:rPr>
          <w:rFonts w:ascii="Arial" w:eastAsia="Times New Roman" w:hAnsi="Arial" w:cs="Arial"/>
          <w:color w:val="FF0000"/>
          <w:sz w:val="24"/>
          <w:szCs w:val="24"/>
        </w:rPr>
      </w:pPr>
    </w:p>
    <w:p w14:paraId="6C4E68DE" w14:textId="34E16E64" w:rsidR="00CC1E9A" w:rsidRPr="007D3927" w:rsidRDefault="00A4000B" w:rsidP="00316541">
      <w:pPr>
        <w:numPr>
          <w:ilvl w:val="0"/>
          <w:numId w:val="4"/>
        </w:numPr>
        <w:spacing w:after="0" w:line="240" w:lineRule="auto"/>
        <w:rPr>
          <w:rFonts w:ascii="Arial" w:eastAsia="Times New Roman" w:hAnsi="Arial" w:cs="Arial"/>
          <w:sz w:val="24"/>
          <w:szCs w:val="24"/>
        </w:rPr>
      </w:pPr>
      <w:bookmarkStart w:id="4" w:name="_Hlk48211958"/>
      <w:r w:rsidRPr="007D3927">
        <w:rPr>
          <w:rFonts w:ascii="Arial" w:eastAsia="Times New Roman" w:hAnsi="Arial" w:cs="Arial"/>
          <w:sz w:val="24"/>
          <w:szCs w:val="24"/>
        </w:rPr>
        <w:t xml:space="preserve">Pass the information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without delay</w:t>
      </w:r>
      <w:r w:rsidR="00674F9D" w:rsidRPr="007D3927">
        <w:rPr>
          <w:rFonts w:ascii="Arial" w:eastAsia="Times New Roman" w:hAnsi="Arial" w:cs="Arial"/>
          <w:sz w:val="24"/>
          <w:szCs w:val="24"/>
        </w:rPr>
        <w:t xml:space="preserve"> (if a DSL or </w:t>
      </w:r>
      <w:r w:rsidR="00241D37">
        <w:rPr>
          <w:rFonts w:ascii="Arial" w:eastAsia="Times New Roman" w:hAnsi="Arial" w:cs="Arial"/>
          <w:sz w:val="24"/>
          <w:szCs w:val="24"/>
        </w:rPr>
        <w:t>DDSL</w:t>
      </w:r>
      <w:r w:rsidR="00674F9D" w:rsidRPr="007D3927">
        <w:rPr>
          <w:rFonts w:ascii="Arial" w:eastAsia="Times New Roman" w:hAnsi="Arial" w:cs="Arial"/>
          <w:sz w:val="24"/>
          <w:szCs w:val="24"/>
        </w:rPr>
        <w:t xml:space="preserve"> is not available, staff must inform a senior member of staff or complete a child protection contact referral if this disclosure indicates that the child may be at risk of immediate harm and/or have been suffered significant harm</w:t>
      </w:r>
      <w:r w:rsidR="003B4814" w:rsidRPr="007D3927">
        <w:rPr>
          <w:rFonts w:ascii="Arial" w:eastAsia="Times New Roman" w:hAnsi="Arial" w:cs="Arial"/>
          <w:sz w:val="24"/>
          <w:szCs w:val="24"/>
        </w:rPr>
        <w:t xml:space="preserve"> to ensure reporting to Police and/or Children’s Services where necessary is not delayed</w:t>
      </w:r>
      <w:r w:rsidR="00674F9D" w:rsidRPr="007D3927">
        <w:rPr>
          <w:rFonts w:ascii="Arial" w:eastAsia="Times New Roman" w:hAnsi="Arial" w:cs="Arial"/>
          <w:sz w:val="24"/>
          <w:szCs w:val="24"/>
        </w:rPr>
        <w:t>)</w:t>
      </w:r>
    </w:p>
    <w:bookmarkEnd w:id="4"/>
    <w:p w14:paraId="3FF879A1" w14:textId="77777777" w:rsidR="007F3A6E" w:rsidRPr="00562F2A" w:rsidRDefault="007F3A6E" w:rsidP="007F3A6E">
      <w:pPr>
        <w:spacing w:after="0" w:line="240" w:lineRule="auto"/>
        <w:rPr>
          <w:rFonts w:ascii="Arial" w:eastAsia="Times New Roman" w:hAnsi="Arial" w:cs="Arial"/>
          <w:bCs/>
          <w:sz w:val="24"/>
          <w:szCs w:val="24"/>
        </w:rPr>
      </w:pPr>
    </w:p>
    <w:p w14:paraId="490A0FED" w14:textId="31288EC1" w:rsidR="00562F2A" w:rsidRPr="00562F2A" w:rsidRDefault="001B41C9" w:rsidP="007F3A6E">
      <w:pPr>
        <w:spacing w:after="0" w:line="240" w:lineRule="auto"/>
        <w:rPr>
          <w:rFonts w:ascii="Arial" w:eastAsia="Times New Roman" w:hAnsi="Arial" w:cs="Arial"/>
          <w:bCs/>
          <w:sz w:val="24"/>
          <w:szCs w:val="24"/>
        </w:rPr>
      </w:pPr>
      <w:r w:rsidRPr="00562F2A">
        <w:rPr>
          <w:rFonts w:ascii="Arial" w:eastAsia="Times New Roman" w:hAnsi="Arial" w:cs="Arial"/>
          <w:b/>
          <w:sz w:val="24"/>
          <w:szCs w:val="24"/>
        </w:rPr>
        <w:t>Third Party Disclosures</w:t>
      </w:r>
    </w:p>
    <w:p w14:paraId="34483E0A" w14:textId="77777777" w:rsidR="008474C1" w:rsidRPr="00637832" w:rsidRDefault="008474C1" w:rsidP="008474C1">
      <w:pPr>
        <w:spacing w:after="0" w:line="240" w:lineRule="auto"/>
        <w:rPr>
          <w:rFonts w:ascii="Arial" w:eastAsia="Times New Roman" w:hAnsi="Arial" w:cs="Arial"/>
          <w:bCs/>
          <w:sz w:val="24"/>
          <w:szCs w:val="24"/>
        </w:rPr>
      </w:pPr>
      <w:r w:rsidRPr="00637832">
        <w:rPr>
          <w:rFonts w:ascii="Arial" w:eastAsia="Times New Roman" w:hAnsi="Arial" w:cs="Arial"/>
          <w:bCs/>
          <w:sz w:val="24"/>
          <w:szCs w:val="24"/>
        </w:rPr>
        <w:t>Its everyone’s responsibility to report concerns related to children and make referrals to Children Services and the Police if suspected that a child has been abused or is at risk of abuse.</w:t>
      </w:r>
    </w:p>
    <w:p w14:paraId="5280D9ED" w14:textId="77777777" w:rsidR="008474C1" w:rsidRPr="00562F2A" w:rsidRDefault="008474C1" w:rsidP="008474C1">
      <w:pPr>
        <w:spacing w:after="0" w:line="240" w:lineRule="auto"/>
        <w:rPr>
          <w:rFonts w:ascii="Arial" w:eastAsia="Times New Roman" w:hAnsi="Arial" w:cs="Arial"/>
          <w:bCs/>
          <w:sz w:val="24"/>
          <w:szCs w:val="24"/>
        </w:rPr>
      </w:pPr>
      <w:r w:rsidRPr="008474C1">
        <w:rPr>
          <w:rFonts w:ascii="Arial" w:eastAsia="Times New Roman" w:hAnsi="Arial" w:cs="Arial"/>
          <w:bCs/>
          <w:sz w:val="24"/>
          <w:szCs w:val="24"/>
        </w:rPr>
        <w:t>Therefore, when safeguarding concerns are shared to the DSL in a school by a parent or member of the public, it is important to note that there is equal responsibility by the complainant to report the matter also directly rather than assume the responsibility is that of the school. If unsure of how to do this speak to the DSL / head teacher and they will advise accordingly.</w:t>
      </w:r>
      <w:r>
        <w:rPr>
          <w:rFonts w:ascii="Arial" w:eastAsia="Times New Roman" w:hAnsi="Arial" w:cs="Arial"/>
          <w:bCs/>
          <w:sz w:val="24"/>
          <w:szCs w:val="24"/>
        </w:rPr>
        <w:t xml:space="preserve"> </w:t>
      </w:r>
    </w:p>
    <w:p w14:paraId="188A095F" w14:textId="77777777" w:rsidR="007F3A6E" w:rsidRPr="00562F2A" w:rsidRDefault="007F3A6E" w:rsidP="007F3A6E">
      <w:pPr>
        <w:spacing w:after="0" w:line="240" w:lineRule="auto"/>
        <w:rPr>
          <w:rFonts w:ascii="Arial" w:eastAsia="Times New Roman" w:hAnsi="Arial" w:cs="Arial"/>
          <w:b/>
          <w:sz w:val="24"/>
          <w:szCs w:val="24"/>
        </w:rPr>
      </w:pPr>
    </w:p>
    <w:p w14:paraId="7882A934" w14:textId="7BF95881" w:rsidR="00A4000B" w:rsidRPr="008474C1" w:rsidRDefault="00A4000B" w:rsidP="00A4000B">
      <w:pPr>
        <w:spacing w:after="0" w:line="240" w:lineRule="auto"/>
        <w:rPr>
          <w:rFonts w:ascii="Arial" w:eastAsia="Times New Roman" w:hAnsi="Arial" w:cs="Arial"/>
          <w:b/>
          <w:sz w:val="24"/>
          <w:szCs w:val="24"/>
        </w:rPr>
      </w:pPr>
      <w:r w:rsidRPr="00562F2A">
        <w:rPr>
          <w:rFonts w:ascii="Arial" w:eastAsia="Times New Roman" w:hAnsi="Arial" w:cs="Arial"/>
          <w:b/>
          <w:sz w:val="24"/>
          <w:szCs w:val="24"/>
        </w:rPr>
        <w:t>Support</w:t>
      </w:r>
    </w:p>
    <w:p w14:paraId="47A22574"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Dealing with a disclosure from a child, and safeguarding issues can be stressful.  The member of staff/volunteer should, therefore, consider seeking support for him/herself and discuss this with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p>
    <w:p w14:paraId="3283ACD5" w14:textId="77777777" w:rsidR="00A4000B" w:rsidRPr="007D3927" w:rsidRDefault="00A4000B" w:rsidP="00A4000B">
      <w:pPr>
        <w:spacing w:after="0" w:line="240" w:lineRule="auto"/>
        <w:rPr>
          <w:rFonts w:ascii="Arial" w:eastAsia="Times New Roman" w:hAnsi="Arial" w:cs="Arial"/>
          <w:sz w:val="24"/>
          <w:szCs w:val="24"/>
        </w:rPr>
      </w:pPr>
    </w:p>
    <w:p w14:paraId="5442A3FE" w14:textId="03C0ED14" w:rsidR="009C6AAE" w:rsidRPr="008F1291" w:rsidRDefault="00C51622" w:rsidP="00A4000B">
      <w:pPr>
        <w:autoSpaceDE w:val="0"/>
        <w:autoSpaceDN w:val="0"/>
        <w:adjustRightInd w:val="0"/>
        <w:spacing w:after="0" w:line="240" w:lineRule="auto"/>
        <w:rPr>
          <w:rFonts w:ascii="Arial" w:eastAsia="Times New Roman" w:hAnsi="Arial" w:cs="Arial"/>
          <w:b/>
          <w:bCs/>
          <w:i/>
          <w:color w:val="FF0000"/>
          <w:sz w:val="24"/>
          <w:szCs w:val="24"/>
          <w:lang w:eastAsia="en-GB"/>
        </w:rPr>
      </w:pPr>
      <w:r w:rsidRPr="008F1291">
        <w:rPr>
          <w:rFonts w:ascii="Arial" w:eastAsia="Times New Roman" w:hAnsi="Arial" w:cs="Arial"/>
          <w:b/>
          <w:bCs/>
          <w:color w:val="FF0000"/>
          <w:sz w:val="24"/>
          <w:szCs w:val="24"/>
          <w:lang w:eastAsia="en-GB"/>
        </w:rPr>
        <w:t xml:space="preserve">If </w:t>
      </w:r>
      <w:r w:rsidR="00A44A69" w:rsidRPr="008F1291">
        <w:rPr>
          <w:rFonts w:ascii="Arial" w:eastAsia="Times New Roman" w:hAnsi="Arial" w:cs="Arial"/>
          <w:b/>
          <w:bCs/>
          <w:color w:val="FF0000"/>
          <w:sz w:val="24"/>
          <w:szCs w:val="24"/>
          <w:lang w:eastAsia="en-GB"/>
        </w:rPr>
        <w:t>a school</w:t>
      </w:r>
      <w:r w:rsidR="00A4000B" w:rsidRPr="008F1291">
        <w:rPr>
          <w:rFonts w:ascii="Arial" w:eastAsia="Times New Roman" w:hAnsi="Arial" w:cs="Arial"/>
          <w:b/>
          <w:bCs/>
          <w:color w:val="FF0000"/>
          <w:sz w:val="24"/>
          <w:szCs w:val="24"/>
          <w:lang w:eastAsia="en-GB"/>
        </w:rPr>
        <w:t xml:space="preserve"> </w:t>
      </w:r>
      <w:r w:rsidRPr="008F1291">
        <w:rPr>
          <w:rFonts w:ascii="Arial" w:eastAsia="Times New Roman" w:hAnsi="Arial" w:cs="Arial"/>
          <w:b/>
          <w:bCs/>
          <w:color w:val="FF0000"/>
          <w:sz w:val="24"/>
          <w:szCs w:val="24"/>
          <w:lang w:eastAsia="en-GB"/>
        </w:rPr>
        <w:t>/</w:t>
      </w:r>
      <w:r w:rsidR="00A4000B" w:rsidRPr="008F1291">
        <w:rPr>
          <w:rFonts w:ascii="Arial" w:eastAsia="Times New Roman" w:hAnsi="Arial" w:cs="Arial"/>
          <w:b/>
          <w:bCs/>
          <w:color w:val="FF0000"/>
          <w:sz w:val="24"/>
          <w:szCs w:val="24"/>
          <w:lang w:eastAsia="en-GB"/>
        </w:rPr>
        <w:t>college staff</w:t>
      </w:r>
      <w:r w:rsidRPr="008F1291">
        <w:rPr>
          <w:rFonts w:ascii="Arial" w:eastAsia="Times New Roman" w:hAnsi="Arial" w:cs="Arial"/>
          <w:b/>
          <w:bCs/>
          <w:color w:val="FF0000"/>
          <w:sz w:val="24"/>
          <w:szCs w:val="24"/>
          <w:lang w:eastAsia="en-GB"/>
        </w:rPr>
        <w:t xml:space="preserve"> member receives a disclosure about potential harm caused by another staff member, they should s</w:t>
      </w:r>
      <w:r w:rsidR="00A4000B" w:rsidRPr="008F1291">
        <w:rPr>
          <w:rFonts w:ascii="Arial" w:eastAsia="Times New Roman" w:hAnsi="Arial" w:cs="Arial"/>
          <w:b/>
          <w:bCs/>
          <w:color w:val="FF0000"/>
          <w:sz w:val="24"/>
          <w:szCs w:val="24"/>
          <w:lang w:eastAsia="en-GB"/>
        </w:rPr>
        <w:t xml:space="preserve">ee section 11 </w:t>
      </w:r>
      <w:r w:rsidRPr="008F1291">
        <w:rPr>
          <w:rFonts w:ascii="Arial" w:eastAsia="Times New Roman" w:hAnsi="Arial" w:cs="Arial"/>
          <w:b/>
          <w:bCs/>
          <w:color w:val="FF0000"/>
          <w:sz w:val="24"/>
          <w:szCs w:val="24"/>
          <w:lang w:eastAsia="en-GB"/>
        </w:rPr>
        <w:t xml:space="preserve">of this policy– </w:t>
      </w:r>
      <w:r w:rsidRPr="008F1291">
        <w:rPr>
          <w:rFonts w:ascii="Arial" w:eastAsia="Times New Roman" w:hAnsi="Arial" w:cs="Arial"/>
          <w:b/>
          <w:bCs/>
          <w:i/>
          <w:color w:val="FF0000"/>
          <w:sz w:val="24"/>
          <w:szCs w:val="24"/>
          <w:lang w:eastAsia="en-GB"/>
        </w:rPr>
        <w:t xml:space="preserve">Allegations involving school staff/volunteers. </w:t>
      </w:r>
    </w:p>
    <w:p w14:paraId="573F2C46" w14:textId="6D72A300" w:rsidR="009C6AAE" w:rsidRDefault="00A4000B" w:rsidP="009A1A5F">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 </w:t>
      </w:r>
    </w:p>
    <w:p w14:paraId="61E42A63" w14:textId="093B0DAE"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9888D66" w14:textId="46A55CF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50EB700D" w14:textId="73368F24"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F1E51EA" w14:textId="19393EF9"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44319C71" w14:textId="3E4B678E"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6DD07784" w14:textId="71860759"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DD4E009" w14:textId="2AA3991B"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6135607F" w14:textId="57C3D11C"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E3A0B5F" w14:textId="63D2FA13"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2FD09E71" w14:textId="715B3255"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52A6EC8D" w14:textId="68CDB8DC"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739AF62" w14:textId="3B0A05D0"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A8DD3C8" w14:textId="7E02639D"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CB47492" w14:textId="71E8ECAA"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FCC179E" w14:textId="23B2C49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1C2BC30C" w14:textId="55E66B1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3A63E80" w14:textId="1BB8676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C62B488" w14:textId="41B4730A"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42AE11DC" w14:textId="2AF00CD9"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5629B833" w14:textId="198C4E6D"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6A97388" w14:textId="1DC1EA45"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34525F2" w14:textId="7ECD7653"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2B413DF2" w14:textId="00F2470F"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699CAB44" w14:textId="3A633EF9"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C73B1A6" w14:textId="4D72E2F4"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4B798694" w14:textId="102CB0BD"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1D84F564" w14:textId="10C6AFAF"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14E8273" w14:textId="2BEF4042"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1480EC96" w14:textId="3100EA58"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B2B001F" w14:textId="0BB06A0D"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9E11E76" w14:textId="1C5A4F04"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4F95FE21" w14:textId="4843223D"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5285475D" w14:textId="5E0FA66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196ED126" w14:textId="4B5A6696"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661E62C7" w14:textId="36C067C7"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0E59FDF6" w14:textId="2D70707A"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4D97D54E" w14:textId="54DEFB22"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p w14:paraId="37B5A7F8" w14:textId="77777777" w:rsidR="00804115" w:rsidRPr="009C6AAE" w:rsidRDefault="00804115" w:rsidP="009A1A5F">
      <w:pPr>
        <w:autoSpaceDE w:val="0"/>
        <w:autoSpaceDN w:val="0"/>
        <w:adjustRightInd w:val="0"/>
        <w:spacing w:after="0" w:line="240" w:lineRule="auto"/>
        <w:rPr>
          <w:rFonts w:ascii="Arial" w:eastAsia="Times New Roman" w:hAnsi="Arial" w:cs="Arial"/>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173"/>
      </w:tblGrid>
      <w:tr w:rsidR="005D7D84" w:rsidRPr="007D3927" w14:paraId="6B8DBCB8" w14:textId="77777777" w:rsidTr="00497433">
        <w:tc>
          <w:tcPr>
            <w:tcW w:w="10173" w:type="dxa"/>
            <w:shd w:val="clear" w:color="auto" w:fill="959A00"/>
          </w:tcPr>
          <w:p w14:paraId="022C141A" w14:textId="77777777" w:rsidR="005D7D84" w:rsidRPr="007D3927" w:rsidRDefault="005D7D84" w:rsidP="000F33E7">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700BE157" w14:textId="56AA007B" w:rsidR="005D7D84"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7</w:t>
            </w:r>
            <w:r w:rsidR="005D7D84" w:rsidRPr="007D3927">
              <w:rPr>
                <w:rFonts w:ascii="Arial" w:eastAsia="Times New Roman" w:hAnsi="Arial" w:cs="Arial"/>
                <w:b/>
                <w:sz w:val="24"/>
                <w:szCs w:val="24"/>
              </w:rPr>
              <w:t xml:space="preserve">.  </w:t>
            </w:r>
            <w:r w:rsidR="0049270D">
              <w:rPr>
                <w:rFonts w:ascii="Arial" w:eastAsia="Times New Roman" w:hAnsi="Arial" w:cs="Arial"/>
                <w:b/>
                <w:sz w:val="24"/>
                <w:szCs w:val="24"/>
              </w:rPr>
              <w:t>RECORD KEEPING</w:t>
            </w:r>
          </w:p>
          <w:p w14:paraId="12D0B3C8" w14:textId="77777777" w:rsidR="005D7D84" w:rsidRPr="007D3927" w:rsidRDefault="005D7D84" w:rsidP="000F33E7">
            <w:pPr>
              <w:spacing w:after="0" w:line="240" w:lineRule="auto"/>
              <w:rPr>
                <w:rFonts w:ascii="Arial" w:eastAsia="Times New Roman" w:hAnsi="Arial" w:cs="Arial"/>
                <w:b/>
                <w:color w:val="FF0000"/>
                <w:sz w:val="24"/>
                <w:szCs w:val="24"/>
              </w:rPr>
            </w:pPr>
          </w:p>
        </w:tc>
      </w:tr>
    </w:tbl>
    <w:p w14:paraId="378DE078" w14:textId="77777777" w:rsidR="005D7D84" w:rsidRPr="007D3927" w:rsidRDefault="005D7D84" w:rsidP="005D7D84">
      <w:pPr>
        <w:spacing w:after="0" w:line="240" w:lineRule="auto"/>
        <w:rPr>
          <w:rFonts w:ascii="Arial" w:eastAsia="Times New Roman" w:hAnsi="Arial" w:cs="Arial"/>
          <w:color w:val="FF0000"/>
          <w:sz w:val="24"/>
          <w:szCs w:val="24"/>
        </w:rPr>
      </w:pPr>
    </w:p>
    <w:p w14:paraId="58E93EB9" w14:textId="77777777" w:rsidR="00880390" w:rsidRPr="007D3927" w:rsidRDefault="00880390" w:rsidP="00880390">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practitioners should be confident of the processing conditions under the Data Protection Act 2018 and the GDPR which allow them to store and share information for safeguarding purposes, including </w:t>
      </w:r>
      <w:r w:rsidR="0079723A" w:rsidRPr="007D3927">
        <w:rPr>
          <w:rFonts w:ascii="Arial" w:hAnsi="Arial" w:cs="Arial"/>
          <w:sz w:val="24"/>
          <w:szCs w:val="24"/>
        </w:rPr>
        <w:t>information,</w:t>
      </w:r>
      <w:r w:rsidRPr="007D3927">
        <w:rPr>
          <w:rFonts w:ascii="Arial" w:hAnsi="Arial" w:cs="Arial"/>
          <w:sz w:val="24"/>
          <w:szCs w:val="24"/>
        </w:rPr>
        <w:t xml:space="preserve"> which is sensitive and personal, and should be treated as ‘special category personal data’</w:t>
      </w:r>
      <w:r w:rsidR="000A3B4D" w:rsidRPr="007D3927">
        <w:rPr>
          <w:rFonts w:ascii="Arial" w:hAnsi="Arial" w:cs="Arial"/>
          <w:sz w:val="24"/>
          <w:szCs w:val="24"/>
        </w:rPr>
        <w:t>.</w:t>
      </w:r>
      <w:r w:rsidRPr="007D3927">
        <w:rPr>
          <w:rFonts w:ascii="Arial" w:hAnsi="Arial" w:cs="Arial"/>
          <w:sz w:val="24"/>
          <w:szCs w:val="24"/>
        </w:rPr>
        <w:t xml:space="preserve"> </w:t>
      </w:r>
    </w:p>
    <w:p w14:paraId="071824F7" w14:textId="77777777" w:rsidR="00880390" w:rsidRPr="007D3927" w:rsidRDefault="00BD5586" w:rsidP="00BD5586">
      <w:pPr>
        <w:tabs>
          <w:tab w:val="left" w:pos="3600"/>
        </w:tabs>
        <w:autoSpaceDE w:val="0"/>
        <w:autoSpaceDN w:val="0"/>
        <w:adjustRightInd w:val="0"/>
        <w:spacing w:after="0" w:line="240" w:lineRule="auto"/>
        <w:rPr>
          <w:rFonts w:ascii="Arial" w:hAnsi="Arial" w:cs="Arial"/>
          <w:color w:val="FF0000"/>
          <w:sz w:val="24"/>
          <w:szCs w:val="24"/>
        </w:rPr>
      </w:pPr>
      <w:r w:rsidRPr="007D3927">
        <w:rPr>
          <w:rFonts w:ascii="Arial" w:hAnsi="Arial" w:cs="Arial"/>
          <w:sz w:val="24"/>
          <w:szCs w:val="24"/>
        </w:rPr>
        <w:tab/>
      </w:r>
    </w:p>
    <w:p w14:paraId="444EBE78" w14:textId="51822B1F" w:rsidR="00E50103" w:rsidRPr="007D3927" w:rsidRDefault="00E50103" w:rsidP="00E50103">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concerns, discussions and decisions made and the reasons for those decisions should be recorded in writing. If in doubt about recording requirements staff should discuss with the </w:t>
      </w:r>
      <w:r w:rsidR="008C7268" w:rsidRPr="007D3927">
        <w:rPr>
          <w:rFonts w:ascii="Arial" w:hAnsi="Arial" w:cs="Arial"/>
          <w:sz w:val="24"/>
          <w:szCs w:val="24"/>
        </w:rPr>
        <w:t>DSL</w:t>
      </w:r>
      <w:r w:rsidRPr="007D3927">
        <w:rPr>
          <w:rFonts w:ascii="Arial" w:hAnsi="Arial" w:cs="Arial"/>
          <w:sz w:val="24"/>
          <w:szCs w:val="24"/>
        </w:rPr>
        <w:t xml:space="preserve">. </w:t>
      </w:r>
      <w:r w:rsidR="00370E15">
        <w:rPr>
          <w:rFonts w:ascii="Arial" w:hAnsi="Arial" w:cs="Arial"/>
          <w:sz w:val="24"/>
          <w:szCs w:val="24"/>
        </w:rPr>
        <w:t>Staff will:</w:t>
      </w:r>
    </w:p>
    <w:p w14:paraId="1BEDD7EA" w14:textId="77777777" w:rsidR="00E50103" w:rsidRPr="007D3927" w:rsidRDefault="00E50103" w:rsidP="005D7D84">
      <w:pPr>
        <w:spacing w:after="0" w:line="240" w:lineRule="auto"/>
        <w:rPr>
          <w:rFonts w:ascii="Arial" w:eastAsia="Times New Roman" w:hAnsi="Arial" w:cs="Arial"/>
          <w:sz w:val="24"/>
          <w:szCs w:val="24"/>
        </w:rPr>
      </w:pPr>
    </w:p>
    <w:p w14:paraId="0E80E914" w14:textId="27742275" w:rsidR="005D7D84" w:rsidRPr="007D3927" w:rsidRDefault="005D7D84" w:rsidP="00316541">
      <w:pPr>
        <w:numPr>
          <w:ilvl w:val="0"/>
          <w:numId w:val="5"/>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as soon as possible after the conversation</w:t>
      </w:r>
      <w:r w:rsidR="00926B7D" w:rsidRPr="007D3927">
        <w:rPr>
          <w:rFonts w:ascii="Arial" w:eastAsia="Times New Roman" w:hAnsi="Arial" w:cs="Arial"/>
          <w:sz w:val="24"/>
          <w:szCs w:val="24"/>
        </w:rPr>
        <w:t xml:space="preserve">. </w:t>
      </w:r>
      <w:r w:rsidRPr="007D3927">
        <w:rPr>
          <w:rFonts w:ascii="Arial" w:eastAsia="Times New Roman" w:hAnsi="Arial" w:cs="Arial"/>
          <w:sz w:val="24"/>
          <w:szCs w:val="24"/>
        </w:rPr>
        <w:t>Use the school</w:t>
      </w:r>
      <w:r w:rsidR="00926B7D" w:rsidRPr="007D3927">
        <w:rPr>
          <w:rFonts w:ascii="Arial" w:eastAsia="Times New Roman" w:hAnsi="Arial" w:cs="Arial"/>
          <w:sz w:val="24"/>
          <w:szCs w:val="24"/>
        </w:rPr>
        <w:t xml:space="preserve">s Child Protection Recording system which may be electronic or using a </w:t>
      </w:r>
      <w:r w:rsidRPr="007D3927">
        <w:rPr>
          <w:rFonts w:ascii="Arial" w:eastAsia="Times New Roman" w:hAnsi="Arial" w:cs="Arial"/>
          <w:sz w:val="24"/>
          <w:szCs w:val="24"/>
        </w:rPr>
        <w:t>record of concern sheet</w:t>
      </w:r>
      <w:r w:rsidR="00370E15">
        <w:rPr>
          <w:rFonts w:ascii="Arial" w:eastAsia="Times New Roman" w:hAnsi="Arial" w:cs="Arial"/>
          <w:sz w:val="24"/>
          <w:szCs w:val="24"/>
        </w:rPr>
        <w:t xml:space="preserve"> </w:t>
      </w:r>
      <w:r w:rsidRPr="007D3927">
        <w:rPr>
          <w:rFonts w:ascii="Arial" w:eastAsia="Times New Roman" w:hAnsi="Arial" w:cs="Arial"/>
          <w:sz w:val="24"/>
          <w:szCs w:val="24"/>
        </w:rPr>
        <w:t>(pro-forma available on the Hertfordshire Grid for Learning</w:t>
      </w:r>
      <w:r w:rsidR="00370E15">
        <w:rPr>
          <w:rFonts w:ascii="Arial" w:eastAsia="Times New Roman" w:hAnsi="Arial" w:cs="Arial"/>
          <w:sz w:val="24"/>
          <w:szCs w:val="24"/>
        </w:rPr>
        <w:t>).</w:t>
      </w:r>
    </w:p>
    <w:p w14:paraId="027A592B" w14:textId="77777777" w:rsidR="005D7D84" w:rsidRPr="007D3927" w:rsidRDefault="005D7D84" w:rsidP="005D7D84">
      <w:pPr>
        <w:spacing w:after="0" w:line="240" w:lineRule="auto"/>
        <w:rPr>
          <w:rFonts w:ascii="Arial" w:eastAsia="Times New Roman" w:hAnsi="Arial" w:cs="Arial"/>
          <w:sz w:val="24"/>
          <w:szCs w:val="24"/>
        </w:rPr>
      </w:pPr>
    </w:p>
    <w:p w14:paraId="2ABB833D" w14:textId="45A65FE2" w:rsidR="005D7D84" w:rsidRPr="007D3927" w:rsidRDefault="00926B7D"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Ensure the </w:t>
      </w:r>
      <w:r w:rsidR="005D7D84" w:rsidRPr="007D3927">
        <w:rPr>
          <w:rFonts w:ascii="Arial" w:eastAsia="Times New Roman" w:hAnsi="Arial" w:cs="Arial"/>
          <w:sz w:val="24"/>
          <w:szCs w:val="24"/>
        </w:rPr>
        <w:t xml:space="preserve">date, time, place </w:t>
      </w:r>
      <w:r w:rsidRPr="007D3927">
        <w:rPr>
          <w:rFonts w:ascii="Arial" w:eastAsia="Times New Roman" w:hAnsi="Arial" w:cs="Arial"/>
          <w:sz w:val="24"/>
          <w:szCs w:val="24"/>
        </w:rPr>
        <w:t xml:space="preserve">is </w:t>
      </w:r>
      <w:r w:rsidR="00183895" w:rsidRPr="007D3927">
        <w:rPr>
          <w:rFonts w:ascii="Arial" w:eastAsia="Times New Roman" w:hAnsi="Arial" w:cs="Arial"/>
          <w:sz w:val="24"/>
          <w:szCs w:val="24"/>
        </w:rPr>
        <w:t>recorded,</w:t>
      </w:r>
      <w:r w:rsidRPr="007D3927">
        <w:rPr>
          <w:rFonts w:ascii="Arial" w:eastAsia="Times New Roman" w:hAnsi="Arial" w:cs="Arial"/>
          <w:sz w:val="24"/>
          <w:szCs w:val="24"/>
        </w:rPr>
        <w:t xml:space="preserve"> </w:t>
      </w:r>
      <w:r w:rsidR="005D7D84" w:rsidRPr="007D3927">
        <w:rPr>
          <w:rFonts w:ascii="Arial" w:eastAsia="Times New Roman" w:hAnsi="Arial" w:cs="Arial"/>
          <w:sz w:val="24"/>
          <w:szCs w:val="24"/>
        </w:rPr>
        <w:t>and any noticeable non-verbal behaviour and the words used by the child</w:t>
      </w:r>
      <w:r w:rsidR="00161476" w:rsidRPr="007D3927">
        <w:rPr>
          <w:rFonts w:ascii="Arial" w:eastAsia="Times New Roman" w:hAnsi="Arial" w:cs="Arial"/>
          <w:sz w:val="24"/>
          <w:szCs w:val="24"/>
        </w:rPr>
        <w:t>.</w:t>
      </w:r>
    </w:p>
    <w:p w14:paraId="76A692FA" w14:textId="77777777" w:rsidR="005D7D84" w:rsidRPr="007D3927" w:rsidRDefault="005D7D84" w:rsidP="005D7D84">
      <w:pPr>
        <w:spacing w:after="0" w:line="240" w:lineRule="auto"/>
        <w:rPr>
          <w:rFonts w:ascii="Arial" w:eastAsia="Times New Roman" w:hAnsi="Arial" w:cs="Arial"/>
          <w:color w:val="FF0000"/>
          <w:sz w:val="24"/>
          <w:szCs w:val="24"/>
        </w:rPr>
      </w:pPr>
    </w:p>
    <w:p w14:paraId="6F616D2A" w14:textId="2D5A9BE7" w:rsidR="005D7D84" w:rsidRPr="007D3927" w:rsidRDefault="009A6120"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Use the body map on</w:t>
      </w:r>
      <w:r w:rsidR="00926B7D" w:rsidRPr="007D3927">
        <w:rPr>
          <w:rFonts w:ascii="Arial" w:eastAsia="Times New Roman" w:hAnsi="Arial" w:cs="Arial"/>
          <w:sz w:val="24"/>
          <w:szCs w:val="24"/>
        </w:rPr>
        <w:t xml:space="preserve"> the </w:t>
      </w:r>
      <w:r w:rsidR="00E715CC" w:rsidRPr="007D3927">
        <w:rPr>
          <w:rFonts w:ascii="Arial" w:eastAsia="Times New Roman" w:hAnsi="Arial" w:cs="Arial"/>
          <w:sz w:val="24"/>
          <w:szCs w:val="24"/>
        </w:rPr>
        <w:t>school’s</w:t>
      </w:r>
      <w:r w:rsidR="00926B7D" w:rsidRPr="007D3927">
        <w:rPr>
          <w:rFonts w:ascii="Arial" w:eastAsia="Times New Roman" w:hAnsi="Arial" w:cs="Arial"/>
          <w:sz w:val="24"/>
          <w:szCs w:val="24"/>
        </w:rPr>
        <w:t xml:space="preserve"> recording system or the proforma body map available on </w:t>
      </w:r>
      <w:r w:rsidRPr="007D3927">
        <w:rPr>
          <w:rFonts w:ascii="Arial" w:eastAsia="Times New Roman" w:hAnsi="Arial" w:cs="Arial"/>
          <w:sz w:val="24"/>
          <w:szCs w:val="24"/>
        </w:rPr>
        <w:t>HGFL</w:t>
      </w:r>
      <w:r w:rsidR="00926B7D" w:rsidRPr="007D3927">
        <w:rPr>
          <w:rFonts w:ascii="Arial" w:eastAsia="Times New Roman" w:hAnsi="Arial" w:cs="Arial"/>
          <w:sz w:val="24"/>
          <w:szCs w:val="24"/>
        </w:rPr>
        <w:t>,</w:t>
      </w:r>
      <w:r w:rsidRPr="007D3927">
        <w:rPr>
          <w:rFonts w:ascii="Arial" w:eastAsia="Times New Roman" w:hAnsi="Arial" w:cs="Arial"/>
          <w:sz w:val="24"/>
          <w:szCs w:val="24"/>
        </w:rPr>
        <w:t xml:space="preserve"> t</w:t>
      </w:r>
      <w:r w:rsidR="005D7D84" w:rsidRPr="007D3927">
        <w:rPr>
          <w:rFonts w:ascii="Arial" w:eastAsia="Times New Roman" w:hAnsi="Arial" w:cs="Arial"/>
          <w:sz w:val="24"/>
          <w:szCs w:val="24"/>
        </w:rPr>
        <w:t>o indicate the position of any injuries</w:t>
      </w:r>
      <w:r w:rsidR="00183895" w:rsidRPr="007D3927">
        <w:rPr>
          <w:rFonts w:ascii="Arial" w:eastAsia="Times New Roman" w:hAnsi="Arial" w:cs="Arial"/>
          <w:sz w:val="24"/>
          <w:szCs w:val="24"/>
        </w:rPr>
        <w:t xml:space="preserve"> and a clear description of the injury</w:t>
      </w:r>
      <w:r w:rsidR="00161476" w:rsidRPr="007D3927">
        <w:rPr>
          <w:rFonts w:ascii="Arial" w:eastAsia="Times New Roman" w:hAnsi="Arial" w:cs="Arial"/>
          <w:sz w:val="24"/>
          <w:szCs w:val="24"/>
        </w:rPr>
        <w:t>.</w:t>
      </w:r>
    </w:p>
    <w:p w14:paraId="07A5D747" w14:textId="77777777" w:rsidR="005D7D84" w:rsidRPr="007D3927" w:rsidRDefault="005D7D84" w:rsidP="005D7D84">
      <w:pPr>
        <w:spacing w:after="0" w:line="240" w:lineRule="auto"/>
        <w:rPr>
          <w:rFonts w:ascii="Arial" w:eastAsia="Times New Roman" w:hAnsi="Arial" w:cs="Arial"/>
          <w:sz w:val="24"/>
          <w:szCs w:val="24"/>
        </w:rPr>
      </w:pPr>
    </w:p>
    <w:p w14:paraId="00406B61" w14:textId="4EAF85E1" w:rsidR="005D7D84" w:rsidRPr="007D3927" w:rsidRDefault="005D7D84"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statements and observations rather than interpretations or assumptions</w:t>
      </w:r>
      <w:r w:rsidR="00161476" w:rsidRPr="007D3927">
        <w:rPr>
          <w:rFonts w:ascii="Arial" w:eastAsia="Times New Roman" w:hAnsi="Arial" w:cs="Arial"/>
          <w:sz w:val="24"/>
          <w:szCs w:val="24"/>
        </w:rPr>
        <w:t>.</w:t>
      </w:r>
    </w:p>
    <w:p w14:paraId="42641EA3" w14:textId="77777777" w:rsidR="00AE34A5" w:rsidRPr="007D3927" w:rsidRDefault="00AE34A5" w:rsidP="00AE34A5">
      <w:pPr>
        <w:pStyle w:val="ListParagraph"/>
        <w:rPr>
          <w:rFonts w:ascii="Arial" w:hAnsi="Arial" w:cs="Arial"/>
        </w:rPr>
      </w:pPr>
    </w:p>
    <w:p w14:paraId="15F8281D" w14:textId="3EAFDD08" w:rsidR="00AE34A5" w:rsidRPr="007D3927" w:rsidRDefault="00AE34A5" w:rsidP="00AE34A5">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Do not destroy the original records in case they are needed by a court</w:t>
      </w:r>
      <w:r w:rsidR="00161476" w:rsidRPr="007D3927">
        <w:rPr>
          <w:rFonts w:ascii="Arial" w:eastAsia="Times New Roman" w:hAnsi="Arial" w:cs="Arial"/>
          <w:sz w:val="24"/>
          <w:szCs w:val="24"/>
        </w:rPr>
        <w:t>.</w:t>
      </w:r>
    </w:p>
    <w:p w14:paraId="6C279AAD" w14:textId="77777777" w:rsidR="005D7D84" w:rsidRPr="007D3927" w:rsidRDefault="005D7D84" w:rsidP="005D7D84">
      <w:pPr>
        <w:spacing w:after="0" w:line="240" w:lineRule="auto"/>
        <w:rPr>
          <w:rFonts w:ascii="Arial" w:eastAsia="Times New Roman" w:hAnsi="Arial" w:cs="Arial"/>
          <w:color w:val="FF0000"/>
          <w:sz w:val="24"/>
          <w:szCs w:val="24"/>
        </w:rPr>
      </w:pPr>
    </w:p>
    <w:p w14:paraId="4665DD40" w14:textId="77777777" w:rsidR="005D7D84" w:rsidRPr="007D3927" w:rsidRDefault="005D7D84" w:rsidP="00926B7D">
      <w:pPr>
        <w:pStyle w:val="ListParagraph"/>
        <w:numPr>
          <w:ilvl w:val="0"/>
          <w:numId w:val="1"/>
        </w:numPr>
        <w:rPr>
          <w:rFonts w:ascii="Arial" w:hAnsi="Arial" w:cs="Arial"/>
        </w:rPr>
      </w:pPr>
      <w:r w:rsidRPr="007D3927">
        <w:rPr>
          <w:rFonts w:ascii="Arial" w:hAnsi="Arial" w:cs="Arial"/>
        </w:rPr>
        <w:t xml:space="preserve">All records need to be given to the </w:t>
      </w:r>
      <w:r w:rsidR="008C7268" w:rsidRPr="007D3927">
        <w:rPr>
          <w:rFonts w:ascii="Arial" w:hAnsi="Arial" w:cs="Arial"/>
        </w:rPr>
        <w:t>DSL</w:t>
      </w:r>
      <w:r w:rsidRPr="007D3927">
        <w:rPr>
          <w:rFonts w:ascii="Arial" w:hAnsi="Arial" w:cs="Arial"/>
        </w:rPr>
        <w:t xml:space="preserve"> promptly. No copies should be retained by the member of staff or volunteer.</w:t>
      </w:r>
    </w:p>
    <w:p w14:paraId="4CE5CA93" w14:textId="77777777" w:rsidR="007438FC" w:rsidRPr="007D3927" w:rsidRDefault="007438FC" w:rsidP="007438FC">
      <w:pPr>
        <w:pStyle w:val="ListParagraph"/>
        <w:rPr>
          <w:rFonts w:ascii="Arial" w:hAnsi="Arial" w:cs="Arial"/>
        </w:rPr>
      </w:pPr>
    </w:p>
    <w:p w14:paraId="46F4B8EB" w14:textId="648C0185" w:rsidR="00EB1BC5" w:rsidRDefault="005D7D84" w:rsidP="00497433">
      <w:pPr>
        <w:autoSpaceDE w:val="0"/>
        <w:autoSpaceDN w:val="0"/>
        <w:adjustRightInd w:val="0"/>
        <w:spacing w:after="0" w:line="240" w:lineRule="auto"/>
        <w:rPr>
          <w:rFonts w:ascii="Arial" w:eastAsia="Times New Roman" w:hAnsi="Arial" w:cs="Arial"/>
          <w:sz w:val="24"/>
          <w:szCs w:val="24"/>
          <w:lang w:val="en"/>
        </w:rPr>
      </w:pPr>
      <w:r w:rsidRPr="007D3927">
        <w:rPr>
          <w:rFonts w:ascii="Arial" w:eastAsia="Times New Roman" w:hAnsi="Arial" w:cs="Arial"/>
          <w:sz w:val="24"/>
          <w:szCs w:val="24"/>
          <w:lang w:val="en"/>
        </w:rPr>
        <w:t xml:space="preserve">The </w:t>
      </w:r>
      <w:r w:rsidR="008C7268" w:rsidRPr="007D3927">
        <w:rPr>
          <w:rFonts w:ascii="Arial" w:eastAsia="Times New Roman" w:hAnsi="Arial" w:cs="Arial"/>
          <w:sz w:val="24"/>
          <w:szCs w:val="24"/>
        </w:rPr>
        <w:t>DSL</w:t>
      </w:r>
      <w:r w:rsidR="00370E15">
        <w:rPr>
          <w:rFonts w:ascii="Arial" w:eastAsia="Times New Roman" w:hAnsi="Arial" w:cs="Arial"/>
          <w:sz w:val="24"/>
          <w:szCs w:val="24"/>
        </w:rPr>
        <w:t>/DDSL will have access to safeguarding records and</w:t>
      </w:r>
      <w:r w:rsidRPr="007D3927">
        <w:rPr>
          <w:rFonts w:ascii="Arial" w:eastAsia="Times New Roman" w:hAnsi="Arial" w:cs="Arial"/>
          <w:sz w:val="24"/>
          <w:szCs w:val="24"/>
        </w:rPr>
        <w:t xml:space="preserve"> will ensure that all</w:t>
      </w:r>
      <w:r w:rsidR="00370E15">
        <w:rPr>
          <w:rFonts w:ascii="Arial" w:eastAsia="Times New Roman" w:hAnsi="Arial" w:cs="Arial"/>
          <w:sz w:val="24"/>
          <w:szCs w:val="24"/>
        </w:rPr>
        <w:t xml:space="preserve"> </w:t>
      </w:r>
      <w:r w:rsidRPr="007D3927">
        <w:rPr>
          <w:rFonts w:ascii="Arial" w:eastAsia="Times New Roman" w:hAnsi="Arial" w:cs="Arial"/>
          <w:sz w:val="24"/>
          <w:szCs w:val="24"/>
        </w:rPr>
        <w:t>records are managed in accordance with the</w:t>
      </w:r>
      <w:r w:rsidRPr="007D3927">
        <w:rPr>
          <w:rFonts w:ascii="Arial" w:eastAsia="Times New Roman" w:hAnsi="Arial" w:cs="Arial"/>
          <w:sz w:val="24"/>
          <w:szCs w:val="24"/>
          <w:lang w:val="en"/>
        </w:rPr>
        <w:t xml:space="preserve"> Education (Pupil Information) (England) Regulations 200</w:t>
      </w:r>
      <w:r w:rsidR="00AB353C">
        <w:rPr>
          <w:rFonts w:ascii="Arial" w:eastAsia="Times New Roman" w:hAnsi="Arial" w:cs="Arial"/>
          <w:sz w:val="24"/>
          <w:szCs w:val="24"/>
          <w:lang w:val="en"/>
        </w:rPr>
        <w:t>6</w:t>
      </w:r>
      <w:r w:rsidR="00370E15">
        <w:rPr>
          <w:rFonts w:ascii="Arial" w:eastAsia="Times New Roman" w:hAnsi="Arial" w:cs="Arial"/>
          <w:sz w:val="24"/>
          <w:szCs w:val="24"/>
          <w:lang w:val="en"/>
        </w:rPr>
        <w:t>.</w:t>
      </w:r>
    </w:p>
    <w:p w14:paraId="3A906FE2" w14:textId="41D9CA67" w:rsidR="00411219" w:rsidRDefault="00411219" w:rsidP="005D7D84">
      <w:pPr>
        <w:autoSpaceDE w:val="0"/>
        <w:autoSpaceDN w:val="0"/>
        <w:adjustRightInd w:val="0"/>
        <w:spacing w:after="0" w:line="240" w:lineRule="auto"/>
        <w:rPr>
          <w:rFonts w:ascii="Arial" w:eastAsia="Times New Roman" w:hAnsi="Arial" w:cs="Arial"/>
          <w:sz w:val="24"/>
          <w:szCs w:val="24"/>
          <w:lang w:val="en"/>
        </w:rPr>
      </w:pPr>
    </w:p>
    <w:p w14:paraId="5DBBF8F9" w14:textId="77777777" w:rsidR="0015047F" w:rsidRPr="0015047F" w:rsidRDefault="0015047F" w:rsidP="0015047F">
      <w:pPr>
        <w:autoSpaceDE w:val="0"/>
        <w:autoSpaceDN w:val="0"/>
        <w:adjustRightInd w:val="0"/>
        <w:spacing w:after="0" w:line="240" w:lineRule="auto"/>
        <w:rPr>
          <w:rFonts w:ascii="Arial" w:eastAsia="Times New Roman" w:hAnsi="Arial" w:cs="Arial"/>
          <w:sz w:val="24"/>
          <w:szCs w:val="24"/>
          <w:lang w:val="en"/>
        </w:rPr>
      </w:pPr>
      <w:r w:rsidRPr="0015047F">
        <w:rPr>
          <w:rFonts w:ascii="Arial" w:hAnsi="Arial" w:cs="Arial"/>
          <w:sz w:val="24"/>
          <w:szCs w:val="24"/>
          <w:lang w:val="en"/>
        </w:rPr>
        <w:t xml:space="preserve">Safeguarding records, The Herts Grid </w:t>
      </w:r>
    </w:p>
    <w:p w14:paraId="5B36BB4A" w14:textId="2314E716" w:rsidR="0015047F" w:rsidRPr="00124A78" w:rsidRDefault="00EF3729" w:rsidP="005D7D84">
      <w:pPr>
        <w:autoSpaceDE w:val="0"/>
        <w:autoSpaceDN w:val="0"/>
        <w:adjustRightInd w:val="0"/>
        <w:spacing w:after="0" w:line="240" w:lineRule="auto"/>
        <w:rPr>
          <w:rFonts w:ascii="Arial" w:eastAsia="Times New Roman" w:hAnsi="Arial" w:cs="Arial"/>
          <w:b/>
          <w:bCs/>
          <w:color w:val="FF0000"/>
          <w:sz w:val="24"/>
          <w:szCs w:val="24"/>
          <w:u w:val="single"/>
          <w:lang w:eastAsia="en-GB"/>
        </w:rPr>
      </w:pPr>
      <w:hyperlink r:id="rId16" w:history="1">
        <w:r w:rsidR="0015047F" w:rsidRPr="00124A78">
          <w:rPr>
            <w:rStyle w:val="Hyperlink"/>
            <w:rFonts w:ascii="Arial" w:eastAsia="Times New Roman" w:hAnsi="Arial" w:cs="Arial"/>
            <w:b w:val="0"/>
            <w:bCs w:val="0"/>
            <w:sz w:val="24"/>
            <w:szCs w:val="24"/>
            <w:u w:val="single"/>
            <w:lang w:eastAsia="en-GB"/>
          </w:rPr>
          <w:t>https://thegrid.org.uk/safeguarding-and-child-protection/child-protection/safeguarding-records</w:t>
        </w:r>
      </w:hyperlink>
    </w:p>
    <w:p w14:paraId="5F42A3E0" w14:textId="756CB3D8" w:rsidR="00556B03" w:rsidRPr="00124A78" w:rsidRDefault="00556B03"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663C5748" w14:textId="33ED6210"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34D7D1C9" w14:textId="5697DAEB"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1AB64D7A" w14:textId="5EC70E92"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1586DB4C" w14:textId="7197A76E"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61FF2956" w14:textId="14E1A42F"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2F644DAE" w14:textId="3604E54D"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74DD93AF" w14:textId="7377A32C"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4FBBBFE7" w14:textId="70BDD090"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3CF727BD" w14:textId="77777777" w:rsidR="00FE5CE8" w:rsidRPr="007D3927"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85"/>
      </w:tblGrid>
      <w:tr w:rsidR="00A4000B" w:rsidRPr="007D3927" w14:paraId="1D3D06A0" w14:textId="77777777" w:rsidTr="00497433">
        <w:trPr>
          <w:trHeight w:val="716"/>
        </w:trPr>
        <w:tc>
          <w:tcPr>
            <w:tcW w:w="10085" w:type="dxa"/>
            <w:shd w:val="clear" w:color="auto" w:fill="959A00"/>
          </w:tcPr>
          <w:p w14:paraId="1A95C2A9" w14:textId="77777777" w:rsidR="00F15D66" w:rsidRPr="007D3927" w:rsidRDefault="00A4000B" w:rsidP="00A4000B">
            <w:pPr>
              <w:spacing w:after="0" w:line="240" w:lineRule="auto"/>
              <w:rPr>
                <w:rFonts w:ascii="Arial" w:eastAsia="Times New Roman" w:hAnsi="Arial" w:cs="Arial"/>
                <w:b/>
                <w:color w:val="FF0000"/>
                <w:sz w:val="24"/>
                <w:szCs w:val="24"/>
              </w:rPr>
            </w:pPr>
            <w:r w:rsidRPr="007D3927">
              <w:rPr>
                <w:rFonts w:ascii="Arial" w:eastAsia="Times New Roman" w:hAnsi="Arial" w:cs="Arial"/>
                <w:b/>
                <w:color w:val="FF0000"/>
                <w:sz w:val="24"/>
                <w:szCs w:val="24"/>
              </w:rPr>
              <w:br w:type="page"/>
            </w:r>
          </w:p>
          <w:p w14:paraId="7E5991A7" w14:textId="2E64B30D" w:rsidR="00A4000B"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8</w:t>
            </w:r>
            <w:r w:rsidR="00A4000B" w:rsidRPr="007D3927">
              <w:rPr>
                <w:rFonts w:ascii="Arial" w:eastAsia="Times New Roman" w:hAnsi="Arial" w:cs="Arial"/>
                <w:b/>
                <w:sz w:val="24"/>
                <w:szCs w:val="24"/>
              </w:rPr>
              <w:t>.   CONFIDENTIALITY</w:t>
            </w:r>
          </w:p>
          <w:p w14:paraId="4D359FB7" w14:textId="77777777" w:rsidR="00F15D66" w:rsidRPr="007D3927" w:rsidRDefault="00F15D66" w:rsidP="00A4000B">
            <w:pPr>
              <w:spacing w:after="0" w:line="240" w:lineRule="auto"/>
              <w:rPr>
                <w:rFonts w:ascii="Arial" w:eastAsia="Times New Roman" w:hAnsi="Arial" w:cs="Arial"/>
                <w:b/>
                <w:color w:val="FF0000"/>
                <w:sz w:val="24"/>
                <w:szCs w:val="24"/>
              </w:rPr>
            </w:pPr>
          </w:p>
        </w:tc>
      </w:tr>
    </w:tbl>
    <w:p w14:paraId="4933E51E" w14:textId="77777777" w:rsidR="00A4000B" w:rsidRPr="007D3927" w:rsidRDefault="00A4000B" w:rsidP="00A4000B">
      <w:pPr>
        <w:spacing w:after="0" w:line="240" w:lineRule="auto"/>
        <w:rPr>
          <w:rFonts w:ascii="Arial" w:eastAsia="Times New Roman" w:hAnsi="Arial" w:cs="Arial"/>
          <w:color w:val="FF0000"/>
          <w:sz w:val="24"/>
          <w:szCs w:val="24"/>
        </w:rPr>
      </w:pPr>
    </w:p>
    <w:p w14:paraId="66E98431"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Safeguarding children raises issues of confidentiality that must be clearly understood by all staff/volunteers in schools. </w:t>
      </w:r>
    </w:p>
    <w:p w14:paraId="278132E7" w14:textId="77777777" w:rsidR="00A4000B" w:rsidRPr="007D3927" w:rsidRDefault="00A4000B" w:rsidP="00A4000B">
      <w:pPr>
        <w:spacing w:after="0" w:line="240" w:lineRule="auto"/>
        <w:rPr>
          <w:rFonts w:ascii="Arial" w:eastAsia="Times New Roman" w:hAnsi="Arial" w:cs="Arial"/>
          <w:sz w:val="24"/>
          <w:szCs w:val="24"/>
        </w:rPr>
      </w:pPr>
    </w:p>
    <w:p w14:paraId="7FD4953E" w14:textId="02A05945" w:rsidR="009A05FF"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eastAsia="Times New Roman" w:hAnsi="Arial" w:cs="Arial"/>
          <w:sz w:val="24"/>
          <w:szCs w:val="24"/>
        </w:rPr>
        <w:t>All staff in schools, both teaching and non-teaching staff, have a responsibility to share relevant information about the protection of children with other professionals, particularly the investigative agencies</w:t>
      </w:r>
      <w:r w:rsidR="007438FC" w:rsidRPr="007D3927">
        <w:rPr>
          <w:rFonts w:ascii="Arial" w:eastAsia="Times New Roman" w:hAnsi="Arial" w:cs="Arial"/>
          <w:sz w:val="24"/>
          <w:szCs w:val="24"/>
        </w:rPr>
        <w:t>.</w:t>
      </w:r>
    </w:p>
    <w:p w14:paraId="5C8D6DED" w14:textId="77777777" w:rsidR="009A05FF" w:rsidRPr="007D3927" w:rsidRDefault="009A05FF" w:rsidP="009A05FF">
      <w:pPr>
        <w:spacing w:after="0" w:line="240" w:lineRule="auto"/>
        <w:ind w:left="720"/>
        <w:rPr>
          <w:rFonts w:ascii="Arial" w:eastAsia="Times New Roman" w:hAnsi="Arial" w:cs="Arial"/>
          <w:sz w:val="24"/>
          <w:szCs w:val="24"/>
        </w:rPr>
      </w:pPr>
    </w:p>
    <w:p w14:paraId="7F0A8BB0" w14:textId="2AD56E65" w:rsidR="003744FA"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hAnsi="Arial" w:cs="Arial"/>
          <w:sz w:val="24"/>
          <w:szCs w:val="24"/>
        </w:rPr>
        <w:t xml:space="preserve">Staff/volunteers who receive information about children and their families in the course of their work should share that information only within appropriate professional contexts.  </w:t>
      </w:r>
    </w:p>
    <w:p w14:paraId="5DA04991" w14:textId="77777777" w:rsidR="00BC2B97" w:rsidRPr="007D3927" w:rsidRDefault="00BC2B97" w:rsidP="00BC2B97">
      <w:pPr>
        <w:pStyle w:val="ListParagraph"/>
        <w:rPr>
          <w:rFonts w:ascii="Arial" w:hAnsi="Arial" w:cs="Arial"/>
        </w:rPr>
      </w:pPr>
    </w:p>
    <w:p w14:paraId="77819402" w14:textId="70BC4836" w:rsidR="009C6AAE" w:rsidRDefault="009C6AAE" w:rsidP="003744FA">
      <w:pPr>
        <w:spacing w:after="0" w:line="240" w:lineRule="auto"/>
        <w:ind w:left="720"/>
        <w:rPr>
          <w:rFonts w:ascii="Arial" w:eastAsia="Times New Roman" w:hAnsi="Arial" w:cs="Arial"/>
          <w:b/>
          <w:color w:val="FF0000"/>
          <w:sz w:val="24"/>
          <w:szCs w:val="24"/>
          <w:u w:val="single"/>
        </w:rPr>
      </w:pPr>
    </w:p>
    <w:p w14:paraId="022B358F" w14:textId="4EB25ED4" w:rsidR="00FE5CE8" w:rsidRDefault="00FE5CE8" w:rsidP="003744FA">
      <w:pPr>
        <w:spacing w:after="0" w:line="240" w:lineRule="auto"/>
        <w:ind w:left="720"/>
        <w:rPr>
          <w:rFonts w:ascii="Arial" w:eastAsia="Times New Roman" w:hAnsi="Arial" w:cs="Arial"/>
          <w:b/>
          <w:color w:val="FF0000"/>
          <w:sz w:val="24"/>
          <w:szCs w:val="24"/>
          <w:u w:val="single"/>
        </w:rPr>
      </w:pPr>
    </w:p>
    <w:p w14:paraId="2BECC77B" w14:textId="35AD89B5" w:rsidR="00FE5CE8" w:rsidRDefault="00FE5CE8" w:rsidP="003744FA">
      <w:pPr>
        <w:spacing w:after="0" w:line="240" w:lineRule="auto"/>
        <w:ind w:left="720"/>
        <w:rPr>
          <w:rFonts w:ascii="Arial" w:eastAsia="Times New Roman" w:hAnsi="Arial" w:cs="Arial"/>
          <w:b/>
          <w:color w:val="FF0000"/>
          <w:sz w:val="24"/>
          <w:szCs w:val="24"/>
          <w:u w:val="single"/>
        </w:rPr>
      </w:pPr>
    </w:p>
    <w:p w14:paraId="5D88BE4B" w14:textId="61F91F68" w:rsidR="00FE5CE8" w:rsidRDefault="00FE5CE8" w:rsidP="003744FA">
      <w:pPr>
        <w:spacing w:after="0" w:line="240" w:lineRule="auto"/>
        <w:ind w:left="720"/>
        <w:rPr>
          <w:rFonts w:ascii="Arial" w:eastAsia="Times New Roman" w:hAnsi="Arial" w:cs="Arial"/>
          <w:b/>
          <w:color w:val="FF0000"/>
          <w:sz w:val="24"/>
          <w:szCs w:val="24"/>
          <w:u w:val="single"/>
        </w:rPr>
      </w:pPr>
    </w:p>
    <w:p w14:paraId="2D36C2A8" w14:textId="28D673C2" w:rsidR="00FE5CE8" w:rsidRDefault="00FE5CE8" w:rsidP="003744FA">
      <w:pPr>
        <w:spacing w:after="0" w:line="240" w:lineRule="auto"/>
        <w:ind w:left="720"/>
        <w:rPr>
          <w:rFonts w:ascii="Arial" w:eastAsia="Times New Roman" w:hAnsi="Arial" w:cs="Arial"/>
          <w:b/>
          <w:color w:val="FF0000"/>
          <w:sz w:val="24"/>
          <w:szCs w:val="24"/>
          <w:u w:val="single"/>
        </w:rPr>
      </w:pPr>
    </w:p>
    <w:p w14:paraId="4623B351" w14:textId="62A2FC19" w:rsidR="00FE5CE8" w:rsidRDefault="00FE5CE8" w:rsidP="003744FA">
      <w:pPr>
        <w:spacing w:after="0" w:line="240" w:lineRule="auto"/>
        <w:ind w:left="720"/>
        <w:rPr>
          <w:rFonts w:ascii="Arial" w:eastAsia="Times New Roman" w:hAnsi="Arial" w:cs="Arial"/>
          <w:b/>
          <w:color w:val="FF0000"/>
          <w:sz w:val="24"/>
          <w:szCs w:val="24"/>
          <w:u w:val="single"/>
        </w:rPr>
      </w:pPr>
    </w:p>
    <w:p w14:paraId="21AE2479" w14:textId="30BA042F" w:rsidR="00FE5CE8" w:rsidRDefault="00FE5CE8" w:rsidP="003744FA">
      <w:pPr>
        <w:spacing w:after="0" w:line="240" w:lineRule="auto"/>
        <w:ind w:left="720"/>
        <w:rPr>
          <w:rFonts w:ascii="Arial" w:eastAsia="Times New Roman" w:hAnsi="Arial" w:cs="Arial"/>
          <w:b/>
          <w:color w:val="FF0000"/>
          <w:sz w:val="24"/>
          <w:szCs w:val="24"/>
          <w:u w:val="single"/>
        </w:rPr>
      </w:pPr>
    </w:p>
    <w:p w14:paraId="6B3F4AD3" w14:textId="762672FD" w:rsidR="00FE5CE8" w:rsidRDefault="00FE5CE8" w:rsidP="003744FA">
      <w:pPr>
        <w:spacing w:after="0" w:line="240" w:lineRule="auto"/>
        <w:ind w:left="720"/>
        <w:rPr>
          <w:rFonts w:ascii="Arial" w:eastAsia="Times New Roman" w:hAnsi="Arial" w:cs="Arial"/>
          <w:b/>
          <w:color w:val="FF0000"/>
          <w:sz w:val="24"/>
          <w:szCs w:val="24"/>
          <w:u w:val="single"/>
        </w:rPr>
      </w:pPr>
    </w:p>
    <w:p w14:paraId="3C165B4E" w14:textId="40B9A1DE" w:rsidR="00FE5CE8" w:rsidRDefault="00FE5CE8" w:rsidP="003744FA">
      <w:pPr>
        <w:spacing w:after="0" w:line="240" w:lineRule="auto"/>
        <w:ind w:left="720"/>
        <w:rPr>
          <w:rFonts w:ascii="Arial" w:eastAsia="Times New Roman" w:hAnsi="Arial" w:cs="Arial"/>
          <w:b/>
          <w:color w:val="FF0000"/>
          <w:sz w:val="24"/>
          <w:szCs w:val="24"/>
          <w:u w:val="single"/>
        </w:rPr>
      </w:pPr>
    </w:p>
    <w:p w14:paraId="2C839605" w14:textId="4F1F0586" w:rsidR="00FE5CE8" w:rsidRDefault="00FE5CE8" w:rsidP="003744FA">
      <w:pPr>
        <w:spacing w:after="0" w:line="240" w:lineRule="auto"/>
        <w:ind w:left="720"/>
        <w:rPr>
          <w:rFonts w:ascii="Arial" w:eastAsia="Times New Roman" w:hAnsi="Arial" w:cs="Arial"/>
          <w:b/>
          <w:color w:val="FF0000"/>
          <w:sz w:val="24"/>
          <w:szCs w:val="24"/>
          <w:u w:val="single"/>
        </w:rPr>
      </w:pPr>
    </w:p>
    <w:p w14:paraId="7423B8FF" w14:textId="197D0E3E" w:rsidR="00FE5CE8" w:rsidRDefault="00FE5CE8" w:rsidP="003744FA">
      <w:pPr>
        <w:spacing w:after="0" w:line="240" w:lineRule="auto"/>
        <w:ind w:left="720"/>
        <w:rPr>
          <w:rFonts w:ascii="Arial" w:eastAsia="Times New Roman" w:hAnsi="Arial" w:cs="Arial"/>
          <w:b/>
          <w:color w:val="FF0000"/>
          <w:sz w:val="24"/>
          <w:szCs w:val="24"/>
          <w:u w:val="single"/>
        </w:rPr>
      </w:pPr>
    </w:p>
    <w:p w14:paraId="6D9820E2" w14:textId="00327F6F" w:rsidR="00FE5CE8" w:rsidRDefault="00FE5CE8" w:rsidP="003744FA">
      <w:pPr>
        <w:spacing w:after="0" w:line="240" w:lineRule="auto"/>
        <w:ind w:left="720"/>
        <w:rPr>
          <w:rFonts w:ascii="Arial" w:eastAsia="Times New Roman" w:hAnsi="Arial" w:cs="Arial"/>
          <w:b/>
          <w:color w:val="FF0000"/>
          <w:sz w:val="24"/>
          <w:szCs w:val="24"/>
          <w:u w:val="single"/>
        </w:rPr>
      </w:pPr>
    </w:p>
    <w:p w14:paraId="2C4F6638" w14:textId="7D114237" w:rsidR="00FE5CE8" w:rsidRDefault="00FE5CE8" w:rsidP="003744FA">
      <w:pPr>
        <w:spacing w:after="0" w:line="240" w:lineRule="auto"/>
        <w:ind w:left="720"/>
        <w:rPr>
          <w:rFonts w:ascii="Arial" w:eastAsia="Times New Roman" w:hAnsi="Arial" w:cs="Arial"/>
          <w:b/>
          <w:color w:val="FF0000"/>
          <w:sz w:val="24"/>
          <w:szCs w:val="24"/>
          <w:u w:val="single"/>
        </w:rPr>
      </w:pPr>
    </w:p>
    <w:p w14:paraId="1A263856" w14:textId="474BF490" w:rsidR="00FE5CE8" w:rsidRDefault="00FE5CE8" w:rsidP="003744FA">
      <w:pPr>
        <w:spacing w:after="0" w:line="240" w:lineRule="auto"/>
        <w:ind w:left="720"/>
        <w:rPr>
          <w:rFonts w:ascii="Arial" w:eastAsia="Times New Roman" w:hAnsi="Arial" w:cs="Arial"/>
          <w:b/>
          <w:color w:val="FF0000"/>
          <w:sz w:val="24"/>
          <w:szCs w:val="24"/>
          <w:u w:val="single"/>
        </w:rPr>
      </w:pPr>
    </w:p>
    <w:p w14:paraId="47F2106E" w14:textId="2C6D16D1" w:rsidR="00FE5CE8" w:rsidRDefault="00FE5CE8" w:rsidP="003744FA">
      <w:pPr>
        <w:spacing w:after="0" w:line="240" w:lineRule="auto"/>
        <w:ind w:left="720"/>
        <w:rPr>
          <w:rFonts w:ascii="Arial" w:eastAsia="Times New Roman" w:hAnsi="Arial" w:cs="Arial"/>
          <w:b/>
          <w:color w:val="FF0000"/>
          <w:sz w:val="24"/>
          <w:szCs w:val="24"/>
          <w:u w:val="single"/>
        </w:rPr>
      </w:pPr>
    </w:p>
    <w:p w14:paraId="70111502" w14:textId="5A5FD9B2" w:rsidR="00FE5CE8" w:rsidRDefault="00FE5CE8" w:rsidP="003744FA">
      <w:pPr>
        <w:spacing w:after="0" w:line="240" w:lineRule="auto"/>
        <w:ind w:left="720"/>
        <w:rPr>
          <w:rFonts w:ascii="Arial" w:eastAsia="Times New Roman" w:hAnsi="Arial" w:cs="Arial"/>
          <w:b/>
          <w:color w:val="FF0000"/>
          <w:sz w:val="24"/>
          <w:szCs w:val="24"/>
          <w:u w:val="single"/>
        </w:rPr>
      </w:pPr>
    </w:p>
    <w:p w14:paraId="2A2F7821" w14:textId="7A204421" w:rsidR="00FE5CE8" w:rsidRDefault="00FE5CE8" w:rsidP="003744FA">
      <w:pPr>
        <w:spacing w:after="0" w:line="240" w:lineRule="auto"/>
        <w:ind w:left="720"/>
        <w:rPr>
          <w:rFonts w:ascii="Arial" w:eastAsia="Times New Roman" w:hAnsi="Arial" w:cs="Arial"/>
          <w:b/>
          <w:color w:val="FF0000"/>
          <w:sz w:val="24"/>
          <w:szCs w:val="24"/>
          <w:u w:val="single"/>
        </w:rPr>
      </w:pPr>
    </w:p>
    <w:p w14:paraId="42E2A464" w14:textId="0BC97AA8" w:rsidR="00FE5CE8" w:rsidRDefault="00FE5CE8" w:rsidP="003744FA">
      <w:pPr>
        <w:spacing w:after="0" w:line="240" w:lineRule="auto"/>
        <w:ind w:left="720"/>
        <w:rPr>
          <w:rFonts w:ascii="Arial" w:eastAsia="Times New Roman" w:hAnsi="Arial" w:cs="Arial"/>
          <w:b/>
          <w:color w:val="FF0000"/>
          <w:sz w:val="24"/>
          <w:szCs w:val="24"/>
          <w:u w:val="single"/>
        </w:rPr>
      </w:pPr>
    </w:p>
    <w:p w14:paraId="4B7328D7" w14:textId="1BF2A795" w:rsidR="00FE5CE8" w:rsidRDefault="00FE5CE8" w:rsidP="003744FA">
      <w:pPr>
        <w:spacing w:after="0" w:line="240" w:lineRule="auto"/>
        <w:ind w:left="720"/>
        <w:rPr>
          <w:rFonts w:ascii="Arial" w:eastAsia="Times New Roman" w:hAnsi="Arial" w:cs="Arial"/>
          <w:b/>
          <w:color w:val="FF0000"/>
          <w:sz w:val="24"/>
          <w:szCs w:val="24"/>
          <w:u w:val="single"/>
        </w:rPr>
      </w:pPr>
    </w:p>
    <w:p w14:paraId="4713D30C" w14:textId="5E945DFB" w:rsidR="00FE5CE8" w:rsidRDefault="00FE5CE8" w:rsidP="003744FA">
      <w:pPr>
        <w:spacing w:after="0" w:line="240" w:lineRule="auto"/>
        <w:ind w:left="720"/>
        <w:rPr>
          <w:rFonts w:ascii="Arial" w:eastAsia="Times New Roman" w:hAnsi="Arial" w:cs="Arial"/>
          <w:b/>
          <w:color w:val="FF0000"/>
          <w:sz w:val="24"/>
          <w:szCs w:val="24"/>
          <w:u w:val="single"/>
        </w:rPr>
      </w:pPr>
    </w:p>
    <w:p w14:paraId="7CE6523A" w14:textId="2AED786D" w:rsidR="00FE5CE8" w:rsidRDefault="00FE5CE8" w:rsidP="003744FA">
      <w:pPr>
        <w:spacing w:after="0" w:line="240" w:lineRule="auto"/>
        <w:ind w:left="720"/>
        <w:rPr>
          <w:rFonts w:ascii="Arial" w:eastAsia="Times New Roman" w:hAnsi="Arial" w:cs="Arial"/>
          <w:b/>
          <w:color w:val="FF0000"/>
          <w:sz w:val="24"/>
          <w:szCs w:val="24"/>
          <w:u w:val="single"/>
        </w:rPr>
      </w:pPr>
    </w:p>
    <w:p w14:paraId="7331C317" w14:textId="57162CDC" w:rsidR="00FE5CE8" w:rsidRDefault="00FE5CE8" w:rsidP="003744FA">
      <w:pPr>
        <w:spacing w:after="0" w:line="240" w:lineRule="auto"/>
        <w:ind w:left="720"/>
        <w:rPr>
          <w:rFonts w:ascii="Arial" w:eastAsia="Times New Roman" w:hAnsi="Arial" w:cs="Arial"/>
          <w:b/>
          <w:color w:val="FF0000"/>
          <w:sz w:val="24"/>
          <w:szCs w:val="24"/>
          <w:u w:val="single"/>
        </w:rPr>
      </w:pPr>
    </w:p>
    <w:p w14:paraId="08C3D628" w14:textId="5BFB7507" w:rsidR="00FE5CE8" w:rsidRDefault="00FE5CE8" w:rsidP="003744FA">
      <w:pPr>
        <w:spacing w:after="0" w:line="240" w:lineRule="auto"/>
        <w:ind w:left="720"/>
        <w:rPr>
          <w:rFonts w:ascii="Arial" w:eastAsia="Times New Roman" w:hAnsi="Arial" w:cs="Arial"/>
          <w:b/>
          <w:color w:val="FF0000"/>
          <w:sz w:val="24"/>
          <w:szCs w:val="24"/>
          <w:u w:val="single"/>
        </w:rPr>
      </w:pPr>
    </w:p>
    <w:p w14:paraId="58C565BB" w14:textId="27DCAF1F" w:rsidR="00FE5CE8" w:rsidRDefault="00FE5CE8" w:rsidP="003744FA">
      <w:pPr>
        <w:spacing w:after="0" w:line="240" w:lineRule="auto"/>
        <w:ind w:left="720"/>
        <w:rPr>
          <w:rFonts w:ascii="Arial" w:eastAsia="Times New Roman" w:hAnsi="Arial" w:cs="Arial"/>
          <w:b/>
          <w:color w:val="FF0000"/>
          <w:sz w:val="24"/>
          <w:szCs w:val="24"/>
          <w:u w:val="single"/>
        </w:rPr>
      </w:pPr>
    </w:p>
    <w:p w14:paraId="5836F939" w14:textId="5003EC0D" w:rsidR="00FE5CE8" w:rsidRDefault="00FE5CE8" w:rsidP="003744FA">
      <w:pPr>
        <w:spacing w:after="0" w:line="240" w:lineRule="auto"/>
        <w:ind w:left="720"/>
        <w:rPr>
          <w:rFonts w:ascii="Arial" w:eastAsia="Times New Roman" w:hAnsi="Arial" w:cs="Arial"/>
          <w:b/>
          <w:color w:val="FF0000"/>
          <w:sz w:val="24"/>
          <w:szCs w:val="24"/>
          <w:u w:val="single"/>
        </w:rPr>
      </w:pPr>
    </w:p>
    <w:p w14:paraId="4183A197" w14:textId="71DAE2C9" w:rsidR="00FE5CE8" w:rsidRDefault="00FE5CE8" w:rsidP="003744FA">
      <w:pPr>
        <w:spacing w:after="0" w:line="240" w:lineRule="auto"/>
        <w:ind w:left="720"/>
        <w:rPr>
          <w:rFonts w:ascii="Arial" w:eastAsia="Times New Roman" w:hAnsi="Arial" w:cs="Arial"/>
          <w:b/>
          <w:color w:val="FF0000"/>
          <w:sz w:val="24"/>
          <w:szCs w:val="24"/>
          <w:u w:val="single"/>
        </w:rPr>
      </w:pPr>
    </w:p>
    <w:p w14:paraId="753B3D6A" w14:textId="7CB00A35" w:rsidR="00FE5CE8" w:rsidRDefault="00FE5CE8" w:rsidP="003744FA">
      <w:pPr>
        <w:spacing w:after="0" w:line="240" w:lineRule="auto"/>
        <w:ind w:left="720"/>
        <w:rPr>
          <w:rFonts w:ascii="Arial" w:eastAsia="Times New Roman" w:hAnsi="Arial" w:cs="Arial"/>
          <w:b/>
          <w:color w:val="FF0000"/>
          <w:sz w:val="24"/>
          <w:szCs w:val="24"/>
          <w:u w:val="single"/>
        </w:rPr>
      </w:pPr>
    </w:p>
    <w:p w14:paraId="08849974" w14:textId="61FFB6E7" w:rsidR="00FE5CE8" w:rsidRDefault="00FE5CE8" w:rsidP="003744FA">
      <w:pPr>
        <w:spacing w:after="0" w:line="240" w:lineRule="auto"/>
        <w:ind w:left="720"/>
        <w:rPr>
          <w:rFonts w:ascii="Arial" w:eastAsia="Times New Roman" w:hAnsi="Arial" w:cs="Arial"/>
          <w:b/>
          <w:color w:val="FF0000"/>
          <w:sz w:val="24"/>
          <w:szCs w:val="24"/>
          <w:u w:val="single"/>
        </w:rPr>
      </w:pPr>
    </w:p>
    <w:p w14:paraId="2A18ABDD" w14:textId="0F85FF00" w:rsidR="00FE5CE8" w:rsidRDefault="00FE5CE8" w:rsidP="003744FA">
      <w:pPr>
        <w:spacing w:after="0" w:line="240" w:lineRule="auto"/>
        <w:ind w:left="720"/>
        <w:rPr>
          <w:rFonts w:ascii="Arial" w:eastAsia="Times New Roman" w:hAnsi="Arial" w:cs="Arial"/>
          <w:b/>
          <w:color w:val="FF0000"/>
          <w:sz w:val="24"/>
          <w:szCs w:val="24"/>
          <w:u w:val="single"/>
        </w:rPr>
      </w:pPr>
    </w:p>
    <w:p w14:paraId="229461F1" w14:textId="317E2435" w:rsidR="00FE5CE8" w:rsidRDefault="00FE5CE8" w:rsidP="003744FA">
      <w:pPr>
        <w:spacing w:after="0" w:line="240" w:lineRule="auto"/>
        <w:ind w:left="720"/>
        <w:rPr>
          <w:rFonts w:ascii="Arial" w:eastAsia="Times New Roman" w:hAnsi="Arial" w:cs="Arial"/>
          <w:b/>
          <w:color w:val="FF0000"/>
          <w:sz w:val="24"/>
          <w:szCs w:val="24"/>
          <w:u w:val="single"/>
        </w:rPr>
      </w:pPr>
    </w:p>
    <w:p w14:paraId="4F3FCDEF" w14:textId="5DCC2B01" w:rsidR="00FE5CE8" w:rsidRDefault="00FE5CE8" w:rsidP="003744FA">
      <w:pPr>
        <w:spacing w:after="0" w:line="240" w:lineRule="auto"/>
        <w:ind w:left="720"/>
        <w:rPr>
          <w:rFonts w:ascii="Arial" w:eastAsia="Times New Roman" w:hAnsi="Arial" w:cs="Arial"/>
          <w:b/>
          <w:color w:val="FF0000"/>
          <w:sz w:val="24"/>
          <w:szCs w:val="24"/>
          <w:u w:val="single"/>
        </w:rPr>
      </w:pPr>
    </w:p>
    <w:p w14:paraId="7C9AB5C1" w14:textId="563B98A2" w:rsidR="00FE5CE8" w:rsidRDefault="00FE5CE8" w:rsidP="003744FA">
      <w:pPr>
        <w:spacing w:after="0" w:line="240" w:lineRule="auto"/>
        <w:ind w:left="720"/>
        <w:rPr>
          <w:rFonts w:ascii="Arial" w:eastAsia="Times New Roman" w:hAnsi="Arial" w:cs="Arial"/>
          <w:b/>
          <w:color w:val="FF0000"/>
          <w:sz w:val="24"/>
          <w:szCs w:val="24"/>
          <w:u w:val="single"/>
        </w:rPr>
      </w:pPr>
    </w:p>
    <w:p w14:paraId="475B71DE" w14:textId="1A2C2486" w:rsidR="00FE5CE8" w:rsidRDefault="00FE5CE8" w:rsidP="003744FA">
      <w:pPr>
        <w:spacing w:after="0" w:line="240" w:lineRule="auto"/>
        <w:ind w:left="720"/>
        <w:rPr>
          <w:rFonts w:ascii="Arial" w:eastAsia="Times New Roman" w:hAnsi="Arial" w:cs="Arial"/>
          <w:b/>
          <w:color w:val="FF0000"/>
          <w:sz w:val="24"/>
          <w:szCs w:val="24"/>
          <w:u w:val="single"/>
        </w:rPr>
      </w:pPr>
    </w:p>
    <w:p w14:paraId="2A81D81C" w14:textId="524C8330" w:rsidR="00FE5CE8" w:rsidRDefault="00FE5CE8" w:rsidP="003744FA">
      <w:pPr>
        <w:spacing w:after="0" w:line="240" w:lineRule="auto"/>
        <w:ind w:left="720"/>
        <w:rPr>
          <w:rFonts w:ascii="Arial" w:eastAsia="Times New Roman" w:hAnsi="Arial" w:cs="Arial"/>
          <w:b/>
          <w:color w:val="FF0000"/>
          <w:sz w:val="24"/>
          <w:szCs w:val="24"/>
          <w:u w:val="single"/>
        </w:rPr>
      </w:pPr>
    </w:p>
    <w:p w14:paraId="51565566" w14:textId="77777777" w:rsidR="00FE5CE8" w:rsidRPr="007D3927" w:rsidRDefault="00FE5CE8" w:rsidP="003744FA">
      <w:pPr>
        <w:spacing w:after="0" w:line="240" w:lineRule="auto"/>
        <w:ind w:left="720"/>
        <w:rPr>
          <w:rFonts w:ascii="Arial" w:eastAsia="Times New Roman" w:hAnsi="Arial" w:cs="Arial"/>
          <w:b/>
          <w:color w:val="FF0000"/>
          <w:sz w:val="24"/>
          <w:szCs w:val="24"/>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5D7D84" w:rsidRPr="007D3927" w14:paraId="0844B2C9" w14:textId="77777777" w:rsidTr="00497433">
        <w:tc>
          <w:tcPr>
            <w:tcW w:w="10031" w:type="dxa"/>
            <w:shd w:val="clear" w:color="auto" w:fill="959A00"/>
          </w:tcPr>
          <w:p w14:paraId="1B812E3B" w14:textId="057125A5" w:rsidR="009C6AAE" w:rsidRDefault="005D7D84" w:rsidP="001E07D3">
            <w:pPr>
              <w:autoSpaceDE w:val="0"/>
              <w:autoSpaceDN w:val="0"/>
              <w:adjustRightInd w:val="0"/>
              <w:spacing w:after="0" w:line="240" w:lineRule="auto"/>
              <w:rPr>
                <w:rFonts w:ascii="Arial" w:eastAsia="Times New Roman" w:hAnsi="Arial" w:cs="Arial"/>
                <w:b/>
                <w:sz w:val="24"/>
                <w:szCs w:val="24"/>
                <w:lang w:eastAsia="en-GB"/>
              </w:rPr>
            </w:pPr>
            <w:r w:rsidRPr="007D3927">
              <w:rPr>
                <w:rFonts w:ascii="Arial" w:eastAsia="Times New Roman" w:hAnsi="Arial" w:cs="Arial"/>
                <w:b/>
                <w:sz w:val="24"/>
                <w:szCs w:val="24"/>
                <w:lang w:eastAsia="en-GB"/>
              </w:rPr>
              <w:t xml:space="preserve">   </w:t>
            </w:r>
          </w:p>
          <w:p w14:paraId="4D91D099" w14:textId="40952A86" w:rsidR="005D7D84" w:rsidRPr="007D3927" w:rsidRDefault="009C6AAE" w:rsidP="001E07D3">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9. </w:t>
            </w:r>
            <w:r w:rsidR="005D7D84" w:rsidRPr="007D3927">
              <w:rPr>
                <w:rFonts w:ascii="Arial" w:eastAsia="Times New Roman" w:hAnsi="Arial" w:cs="Arial"/>
                <w:b/>
                <w:sz w:val="24"/>
                <w:szCs w:val="24"/>
                <w:lang w:eastAsia="en-GB"/>
              </w:rPr>
              <w:t>SCHOOL PROCEDURES</w:t>
            </w:r>
          </w:p>
          <w:p w14:paraId="6DFC6F3F" w14:textId="77777777" w:rsidR="005D7D84" w:rsidRPr="007D3927" w:rsidRDefault="005D7D84" w:rsidP="000F33E7">
            <w:pPr>
              <w:autoSpaceDE w:val="0"/>
              <w:autoSpaceDN w:val="0"/>
              <w:adjustRightInd w:val="0"/>
              <w:spacing w:after="0" w:line="240" w:lineRule="auto"/>
              <w:rPr>
                <w:rFonts w:ascii="Arial" w:eastAsia="Times New Roman" w:hAnsi="Arial" w:cs="Arial"/>
                <w:b/>
                <w:color w:val="FF0000"/>
                <w:sz w:val="24"/>
                <w:szCs w:val="24"/>
                <w:lang w:eastAsia="en-GB"/>
              </w:rPr>
            </w:pPr>
          </w:p>
        </w:tc>
      </w:tr>
    </w:tbl>
    <w:p w14:paraId="4E8B75E7" w14:textId="77777777" w:rsidR="005D7D84" w:rsidRPr="007D3927" w:rsidRDefault="005D7D84" w:rsidP="005D7D84">
      <w:pPr>
        <w:spacing w:after="0" w:line="240" w:lineRule="auto"/>
        <w:rPr>
          <w:rFonts w:ascii="Arial" w:eastAsia="Times New Roman" w:hAnsi="Arial" w:cs="Arial"/>
          <w:i/>
          <w:color w:val="FF0000"/>
          <w:sz w:val="24"/>
          <w:szCs w:val="24"/>
        </w:rPr>
      </w:pPr>
    </w:p>
    <w:p w14:paraId="71CFA935" w14:textId="0C0BB76F" w:rsidR="007438FC" w:rsidRDefault="00D65FD1" w:rsidP="005D7D84">
      <w:pPr>
        <w:spacing w:after="0" w:line="240" w:lineRule="auto"/>
        <w:rPr>
          <w:rFonts w:ascii="Arial" w:eastAsia="Times New Roman" w:hAnsi="Arial" w:cs="Arial"/>
          <w:b/>
          <w:bCs/>
          <w:iCs/>
          <w:sz w:val="24"/>
          <w:szCs w:val="24"/>
        </w:rPr>
      </w:pPr>
      <w:r w:rsidRPr="00754B75">
        <w:rPr>
          <w:rFonts w:ascii="Arial" w:eastAsia="Times New Roman" w:hAnsi="Arial" w:cs="Arial"/>
          <w:b/>
          <w:bCs/>
          <w:iCs/>
          <w:sz w:val="24"/>
          <w:szCs w:val="24"/>
        </w:rPr>
        <w:t>Please see Appendix 3</w:t>
      </w:r>
      <w:r w:rsidR="00DB6FA7">
        <w:rPr>
          <w:rFonts w:ascii="Arial" w:eastAsia="Times New Roman" w:hAnsi="Arial" w:cs="Arial"/>
          <w:b/>
          <w:bCs/>
          <w:iCs/>
          <w:sz w:val="24"/>
          <w:szCs w:val="24"/>
        </w:rPr>
        <w:t xml:space="preserve"> – KCSiE 2022 pg.22</w:t>
      </w:r>
    </w:p>
    <w:p w14:paraId="50653449" w14:textId="77777777" w:rsidR="00DB6FA7" w:rsidRPr="007D3927" w:rsidRDefault="00DB6FA7" w:rsidP="005D7D84">
      <w:pPr>
        <w:spacing w:after="0" w:line="240" w:lineRule="auto"/>
        <w:rPr>
          <w:rFonts w:ascii="Arial" w:eastAsia="Times New Roman" w:hAnsi="Arial" w:cs="Arial"/>
          <w:iCs/>
          <w:sz w:val="24"/>
          <w:szCs w:val="24"/>
        </w:rPr>
      </w:pPr>
    </w:p>
    <w:p w14:paraId="469B503D" w14:textId="6385C7FC" w:rsidR="006C0A6D" w:rsidRPr="007D3927" w:rsidRDefault="005D7D84"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If any member of staff is concerned about a child</w:t>
      </w:r>
      <w:r w:rsidR="003C0379" w:rsidRPr="007D3927">
        <w:rPr>
          <w:rFonts w:ascii="Arial" w:eastAsia="Times New Roman" w:hAnsi="Arial" w:cs="Arial"/>
          <w:sz w:val="24"/>
          <w:szCs w:val="24"/>
        </w:rPr>
        <w:t>,</w:t>
      </w:r>
      <w:r w:rsidRPr="007D3927">
        <w:rPr>
          <w:rFonts w:ascii="Arial" w:eastAsia="Times New Roman" w:hAnsi="Arial" w:cs="Arial"/>
          <w:sz w:val="24"/>
          <w:szCs w:val="24"/>
        </w:rPr>
        <w:t xml:space="preserve"> he or she must inform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r w:rsidR="006C0A6D" w:rsidRPr="007D3927">
        <w:rPr>
          <w:rFonts w:ascii="Arial" w:eastAsia="Times New Roman" w:hAnsi="Arial" w:cs="Arial"/>
          <w:sz w:val="24"/>
          <w:szCs w:val="24"/>
        </w:rPr>
        <w:t xml:space="preserve"> The </w:t>
      </w:r>
      <w:r w:rsidR="008C7268" w:rsidRPr="007D3927">
        <w:rPr>
          <w:rFonts w:ascii="Arial" w:eastAsia="Times New Roman" w:hAnsi="Arial" w:cs="Arial"/>
          <w:sz w:val="24"/>
          <w:szCs w:val="24"/>
        </w:rPr>
        <w:t>DSL</w:t>
      </w:r>
      <w:r w:rsidR="006C0A6D" w:rsidRPr="007D3927">
        <w:rPr>
          <w:rFonts w:ascii="Arial" w:eastAsia="Times New Roman" w:hAnsi="Arial" w:cs="Arial"/>
          <w:sz w:val="24"/>
          <w:szCs w:val="24"/>
        </w:rPr>
        <w:t xml:space="preserve"> will decide whether</w:t>
      </w:r>
      <w:r w:rsidR="000E5B73" w:rsidRPr="007D3927">
        <w:rPr>
          <w:rFonts w:ascii="Arial" w:eastAsia="Times New Roman" w:hAnsi="Arial" w:cs="Arial"/>
          <w:sz w:val="24"/>
          <w:szCs w:val="24"/>
        </w:rPr>
        <w:t xml:space="preserve"> the concerns should be raised</w:t>
      </w:r>
      <w:r w:rsidR="006C0A6D" w:rsidRPr="007D3927">
        <w:rPr>
          <w:rFonts w:ascii="Arial" w:eastAsia="Times New Roman" w:hAnsi="Arial" w:cs="Arial"/>
          <w:sz w:val="24"/>
          <w:szCs w:val="24"/>
        </w:rPr>
        <w:t xml:space="preserve"> to Children’s Services</w:t>
      </w:r>
      <w:r w:rsidR="000E5B73" w:rsidRPr="007D3927">
        <w:rPr>
          <w:rFonts w:ascii="Arial" w:eastAsia="Times New Roman" w:hAnsi="Arial" w:cs="Arial"/>
          <w:sz w:val="24"/>
          <w:szCs w:val="24"/>
        </w:rPr>
        <w:t xml:space="preserve"> </w:t>
      </w:r>
      <w:r w:rsidR="003C0379" w:rsidRPr="007D3927">
        <w:rPr>
          <w:rFonts w:ascii="Arial" w:eastAsia="Times New Roman" w:hAnsi="Arial" w:cs="Arial"/>
          <w:sz w:val="24"/>
          <w:szCs w:val="24"/>
        </w:rPr>
        <w:t xml:space="preserve">and if deemed to have met the threshold </w:t>
      </w:r>
      <w:r w:rsidR="00AB353C">
        <w:rPr>
          <w:rFonts w:ascii="Arial" w:eastAsia="Times New Roman" w:hAnsi="Arial" w:cs="Arial"/>
          <w:sz w:val="24"/>
          <w:szCs w:val="24"/>
        </w:rPr>
        <w:t xml:space="preserve">for </w:t>
      </w:r>
      <w:r w:rsidR="003C0379"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DA7D02" w:rsidRPr="007D3927">
        <w:rPr>
          <w:rFonts w:ascii="Arial" w:eastAsia="Times New Roman" w:hAnsi="Arial" w:cs="Arial"/>
          <w:sz w:val="24"/>
          <w:szCs w:val="24"/>
        </w:rPr>
        <w:t xml:space="preserve"> Referral</w:t>
      </w:r>
      <w:r w:rsidR="003C0379" w:rsidRPr="007D3927">
        <w:rPr>
          <w:rFonts w:ascii="Arial" w:eastAsia="Times New Roman" w:hAnsi="Arial" w:cs="Arial"/>
          <w:sz w:val="24"/>
          <w:szCs w:val="24"/>
        </w:rPr>
        <w:t xml:space="preserve"> </w:t>
      </w:r>
      <w:r w:rsidR="00AB353C">
        <w:rPr>
          <w:rFonts w:ascii="Arial" w:eastAsia="Times New Roman" w:hAnsi="Arial" w:cs="Arial"/>
          <w:sz w:val="24"/>
          <w:szCs w:val="24"/>
        </w:rPr>
        <w:t xml:space="preserve">to </w:t>
      </w:r>
      <w:r w:rsidR="003C0379" w:rsidRPr="007D3927">
        <w:rPr>
          <w:rFonts w:ascii="Arial" w:eastAsia="Times New Roman" w:hAnsi="Arial" w:cs="Arial"/>
          <w:sz w:val="24"/>
          <w:szCs w:val="24"/>
        </w:rPr>
        <w:t>be completed.</w:t>
      </w:r>
      <w:r w:rsidR="006C0A6D" w:rsidRPr="007D3927">
        <w:rPr>
          <w:rFonts w:ascii="Arial" w:eastAsia="Times New Roman" w:hAnsi="Arial" w:cs="Arial"/>
          <w:sz w:val="24"/>
          <w:szCs w:val="24"/>
        </w:rPr>
        <w:t xml:space="preserve"> If </w:t>
      </w:r>
      <w:r w:rsidR="000E5B73"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w:t>
      </w:r>
      <w:r w:rsidR="006C0A6D" w:rsidRPr="007D3927">
        <w:rPr>
          <w:rFonts w:ascii="Arial" w:eastAsia="Times New Roman" w:hAnsi="Arial" w:cs="Arial"/>
          <w:sz w:val="24"/>
          <w:szCs w:val="24"/>
        </w:rPr>
        <w:t xml:space="preserve"> to Children’s Services</w:t>
      </w:r>
      <w:r w:rsidR="003C0379" w:rsidRPr="007D3927">
        <w:rPr>
          <w:rFonts w:ascii="Arial" w:eastAsia="Times New Roman" w:hAnsi="Arial" w:cs="Arial"/>
          <w:sz w:val="24"/>
          <w:szCs w:val="24"/>
        </w:rPr>
        <w:t xml:space="preserve"> is made the DSL</w:t>
      </w:r>
      <w:r w:rsidR="006C0A6D" w:rsidRPr="007D3927">
        <w:rPr>
          <w:rFonts w:ascii="Arial" w:eastAsia="Times New Roman" w:hAnsi="Arial" w:cs="Arial"/>
          <w:sz w:val="24"/>
          <w:szCs w:val="24"/>
        </w:rPr>
        <w:t xml:space="preserve"> will discuss</w:t>
      </w:r>
      <w:r w:rsidR="003C0379" w:rsidRPr="007D3927">
        <w:rPr>
          <w:rFonts w:ascii="Arial" w:eastAsia="Times New Roman" w:hAnsi="Arial" w:cs="Arial"/>
          <w:sz w:val="24"/>
          <w:szCs w:val="24"/>
        </w:rPr>
        <w:t xml:space="preserve"> the referral </w:t>
      </w:r>
      <w:r w:rsidR="006C0A6D" w:rsidRPr="007D3927">
        <w:rPr>
          <w:rFonts w:ascii="Arial" w:eastAsia="Times New Roman" w:hAnsi="Arial" w:cs="Arial"/>
          <w:sz w:val="24"/>
          <w:szCs w:val="24"/>
        </w:rPr>
        <w:t>with the parents, unless to do so would place the child at further risk of harm.</w:t>
      </w:r>
      <w:r w:rsidR="00DA7D02" w:rsidRPr="007D3927">
        <w:rPr>
          <w:rFonts w:ascii="Arial" w:eastAsia="Times New Roman" w:hAnsi="Arial" w:cs="Arial"/>
          <w:sz w:val="24"/>
          <w:szCs w:val="24"/>
        </w:rPr>
        <w:t xml:space="preserve"> </w:t>
      </w:r>
    </w:p>
    <w:p w14:paraId="4F6202E9" w14:textId="77777777" w:rsidR="005D7D84" w:rsidRPr="007D3927" w:rsidRDefault="005D7D84" w:rsidP="005D7D84">
      <w:pPr>
        <w:spacing w:after="0" w:line="240" w:lineRule="auto"/>
        <w:rPr>
          <w:rFonts w:ascii="Arial" w:eastAsia="Times New Roman" w:hAnsi="Arial" w:cs="Arial"/>
          <w:sz w:val="24"/>
          <w:szCs w:val="24"/>
        </w:rPr>
      </w:pPr>
    </w:p>
    <w:p w14:paraId="7E167ACF" w14:textId="77777777" w:rsidR="006C0A6D" w:rsidRPr="007D3927" w:rsidRDefault="006C0A6D"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While it is the</w:t>
      </w:r>
      <w:r w:rsidR="000E5B73" w:rsidRPr="007D3927">
        <w:rPr>
          <w:rFonts w:ascii="Arial" w:eastAsia="Times New Roman" w:hAnsi="Arial" w:cs="Arial"/>
          <w:sz w:val="24"/>
          <w:szCs w:val="24"/>
        </w:rPr>
        <w:t xml:space="preserve"> </w:t>
      </w:r>
      <w:r w:rsidR="0048083C" w:rsidRPr="007D3927">
        <w:rPr>
          <w:rFonts w:ascii="Arial" w:eastAsia="Times New Roman" w:hAnsi="Arial" w:cs="Arial"/>
          <w:sz w:val="24"/>
          <w:szCs w:val="24"/>
        </w:rPr>
        <w:t>DSL</w:t>
      </w:r>
      <w:r w:rsidR="003C0379" w:rsidRPr="007D3927">
        <w:rPr>
          <w:rFonts w:ascii="Arial" w:eastAsia="Times New Roman" w:hAnsi="Arial" w:cs="Arial"/>
          <w:sz w:val="24"/>
          <w:szCs w:val="24"/>
        </w:rPr>
        <w:t>’</w:t>
      </w:r>
      <w:r w:rsidR="000E5B73" w:rsidRPr="007D3927">
        <w:rPr>
          <w:rFonts w:ascii="Arial" w:eastAsia="Times New Roman" w:hAnsi="Arial" w:cs="Arial"/>
          <w:sz w:val="24"/>
          <w:szCs w:val="24"/>
        </w:rPr>
        <w:t xml:space="preserve">s role to make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Referrals</w:t>
      </w:r>
      <w:r w:rsidR="006758A3" w:rsidRPr="007D3927">
        <w:rPr>
          <w:rFonts w:ascii="Arial" w:eastAsia="Times New Roman" w:hAnsi="Arial" w:cs="Arial"/>
          <w:sz w:val="24"/>
          <w:szCs w:val="24"/>
        </w:rPr>
        <w:t xml:space="preserve">, </w:t>
      </w:r>
      <w:r w:rsidRPr="007D3927">
        <w:rPr>
          <w:rFonts w:ascii="Arial" w:eastAsia="Times New Roman" w:hAnsi="Arial" w:cs="Arial"/>
          <w:bCs/>
          <w:sz w:val="24"/>
          <w:szCs w:val="24"/>
        </w:rPr>
        <w:t xml:space="preserve">any staff member can make 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Pr="007D3927">
        <w:rPr>
          <w:rFonts w:ascii="Arial" w:eastAsia="Times New Roman" w:hAnsi="Arial" w:cs="Arial"/>
          <w:bCs/>
          <w:sz w:val="24"/>
          <w:szCs w:val="24"/>
        </w:rPr>
        <w:t xml:space="preserve"> </w:t>
      </w:r>
      <w:r w:rsidR="003C0379"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to Children’s </w:t>
      </w:r>
      <w:r w:rsidR="000A3B4D" w:rsidRPr="007D3927">
        <w:rPr>
          <w:rFonts w:ascii="Arial" w:eastAsia="Times New Roman" w:hAnsi="Arial" w:cs="Arial"/>
          <w:bCs/>
          <w:sz w:val="24"/>
          <w:szCs w:val="24"/>
        </w:rPr>
        <w:t>Services</w:t>
      </w:r>
      <w:r w:rsidR="003C0379" w:rsidRPr="007D3927">
        <w:rPr>
          <w:rFonts w:ascii="Arial" w:eastAsia="Times New Roman" w:hAnsi="Arial" w:cs="Arial"/>
          <w:bCs/>
          <w:sz w:val="24"/>
          <w:szCs w:val="24"/>
        </w:rPr>
        <w:t xml:space="preserve"> </w:t>
      </w:r>
      <w:r w:rsidR="007438FC" w:rsidRPr="007D3927">
        <w:rPr>
          <w:rFonts w:ascii="Arial" w:eastAsia="Times New Roman" w:hAnsi="Arial" w:cs="Arial"/>
          <w:bCs/>
          <w:sz w:val="24"/>
          <w:szCs w:val="24"/>
        </w:rPr>
        <w:t>i</w:t>
      </w:r>
      <w:r w:rsidRPr="007D3927">
        <w:rPr>
          <w:rFonts w:ascii="Arial" w:eastAsia="Times New Roman" w:hAnsi="Arial" w:cs="Arial"/>
          <w:bCs/>
          <w:sz w:val="24"/>
          <w:szCs w:val="24"/>
        </w:rPr>
        <w:t>f a child is in immediate danger or is at risk of harm</w:t>
      </w:r>
      <w:r w:rsidR="006758A3" w:rsidRPr="007D3927">
        <w:rPr>
          <w:rFonts w:ascii="Arial" w:eastAsia="Times New Roman" w:hAnsi="Arial" w:cs="Arial"/>
          <w:bCs/>
          <w:sz w:val="24"/>
          <w:szCs w:val="24"/>
        </w:rPr>
        <w:t xml:space="preserve"> (e.g. </w:t>
      </w:r>
      <w:r w:rsidR="006758A3" w:rsidRPr="007D3927">
        <w:rPr>
          <w:rFonts w:ascii="Arial" w:hAnsi="Arial" w:cs="Arial"/>
          <w:sz w:val="24"/>
          <w:szCs w:val="24"/>
        </w:rPr>
        <w:t>concern that a family might have plans to carry out FGM</w:t>
      </w:r>
      <w:r w:rsidR="003C0379" w:rsidRPr="007D3927">
        <w:rPr>
          <w:rFonts w:ascii="Arial" w:hAnsi="Arial" w:cs="Arial"/>
          <w:sz w:val="24"/>
          <w:szCs w:val="24"/>
        </w:rPr>
        <w:t>, Forced Marriage etc</w:t>
      </w:r>
      <w:r w:rsidR="006758A3" w:rsidRPr="007D3927">
        <w:rPr>
          <w:rFonts w:ascii="Arial" w:hAnsi="Arial" w:cs="Arial"/>
          <w:sz w:val="24"/>
          <w:szCs w:val="24"/>
        </w:rPr>
        <w:t>)</w:t>
      </w:r>
      <w:r w:rsidR="003C0379"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In these circumstances </w:t>
      </w:r>
      <w:r w:rsidR="000E5B73" w:rsidRPr="007D3927">
        <w:rPr>
          <w:rFonts w:ascii="Arial" w:eastAsia="Times New Roman" w:hAnsi="Arial" w:cs="Arial"/>
          <w:bCs/>
          <w:sz w:val="24"/>
          <w:szCs w:val="24"/>
        </w:rPr>
        <w:t xml:space="preserve">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ontact </w:t>
      </w:r>
      <w:r w:rsidR="0066571C"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should be made to Children’s Services and/or the Police immediately. Where </w:t>
      </w:r>
      <w:r w:rsidR="00A93E0F" w:rsidRPr="007D3927">
        <w:rPr>
          <w:rFonts w:ascii="Arial" w:eastAsia="Times New Roman" w:hAnsi="Arial" w:cs="Arial"/>
          <w:bCs/>
          <w:sz w:val="24"/>
          <w:szCs w:val="24"/>
        </w:rPr>
        <w:t>Ch</w:t>
      </w:r>
      <w:r w:rsidR="000E5B73" w:rsidRPr="007D3927">
        <w:rPr>
          <w:rFonts w:ascii="Arial" w:eastAsia="Times New Roman" w:hAnsi="Arial" w:cs="Arial"/>
          <w:bCs/>
          <w:sz w:val="24"/>
          <w:szCs w:val="24"/>
        </w:rPr>
        <w:t xml:space="preserve">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007438FC"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Referrals </w:t>
      </w:r>
      <w:r w:rsidRPr="007D3927">
        <w:rPr>
          <w:rFonts w:ascii="Arial" w:eastAsia="Times New Roman" w:hAnsi="Arial" w:cs="Arial"/>
          <w:bCs/>
          <w:sz w:val="24"/>
          <w:szCs w:val="24"/>
        </w:rPr>
        <w:t xml:space="preserve">are made by </w:t>
      </w:r>
      <w:r w:rsidR="009A6120" w:rsidRPr="007D3927">
        <w:rPr>
          <w:rFonts w:ascii="Arial" w:eastAsia="Times New Roman" w:hAnsi="Arial" w:cs="Arial"/>
          <w:bCs/>
          <w:sz w:val="24"/>
          <w:szCs w:val="24"/>
        </w:rPr>
        <w:t>another member of staff</w:t>
      </w:r>
      <w:r w:rsidRPr="007D3927">
        <w:rPr>
          <w:rFonts w:ascii="Arial" w:eastAsia="Times New Roman" w:hAnsi="Arial" w:cs="Arial"/>
          <w:bCs/>
          <w:sz w:val="24"/>
          <w:szCs w:val="24"/>
        </w:rPr>
        <w:t xml:space="preserve">, the </w:t>
      </w:r>
      <w:r w:rsidR="0048083C" w:rsidRPr="007D3927">
        <w:rPr>
          <w:rFonts w:ascii="Arial" w:eastAsia="Times New Roman" w:hAnsi="Arial" w:cs="Arial"/>
          <w:bCs/>
          <w:sz w:val="24"/>
          <w:szCs w:val="24"/>
        </w:rPr>
        <w:t>DSL</w:t>
      </w:r>
      <w:r w:rsidRPr="007D3927">
        <w:rPr>
          <w:rFonts w:ascii="Arial" w:eastAsia="Times New Roman" w:hAnsi="Arial" w:cs="Arial"/>
          <w:bCs/>
          <w:sz w:val="24"/>
          <w:szCs w:val="24"/>
        </w:rPr>
        <w:t xml:space="preserve"> should be informed as soon as possible. </w:t>
      </w:r>
    </w:p>
    <w:p w14:paraId="3F72530E" w14:textId="77777777" w:rsidR="006C0A6D" w:rsidRPr="007D3927" w:rsidRDefault="006C0A6D" w:rsidP="006C0A6D">
      <w:pPr>
        <w:spacing w:after="0" w:line="240" w:lineRule="auto"/>
        <w:rPr>
          <w:rFonts w:ascii="Arial" w:eastAsia="Times New Roman" w:hAnsi="Arial" w:cs="Arial"/>
          <w:sz w:val="24"/>
          <w:szCs w:val="24"/>
        </w:rPr>
      </w:pPr>
    </w:p>
    <w:p w14:paraId="1FE923AB" w14:textId="1E55E9F6" w:rsidR="006C0A6D" w:rsidRPr="00A0019B" w:rsidRDefault="006C0A6D" w:rsidP="006C0A6D">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If a </w:t>
      </w:r>
      <w:r w:rsidRPr="007D3927">
        <w:rPr>
          <w:rFonts w:ascii="Arial" w:hAnsi="Arial" w:cs="Arial"/>
          <w:b/>
          <w:bCs/>
          <w:sz w:val="24"/>
          <w:szCs w:val="24"/>
        </w:rPr>
        <w:t xml:space="preserve">teacher </w:t>
      </w:r>
      <w:r w:rsidRPr="007D3927">
        <w:rPr>
          <w:rFonts w:ascii="Arial" w:hAnsi="Arial" w:cs="Arial"/>
          <w:bCs/>
          <w:sz w:val="24"/>
          <w:szCs w:val="24"/>
        </w:rPr>
        <w:t>(persons employed or engaged to carry out teaching work at schools and other institutions in England)</w:t>
      </w:r>
      <w:r w:rsidRPr="007D3927">
        <w:rPr>
          <w:rFonts w:ascii="Arial" w:hAnsi="Arial" w:cs="Arial"/>
          <w:sz w:val="24"/>
          <w:szCs w:val="24"/>
        </w:rPr>
        <w:t xml:space="preserve">, in the course of their work in the profession, discovers that an act of Female Genital Mutilation </w:t>
      </w:r>
      <w:r w:rsidR="000A0747" w:rsidRPr="007D3927">
        <w:rPr>
          <w:rFonts w:ascii="Arial" w:hAnsi="Arial" w:cs="Arial"/>
          <w:sz w:val="24"/>
          <w:szCs w:val="24"/>
        </w:rPr>
        <w:t xml:space="preserve">(FGM) </w:t>
      </w:r>
      <w:r w:rsidRPr="007D3927">
        <w:rPr>
          <w:rFonts w:ascii="Arial" w:hAnsi="Arial" w:cs="Arial"/>
          <w:sz w:val="24"/>
          <w:szCs w:val="24"/>
        </w:rPr>
        <w:t xml:space="preserve">appears to have been carried out on a girl under the age of 18 the </w:t>
      </w:r>
      <w:r w:rsidRPr="0009450C">
        <w:rPr>
          <w:rFonts w:ascii="Arial" w:hAnsi="Arial" w:cs="Arial"/>
          <w:b/>
          <w:bCs/>
          <w:sz w:val="24"/>
          <w:szCs w:val="24"/>
        </w:rPr>
        <w:t xml:space="preserve">teacher </w:t>
      </w:r>
      <w:r w:rsidRPr="0009450C">
        <w:rPr>
          <w:rFonts w:ascii="Arial" w:hAnsi="Arial" w:cs="Arial"/>
          <w:sz w:val="24"/>
          <w:szCs w:val="24"/>
        </w:rPr>
        <w:t>must report this to the police</w:t>
      </w:r>
      <w:r w:rsidR="00382A91" w:rsidRPr="0009450C">
        <w:rPr>
          <w:rFonts w:ascii="Arial" w:hAnsi="Arial" w:cs="Arial"/>
          <w:sz w:val="24"/>
          <w:szCs w:val="24"/>
        </w:rPr>
        <w:t xml:space="preserve"> via 101</w:t>
      </w:r>
      <w:r w:rsidRPr="0009450C">
        <w:rPr>
          <w:rFonts w:ascii="Arial" w:hAnsi="Arial" w:cs="Arial"/>
          <w:sz w:val="24"/>
          <w:szCs w:val="24"/>
        </w:rPr>
        <w:t xml:space="preserve">. </w:t>
      </w:r>
      <w:r w:rsidR="00E50103" w:rsidRPr="0009450C">
        <w:rPr>
          <w:rFonts w:ascii="Arial" w:hAnsi="Arial" w:cs="Arial"/>
          <w:b/>
          <w:sz w:val="24"/>
          <w:szCs w:val="24"/>
          <w:u w:val="single"/>
        </w:rPr>
        <w:t>This is a mandatory reporting duty.</w:t>
      </w:r>
      <w:r w:rsidR="00E50103" w:rsidRPr="0009450C">
        <w:rPr>
          <w:rFonts w:ascii="Arial" w:hAnsi="Arial" w:cs="Arial"/>
          <w:sz w:val="24"/>
          <w:szCs w:val="24"/>
        </w:rPr>
        <w:t xml:space="preserve"> </w:t>
      </w:r>
      <w:r w:rsidR="008C7268" w:rsidRPr="0009450C">
        <w:rPr>
          <w:rFonts w:ascii="Arial" w:hAnsi="Arial" w:cs="Arial"/>
          <w:sz w:val="24"/>
          <w:szCs w:val="24"/>
        </w:rPr>
        <w:t>KCSiE</w:t>
      </w:r>
      <w:r w:rsidR="00276D15">
        <w:rPr>
          <w:rFonts w:ascii="Arial" w:hAnsi="Arial" w:cs="Arial"/>
          <w:sz w:val="24"/>
          <w:szCs w:val="24"/>
        </w:rPr>
        <w:t xml:space="preserve"> </w:t>
      </w:r>
      <w:r w:rsidR="00BD5586" w:rsidRPr="00A0019B">
        <w:rPr>
          <w:rFonts w:ascii="Arial" w:hAnsi="Arial" w:cs="Arial"/>
          <w:sz w:val="24"/>
          <w:szCs w:val="24"/>
        </w:rPr>
        <w:t>(DfE 2</w:t>
      </w:r>
      <w:r w:rsidR="0066571C" w:rsidRPr="00A0019B">
        <w:rPr>
          <w:rFonts w:ascii="Arial" w:hAnsi="Arial" w:cs="Arial"/>
          <w:sz w:val="24"/>
          <w:szCs w:val="24"/>
        </w:rPr>
        <w:t>02</w:t>
      </w:r>
      <w:r w:rsidR="00DB6FA7" w:rsidRPr="00A0019B">
        <w:rPr>
          <w:rFonts w:ascii="Arial" w:hAnsi="Arial" w:cs="Arial"/>
          <w:sz w:val="24"/>
          <w:szCs w:val="24"/>
        </w:rPr>
        <w:t>2)</w:t>
      </w:r>
      <w:r w:rsidR="00276D15" w:rsidRPr="00A0019B">
        <w:rPr>
          <w:rFonts w:ascii="Arial" w:hAnsi="Arial" w:cs="Arial"/>
          <w:sz w:val="24"/>
          <w:szCs w:val="24"/>
        </w:rPr>
        <w:t xml:space="preserve"> p</w:t>
      </w:r>
      <w:r w:rsidR="009A05FF" w:rsidRPr="00A0019B">
        <w:rPr>
          <w:rFonts w:ascii="Arial" w:hAnsi="Arial" w:cs="Arial"/>
          <w:sz w:val="24"/>
          <w:szCs w:val="24"/>
        </w:rPr>
        <w:t>g</w:t>
      </w:r>
      <w:r w:rsidR="00276D15" w:rsidRPr="00A0019B">
        <w:rPr>
          <w:rFonts w:ascii="Arial" w:hAnsi="Arial" w:cs="Arial"/>
          <w:sz w:val="24"/>
          <w:szCs w:val="24"/>
        </w:rPr>
        <w:t>.</w:t>
      </w:r>
      <w:r w:rsidR="009A05FF" w:rsidRPr="00A0019B">
        <w:rPr>
          <w:rFonts w:ascii="Arial" w:hAnsi="Arial" w:cs="Arial"/>
          <w:sz w:val="24"/>
          <w:szCs w:val="24"/>
        </w:rPr>
        <w:t xml:space="preserve"> 1</w:t>
      </w:r>
      <w:r w:rsidR="00DB6FA7" w:rsidRPr="00A0019B">
        <w:rPr>
          <w:rFonts w:ascii="Arial" w:hAnsi="Arial" w:cs="Arial"/>
          <w:sz w:val="24"/>
          <w:szCs w:val="24"/>
        </w:rPr>
        <w:t>52</w:t>
      </w:r>
      <w:r w:rsidR="002345A6" w:rsidRPr="00A0019B">
        <w:rPr>
          <w:rFonts w:ascii="Arial" w:hAnsi="Arial" w:cs="Arial"/>
          <w:sz w:val="24"/>
          <w:szCs w:val="24"/>
        </w:rPr>
        <w:t>-1</w:t>
      </w:r>
      <w:r w:rsidR="00DB6FA7" w:rsidRPr="00A0019B">
        <w:rPr>
          <w:rFonts w:ascii="Arial" w:hAnsi="Arial" w:cs="Arial"/>
          <w:sz w:val="24"/>
          <w:szCs w:val="24"/>
        </w:rPr>
        <w:t>53</w:t>
      </w:r>
      <w:r w:rsidR="006205F0" w:rsidRPr="00A0019B">
        <w:rPr>
          <w:rFonts w:ascii="Arial" w:hAnsi="Arial" w:cs="Arial"/>
          <w:sz w:val="24"/>
          <w:szCs w:val="24"/>
        </w:rPr>
        <w:t xml:space="preserve">: </w:t>
      </w:r>
    </w:p>
    <w:p w14:paraId="4E0A19F5" w14:textId="77777777" w:rsidR="000A3B4D" w:rsidRPr="00A0019B" w:rsidRDefault="000A3B4D" w:rsidP="006C0A6D">
      <w:pPr>
        <w:autoSpaceDE w:val="0"/>
        <w:autoSpaceDN w:val="0"/>
        <w:adjustRightInd w:val="0"/>
        <w:spacing w:after="0" w:line="240" w:lineRule="auto"/>
        <w:rPr>
          <w:rFonts w:ascii="Arial" w:eastAsia="Times New Roman" w:hAnsi="Arial" w:cs="Arial"/>
          <w:color w:val="FF0000"/>
          <w:sz w:val="24"/>
          <w:szCs w:val="24"/>
        </w:rPr>
      </w:pPr>
    </w:p>
    <w:p w14:paraId="7492A6BD" w14:textId="75DF5B5C" w:rsidR="006C0A6D" w:rsidRPr="007D3927" w:rsidRDefault="006C0A6D" w:rsidP="006C0A6D">
      <w:pPr>
        <w:autoSpaceDE w:val="0"/>
        <w:autoSpaceDN w:val="0"/>
        <w:adjustRightInd w:val="0"/>
        <w:spacing w:after="0" w:line="240" w:lineRule="auto"/>
        <w:rPr>
          <w:rFonts w:ascii="Arial" w:eastAsia="Times New Roman" w:hAnsi="Arial" w:cs="Arial"/>
          <w:sz w:val="24"/>
          <w:szCs w:val="24"/>
        </w:rPr>
      </w:pPr>
      <w:r w:rsidRPr="00A0019B">
        <w:rPr>
          <w:rFonts w:ascii="Arial" w:eastAsia="Times New Roman" w:hAnsi="Arial" w:cs="Arial"/>
          <w:bCs/>
          <w:sz w:val="24"/>
          <w:szCs w:val="24"/>
          <w:lang w:eastAsia="en-GB"/>
        </w:rPr>
        <w:t xml:space="preserve">If the </w:t>
      </w:r>
      <w:r w:rsidRPr="00A0019B">
        <w:rPr>
          <w:rFonts w:ascii="Arial" w:eastAsia="Times New Roman" w:hAnsi="Arial" w:cs="Arial"/>
          <w:sz w:val="24"/>
          <w:szCs w:val="24"/>
          <w:lang w:eastAsia="en-GB"/>
        </w:rPr>
        <w:t xml:space="preserve">allegations raised are against other children, the </w:t>
      </w:r>
      <w:r w:rsidR="00940ADA" w:rsidRPr="00A0019B">
        <w:rPr>
          <w:rFonts w:ascii="Arial" w:eastAsia="Times New Roman" w:hAnsi="Arial" w:cs="Arial"/>
          <w:sz w:val="24"/>
          <w:szCs w:val="24"/>
          <w:lang w:eastAsia="en-GB"/>
        </w:rPr>
        <w:t xml:space="preserve">school should follow section </w:t>
      </w:r>
      <w:r w:rsidR="00DB6FA7" w:rsidRPr="00A0019B">
        <w:rPr>
          <w:rFonts w:ascii="Arial" w:eastAsia="Times New Roman" w:hAnsi="Arial" w:cs="Arial"/>
          <w:sz w:val="24"/>
          <w:szCs w:val="24"/>
          <w:lang w:eastAsia="en-GB"/>
        </w:rPr>
        <w:t>5.1.17</w:t>
      </w:r>
      <w:r w:rsidRPr="00A0019B">
        <w:rPr>
          <w:rFonts w:ascii="Arial" w:eastAsia="Times New Roman" w:hAnsi="Arial" w:cs="Arial"/>
          <w:sz w:val="24"/>
          <w:szCs w:val="24"/>
          <w:lang w:eastAsia="en-GB"/>
        </w:rPr>
        <w:t xml:space="preserve"> of the Hertfords</w:t>
      </w:r>
      <w:r w:rsidR="00BD5586" w:rsidRPr="00A0019B">
        <w:rPr>
          <w:rFonts w:ascii="Arial" w:eastAsia="Times New Roman" w:hAnsi="Arial" w:cs="Arial"/>
          <w:sz w:val="24"/>
          <w:szCs w:val="24"/>
          <w:lang w:eastAsia="en-GB"/>
        </w:rPr>
        <w:t>hire Safeguarding Children Partnership</w:t>
      </w:r>
      <w:r w:rsidRPr="00A0019B">
        <w:rPr>
          <w:rFonts w:ascii="Arial" w:eastAsia="Times New Roman" w:hAnsi="Arial" w:cs="Arial"/>
          <w:sz w:val="24"/>
          <w:szCs w:val="24"/>
          <w:lang w:eastAsia="en-GB"/>
        </w:rPr>
        <w:t xml:space="preserve"> Procedures Manual </w:t>
      </w:r>
      <w:r w:rsidR="00242300" w:rsidRPr="00A0019B">
        <w:rPr>
          <w:rFonts w:ascii="Arial" w:eastAsia="Times New Roman" w:hAnsi="Arial" w:cs="Arial"/>
          <w:sz w:val="24"/>
          <w:szCs w:val="24"/>
          <w:lang w:eastAsia="en-GB"/>
        </w:rPr>
        <w:t>–</w:t>
      </w:r>
      <w:r w:rsidRPr="00A0019B">
        <w:rPr>
          <w:rFonts w:ascii="Arial" w:eastAsia="Times New Roman" w:hAnsi="Arial" w:cs="Arial"/>
          <w:sz w:val="24"/>
          <w:szCs w:val="24"/>
          <w:lang w:eastAsia="en-GB"/>
        </w:rPr>
        <w:t xml:space="preserve"> Children Who Abuse Others. </w:t>
      </w:r>
      <w:r w:rsidRPr="00A0019B">
        <w:rPr>
          <w:rFonts w:ascii="Arial" w:eastAsia="Times New Roman" w:hAnsi="Arial" w:cs="Arial"/>
          <w:sz w:val="24"/>
          <w:szCs w:val="24"/>
        </w:rPr>
        <w:t xml:space="preserve">Please see the school’s anti-bullying policy for more details on procedures to minimise the risk of </w:t>
      </w:r>
      <w:r w:rsidR="00DB6FA7" w:rsidRPr="00A0019B">
        <w:rPr>
          <w:rFonts w:ascii="Arial" w:eastAsia="Times New Roman" w:hAnsi="Arial" w:cs="Arial"/>
          <w:sz w:val="24"/>
          <w:szCs w:val="24"/>
        </w:rPr>
        <w:t>child-on-child</w:t>
      </w:r>
      <w:r w:rsidRPr="00A0019B">
        <w:rPr>
          <w:rFonts w:ascii="Arial" w:eastAsia="Times New Roman" w:hAnsi="Arial" w:cs="Arial"/>
          <w:sz w:val="24"/>
          <w:szCs w:val="24"/>
        </w:rPr>
        <w:t xml:space="preserve"> abuse.</w:t>
      </w:r>
      <w:r w:rsidR="0066571C" w:rsidRPr="007D3927">
        <w:rPr>
          <w:rFonts w:ascii="Arial" w:eastAsia="Times New Roman" w:hAnsi="Arial" w:cs="Arial"/>
          <w:sz w:val="24"/>
          <w:szCs w:val="24"/>
        </w:rPr>
        <w:t xml:space="preserve"> </w:t>
      </w:r>
    </w:p>
    <w:p w14:paraId="39139F97" w14:textId="7AC9A866" w:rsidR="005D7D84" w:rsidRPr="007D3927" w:rsidRDefault="00276D15" w:rsidP="005D7D8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40DE324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The member of staff must record information regarding the concerns on the same day.  The recording must be a clear, precise</w:t>
      </w:r>
      <w:r w:rsidR="005D63CB" w:rsidRPr="007D3927">
        <w:rPr>
          <w:rFonts w:ascii="Arial" w:eastAsia="Times New Roman" w:hAnsi="Arial" w:cs="Arial"/>
          <w:sz w:val="24"/>
          <w:szCs w:val="24"/>
        </w:rPr>
        <w:t xml:space="preserve"> and</w:t>
      </w:r>
      <w:r w:rsidR="0079723A" w:rsidRPr="007D3927">
        <w:rPr>
          <w:rFonts w:ascii="Arial" w:eastAsia="Times New Roman" w:hAnsi="Arial" w:cs="Arial"/>
          <w:sz w:val="24"/>
          <w:szCs w:val="24"/>
        </w:rPr>
        <w:t xml:space="preserve"> a</w:t>
      </w:r>
      <w:r w:rsidRPr="007D3927">
        <w:rPr>
          <w:rFonts w:ascii="Arial" w:eastAsia="Times New Roman" w:hAnsi="Arial" w:cs="Arial"/>
          <w:sz w:val="24"/>
          <w:szCs w:val="24"/>
        </w:rPr>
        <w:t xml:space="preserve"> factual</w:t>
      </w:r>
      <w:r w:rsidR="00F43ED4" w:rsidRPr="007D3927">
        <w:rPr>
          <w:rFonts w:ascii="Arial" w:eastAsia="Times New Roman" w:hAnsi="Arial" w:cs="Arial"/>
          <w:sz w:val="24"/>
          <w:szCs w:val="24"/>
        </w:rPr>
        <w:t xml:space="preserve"> account of </w:t>
      </w:r>
      <w:r w:rsidR="0066571C" w:rsidRPr="007D3927">
        <w:rPr>
          <w:rFonts w:ascii="Arial" w:eastAsia="Times New Roman" w:hAnsi="Arial" w:cs="Arial"/>
          <w:sz w:val="24"/>
          <w:szCs w:val="24"/>
        </w:rPr>
        <w:t xml:space="preserve">any verbal disclosures and </w:t>
      </w:r>
      <w:r w:rsidR="00F43ED4" w:rsidRPr="007D3927">
        <w:rPr>
          <w:rFonts w:ascii="Arial" w:eastAsia="Times New Roman" w:hAnsi="Arial" w:cs="Arial"/>
          <w:sz w:val="24"/>
          <w:szCs w:val="24"/>
        </w:rPr>
        <w:t>observations (r</w:t>
      </w:r>
      <w:r w:rsidRPr="007D3927">
        <w:rPr>
          <w:rFonts w:ascii="Arial" w:eastAsia="Times New Roman" w:hAnsi="Arial" w:cs="Arial"/>
          <w:sz w:val="24"/>
          <w:szCs w:val="24"/>
        </w:rPr>
        <w:t>e</w:t>
      </w:r>
      <w:r w:rsidR="00F43ED4" w:rsidRPr="007D3927">
        <w:rPr>
          <w:rFonts w:ascii="Arial" w:eastAsia="Times New Roman" w:hAnsi="Arial" w:cs="Arial"/>
          <w:sz w:val="24"/>
          <w:szCs w:val="24"/>
        </w:rPr>
        <w:t>cord of concern p</w:t>
      </w:r>
      <w:r w:rsidRPr="007D3927">
        <w:rPr>
          <w:rFonts w:ascii="Arial" w:eastAsia="Times New Roman" w:hAnsi="Arial" w:cs="Arial"/>
          <w:sz w:val="24"/>
          <w:szCs w:val="24"/>
        </w:rPr>
        <w:t>ro-forma is available on the Hertfordshire Grid for Learning).</w:t>
      </w:r>
    </w:p>
    <w:p w14:paraId="273CBAFF" w14:textId="77777777" w:rsidR="005D7D84" w:rsidRPr="007D3927" w:rsidRDefault="005D7D84" w:rsidP="005D7D84">
      <w:pPr>
        <w:spacing w:after="0" w:line="240" w:lineRule="auto"/>
        <w:rPr>
          <w:rFonts w:ascii="Arial" w:eastAsia="Times New Roman" w:hAnsi="Arial" w:cs="Arial"/>
          <w:sz w:val="24"/>
          <w:szCs w:val="24"/>
        </w:rPr>
      </w:pPr>
    </w:p>
    <w:p w14:paraId="5FDE8840"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Particular attention </w:t>
      </w:r>
      <w:r w:rsidR="00921FE4" w:rsidRPr="007D3927">
        <w:rPr>
          <w:rFonts w:ascii="Arial" w:eastAsia="Times New Roman" w:hAnsi="Arial" w:cs="Arial"/>
          <w:sz w:val="24"/>
          <w:szCs w:val="24"/>
        </w:rPr>
        <w:t xml:space="preserve">should </w:t>
      </w:r>
      <w:r w:rsidRPr="007D3927">
        <w:rPr>
          <w:rFonts w:ascii="Arial" w:eastAsia="Times New Roman" w:hAnsi="Arial" w:cs="Arial"/>
          <w:sz w:val="24"/>
          <w:szCs w:val="24"/>
        </w:rPr>
        <w:t xml:space="preserve">be paid to the attendance and development of any child about whom the school has concerns, or who has been identified as being the subject of a </w:t>
      </w:r>
      <w:r w:rsidR="00921FE4" w:rsidRPr="007D3927">
        <w:rPr>
          <w:rFonts w:ascii="Arial" w:eastAsia="Times New Roman" w:hAnsi="Arial" w:cs="Arial"/>
          <w:sz w:val="24"/>
          <w:szCs w:val="24"/>
        </w:rPr>
        <w:t>C</w:t>
      </w:r>
      <w:r w:rsidRPr="007D3927">
        <w:rPr>
          <w:rFonts w:ascii="Arial" w:eastAsia="Times New Roman" w:hAnsi="Arial" w:cs="Arial"/>
          <w:sz w:val="24"/>
          <w:szCs w:val="24"/>
        </w:rPr>
        <w:t xml:space="preserve">hild </w:t>
      </w:r>
      <w:r w:rsidR="00921FE4" w:rsidRPr="007D3927">
        <w:rPr>
          <w:rFonts w:ascii="Arial" w:eastAsia="Times New Roman" w:hAnsi="Arial" w:cs="Arial"/>
          <w:sz w:val="24"/>
          <w:szCs w:val="24"/>
        </w:rPr>
        <w:t>Pr</w:t>
      </w:r>
      <w:r w:rsidRPr="007D3927">
        <w:rPr>
          <w:rFonts w:ascii="Arial" w:eastAsia="Times New Roman" w:hAnsi="Arial" w:cs="Arial"/>
          <w:sz w:val="24"/>
          <w:szCs w:val="24"/>
        </w:rPr>
        <w:t xml:space="preserve">otection </w:t>
      </w:r>
      <w:r w:rsidR="00921FE4" w:rsidRPr="007D3927">
        <w:rPr>
          <w:rFonts w:ascii="Arial" w:eastAsia="Times New Roman" w:hAnsi="Arial" w:cs="Arial"/>
          <w:sz w:val="24"/>
          <w:szCs w:val="24"/>
        </w:rPr>
        <w:t>Pl</w:t>
      </w:r>
      <w:r w:rsidRPr="007D3927">
        <w:rPr>
          <w:rFonts w:ascii="Arial" w:eastAsia="Times New Roman" w:hAnsi="Arial" w:cs="Arial"/>
          <w:sz w:val="24"/>
          <w:szCs w:val="24"/>
        </w:rPr>
        <w:t>an and a written record will be kept.</w:t>
      </w:r>
    </w:p>
    <w:p w14:paraId="771DE141" w14:textId="77777777" w:rsidR="005D7D84" w:rsidRPr="007D3927" w:rsidRDefault="005D7D84" w:rsidP="005D7D84">
      <w:pPr>
        <w:spacing w:after="0" w:line="240" w:lineRule="auto"/>
        <w:rPr>
          <w:rFonts w:ascii="Arial" w:eastAsia="Times New Roman" w:hAnsi="Arial" w:cs="Arial"/>
          <w:color w:val="FF0000"/>
          <w:sz w:val="24"/>
          <w:szCs w:val="24"/>
        </w:rPr>
      </w:pPr>
    </w:p>
    <w:p w14:paraId="50576AE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pupil who is/or has been the subject of a child protection plan changes school,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will inform the social worker responsible for the case and transfer the appropriate records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at the receiving school, in a secure manner, and separate from the child’s academic file.</w:t>
      </w:r>
    </w:p>
    <w:p w14:paraId="44AE1117" w14:textId="77777777" w:rsidR="005D7D84" w:rsidRPr="007D3927" w:rsidRDefault="005D7D84" w:rsidP="005D7D84">
      <w:pPr>
        <w:spacing w:after="0" w:line="240" w:lineRule="auto"/>
        <w:rPr>
          <w:rFonts w:ascii="Arial" w:eastAsia="Times New Roman" w:hAnsi="Arial" w:cs="Arial"/>
          <w:color w:val="FF0000"/>
          <w:sz w:val="24"/>
          <w:szCs w:val="24"/>
        </w:rPr>
      </w:pPr>
    </w:p>
    <w:p w14:paraId="64D27705" w14:textId="77777777" w:rsidR="00C45796" w:rsidRPr="007D3927" w:rsidRDefault="005D7D84"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is responsible for making the senior leadership team aware of trends in behaviour that may affect pupil welfare.  If necess</w:t>
      </w:r>
      <w:r w:rsidR="000A3B4D" w:rsidRPr="007D3927">
        <w:rPr>
          <w:rFonts w:ascii="Arial" w:eastAsia="Times New Roman" w:hAnsi="Arial" w:cs="Arial"/>
          <w:sz w:val="24"/>
          <w:szCs w:val="24"/>
        </w:rPr>
        <w:t>ary, training will be arranged.</w:t>
      </w:r>
    </w:p>
    <w:p w14:paraId="7B8EA9CD" w14:textId="2B151429" w:rsidR="009C6AAE" w:rsidRDefault="009C6AAE" w:rsidP="00A4000B">
      <w:pPr>
        <w:spacing w:after="0" w:line="240" w:lineRule="auto"/>
        <w:rPr>
          <w:rFonts w:ascii="Arial" w:eastAsia="Times New Roman" w:hAnsi="Arial" w:cs="Arial"/>
          <w:b/>
          <w:color w:val="FF0000"/>
          <w:sz w:val="24"/>
          <w:szCs w:val="24"/>
          <w:u w:val="single"/>
        </w:rPr>
      </w:pPr>
    </w:p>
    <w:p w14:paraId="62B337F1" w14:textId="77777777" w:rsidR="009C6AAE" w:rsidRPr="007D3927" w:rsidRDefault="009C6AAE" w:rsidP="00A4000B">
      <w:pPr>
        <w:spacing w:after="0" w:line="240" w:lineRule="auto"/>
        <w:rPr>
          <w:rFonts w:ascii="Arial" w:eastAsia="Times New Roman" w:hAnsi="Arial" w:cs="Arial"/>
          <w:b/>
          <w:color w:val="FF0000"/>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60"/>
      </w:tblGrid>
      <w:tr w:rsidR="00A4000B" w:rsidRPr="007D3927" w14:paraId="6479B9A6" w14:textId="77777777" w:rsidTr="00497433">
        <w:trPr>
          <w:trHeight w:val="886"/>
        </w:trPr>
        <w:tc>
          <w:tcPr>
            <w:tcW w:w="10060" w:type="dxa"/>
            <w:shd w:val="clear" w:color="auto" w:fill="959A00"/>
          </w:tcPr>
          <w:p w14:paraId="198993B3" w14:textId="77777777" w:rsidR="00F15D66" w:rsidRPr="007D3927" w:rsidRDefault="00A4000B" w:rsidP="00A4000B">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239D4C02" w14:textId="60FD4CEB" w:rsidR="009C6AAE" w:rsidRPr="00497433" w:rsidRDefault="00543449" w:rsidP="00497433">
            <w:pPr>
              <w:pStyle w:val="ListParagraph"/>
              <w:numPr>
                <w:ilvl w:val="0"/>
                <w:numId w:val="23"/>
              </w:numPr>
              <w:rPr>
                <w:rFonts w:ascii="Arial" w:hAnsi="Arial" w:cs="Arial"/>
                <w:b/>
              </w:rPr>
            </w:pPr>
            <w:r w:rsidRPr="007D3927">
              <w:rPr>
                <w:rFonts w:ascii="Arial" w:hAnsi="Arial" w:cs="Arial"/>
                <w:b/>
              </w:rPr>
              <w:t xml:space="preserve"> </w:t>
            </w:r>
            <w:r w:rsidR="00A4000B" w:rsidRPr="007D3927">
              <w:rPr>
                <w:rFonts w:ascii="Arial" w:hAnsi="Arial" w:cs="Arial"/>
                <w:b/>
              </w:rPr>
              <w:t>COMMUNICATION WITH PARENTS</w:t>
            </w:r>
          </w:p>
        </w:tc>
      </w:tr>
    </w:tbl>
    <w:p w14:paraId="2CD3F5BD" w14:textId="77777777" w:rsidR="00A4000B" w:rsidRPr="007D3927" w:rsidRDefault="00A4000B" w:rsidP="00A4000B">
      <w:pPr>
        <w:spacing w:after="0" w:line="240" w:lineRule="auto"/>
        <w:rPr>
          <w:rFonts w:ascii="Arial" w:eastAsia="Times New Roman" w:hAnsi="Arial" w:cs="Arial"/>
          <w:i/>
          <w:color w:val="FF0000"/>
          <w:sz w:val="24"/>
          <w:szCs w:val="24"/>
        </w:rPr>
      </w:pPr>
    </w:p>
    <w:p w14:paraId="5A8724BB" w14:textId="782712BE" w:rsidR="00A4000B" w:rsidRPr="007D3927" w:rsidRDefault="00A0019B" w:rsidP="00C45796">
      <w:pPr>
        <w:spacing w:after="0" w:line="240" w:lineRule="auto"/>
        <w:rPr>
          <w:rFonts w:ascii="Arial" w:eastAsia="Times New Roman" w:hAnsi="Arial" w:cs="Arial"/>
          <w:sz w:val="24"/>
          <w:szCs w:val="24"/>
        </w:rPr>
      </w:pPr>
      <w:r>
        <w:rPr>
          <w:rFonts w:ascii="Arial" w:eastAsia="Times New Roman" w:hAnsi="Arial" w:cs="Arial"/>
          <w:b/>
          <w:bCs/>
          <w:i/>
          <w:sz w:val="24"/>
          <w:szCs w:val="24"/>
          <w:u w:val="single"/>
        </w:rPr>
        <w:t>The Sunflower Federation schools; Breakspeare and Meadow Wood</w:t>
      </w:r>
      <w:r>
        <w:rPr>
          <w:rFonts w:ascii="Arial" w:eastAsia="Times New Roman" w:hAnsi="Arial" w:cs="Arial"/>
          <w:sz w:val="24"/>
          <w:szCs w:val="24"/>
        </w:rPr>
        <w:t xml:space="preserve"> </w:t>
      </w:r>
      <w:r w:rsidR="00C45796" w:rsidRPr="007D3927">
        <w:rPr>
          <w:rFonts w:ascii="Arial" w:eastAsia="Times New Roman" w:hAnsi="Arial" w:cs="Arial"/>
          <w:sz w:val="24"/>
          <w:szCs w:val="24"/>
        </w:rPr>
        <w:t>will en</w:t>
      </w:r>
      <w:r w:rsidR="00C45796" w:rsidRPr="007D3927">
        <w:rPr>
          <w:rFonts w:ascii="Arial" w:eastAsia="Times New Roman" w:hAnsi="Arial" w:cs="Arial"/>
          <w:sz w:val="24"/>
          <w:szCs w:val="24"/>
          <w:lang w:eastAsia="en-GB"/>
        </w:rPr>
        <w:t>sure the Child Protection P</w:t>
      </w:r>
      <w:r w:rsidR="00A4000B" w:rsidRPr="007D3927">
        <w:rPr>
          <w:rFonts w:ascii="Arial" w:eastAsia="Times New Roman" w:hAnsi="Arial" w:cs="Arial"/>
          <w:sz w:val="24"/>
          <w:szCs w:val="24"/>
          <w:lang w:eastAsia="en-GB"/>
        </w:rPr>
        <w:t xml:space="preserve">olicy is available publicly either via the school or college website or by other means. </w:t>
      </w:r>
    </w:p>
    <w:p w14:paraId="0D99084E" w14:textId="77777777" w:rsidR="00A4000B" w:rsidRPr="007D3927" w:rsidRDefault="00A4000B" w:rsidP="00276D15">
      <w:pPr>
        <w:shd w:val="clear" w:color="auto" w:fill="FFFFFF"/>
        <w:spacing w:before="100" w:beforeAutospacing="1" w:after="100" w:afterAutospacing="1"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Parents shou</w:t>
      </w:r>
      <w:r w:rsidR="006155CF" w:rsidRPr="007D3927">
        <w:rPr>
          <w:rFonts w:ascii="Arial" w:eastAsia="Times New Roman" w:hAnsi="Arial" w:cs="Arial"/>
          <w:sz w:val="24"/>
          <w:szCs w:val="24"/>
          <w:lang w:eastAsia="en-GB"/>
        </w:rPr>
        <w:t xml:space="preserve">ld be informed prior to a </w:t>
      </w:r>
      <w:r w:rsidR="00555168" w:rsidRPr="007D3927">
        <w:rPr>
          <w:rFonts w:ascii="Arial" w:eastAsia="Times New Roman" w:hAnsi="Arial" w:cs="Arial"/>
          <w:sz w:val="24"/>
          <w:szCs w:val="24"/>
          <w:lang w:eastAsia="en-GB"/>
        </w:rPr>
        <w:t>Ch</w:t>
      </w:r>
      <w:r w:rsidR="006155CF" w:rsidRPr="007D3927">
        <w:rPr>
          <w:rFonts w:ascii="Arial" w:eastAsia="Times New Roman" w:hAnsi="Arial" w:cs="Arial"/>
          <w:sz w:val="24"/>
          <w:szCs w:val="24"/>
          <w:lang w:eastAsia="en-GB"/>
        </w:rPr>
        <w:t xml:space="preserve">ild </w:t>
      </w:r>
      <w:r w:rsidR="00555168" w:rsidRPr="007D3927">
        <w:rPr>
          <w:rFonts w:ascii="Arial" w:eastAsia="Times New Roman" w:hAnsi="Arial" w:cs="Arial"/>
          <w:sz w:val="24"/>
          <w:szCs w:val="24"/>
          <w:lang w:eastAsia="en-GB"/>
        </w:rPr>
        <w:t>P</w:t>
      </w:r>
      <w:r w:rsidR="006155CF" w:rsidRPr="007D3927">
        <w:rPr>
          <w:rFonts w:ascii="Arial" w:eastAsia="Times New Roman" w:hAnsi="Arial" w:cs="Arial"/>
          <w:sz w:val="24"/>
          <w:szCs w:val="24"/>
          <w:lang w:eastAsia="en-GB"/>
        </w:rPr>
        <w:t xml:space="preserve">rotection </w:t>
      </w:r>
      <w:r w:rsidR="00555168" w:rsidRPr="007D3927">
        <w:rPr>
          <w:rFonts w:ascii="Arial" w:eastAsia="Times New Roman" w:hAnsi="Arial" w:cs="Arial"/>
          <w:sz w:val="24"/>
          <w:szCs w:val="24"/>
          <w:lang w:eastAsia="en-GB"/>
        </w:rPr>
        <w:t>C</w:t>
      </w:r>
      <w:r w:rsidR="006155CF" w:rsidRPr="007D3927">
        <w:rPr>
          <w:rFonts w:ascii="Arial" w:eastAsia="Times New Roman" w:hAnsi="Arial" w:cs="Arial"/>
          <w:sz w:val="24"/>
          <w:szCs w:val="24"/>
          <w:lang w:eastAsia="en-GB"/>
        </w:rPr>
        <w:t>ontact</w:t>
      </w:r>
      <w:r w:rsidR="0066571C" w:rsidRPr="007D3927">
        <w:rPr>
          <w:rFonts w:ascii="Arial" w:eastAsia="Times New Roman" w:hAnsi="Arial" w:cs="Arial"/>
          <w:sz w:val="24"/>
          <w:szCs w:val="24"/>
          <w:lang w:eastAsia="en-GB"/>
        </w:rPr>
        <w:t xml:space="preserve"> Referral</w:t>
      </w:r>
      <w:r w:rsidRPr="007D3927">
        <w:rPr>
          <w:rFonts w:ascii="Arial" w:eastAsia="Times New Roman" w:hAnsi="Arial" w:cs="Arial"/>
          <w:sz w:val="24"/>
          <w:szCs w:val="24"/>
          <w:lang w:eastAsia="en-GB"/>
        </w:rPr>
        <w:t>, unless it is considered to do so might place the child at increased risk of significant harm by:</w:t>
      </w:r>
    </w:p>
    <w:p w14:paraId="42E0612B" w14:textId="4248C056"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The behavioural response it prompts e.g. a child being subjected to abuse, maltreatment or threats / forced to remain silent if alleged abuser informed</w:t>
      </w:r>
      <w:r w:rsidR="009A05FF" w:rsidRPr="007D3927">
        <w:rPr>
          <w:rFonts w:ascii="Arial" w:eastAsia="Times New Roman" w:hAnsi="Arial" w:cs="Arial"/>
          <w:sz w:val="24"/>
          <w:szCs w:val="24"/>
        </w:rPr>
        <w:t>.</w:t>
      </w:r>
    </w:p>
    <w:p w14:paraId="34FC7761" w14:textId="46116368"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an unreasonable delay</w:t>
      </w:r>
      <w:r w:rsidR="009A05FF" w:rsidRPr="007D3927">
        <w:rPr>
          <w:rFonts w:ascii="Arial" w:eastAsia="Times New Roman" w:hAnsi="Arial" w:cs="Arial"/>
          <w:sz w:val="24"/>
          <w:szCs w:val="24"/>
        </w:rPr>
        <w:t>.</w:t>
      </w:r>
    </w:p>
    <w:p w14:paraId="547C8606" w14:textId="61384FE2"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the risk of loss of evidential material</w:t>
      </w:r>
      <w:r w:rsidR="009A05FF" w:rsidRPr="007D3927">
        <w:rPr>
          <w:rFonts w:ascii="Arial" w:eastAsia="Times New Roman" w:hAnsi="Arial" w:cs="Arial"/>
          <w:sz w:val="24"/>
          <w:szCs w:val="24"/>
        </w:rPr>
        <w:t>.</w:t>
      </w:r>
      <w:r w:rsidRPr="007D3927">
        <w:rPr>
          <w:rFonts w:ascii="Arial" w:eastAsia="Times New Roman" w:hAnsi="Arial" w:cs="Arial"/>
          <w:sz w:val="24"/>
          <w:szCs w:val="24"/>
        </w:rPr>
        <w:t xml:space="preserve"> </w:t>
      </w:r>
    </w:p>
    <w:p w14:paraId="482E8073" w14:textId="3D471DE7" w:rsidR="000A3B4D" w:rsidRPr="00DB6FA7" w:rsidRDefault="006D1808" w:rsidP="00DB6FA7">
      <w:pPr>
        <w:pStyle w:val="ListParagraph"/>
        <w:numPr>
          <w:ilvl w:val="0"/>
          <w:numId w:val="9"/>
        </w:numPr>
        <w:shd w:val="clear" w:color="auto" w:fill="FFFFFF"/>
        <w:spacing w:before="192" w:after="192"/>
        <w:rPr>
          <w:rFonts w:ascii="Arial" w:hAnsi="Arial" w:cs="Arial"/>
        </w:rPr>
      </w:pPr>
      <w:r w:rsidRPr="00DB6FA7">
        <w:rPr>
          <w:rFonts w:ascii="Arial" w:hAnsi="Arial" w:cs="Arial"/>
        </w:rPr>
        <w:t xml:space="preserve">The school may also consider not informing parent(s) where </w:t>
      </w:r>
      <w:r w:rsidR="00D35A53" w:rsidRPr="00DB6FA7">
        <w:rPr>
          <w:rFonts w:ascii="Arial" w:hAnsi="Arial" w:cs="Arial"/>
        </w:rPr>
        <w:t>th</w:t>
      </w:r>
      <w:r w:rsidRPr="00DB6FA7">
        <w:rPr>
          <w:rFonts w:ascii="Arial" w:hAnsi="Arial" w:cs="Arial"/>
        </w:rPr>
        <w:t xml:space="preserve">is would place a </w:t>
      </w:r>
      <w:r w:rsidR="00A4000B" w:rsidRPr="00DB6FA7">
        <w:rPr>
          <w:rFonts w:ascii="Arial" w:hAnsi="Arial" w:cs="Arial"/>
        </w:rPr>
        <w:t xml:space="preserve">member of </w:t>
      </w:r>
      <w:r w:rsidRPr="00DB6FA7">
        <w:rPr>
          <w:rFonts w:ascii="Arial" w:hAnsi="Arial" w:cs="Arial"/>
        </w:rPr>
        <w:t>staff at risk</w:t>
      </w:r>
      <w:r w:rsidR="00DB6FA7">
        <w:rPr>
          <w:rFonts w:ascii="Arial" w:hAnsi="Arial" w:cs="Arial"/>
        </w:rPr>
        <w:t>.</w:t>
      </w:r>
      <w:r w:rsidRPr="00DB6FA7">
        <w:rPr>
          <w:rFonts w:ascii="Arial" w:hAnsi="Arial" w:cs="Arial"/>
        </w:rPr>
        <w:t xml:space="preserve">  </w:t>
      </w:r>
    </w:p>
    <w:p w14:paraId="3B02A7AD" w14:textId="77777777" w:rsidR="00A4000B" w:rsidRPr="007D3927" w:rsidRDefault="0066571C" w:rsidP="00921FE4">
      <w:p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The school will endeavour to e</w:t>
      </w:r>
      <w:r w:rsidR="00A4000B" w:rsidRPr="007D3927">
        <w:rPr>
          <w:rFonts w:ascii="Arial" w:eastAsia="Times New Roman" w:hAnsi="Arial" w:cs="Arial"/>
          <w:sz w:val="24"/>
          <w:szCs w:val="24"/>
        </w:rPr>
        <w:t xml:space="preserve">nsure that parents </w:t>
      </w:r>
      <w:r w:rsidRPr="007D3927">
        <w:rPr>
          <w:rFonts w:ascii="Arial" w:eastAsia="Times New Roman" w:hAnsi="Arial" w:cs="Arial"/>
          <w:sz w:val="24"/>
          <w:szCs w:val="24"/>
        </w:rPr>
        <w:t>understand</w:t>
      </w:r>
      <w:r w:rsidR="00A4000B" w:rsidRPr="007D3927">
        <w:rPr>
          <w:rFonts w:ascii="Arial" w:eastAsia="Times New Roman" w:hAnsi="Arial" w:cs="Arial"/>
          <w:sz w:val="24"/>
          <w:szCs w:val="24"/>
        </w:rPr>
        <w:t xml:space="preserve"> the responsibilities placed on the school staff for safeguarding children.</w:t>
      </w:r>
    </w:p>
    <w:p w14:paraId="44FB3AC9" w14:textId="7DE22763" w:rsidR="009A05FF" w:rsidRPr="0009450C" w:rsidRDefault="00790318" w:rsidP="00921FE4">
      <w:pPr>
        <w:pStyle w:val="Default"/>
        <w:rPr>
          <w:color w:val="auto"/>
        </w:rPr>
      </w:pPr>
      <w:r w:rsidRPr="007D3927">
        <w:rPr>
          <w:color w:val="auto"/>
        </w:rPr>
        <w:t>W</w:t>
      </w:r>
      <w:r w:rsidRPr="007D3927">
        <w:rPr>
          <w:bCs/>
          <w:color w:val="auto"/>
        </w:rPr>
        <w:t xml:space="preserve">here reasonably possible </w:t>
      </w:r>
      <w:r w:rsidRPr="0009450C">
        <w:rPr>
          <w:color w:val="auto"/>
        </w:rPr>
        <w:t xml:space="preserve">schools and colleges should hold more than one emergency contact number for </w:t>
      </w:r>
      <w:r w:rsidR="00CD189B" w:rsidRPr="0009450C">
        <w:rPr>
          <w:color w:val="auto"/>
        </w:rPr>
        <w:t xml:space="preserve">each </w:t>
      </w:r>
      <w:r w:rsidRPr="0009450C">
        <w:rPr>
          <w:color w:val="auto"/>
        </w:rPr>
        <w:t xml:space="preserve">pupil and student. </w:t>
      </w:r>
      <w:r w:rsidR="00CD189B" w:rsidRPr="0009450C">
        <w:rPr>
          <w:color w:val="auto"/>
        </w:rPr>
        <w:t xml:space="preserve">KCSiE </w:t>
      </w:r>
      <w:r w:rsidR="00276D15" w:rsidRPr="00A0019B">
        <w:rPr>
          <w:color w:val="auto"/>
        </w:rPr>
        <w:t>(</w:t>
      </w:r>
      <w:r w:rsidR="00CD189B" w:rsidRPr="00A0019B">
        <w:rPr>
          <w:color w:val="auto"/>
        </w:rPr>
        <w:t>DfE 202</w:t>
      </w:r>
      <w:r w:rsidR="00DB6FA7" w:rsidRPr="00A0019B">
        <w:rPr>
          <w:color w:val="auto"/>
        </w:rPr>
        <w:t>2</w:t>
      </w:r>
      <w:r w:rsidR="00276D15" w:rsidRPr="00A0019B">
        <w:rPr>
          <w:color w:val="auto"/>
        </w:rPr>
        <w:t>)</w:t>
      </w:r>
      <w:r w:rsidR="009A05FF" w:rsidRPr="00A0019B">
        <w:rPr>
          <w:color w:val="auto"/>
        </w:rPr>
        <w:t xml:space="preserve"> </w:t>
      </w:r>
      <w:r w:rsidR="00276D15" w:rsidRPr="00A0019B">
        <w:rPr>
          <w:color w:val="auto"/>
        </w:rPr>
        <w:t>p</w:t>
      </w:r>
      <w:r w:rsidR="009A05FF" w:rsidRPr="00A0019B">
        <w:rPr>
          <w:color w:val="auto"/>
        </w:rPr>
        <w:t>g</w:t>
      </w:r>
      <w:r w:rsidR="00276D15" w:rsidRPr="00A0019B">
        <w:rPr>
          <w:color w:val="auto"/>
        </w:rPr>
        <w:t>.</w:t>
      </w:r>
      <w:r w:rsidR="009A05FF" w:rsidRPr="00A0019B">
        <w:rPr>
          <w:color w:val="auto"/>
        </w:rPr>
        <w:t xml:space="preserve"> 2</w:t>
      </w:r>
      <w:r w:rsidR="00DB6FA7" w:rsidRPr="00A0019B">
        <w:rPr>
          <w:color w:val="auto"/>
        </w:rPr>
        <w:t>8</w:t>
      </w:r>
      <w:r w:rsidR="009A05FF" w:rsidRPr="00A0019B">
        <w:rPr>
          <w:color w:val="auto"/>
        </w:rPr>
        <w:t>.</w:t>
      </w:r>
    </w:p>
    <w:p w14:paraId="00E12CCD" w14:textId="77777777" w:rsidR="007C59C6" w:rsidRPr="0009450C" w:rsidRDefault="007C59C6" w:rsidP="00A4000B">
      <w:pPr>
        <w:spacing w:after="0" w:line="240" w:lineRule="auto"/>
        <w:rPr>
          <w:rFonts w:ascii="Arial" w:eastAsia="Times New Roman" w:hAnsi="Arial" w:cs="Arial"/>
          <w:sz w:val="24"/>
          <w:szCs w:val="24"/>
        </w:rPr>
      </w:pPr>
    </w:p>
    <w:p w14:paraId="3998D05F" w14:textId="237EFAB1" w:rsidR="0009450C" w:rsidRDefault="002345A6" w:rsidP="00A4000B">
      <w:pPr>
        <w:spacing w:after="0" w:line="240" w:lineRule="auto"/>
        <w:rPr>
          <w:rFonts w:ascii="Arial" w:eastAsia="Times New Roman" w:hAnsi="Arial" w:cs="Arial"/>
          <w:i/>
          <w:iCs/>
          <w:sz w:val="24"/>
          <w:szCs w:val="24"/>
        </w:rPr>
      </w:pPr>
      <w:r w:rsidRPr="0009450C">
        <w:rPr>
          <w:rFonts w:ascii="Arial" w:eastAsia="Times New Roman" w:hAnsi="Arial" w:cs="Arial"/>
          <w:sz w:val="24"/>
          <w:szCs w:val="24"/>
        </w:rPr>
        <w:t>Further guidance around information sharing can be located within;</w:t>
      </w:r>
      <w:r w:rsidRPr="0009450C">
        <w:rPr>
          <w:rFonts w:ascii="Arial" w:eastAsia="Times New Roman" w:hAnsi="Arial" w:cs="Arial"/>
          <w:i/>
          <w:iCs/>
          <w:sz w:val="24"/>
          <w:szCs w:val="24"/>
        </w:rPr>
        <w:t xml:space="preserve"> </w:t>
      </w:r>
      <w:r w:rsidRPr="0009450C">
        <w:rPr>
          <w:rFonts w:ascii="Arial" w:eastAsia="Times New Roman" w:hAnsi="Arial" w:cs="Arial"/>
          <w:b/>
          <w:bCs/>
          <w:sz w:val="24"/>
          <w:szCs w:val="24"/>
        </w:rPr>
        <w:t>Information</w:t>
      </w:r>
      <w:r w:rsidR="007C59C6" w:rsidRPr="0009450C">
        <w:rPr>
          <w:rFonts w:ascii="Arial" w:eastAsia="Times New Roman" w:hAnsi="Arial" w:cs="Arial"/>
          <w:b/>
          <w:bCs/>
          <w:sz w:val="24"/>
          <w:szCs w:val="24"/>
        </w:rPr>
        <w:t xml:space="preserve"> sharing Advice for practitioners providing safeguarding services to children, young people, parents and carers</w:t>
      </w:r>
      <w:r w:rsidR="007C59C6" w:rsidRPr="0009450C">
        <w:rPr>
          <w:rFonts w:ascii="Arial" w:eastAsia="Times New Roman" w:hAnsi="Arial" w:cs="Arial"/>
          <w:i/>
          <w:iCs/>
          <w:sz w:val="24"/>
          <w:szCs w:val="24"/>
        </w:rPr>
        <w:t xml:space="preserve"> (</w:t>
      </w:r>
      <w:r w:rsidRPr="0009450C">
        <w:rPr>
          <w:rFonts w:ascii="Arial" w:eastAsia="Times New Roman" w:hAnsi="Arial" w:cs="Arial"/>
          <w:sz w:val="24"/>
          <w:szCs w:val="24"/>
        </w:rPr>
        <w:t xml:space="preserve">DfE, </w:t>
      </w:r>
      <w:r w:rsidR="007C59C6" w:rsidRPr="0009450C">
        <w:rPr>
          <w:rFonts w:ascii="Arial" w:eastAsia="Times New Roman" w:hAnsi="Arial" w:cs="Arial"/>
          <w:sz w:val="24"/>
          <w:szCs w:val="24"/>
        </w:rPr>
        <w:t>2018);</w:t>
      </w:r>
      <w:r w:rsidR="007C59C6" w:rsidRPr="0009450C">
        <w:rPr>
          <w:rFonts w:ascii="Arial" w:eastAsia="Times New Roman" w:hAnsi="Arial" w:cs="Arial"/>
          <w:i/>
          <w:iCs/>
          <w:sz w:val="24"/>
          <w:szCs w:val="24"/>
        </w:rPr>
        <w:t xml:space="preserve"> </w:t>
      </w:r>
    </w:p>
    <w:p w14:paraId="59642939" w14:textId="77777777" w:rsidR="00336FE6" w:rsidRDefault="00336FE6" w:rsidP="00A4000B">
      <w:pPr>
        <w:spacing w:after="0" w:line="240" w:lineRule="auto"/>
        <w:rPr>
          <w:rFonts w:ascii="Arial" w:eastAsia="Times New Roman" w:hAnsi="Arial" w:cs="Arial"/>
          <w:i/>
          <w:iCs/>
          <w:sz w:val="24"/>
          <w:szCs w:val="24"/>
        </w:rPr>
      </w:pPr>
    </w:p>
    <w:p w14:paraId="1A7D5B95" w14:textId="79896EEE" w:rsidR="00790318" w:rsidRPr="00124A78" w:rsidRDefault="00EF3729" w:rsidP="00A4000B">
      <w:pPr>
        <w:spacing w:after="0" w:line="240" w:lineRule="auto"/>
        <w:rPr>
          <w:rFonts w:ascii="Arial" w:eastAsia="Times New Roman" w:hAnsi="Arial" w:cs="Arial"/>
          <w:b/>
          <w:bCs/>
          <w:sz w:val="24"/>
          <w:szCs w:val="24"/>
          <w:highlight w:val="cyan"/>
          <w:u w:val="single"/>
        </w:rPr>
      </w:pPr>
      <w:hyperlink r:id="rId17" w:history="1">
        <w:r w:rsidR="00212186" w:rsidRPr="00124A78">
          <w:rPr>
            <w:rStyle w:val="Hyperlink"/>
            <w:rFonts w:ascii="Arial" w:eastAsia="Times New Roman" w:hAnsi="Arial" w:cs="Arial"/>
            <w:b w:val="0"/>
            <w:bCs w:val="0"/>
            <w:sz w:val="24"/>
            <w:szCs w:val="24"/>
            <w:u w:val="single"/>
          </w:rPr>
          <w:t>https://www.gov.uk/government/publications/safeguarding-practitioners-information-sharing-advice</w:t>
        </w:r>
      </w:hyperlink>
      <w:r w:rsidR="002345A6" w:rsidRPr="00124A78">
        <w:rPr>
          <w:rFonts w:ascii="Arial" w:eastAsia="Times New Roman" w:hAnsi="Arial" w:cs="Arial"/>
          <w:b/>
          <w:bCs/>
          <w:i/>
          <w:iCs/>
          <w:sz w:val="24"/>
          <w:szCs w:val="24"/>
          <w:u w:val="single"/>
        </w:rPr>
        <w:t xml:space="preserve"> </w:t>
      </w:r>
    </w:p>
    <w:p w14:paraId="49FDC6F8" w14:textId="601CA81B" w:rsidR="00556B03" w:rsidRPr="00124A78" w:rsidRDefault="00556B03" w:rsidP="00A4000B">
      <w:pPr>
        <w:spacing w:after="0" w:line="240" w:lineRule="auto"/>
        <w:rPr>
          <w:rFonts w:ascii="Arial" w:eastAsia="Times New Roman" w:hAnsi="Arial" w:cs="Arial"/>
          <w:b/>
          <w:bCs/>
          <w:sz w:val="24"/>
          <w:szCs w:val="24"/>
        </w:rPr>
      </w:pPr>
    </w:p>
    <w:p w14:paraId="27C6E63F" w14:textId="7816FF8B" w:rsidR="00556B03" w:rsidRDefault="00556B03" w:rsidP="00A4000B">
      <w:pPr>
        <w:spacing w:after="0" w:line="240" w:lineRule="auto"/>
        <w:rPr>
          <w:rFonts w:ascii="Arial" w:eastAsia="Times New Roman" w:hAnsi="Arial" w:cs="Arial"/>
          <w:sz w:val="24"/>
          <w:szCs w:val="24"/>
        </w:rPr>
      </w:pPr>
    </w:p>
    <w:p w14:paraId="2556815E" w14:textId="02ADAF05" w:rsidR="00FE5CE8" w:rsidRDefault="00FE5CE8" w:rsidP="00A4000B">
      <w:pPr>
        <w:spacing w:after="0" w:line="240" w:lineRule="auto"/>
        <w:rPr>
          <w:rFonts w:ascii="Arial" w:eastAsia="Times New Roman" w:hAnsi="Arial" w:cs="Arial"/>
          <w:sz w:val="24"/>
          <w:szCs w:val="24"/>
        </w:rPr>
      </w:pPr>
    </w:p>
    <w:p w14:paraId="5C200B50" w14:textId="545ED441" w:rsidR="00FE5CE8" w:rsidRDefault="00FE5CE8" w:rsidP="00A4000B">
      <w:pPr>
        <w:spacing w:after="0" w:line="240" w:lineRule="auto"/>
        <w:rPr>
          <w:rFonts w:ascii="Arial" w:eastAsia="Times New Roman" w:hAnsi="Arial" w:cs="Arial"/>
          <w:sz w:val="24"/>
          <w:szCs w:val="24"/>
        </w:rPr>
      </w:pPr>
    </w:p>
    <w:p w14:paraId="5501AA70" w14:textId="3BF468F3" w:rsidR="00FE5CE8" w:rsidRDefault="00FE5CE8" w:rsidP="00A4000B">
      <w:pPr>
        <w:spacing w:after="0" w:line="240" w:lineRule="auto"/>
        <w:rPr>
          <w:rFonts w:ascii="Arial" w:eastAsia="Times New Roman" w:hAnsi="Arial" w:cs="Arial"/>
          <w:sz w:val="24"/>
          <w:szCs w:val="24"/>
        </w:rPr>
      </w:pPr>
    </w:p>
    <w:p w14:paraId="2A6AF916" w14:textId="64E28D6B" w:rsidR="00FE5CE8" w:rsidRDefault="00FE5CE8" w:rsidP="00A4000B">
      <w:pPr>
        <w:spacing w:after="0" w:line="240" w:lineRule="auto"/>
        <w:rPr>
          <w:rFonts w:ascii="Arial" w:eastAsia="Times New Roman" w:hAnsi="Arial" w:cs="Arial"/>
          <w:sz w:val="24"/>
          <w:szCs w:val="24"/>
        </w:rPr>
      </w:pPr>
    </w:p>
    <w:p w14:paraId="62582633" w14:textId="6ABE54AE" w:rsidR="00FE5CE8" w:rsidRDefault="00FE5CE8" w:rsidP="00A4000B">
      <w:pPr>
        <w:spacing w:after="0" w:line="240" w:lineRule="auto"/>
        <w:rPr>
          <w:rFonts w:ascii="Arial" w:eastAsia="Times New Roman" w:hAnsi="Arial" w:cs="Arial"/>
          <w:sz w:val="24"/>
          <w:szCs w:val="24"/>
        </w:rPr>
      </w:pPr>
    </w:p>
    <w:p w14:paraId="22C39578" w14:textId="4449D28B" w:rsidR="00FE5CE8" w:rsidRDefault="00FE5CE8" w:rsidP="00A4000B">
      <w:pPr>
        <w:spacing w:after="0" w:line="240" w:lineRule="auto"/>
        <w:rPr>
          <w:rFonts w:ascii="Arial" w:eastAsia="Times New Roman" w:hAnsi="Arial" w:cs="Arial"/>
          <w:sz w:val="24"/>
          <w:szCs w:val="24"/>
        </w:rPr>
      </w:pPr>
    </w:p>
    <w:p w14:paraId="5F1EEFF1" w14:textId="40E7DB66" w:rsidR="00FE5CE8" w:rsidRDefault="00FE5CE8" w:rsidP="00A4000B">
      <w:pPr>
        <w:spacing w:after="0" w:line="240" w:lineRule="auto"/>
        <w:rPr>
          <w:rFonts w:ascii="Arial" w:eastAsia="Times New Roman" w:hAnsi="Arial" w:cs="Arial"/>
          <w:sz w:val="24"/>
          <w:szCs w:val="24"/>
        </w:rPr>
      </w:pPr>
    </w:p>
    <w:p w14:paraId="19D8B2A5" w14:textId="294A2E92" w:rsidR="00FE5CE8" w:rsidRDefault="00FE5CE8" w:rsidP="00A4000B">
      <w:pPr>
        <w:spacing w:after="0" w:line="240" w:lineRule="auto"/>
        <w:rPr>
          <w:rFonts w:ascii="Arial" w:eastAsia="Times New Roman" w:hAnsi="Arial" w:cs="Arial"/>
          <w:sz w:val="24"/>
          <w:szCs w:val="24"/>
        </w:rPr>
      </w:pPr>
    </w:p>
    <w:p w14:paraId="1DE96D95" w14:textId="1F1DBF1A" w:rsidR="00FE5CE8" w:rsidRDefault="00FE5CE8" w:rsidP="00A4000B">
      <w:pPr>
        <w:spacing w:after="0" w:line="240" w:lineRule="auto"/>
        <w:rPr>
          <w:rFonts w:ascii="Arial" w:eastAsia="Times New Roman" w:hAnsi="Arial" w:cs="Arial"/>
          <w:sz w:val="24"/>
          <w:szCs w:val="24"/>
        </w:rPr>
      </w:pPr>
    </w:p>
    <w:p w14:paraId="53391758" w14:textId="50416F13" w:rsidR="00FE5CE8" w:rsidRDefault="00FE5CE8" w:rsidP="00A4000B">
      <w:pPr>
        <w:spacing w:after="0" w:line="240" w:lineRule="auto"/>
        <w:rPr>
          <w:rFonts w:ascii="Arial" w:eastAsia="Times New Roman" w:hAnsi="Arial" w:cs="Arial"/>
          <w:sz w:val="24"/>
          <w:szCs w:val="24"/>
        </w:rPr>
      </w:pPr>
    </w:p>
    <w:p w14:paraId="794EF926" w14:textId="65B9316C" w:rsidR="00FE5CE8" w:rsidRDefault="00FE5CE8" w:rsidP="00A4000B">
      <w:pPr>
        <w:spacing w:after="0" w:line="240" w:lineRule="auto"/>
        <w:rPr>
          <w:rFonts w:ascii="Arial" w:eastAsia="Times New Roman" w:hAnsi="Arial" w:cs="Arial"/>
          <w:sz w:val="24"/>
          <w:szCs w:val="24"/>
        </w:rPr>
      </w:pPr>
    </w:p>
    <w:p w14:paraId="0CA9D793" w14:textId="6ABFE5FC" w:rsidR="00FE5CE8" w:rsidRDefault="00FE5CE8" w:rsidP="00A4000B">
      <w:pPr>
        <w:spacing w:after="0" w:line="240" w:lineRule="auto"/>
        <w:rPr>
          <w:rFonts w:ascii="Arial" w:eastAsia="Times New Roman" w:hAnsi="Arial" w:cs="Arial"/>
          <w:sz w:val="24"/>
          <w:szCs w:val="24"/>
        </w:rPr>
      </w:pPr>
    </w:p>
    <w:p w14:paraId="5EE6EE9A" w14:textId="5C5C8606" w:rsidR="00FE5CE8" w:rsidRDefault="00FE5CE8" w:rsidP="00A4000B">
      <w:pPr>
        <w:spacing w:after="0" w:line="240" w:lineRule="auto"/>
        <w:rPr>
          <w:rFonts w:ascii="Arial" w:eastAsia="Times New Roman" w:hAnsi="Arial" w:cs="Arial"/>
          <w:sz w:val="24"/>
          <w:szCs w:val="24"/>
        </w:rPr>
      </w:pPr>
    </w:p>
    <w:p w14:paraId="648E8C96" w14:textId="4BB452B9" w:rsidR="00FE5CE8" w:rsidRDefault="00FE5CE8" w:rsidP="00A4000B">
      <w:pPr>
        <w:spacing w:after="0" w:line="240" w:lineRule="auto"/>
        <w:rPr>
          <w:rFonts w:ascii="Arial" w:eastAsia="Times New Roman" w:hAnsi="Arial" w:cs="Arial"/>
          <w:sz w:val="24"/>
          <w:szCs w:val="24"/>
        </w:rPr>
      </w:pPr>
    </w:p>
    <w:p w14:paraId="5FD66330" w14:textId="77777777" w:rsidR="00FE5CE8" w:rsidRPr="00C5766E" w:rsidRDefault="00FE5CE8" w:rsidP="00A4000B">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C5766E" w:rsidRPr="00C5766E" w14:paraId="4B56ADDC" w14:textId="77777777" w:rsidTr="00497433">
        <w:trPr>
          <w:trHeight w:val="1119"/>
        </w:trPr>
        <w:tc>
          <w:tcPr>
            <w:tcW w:w="10031" w:type="dxa"/>
            <w:shd w:val="clear" w:color="auto" w:fill="959A00"/>
          </w:tcPr>
          <w:p w14:paraId="147BC3AD" w14:textId="77777777" w:rsidR="0047045D" w:rsidRPr="00C5766E" w:rsidRDefault="00A4000B" w:rsidP="0047045D">
            <w:pPr>
              <w:spacing w:after="0" w:line="240" w:lineRule="auto"/>
              <w:jc w:val="center"/>
              <w:rPr>
                <w:rFonts w:ascii="Arial" w:eastAsia="Times New Roman" w:hAnsi="Arial" w:cs="Arial"/>
                <w:sz w:val="24"/>
                <w:szCs w:val="24"/>
              </w:rPr>
            </w:pPr>
            <w:r w:rsidRPr="00C5766E">
              <w:rPr>
                <w:rFonts w:ascii="Arial" w:eastAsia="Times New Roman" w:hAnsi="Arial" w:cs="Arial"/>
                <w:sz w:val="24"/>
                <w:szCs w:val="24"/>
              </w:rPr>
              <w:br w:type="page"/>
            </w:r>
          </w:p>
          <w:p w14:paraId="3873BE42" w14:textId="1E1897CC" w:rsidR="0047045D" w:rsidRPr="00C5766E" w:rsidRDefault="00543449" w:rsidP="006A2BC9">
            <w:pPr>
              <w:pStyle w:val="ListParagraph"/>
              <w:numPr>
                <w:ilvl w:val="0"/>
                <w:numId w:val="23"/>
              </w:numPr>
              <w:rPr>
                <w:rFonts w:ascii="Arial" w:hAnsi="Arial" w:cs="Arial"/>
                <w:b/>
              </w:rPr>
            </w:pPr>
            <w:r w:rsidRPr="00C5766E">
              <w:rPr>
                <w:rFonts w:ascii="Arial" w:hAnsi="Arial" w:cs="Arial"/>
                <w:b/>
              </w:rPr>
              <w:t xml:space="preserve"> </w:t>
            </w:r>
            <w:r w:rsidR="00A4000B" w:rsidRPr="00C5766E">
              <w:rPr>
                <w:rFonts w:ascii="Arial" w:hAnsi="Arial" w:cs="Arial"/>
                <w:b/>
              </w:rPr>
              <w:t xml:space="preserve">ALLEGATIONS </w:t>
            </w:r>
            <w:r w:rsidR="000D6F16" w:rsidRPr="00C5766E">
              <w:rPr>
                <w:rFonts w:ascii="Arial" w:hAnsi="Arial" w:cs="Arial"/>
                <w:b/>
              </w:rPr>
              <w:t xml:space="preserve">OF ABUSE MADE </w:t>
            </w:r>
            <w:r w:rsidR="00C5766E" w:rsidRPr="00C5766E">
              <w:rPr>
                <w:rFonts w:ascii="Arial" w:hAnsi="Arial" w:cs="Arial"/>
                <w:b/>
              </w:rPr>
              <w:t>AGAINST ADULTS WHO WORK WITH CHILDREN AND YOUNG PEOPLE</w:t>
            </w:r>
          </w:p>
        </w:tc>
      </w:tr>
    </w:tbl>
    <w:p w14:paraId="5758C07D" w14:textId="77777777" w:rsidR="000D6F16" w:rsidRPr="007D3927" w:rsidRDefault="000D6F16" w:rsidP="00A4000B">
      <w:pPr>
        <w:autoSpaceDE w:val="0"/>
        <w:autoSpaceDN w:val="0"/>
        <w:adjustRightInd w:val="0"/>
        <w:spacing w:after="0" w:line="240" w:lineRule="auto"/>
        <w:rPr>
          <w:rFonts w:ascii="Arial" w:eastAsia="Times New Roman" w:hAnsi="Arial" w:cs="Arial"/>
          <w:color w:val="FF0000"/>
          <w:sz w:val="24"/>
          <w:szCs w:val="24"/>
          <w:lang w:eastAsia="en-GB"/>
        </w:rPr>
      </w:pPr>
    </w:p>
    <w:p w14:paraId="02DD6703" w14:textId="6ED8C673" w:rsidR="00E60936" w:rsidRPr="00497433" w:rsidRDefault="00E60936" w:rsidP="00E60936">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An allegation</w:t>
      </w:r>
      <w:r w:rsidR="00251D00">
        <w:rPr>
          <w:rFonts w:ascii="Arial" w:eastAsia="Times New Roman" w:hAnsi="Arial" w:cs="Arial"/>
          <w:sz w:val="24"/>
          <w:szCs w:val="24"/>
          <w:lang w:eastAsia="en-GB"/>
        </w:rPr>
        <w:t>/safeguarding concern</w:t>
      </w:r>
      <w:r w:rsidRPr="00497433">
        <w:rPr>
          <w:rFonts w:ascii="Arial" w:eastAsia="Times New Roman" w:hAnsi="Arial" w:cs="Arial"/>
          <w:sz w:val="24"/>
          <w:szCs w:val="24"/>
          <w:lang w:eastAsia="en-GB"/>
        </w:rPr>
        <w:t xml:space="preserve"> is any information which indicates that a member of staff/volunteer</w:t>
      </w:r>
      <w:r w:rsidR="000A1A94">
        <w:rPr>
          <w:rFonts w:ascii="Arial" w:eastAsia="Times New Roman" w:hAnsi="Arial" w:cs="Arial"/>
          <w:sz w:val="24"/>
          <w:szCs w:val="24"/>
          <w:lang w:eastAsia="en-GB"/>
        </w:rPr>
        <w:t>/contractor</w:t>
      </w:r>
      <w:r w:rsidRPr="00497433">
        <w:rPr>
          <w:rFonts w:ascii="Arial" w:eastAsia="Times New Roman" w:hAnsi="Arial" w:cs="Arial"/>
          <w:sz w:val="24"/>
          <w:szCs w:val="24"/>
          <w:lang w:eastAsia="en-GB"/>
        </w:rPr>
        <w:t xml:space="preserve"> may have:</w:t>
      </w:r>
    </w:p>
    <w:p w14:paraId="4D3A242F" w14:textId="77777777" w:rsidR="000A1A94" w:rsidRPr="007D3927" w:rsidRDefault="000A1A94" w:rsidP="00E60936">
      <w:pPr>
        <w:autoSpaceDE w:val="0"/>
        <w:autoSpaceDN w:val="0"/>
        <w:adjustRightInd w:val="0"/>
        <w:spacing w:after="0" w:line="240" w:lineRule="auto"/>
        <w:rPr>
          <w:rFonts w:ascii="Arial" w:eastAsia="Times New Roman" w:hAnsi="Arial" w:cs="Arial"/>
          <w:sz w:val="24"/>
          <w:szCs w:val="24"/>
          <w:lang w:eastAsia="en-GB"/>
        </w:rPr>
      </w:pPr>
    </w:p>
    <w:p w14:paraId="6F7CC436" w14:textId="4CAE3434"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in a way that has</w:t>
      </w:r>
      <w:r w:rsidR="00CD189B" w:rsidRPr="007D3927">
        <w:rPr>
          <w:rFonts w:ascii="Arial" w:eastAsia="Times New Roman" w:hAnsi="Arial" w:cs="Arial"/>
          <w:sz w:val="24"/>
          <w:szCs w:val="24"/>
          <w:lang w:eastAsia="en-GB"/>
        </w:rPr>
        <w:t xml:space="preserve"> harmed a </w:t>
      </w:r>
      <w:r w:rsidR="005E1456" w:rsidRPr="007D3927">
        <w:rPr>
          <w:rFonts w:ascii="Arial" w:eastAsia="Times New Roman" w:hAnsi="Arial" w:cs="Arial"/>
          <w:sz w:val="24"/>
          <w:szCs w:val="24"/>
          <w:lang w:eastAsia="en-GB"/>
        </w:rPr>
        <w:t xml:space="preserve">child </w:t>
      </w:r>
      <w:r w:rsidR="005E1456">
        <w:rPr>
          <w:rFonts w:ascii="Arial" w:eastAsia="Times New Roman" w:hAnsi="Arial" w:cs="Arial"/>
          <w:sz w:val="24"/>
          <w:szCs w:val="24"/>
          <w:lang w:eastAsia="en-GB"/>
        </w:rPr>
        <w:t>or</w:t>
      </w:r>
      <w:r w:rsidRPr="007D3927">
        <w:rPr>
          <w:rFonts w:ascii="Arial" w:eastAsia="Times New Roman" w:hAnsi="Arial" w:cs="Arial"/>
          <w:sz w:val="24"/>
          <w:szCs w:val="24"/>
          <w:lang w:eastAsia="en-GB"/>
        </w:rPr>
        <w:t xml:space="preserve"> may have harmed a child</w:t>
      </w:r>
      <w:r w:rsidR="009A05FF" w:rsidRPr="007D3927">
        <w:rPr>
          <w:rFonts w:ascii="Arial" w:eastAsia="Times New Roman" w:hAnsi="Arial" w:cs="Arial"/>
          <w:sz w:val="24"/>
          <w:szCs w:val="24"/>
          <w:lang w:eastAsia="en-GB"/>
        </w:rPr>
        <w:t>.</w:t>
      </w:r>
    </w:p>
    <w:p w14:paraId="20803CE8" w14:textId="7F7CDFC7"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Possibly committed a criminal offence against</w:t>
      </w:r>
      <w:r w:rsidR="00CD189B" w:rsidRPr="007D3927">
        <w:rPr>
          <w:rFonts w:ascii="Arial" w:eastAsia="Times New Roman" w:hAnsi="Arial" w:cs="Arial"/>
          <w:sz w:val="24"/>
          <w:szCs w:val="24"/>
          <w:lang w:eastAsia="en-GB"/>
        </w:rPr>
        <w:t xml:space="preserve"> or </w:t>
      </w:r>
      <w:r w:rsidRPr="007D3927">
        <w:rPr>
          <w:rFonts w:ascii="Arial" w:eastAsia="Times New Roman" w:hAnsi="Arial" w:cs="Arial"/>
          <w:sz w:val="24"/>
          <w:szCs w:val="24"/>
          <w:lang w:eastAsia="en-GB"/>
        </w:rPr>
        <w:t>related to a child</w:t>
      </w:r>
      <w:r w:rsidR="009A05FF" w:rsidRPr="007D3927">
        <w:rPr>
          <w:rFonts w:ascii="Arial" w:eastAsia="Times New Roman" w:hAnsi="Arial" w:cs="Arial"/>
          <w:sz w:val="24"/>
          <w:szCs w:val="24"/>
          <w:lang w:eastAsia="en-GB"/>
        </w:rPr>
        <w:t>.</w:t>
      </w:r>
    </w:p>
    <w:p w14:paraId="72AD54D6" w14:textId="74A1D27F" w:rsidR="00CD189B"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Behaved towards a child or children in a way which indicates </w:t>
      </w:r>
      <w:r w:rsidR="00CD189B" w:rsidRPr="007D3927">
        <w:rPr>
          <w:rFonts w:ascii="Arial" w:eastAsia="Times New Roman" w:hAnsi="Arial" w:cs="Arial"/>
          <w:sz w:val="24"/>
          <w:szCs w:val="24"/>
          <w:lang w:eastAsia="en-GB"/>
        </w:rPr>
        <w:t>he or she</w:t>
      </w:r>
      <w:r w:rsidRPr="007D3927">
        <w:rPr>
          <w:rFonts w:ascii="Arial" w:eastAsia="Times New Roman" w:hAnsi="Arial" w:cs="Arial"/>
          <w:sz w:val="24"/>
          <w:szCs w:val="24"/>
          <w:lang w:eastAsia="en-GB"/>
        </w:rPr>
        <w:t xml:space="preserve"> would pose a risk of harm</w:t>
      </w:r>
      <w:r w:rsidR="00CD189B" w:rsidRPr="007D3927">
        <w:rPr>
          <w:rFonts w:ascii="Arial" w:eastAsia="Times New Roman" w:hAnsi="Arial" w:cs="Arial"/>
          <w:sz w:val="24"/>
          <w:szCs w:val="24"/>
          <w:lang w:eastAsia="en-GB"/>
        </w:rPr>
        <w:t xml:space="preserve"> to children or</w:t>
      </w:r>
    </w:p>
    <w:p w14:paraId="7E9C9DA9" w14:textId="77777777" w:rsidR="00E60936" w:rsidRPr="007D3927" w:rsidRDefault="00CD189B"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or may have behaved in a way that indicated they may not be suitable to work with children.</w:t>
      </w:r>
    </w:p>
    <w:p w14:paraId="51624C6F" w14:textId="77777777" w:rsidR="00E60936" w:rsidRPr="007D3927" w:rsidRDefault="00E60936" w:rsidP="00E60936">
      <w:pPr>
        <w:spacing w:after="0" w:line="240" w:lineRule="auto"/>
        <w:rPr>
          <w:rFonts w:ascii="Arial" w:eastAsia="Times New Roman" w:hAnsi="Arial" w:cs="Arial"/>
          <w:sz w:val="24"/>
          <w:szCs w:val="24"/>
        </w:rPr>
      </w:pPr>
    </w:p>
    <w:p w14:paraId="431B31DD" w14:textId="707CC94E" w:rsidR="00093437" w:rsidRPr="00A0019B" w:rsidRDefault="00093437" w:rsidP="00E60936">
      <w:pPr>
        <w:spacing w:after="0" w:line="240" w:lineRule="auto"/>
        <w:rPr>
          <w:rFonts w:ascii="Arial" w:eastAsia="Times New Roman" w:hAnsi="Arial" w:cs="Arial"/>
          <w:sz w:val="24"/>
          <w:szCs w:val="24"/>
        </w:rPr>
      </w:pPr>
      <w:r w:rsidRPr="00FE5CE8">
        <w:rPr>
          <w:rFonts w:ascii="Arial" w:eastAsia="Times New Roman" w:hAnsi="Arial" w:cs="Arial"/>
          <w:sz w:val="24"/>
          <w:szCs w:val="24"/>
        </w:rPr>
        <w:t>This relates to members of staff, supply staff</w:t>
      </w:r>
      <w:r w:rsidR="00CA63D3" w:rsidRPr="00FE5CE8">
        <w:rPr>
          <w:rFonts w:ascii="Arial" w:eastAsia="Times New Roman" w:hAnsi="Arial" w:cs="Arial"/>
          <w:sz w:val="24"/>
          <w:szCs w:val="24"/>
        </w:rPr>
        <w:t xml:space="preserve">, </w:t>
      </w:r>
      <w:r w:rsidRPr="00FE5CE8">
        <w:rPr>
          <w:rFonts w:ascii="Arial" w:eastAsia="Times New Roman" w:hAnsi="Arial" w:cs="Arial"/>
          <w:sz w:val="24"/>
          <w:szCs w:val="24"/>
        </w:rPr>
        <w:t>volunteers</w:t>
      </w:r>
      <w:r w:rsidR="00CA63D3" w:rsidRPr="00FE5CE8">
        <w:rPr>
          <w:rFonts w:ascii="Arial" w:eastAsia="Times New Roman" w:hAnsi="Arial" w:cs="Arial"/>
          <w:sz w:val="24"/>
          <w:szCs w:val="24"/>
        </w:rPr>
        <w:t xml:space="preserve"> </w:t>
      </w:r>
      <w:r w:rsidR="00CA63D3" w:rsidRPr="00A0019B">
        <w:rPr>
          <w:rFonts w:ascii="Arial" w:eastAsia="Times New Roman" w:hAnsi="Arial" w:cs="Arial"/>
          <w:sz w:val="24"/>
          <w:szCs w:val="24"/>
        </w:rPr>
        <w:t>and contractors</w:t>
      </w:r>
      <w:r w:rsidRPr="00A0019B">
        <w:rPr>
          <w:rFonts w:ascii="Arial" w:eastAsia="Times New Roman" w:hAnsi="Arial" w:cs="Arial"/>
          <w:sz w:val="24"/>
          <w:szCs w:val="24"/>
        </w:rPr>
        <w:t xml:space="preserve"> who are currently working in any school or college regardless of whether the school or college is where the alleged abuse took place. Allegations against a teacher who is no longer teaching should be referred to the police. Historical allegations of abuse should also be referred to the police.  </w:t>
      </w:r>
    </w:p>
    <w:p w14:paraId="0554C893" w14:textId="77777777" w:rsidR="008D0620" w:rsidRPr="00A0019B" w:rsidRDefault="008D0620" w:rsidP="00E60936">
      <w:pPr>
        <w:spacing w:after="0" w:line="240" w:lineRule="auto"/>
        <w:rPr>
          <w:rFonts w:ascii="Arial" w:eastAsia="Times New Roman" w:hAnsi="Arial" w:cs="Arial"/>
          <w:sz w:val="24"/>
          <w:szCs w:val="24"/>
        </w:rPr>
      </w:pPr>
    </w:p>
    <w:p w14:paraId="7ABFD0CB" w14:textId="119B7547" w:rsidR="007740E5" w:rsidRPr="00A0019B" w:rsidRDefault="008D0620" w:rsidP="00497433">
      <w:pPr>
        <w:rPr>
          <w:sz w:val="24"/>
          <w:szCs w:val="24"/>
        </w:rPr>
      </w:pPr>
      <w:r w:rsidRPr="00A0019B">
        <w:rPr>
          <w:rFonts w:ascii="Arial" w:hAnsi="Arial" w:cs="Arial"/>
          <w:sz w:val="24"/>
          <w:szCs w:val="24"/>
        </w:rPr>
        <w:t>If staff have safeguarding concerns, or an allegation is made about another member of staff (including supply staff</w:t>
      </w:r>
      <w:r w:rsidR="00CA63D3" w:rsidRPr="00A0019B">
        <w:rPr>
          <w:rFonts w:ascii="Arial" w:hAnsi="Arial" w:cs="Arial"/>
          <w:sz w:val="24"/>
          <w:szCs w:val="24"/>
        </w:rPr>
        <w:t xml:space="preserve">, </w:t>
      </w:r>
      <w:r w:rsidRPr="00A0019B">
        <w:rPr>
          <w:rFonts w:ascii="Arial" w:hAnsi="Arial" w:cs="Arial"/>
          <w:sz w:val="24"/>
          <w:szCs w:val="24"/>
        </w:rPr>
        <w:t>volunteers</w:t>
      </w:r>
      <w:r w:rsidR="00CA63D3" w:rsidRPr="00A0019B">
        <w:rPr>
          <w:rFonts w:ascii="Arial" w:hAnsi="Arial" w:cs="Arial"/>
          <w:sz w:val="24"/>
          <w:szCs w:val="24"/>
        </w:rPr>
        <w:t xml:space="preserve"> and contractors</w:t>
      </w:r>
      <w:r w:rsidRPr="00A0019B">
        <w:rPr>
          <w:rFonts w:ascii="Arial" w:hAnsi="Arial" w:cs="Arial"/>
          <w:sz w:val="24"/>
          <w:szCs w:val="24"/>
        </w:rPr>
        <w:t xml:space="preserve">) posing a risk of harm to children, </w:t>
      </w:r>
      <w:r w:rsidR="007740E5" w:rsidRPr="00A0019B">
        <w:rPr>
          <w:rFonts w:ascii="Arial" w:hAnsi="Arial" w:cs="Arial"/>
          <w:sz w:val="24"/>
          <w:szCs w:val="24"/>
        </w:rPr>
        <w:t xml:space="preserve">this is to be </w:t>
      </w:r>
      <w:r w:rsidRPr="00A0019B">
        <w:rPr>
          <w:rFonts w:ascii="Arial" w:hAnsi="Arial" w:cs="Arial"/>
          <w:sz w:val="24"/>
          <w:szCs w:val="24"/>
        </w:rPr>
        <w:t>referred to the headteacher</w:t>
      </w:r>
      <w:r w:rsidR="000D6F16" w:rsidRPr="00A0019B">
        <w:rPr>
          <w:rFonts w:ascii="Arial" w:hAnsi="Arial" w:cs="Arial"/>
          <w:sz w:val="24"/>
          <w:szCs w:val="24"/>
        </w:rPr>
        <w:t xml:space="preserve">, </w:t>
      </w:r>
      <w:r w:rsidRPr="00A0019B">
        <w:rPr>
          <w:rFonts w:ascii="Arial" w:hAnsi="Arial" w:cs="Arial"/>
          <w:sz w:val="24"/>
          <w:szCs w:val="24"/>
        </w:rPr>
        <w:t>principal</w:t>
      </w:r>
      <w:r w:rsidR="007740E5" w:rsidRPr="00A0019B">
        <w:rPr>
          <w:rFonts w:ascii="Arial" w:hAnsi="Arial" w:cs="Arial"/>
          <w:sz w:val="24"/>
          <w:szCs w:val="24"/>
        </w:rPr>
        <w:t xml:space="preserve">, </w:t>
      </w:r>
      <w:r w:rsidR="000D6F16" w:rsidRPr="00A0019B">
        <w:rPr>
          <w:rFonts w:ascii="Arial" w:hAnsi="Arial" w:cs="Arial"/>
          <w:sz w:val="24"/>
          <w:szCs w:val="24"/>
        </w:rPr>
        <w:t>proprietor</w:t>
      </w:r>
      <w:r w:rsidR="007740E5" w:rsidRPr="00A0019B">
        <w:rPr>
          <w:rFonts w:ascii="Arial" w:hAnsi="Arial" w:cs="Arial"/>
          <w:sz w:val="24"/>
          <w:szCs w:val="24"/>
        </w:rPr>
        <w:t xml:space="preserve"> of an independent school. </w:t>
      </w:r>
      <w:r w:rsidR="009827A9" w:rsidRPr="00A0019B">
        <w:rPr>
          <w:rFonts w:ascii="Arial" w:hAnsi="Arial" w:cs="Arial"/>
          <w:sz w:val="24"/>
          <w:szCs w:val="24"/>
        </w:rPr>
        <w:t>This includes allegations reported or made by a child, parent or member of the public.</w:t>
      </w:r>
    </w:p>
    <w:p w14:paraId="189ECF7A" w14:textId="481D134F" w:rsidR="007740E5" w:rsidRPr="00FE5CE8" w:rsidRDefault="007740E5" w:rsidP="00497433">
      <w:pPr>
        <w:rPr>
          <w:rFonts w:ascii="Arial" w:eastAsia="CIDFont+F5" w:hAnsi="Arial" w:cs="Arial"/>
          <w:sz w:val="24"/>
          <w:szCs w:val="24"/>
        </w:rPr>
      </w:pPr>
      <w:r w:rsidRPr="00A0019B">
        <w:rPr>
          <w:rFonts w:ascii="Arial" w:eastAsia="CIDFont+F5" w:hAnsi="Arial" w:cs="Arial"/>
          <w:sz w:val="24"/>
          <w:szCs w:val="24"/>
        </w:rPr>
        <w:t>Where the headteacher or principal is the subject of an allegation</w:t>
      </w:r>
      <w:r w:rsidR="000A1A94" w:rsidRPr="00A0019B">
        <w:rPr>
          <w:rFonts w:ascii="Arial" w:eastAsia="CIDFont+F5" w:hAnsi="Arial" w:cs="Arial"/>
          <w:sz w:val="24"/>
          <w:szCs w:val="24"/>
        </w:rPr>
        <w:t xml:space="preserve"> or safeguarding concerns</w:t>
      </w:r>
      <w:r w:rsidRPr="00A0019B">
        <w:rPr>
          <w:rFonts w:ascii="Arial" w:eastAsia="CIDFont+F5" w:hAnsi="Arial" w:cs="Arial"/>
          <w:sz w:val="24"/>
          <w:szCs w:val="24"/>
        </w:rPr>
        <w:t>, th</w:t>
      </w:r>
      <w:r w:rsidR="000A1A94" w:rsidRPr="00A0019B">
        <w:rPr>
          <w:rFonts w:ascii="Arial" w:eastAsia="CIDFont+F5" w:hAnsi="Arial" w:cs="Arial"/>
          <w:sz w:val="24"/>
          <w:szCs w:val="24"/>
        </w:rPr>
        <w:t>is to be referred to the</w:t>
      </w:r>
      <w:r w:rsidRPr="00A0019B">
        <w:rPr>
          <w:rFonts w:ascii="Arial" w:eastAsia="CIDFont+F5" w:hAnsi="Arial" w:cs="Arial"/>
          <w:sz w:val="24"/>
          <w:szCs w:val="24"/>
        </w:rPr>
        <w:t xml:space="preserve"> chair of governors, or the chair of the management committee or proprietor of an independent school (the case manager)</w:t>
      </w:r>
      <w:r w:rsidR="000A1A94" w:rsidRPr="00A0019B">
        <w:rPr>
          <w:rFonts w:ascii="Arial" w:eastAsia="CIDFont+F5" w:hAnsi="Arial" w:cs="Arial"/>
          <w:sz w:val="24"/>
          <w:szCs w:val="24"/>
        </w:rPr>
        <w:t>.</w:t>
      </w:r>
    </w:p>
    <w:p w14:paraId="1F8A4B7F" w14:textId="77777777" w:rsidR="00093437" w:rsidRPr="007D3927" w:rsidRDefault="00093437" w:rsidP="00E60936">
      <w:pPr>
        <w:spacing w:after="0" w:line="240" w:lineRule="auto"/>
        <w:rPr>
          <w:rFonts w:ascii="Arial" w:eastAsia="Times New Roman" w:hAnsi="Arial" w:cs="Arial"/>
          <w:color w:val="FF0000"/>
          <w:sz w:val="24"/>
          <w:szCs w:val="24"/>
        </w:rPr>
      </w:pPr>
    </w:p>
    <w:p w14:paraId="177F0841" w14:textId="1544530A" w:rsidR="00FA03D0" w:rsidRPr="007D3927" w:rsidRDefault="005D63CB" w:rsidP="00A4000B">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Staff may consider discussing any concerns with the </w:t>
      </w:r>
      <w:r w:rsidR="00BE0A6F">
        <w:rPr>
          <w:rFonts w:ascii="Arial" w:eastAsia="Times New Roman" w:hAnsi="Arial" w:cs="Arial"/>
          <w:sz w:val="24"/>
          <w:szCs w:val="24"/>
          <w:lang w:eastAsia="en-GB"/>
        </w:rPr>
        <w:t>DSL</w:t>
      </w:r>
      <w:r w:rsidR="000C26A6" w:rsidRPr="007D3927">
        <w:rPr>
          <w:rFonts w:ascii="Arial" w:eastAsia="Times New Roman" w:hAnsi="Arial" w:cs="Arial"/>
          <w:sz w:val="24"/>
          <w:szCs w:val="24"/>
          <w:lang w:eastAsia="en-GB"/>
        </w:rPr>
        <w:t xml:space="preserve"> and </w:t>
      </w:r>
      <w:r w:rsidRPr="007D3927">
        <w:rPr>
          <w:rFonts w:ascii="Arial" w:eastAsia="Times New Roman" w:hAnsi="Arial" w:cs="Arial"/>
          <w:sz w:val="24"/>
          <w:szCs w:val="24"/>
          <w:lang w:eastAsia="en-GB"/>
        </w:rPr>
        <w:t xml:space="preserve">if appropriate make any referral via them. </w:t>
      </w:r>
    </w:p>
    <w:p w14:paraId="387E60F0" w14:textId="77777777" w:rsidR="00336FE6" w:rsidRDefault="00336FE6" w:rsidP="00E60936">
      <w:pPr>
        <w:spacing w:after="0" w:line="240" w:lineRule="auto"/>
        <w:rPr>
          <w:rFonts w:ascii="Arial" w:eastAsia="Times New Roman" w:hAnsi="Arial" w:cs="Arial"/>
          <w:sz w:val="24"/>
          <w:szCs w:val="24"/>
        </w:rPr>
      </w:pPr>
    </w:p>
    <w:p w14:paraId="00F501B9" w14:textId="77777777" w:rsidR="00336FE6" w:rsidRDefault="00336FE6" w:rsidP="00E60936">
      <w:pPr>
        <w:spacing w:after="0" w:line="240" w:lineRule="auto"/>
        <w:rPr>
          <w:rFonts w:ascii="Arial" w:eastAsia="Times New Roman" w:hAnsi="Arial" w:cs="Arial"/>
          <w:sz w:val="24"/>
          <w:szCs w:val="24"/>
        </w:rPr>
      </w:pPr>
    </w:p>
    <w:p w14:paraId="79BF833E" w14:textId="6359A3FD" w:rsidR="00E60936" w:rsidRPr="00B5003E" w:rsidRDefault="00E60936" w:rsidP="00E60936">
      <w:pPr>
        <w:spacing w:after="0" w:line="240" w:lineRule="auto"/>
        <w:rPr>
          <w:rFonts w:ascii="Arial" w:eastAsia="Times New Roman" w:hAnsi="Arial" w:cs="Arial"/>
          <w:sz w:val="24"/>
          <w:szCs w:val="24"/>
        </w:rPr>
      </w:pPr>
      <w:r w:rsidRPr="00B5003E">
        <w:rPr>
          <w:rFonts w:ascii="Arial" w:eastAsia="Times New Roman" w:hAnsi="Arial" w:cs="Arial"/>
          <w:sz w:val="24"/>
          <w:szCs w:val="24"/>
        </w:rPr>
        <w:t>The Chair of Governors</w:t>
      </w:r>
      <w:r w:rsidR="00185A83" w:rsidRPr="00B5003E">
        <w:rPr>
          <w:rFonts w:ascii="Arial" w:eastAsia="Times New Roman" w:hAnsi="Arial" w:cs="Arial"/>
          <w:sz w:val="24"/>
          <w:szCs w:val="24"/>
        </w:rPr>
        <w:t xml:space="preserve"> </w:t>
      </w:r>
      <w:r w:rsidRPr="00B5003E">
        <w:rPr>
          <w:rFonts w:ascii="Arial" w:eastAsia="Times New Roman" w:hAnsi="Arial" w:cs="Arial"/>
          <w:sz w:val="24"/>
          <w:szCs w:val="24"/>
        </w:rPr>
        <w:t>in this school is:</w:t>
      </w:r>
    </w:p>
    <w:p w14:paraId="431ACDA5" w14:textId="77777777" w:rsidR="00E60936" w:rsidRPr="00B5003E" w:rsidRDefault="00E60936" w:rsidP="00E60936">
      <w:pPr>
        <w:spacing w:after="0" w:line="240" w:lineRule="auto"/>
        <w:rPr>
          <w:rFonts w:ascii="Arial" w:eastAsia="Times New Roman" w:hAnsi="Arial" w:cs="Arial"/>
          <w:sz w:val="24"/>
          <w:szCs w:val="24"/>
        </w:rPr>
      </w:pPr>
    </w:p>
    <w:p w14:paraId="765010F9" w14:textId="77777777" w:rsidR="00E60936" w:rsidRPr="007D3927" w:rsidRDefault="00E60936" w:rsidP="00E60936">
      <w:pPr>
        <w:spacing w:after="0" w:line="240" w:lineRule="auto"/>
        <w:rPr>
          <w:rFonts w:ascii="Arial" w:eastAsia="Times New Roman" w:hAnsi="Arial" w:cs="Arial"/>
          <w:sz w:val="24"/>
          <w:szCs w:val="24"/>
        </w:rPr>
      </w:pPr>
      <w:r w:rsidRPr="00B5003E">
        <w:rPr>
          <w:rFonts w:ascii="Arial" w:eastAsia="Times New Roman" w:hAnsi="Arial" w:cs="Arial"/>
          <w:sz w:val="24"/>
          <w:szCs w:val="24"/>
        </w:rPr>
        <w:t xml:space="preserve">NAME:    </w:t>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t>CONTACT NUMBER:</w:t>
      </w:r>
      <w:r w:rsidRPr="007D3927">
        <w:rPr>
          <w:rFonts w:ascii="Arial" w:eastAsia="Times New Roman" w:hAnsi="Arial" w:cs="Arial"/>
          <w:sz w:val="24"/>
          <w:szCs w:val="24"/>
        </w:rPr>
        <w:tab/>
      </w:r>
      <w:r w:rsidRPr="007D3927">
        <w:rPr>
          <w:rFonts w:ascii="Arial" w:eastAsia="Times New Roman" w:hAnsi="Arial" w:cs="Arial"/>
          <w:sz w:val="24"/>
          <w:szCs w:val="24"/>
        </w:rPr>
        <w:tab/>
      </w:r>
    </w:p>
    <w:p w14:paraId="78A81F15" w14:textId="77777777" w:rsidR="00E60936" w:rsidRPr="007D3927" w:rsidRDefault="00E60936" w:rsidP="00E60936">
      <w:pPr>
        <w:spacing w:after="0" w:line="240" w:lineRule="auto"/>
        <w:rPr>
          <w:rFonts w:ascii="Arial" w:eastAsia="Times New Roman" w:hAnsi="Arial" w:cs="Arial"/>
          <w:sz w:val="24"/>
          <w:szCs w:val="24"/>
        </w:rPr>
      </w:pPr>
    </w:p>
    <w:p w14:paraId="64BD67EE" w14:textId="7915891F" w:rsidR="00E60936" w:rsidRPr="007D3927" w:rsidRDefault="00B5003E" w:rsidP="00E60936">
      <w:pPr>
        <w:spacing w:after="0" w:line="240" w:lineRule="auto"/>
        <w:rPr>
          <w:rFonts w:ascii="Arial" w:eastAsia="Times New Roman" w:hAnsi="Arial" w:cs="Arial"/>
          <w:sz w:val="24"/>
          <w:szCs w:val="24"/>
        </w:rPr>
      </w:pPr>
      <w:r>
        <w:rPr>
          <w:rFonts w:ascii="Arial" w:eastAsia="Times New Roman" w:hAnsi="Arial" w:cs="Arial"/>
          <w:sz w:val="24"/>
          <w:szCs w:val="24"/>
        </w:rPr>
        <w:t>Vanessa Robinson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01923 263645</w:t>
      </w:r>
      <w:r>
        <w:rPr>
          <w:rFonts w:ascii="Arial" w:eastAsia="Times New Roman" w:hAnsi="Arial" w:cs="Arial"/>
          <w:sz w:val="24"/>
          <w:szCs w:val="24"/>
        </w:rPr>
        <w:tab/>
      </w:r>
    </w:p>
    <w:p w14:paraId="514906AD" w14:textId="77777777" w:rsidR="00E60936" w:rsidRPr="007D3927" w:rsidRDefault="00E60936" w:rsidP="00E60936">
      <w:pPr>
        <w:spacing w:after="0" w:line="240" w:lineRule="auto"/>
        <w:rPr>
          <w:rFonts w:ascii="Arial" w:eastAsia="Times New Roman" w:hAnsi="Arial" w:cs="Arial"/>
          <w:sz w:val="24"/>
          <w:szCs w:val="24"/>
        </w:rPr>
      </w:pPr>
    </w:p>
    <w:p w14:paraId="7992064B" w14:textId="097353C2" w:rsidR="00E60936" w:rsidRPr="007D3927" w:rsidRDefault="00E60936" w:rsidP="00E60936">
      <w:pPr>
        <w:spacing w:after="0" w:line="240" w:lineRule="auto"/>
        <w:rPr>
          <w:rFonts w:ascii="Arial" w:eastAsia="Times New Roman" w:hAnsi="Arial" w:cs="Arial"/>
          <w:sz w:val="24"/>
          <w:szCs w:val="24"/>
        </w:rPr>
      </w:pPr>
      <w:r w:rsidRPr="007D3927">
        <w:rPr>
          <w:rFonts w:ascii="Arial" w:eastAsia="Times New Roman" w:hAnsi="Arial" w:cs="Arial"/>
          <w:sz w:val="24"/>
          <w:szCs w:val="24"/>
        </w:rPr>
        <w:t>In the absence of the Chair of Governors</w:t>
      </w:r>
      <w:r w:rsidR="00185A83">
        <w:rPr>
          <w:rFonts w:ascii="Arial" w:eastAsia="Times New Roman" w:hAnsi="Arial" w:cs="Arial"/>
          <w:sz w:val="24"/>
          <w:szCs w:val="24"/>
        </w:rPr>
        <w:t>,</w:t>
      </w:r>
      <w:r w:rsidRPr="007D3927">
        <w:rPr>
          <w:rFonts w:ascii="Arial" w:eastAsia="Times New Roman" w:hAnsi="Arial" w:cs="Arial"/>
          <w:sz w:val="24"/>
          <w:szCs w:val="24"/>
        </w:rPr>
        <w:t xml:space="preserve"> the Vice Chair should be contacted.  The Vice Chair in this school is:</w:t>
      </w:r>
    </w:p>
    <w:p w14:paraId="72085737" w14:textId="77777777" w:rsidR="00E60936" w:rsidRPr="007D3927" w:rsidRDefault="00E60936" w:rsidP="00E60936">
      <w:pPr>
        <w:spacing w:after="0" w:line="240" w:lineRule="auto"/>
        <w:rPr>
          <w:rFonts w:ascii="Arial" w:eastAsia="Times New Roman" w:hAnsi="Arial" w:cs="Arial"/>
          <w:sz w:val="24"/>
          <w:szCs w:val="24"/>
        </w:rPr>
      </w:pPr>
    </w:p>
    <w:p w14:paraId="721E3E30" w14:textId="77777777" w:rsidR="00B5003E" w:rsidRDefault="00E60936" w:rsidP="00E60936">
      <w:pPr>
        <w:spacing w:after="0" w:line="240" w:lineRule="auto"/>
        <w:rPr>
          <w:rFonts w:ascii="Arial" w:eastAsia="Times New Roman" w:hAnsi="Arial" w:cs="Arial"/>
          <w:sz w:val="24"/>
          <w:szCs w:val="24"/>
        </w:rPr>
      </w:pPr>
      <w:r w:rsidRPr="00B5003E">
        <w:rPr>
          <w:rFonts w:ascii="Arial" w:eastAsia="Times New Roman" w:hAnsi="Arial" w:cs="Arial"/>
          <w:sz w:val="24"/>
          <w:szCs w:val="24"/>
        </w:rPr>
        <w:t xml:space="preserve">NAME:    </w:t>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r>
      <w:r w:rsidRPr="00B5003E">
        <w:rPr>
          <w:rFonts w:ascii="Arial" w:eastAsia="Times New Roman" w:hAnsi="Arial" w:cs="Arial"/>
          <w:sz w:val="24"/>
          <w:szCs w:val="24"/>
        </w:rPr>
        <w:tab/>
        <w:t>CONTACT NUMBER:</w:t>
      </w:r>
    </w:p>
    <w:p w14:paraId="315102A2" w14:textId="77777777" w:rsidR="00E60936" w:rsidRPr="007D3927" w:rsidRDefault="00E60936" w:rsidP="00E60936">
      <w:pPr>
        <w:spacing w:after="0" w:line="240" w:lineRule="auto"/>
        <w:rPr>
          <w:rFonts w:ascii="Arial" w:eastAsia="Times New Roman" w:hAnsi="Arial" w:cs="Arial"/>
          <w:sz w:val="24"/>
          <w:szCs w:val="24"/>
        </w:rPr>
      </w:pPr>
    </w:p>
    <w:p w14:paraId="0BDEDFDD" w14:textId="7C24C195" w:rsidR="00E60936" w:rsidRPr="007D3927" w:rsidRDefault="00B5003E" w:rsidP="00E60936">
      <w:pPr>
        <w:spacing w:after="0" w:line="240" w:lineRule="auto"/>
        <w:rPr>
          <w:rFonts w:ascii="Arial" w:eastAsia="Times New Roman" w:hAnsi="Arial" w:cs="Arial"/>
          <w:sz w:val="24"/>
          <w:szCs w:val="24"/>
        </w:rPr>
      </w:pPr>
      <w:r>
        <w:rPr>
          <w:rFonts w:ascii="Arial" w:eastAsia="Times New Roman" w:hAnsi="Arial" w:cs="Arial"/>
          <w:sz w:val="24"/>
          <w:szCs w:val="24"/>
        </w:rPr>
        <w:t>Jane Rogers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01923 263645</w:t>
      </w:r>
    </w:p>
    <w:p w14:paraId="074C794E" w14:textId="77777777" w:rsidR="00B57721" w:rsidRPr="007D3927" w:rsidRDefault="00B57721" w:rsidP="00FA03D0">
      <w:pPr>
        <w:autoSpaceDE w:val="0"/>
        <w:autoSpaceDN w:val="0"/>
        <w:adjustRightInd w:val="0"/>
        <w:spacing w:after="0" w:line="240" w:lineRule="auto"/>
        <w:rPr>
          <w:rFonts w:ascii="Arial" w:eastAsia="Times New Roman" w:hAnsi="Arial" w:cs="Arial"/>
          <w:color w:val="FF0000"/>
          <w:sz w:val="24"/>
          <w:szCs w:val="24"/>
          <w:lang w:eastAsia="en-GB"/>
        </w:rPr>
      </w:pPr>
    </w:p>
    <w:p w14:paraId="1BD6670D" w14:textId="77777777" w:rsidR="00E60936" w:rsidRPr="007D3927" w:rsidRDefault="00E60936" w:rsidP="00A4000B">
      <w:pPr>
        <w:autoSpaceDE w:val="0"/>
        <w:autoSpaceDN w:val="0"/>
        <w:adjustRightInd w:val="0"/>
        <w:spacing w:after="0" w:line="240" w:lineRule="auto"/>
        <w:rPr>
          <w:rFonts w:ascii="Arial" w:eastAsia="Times New Roman" w:hAnsi="Arial" w:cs="Arial"/>
          <w:color w:val="FF0000"/>
          <w:sz w:val="24"/>
          <w:szCs w:val="24"/>
          <w:lang w:eastAsia="en-GB"/>
        </w:rPr>
      </w:pPr>
    </w:p>
    <w:p w14:paraId="0B3C2B0B" w14:textId="77777777" w:rsidR="002D5560" w:rsidRPr="007D3927" w:rsidRDefault="002D5560" w:rsidP="002D5560">
      <w:pPr>
        <w:shd w:val="clear" w:color="auto" w:fill="FFFFFF"/>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The person to whom an allegation is first reported should take the matter seriously and keep an open mind. S/he should not investigate or ask leading questions if seeking clarification; it is important not to make assumptions. Confidentiality should not be promised and the person should be advised that the concern will be shared on a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need to know</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basis only. </w:t>
      </w:r>
    </w:p>
    <w:p w14:paraId="1E4BFA9C"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p>
    <w:p w14:paraId="63D9F7F1" w14:textId="77777777" w:rsidR="002D5560" w:rsidRPr="007D3927" w:rsidRDefault="002D5560" w:rsidP="002D5560">
      <w:pPr>
        <w:shd w:val="clear" w:color="auto" w:fill="FFFFFF"/>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Actions to be taken include making an immediate written record of the allegation using the informant</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s words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including time, date and place where the alleged incident took place, brief details of what happened, what was said and who was present. This record should be signed, dated and immediately passed on to the Head Teacher.</w:t>
      </w:r>
    </w:p>
    <w:p w14:paraId="3C09C2C3" w14:textId="77777777" w:rsidR="002D5560" w:rsidRPr="007D3927" w:rsidRDefault="002D5560" w:rsidP="002D5560">
      <w:pPr>
        <w:autoSpaceDE w:val="0"/>
        <w:autoSpaceDN w:val="0"/>
        <w:adjustRightInd w:val="0"/>
        <w:spacing w:after="0" w:line="240" w:lineRule="auto"/>
        <w:rPr>
          <w:rFonts w:ascii="Arial" w:eastAsia="Times New Roman" w:hAnsi="Arial" w:cs="Arial"/>
          <w:color w:val="FF0000"/>
          <w:sz w:val="24"/>
          <w:szCs w:val="24"/>
        </w:rPr>
      </w:pPr>
    </w:p>
    <w:p w14:paraId="5D818BB4"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r w:rsidRPr="007D3927">
        <w:rPr>
          <w:rFonts w:ascii="Arial" w:eastAsia="Times New Roman" w:hAnsi="Arial" w:cs="Arial"/>
          <w:sz w:val="24"/>
          <w:szCs w:val="24"/>
          <w:lang w:eastAsia="en-GB"/>
        </w:rPr>
        <w:t xml:space="preserve">The recipient of an allegation must </w:t>
      </w:r>
      <w:r w:rsidRPr="007D3927">
        <w:rPr>
          <w:rFonts w:ascii="Arial" w:eastAsia="Times New Roman" w:hAnsi="Arial" w:cs="Arial"/>
          <w:b/>
          <w:bCs/>
          <w:sz w:val="24"/>
          <w:szCs w:val="24"/>
          <w:lang w:eastAsia="en-GB"/>
        </w:rPr>
        <w:t>not</w:t>
      </w:r>
      <w:r w:rsidRPr="007D3927">
        <w:rPr>
          <w:rFonts w:ascii="Arial" w:eastAsia="Times New Roman" w:hAnsi="Arial" w:cs="Arial"/>
          <w:sz w:val="24"/>
          <w:szCs w:val="24"/>
          <w:lang w:eastAsia="en-GB"/>
        </w:rPr>
        <w:t xml:space="preserve"> unilaterally determine its validity, and failure to report it in accordance with procedures is a potential disciplinary matter</w:t>
      </w:r>
      <w:r w:rsidRPr="007D3927">
        <w:rPr>
          <w:rFonts w:ascii="Arial" w:eastAsia="Times New Roman" w:hAnsi="Arial" w:cs="Arial"/>
          <w:color w:val="FF0000"/>
          <w:sz w:val="24"/>
          <w:szCs w:val="24"/>
          <w:lang w:eastAsia="en-GB"/>
        </w:rPr>
        <w:t>.</w:t>
      </w:r>
    </w:p>
    <w:p w14:paraId="4DD96290" w14:textId="77777777" w:rsidR="002D5560" w:rsidRPr="007D3927" w:rsidRDefault="002D5560" w:rsidP="002D5560">
      <w:pPr>
        <w:spacing w:after="0" w:line="240" w:lineRule="auto"/>
        <w:rPr>
          <w:rFonts w:ascii="Arial" w:eastAsia="Times New Roman" w:hAnsi="Arial" w:cs="Arial"/>
          <w:color w:val="FF0000"/>
          <w:sz w:val="24"/>
          <w:szCs w:val="24"/>
        </w:rPr>
      </w:pPr>
    </w:p>
    <w:p w14:paraId="7E5AA27A" w14:textId="44373FA0" w:rsidR="009A05FF"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The Head Teacher/Chair of Governors will not investigate the allegation itself, or take written or detailed statements, but will assess whether it is necessary to refer the concern to the Local Authority Designated Officer</w:t>
      </w:r>
      <w:r w:rsidR="0079723A" w:rsidRPr="007D3927">
        <w:rPr>
          <w:rFonts w:ascii="Arial" w:eastAsia="Times New Roman" w:hAnsi="Arial" w:cs="Arial"/>
          <w:sz w:val="24"/>
          <w:szCs w:val="24"/>
        </w:rPr>
        <w:t xml:space="preserve"> (</w:t>
      </w:r>
      <w:r w:rsidR="00D82331" w:rsidRPr="007D3927">
        <w:rPr>
          <w:rFonts w:ascii="Arial" w:eastAsia="Times New Roman" w:hAnsi="Arial" w:cs="Arial"/>
          <w:sz w:val="24"/>
          <w:szCs w:val="24"/>
        </w:rPr>
        <w:t xml:space="preserve">LADO Threshold Guidance may be used to inform this decision – found at </w:t>
      </w:r>
    </w:p>
    <w:p w14:paraId="27A716EA" w14:textId="7BC673EE" w:rsidR="002D5560" w:rsidRPr="007D3927" w:rsidRDefault="00EF3729" w:rsidP="002D5560">
      <w:pPr>
        <w:spacing w:after="0" w:line="240" w:lineRule="auto"/>
        <w:rPr>
          <w:rFonts w:ascii="Arial" w:eastAsia="Times New Roman" w:hAnsi="Arial" w:cs="Arial"/>
          <w:sz w:val="24"/>
          <w:szCs w:val="24"/>
          <w:u w:val="single"/>
        </w:rPr>
      </w:pPr>
      <w:hyperlink r:id="rId18" w:history="1">
        <w:r w:rsidR="009A05FF" w:rsidRPr="007D3927">
          <w:rPr>
            <w:rStyle w:val="Hyperlink"/>
            <w:rFonts w:ascii="Arial" w:eastAsia="Times New Roman" w:hAnsi="Arial" w:cs="Arial"/>
            <w:sz w:val="24"/>
            <w:szCs w:val="24"/>
            <w:u w:val="single"/>
          </w:rPr>
          <w:t>https://hertsscb.proceduresonline.com/chapters/p_manage_alleg.html</w:t>
        </w:r>
      </w:hyperlink>
    </w:p>
    <w:p w14:paraId="5026D85D" w14:textId="77777777" w:rsidR="00D82331" w:rsidRPr="007D3927" w:rsidRDefault="00D82331" w:rsidP="002D5560">
      <w:pPr>
        <w:spacing w:after="0" w:line="240" w:lineRule="auto"/>
        <w:rPr>
          <w:rFonts w:ascii="Arial" w:eastAsia="Times New Roman" w:hAnsi="Arial" w:cs="Arial"/>
          <w:color w:val="FF0000"/>
          <w:sz w:val="24"/>
          <w:szCs w:val="24"/>
        </w:rPr>
      </w:pPr>
    </w:p>
    <w:p w14:paraId="7D473AF4" w14:textId="79AA2B93"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Children’s Services –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30AD944F" w14:textId="670E82C9"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 xml:space="preserve">SOOHS (Out of Hours Service-Children’s Services) </w:t>
      </w:r>
      <w:r w:rsidR="00242300" w:rsidRPr="007D3927">
        <w:rPr>
          <w:rFonts w:ascii="Arial" w:eastAsia="Times New Roman" w:hAnsi="Arial" w:cs="Arial"/>
          <w:b/>
          <w:bCs/>
          <w:sz w:val="24"/>
          <w:szCs w:val="24"/>
        </w:rPr>
        <w:t>–</w:t>
      </w:r>
      <w:r w:rsidRPr="007D3927">
        <w:rPr>
          <w:rFonts w:ascii="Arial" w:eastAsia="Times New Roman" w:hAnsi="Arial" w:cs="Arial"/>
          <w:b/>
          <w:bCs/>
          <w:sz w:val="24"/>
          <w:szCs w:val="24"/>
        </w:rPr>
        <w:t xml:space="preserve">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0E1F634F" w14:textId="77777777" w:rsidR="002D5560" w:rsidRPr="007D3927" w:rsidRDefault="002D5560" w:rsidP="002D5560">
      <w:pPr>
        <w:spacing w:after="0" w:line="240" w:lineRule="auto"/>
        <w:rPr>
          <w:rFonts w:ascii="Arial" w:eastAsia="Times New Roman" w:hAnsi="Arial" w:cs="Arial"/>
          <w:sz w:val="24"/>
          <w:szCs w:val="24"/>
        </w:rPr>
      </w:pPr>
    </w:p>
    <w:p w14:paraId="6531818C" w14:textId="7FCDA1CD" w:rsidR="002D5560"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the allegation meets any of the </w:t>
      </w:r>
      <w:r w:rsidR="0079723A" w:rsidRPr="007D3927">
        <w:rPr>
          <w:rFonts w:ascii="Arial" w:eastAsia="Times New Roman" w:hAnsi="Arial" w:cs="Arial"/>
          <w:sz w:val="24"/>
          <w:szCs w:val="24"/>
        </w:rPr>
        <w:t>four</w:t>
      </w:r>
      <w:r w:rsidRPr="007D3927">
        <w:rPr>
          <w:rFonts w:ascii="Arial" w:eastAsia="Times New Roman" w:hAnsi="Arial" w:cs="Arial"/>
          <w:sz w:val="24"/>
          <w:szCs w:val="24"/>
        </w:rPr>
        <w:t xml:space="preserve"> criteria set out at the start of this section, contact should always be made with the Local Authority Designated Officer </w:t>
      </w:r>
      <w:r w:rsidR="00BE0A6F">
        <w:rPr>
          <w:rFonts w:ascii="Arial" w:eastAsia="Times New Roman" w:hAnsi="Arial" w:cs="Arial"/>
          <w:sz w:val="24"/>
          <w:szCs w:val="24"/>
        </w:rPr>
        <w:t xml:space="preserve">(LADO) </w:t>
      </w:r>
      <w:r w:rsidRPr="007D3927">
        <w:rPr>
          <w:rFonts w:ascii="Arial" w:eastAsia="Times New Roman" w:hAnsi="Arial" w:cs="Arial"/>
          <w:sz w:val="24"/>
          <w:szCs w:val="24"/>
        </w:rPr>
        <w:t>without delay</w:t>
      </w:r>
      <w:r w:rsidR="00251D00">
        <w:rPr>
          <w:rFonts w:ascii="Arial" w:eastAsia="Times New Roman" w:hAnsi="Arial" w:cs="Arial"/>
          <w:sz w:val="24"/>
          <w:szCs w:val="24"/>
        </w:rPr>
        <w:t xml:space="preserve"> and within 24 hours in line with HSCP CP procedures</w:t>
      </w:r>
      <w:r w:rsidRPr="007D3927">
        <w:rPr>
          <w:rFonts w:ascii="Arial" w:eastAsia="Times New Roman" w:hAnsi="Arial" w:cs="Arial"/>
          <w:sz w:val="24"/>
          <w:szCs w:val="24"/>
        </w:rPr>
        <w:t>.</w:t>
      </w:r>
    </w:p>
    <w:p w14:paraId="3743CC60" w14:textId="77777777" w:rsidR="002D5560" w:rsidRPr="007D3927" w:rsidRDefault="002D5560" w:rsidP="002D5560">
      <w:pPr>
        <w:spacing w:after="0" w:line="240" w:lineRule="auto"/>
        <w:rPr>
          <w:rFonts w:ascii="Arial" w:eastAsia="Times New Roman" w:hAnsi="Arial" w:cs="Arial"/>
          <w:color w:val="FF0000"/>
          <w:sz w:val="24"/>
          <w:szCs w:val="24"/>
        </w:rPr>
      </w:pPr>
    </w:p>
    <w:p w14:paraId="3F0443A9" w14:textId="69A88FFC" w:rsidR="002D5560" w:rsidRPr="00B5003E" w:rsidRDefault="002D5560" w:rsidP="002D5560">
      <w:pPr>
        <w:spacing w:after="0" w:line="240" w:lineRule="auto"/>
        <w:rPr>
          <w:rFonts w:ascii="Arial" w:eastAsia="Times New Roman" w:hAnsi="Arial" w:cs="Arial"/>
          <w:bCs/>
          <w:sz w:val="24"/>
          <w:szCs w:val="24"/>
        </w:rPr>
      </w:pPr>
      <w:r w:rsidRPr="007D3927">
        <w:rPr>
          <w:rFonts w:ascii="Arial" w:eastAsia="Times New Roman" w:hAnsi="Arial" w:cs="Arial"/>
          <w:sz w:val="24"/>
          <w:szCs w:val="24"/>
        </w:rPr>
        <w:t>If it is decided that the all</w:t>
      </w:r>
      <w:r w:rsidR="00880390" w:rsidRPr="007D3927">
        <w:rPr>
          <w:rFonts w:ascii="Arial" w:eastAsia="Times New Roman" w:hAnsi="Arial" w:cs="Arial"/>
          <w:sz w:val="24"/>
          <w:szCs w:val="24"/>
        </w:rPr>
        <w:t xml:space="preserve">egation requires a child protection strategy meeting or </w:t>
      </w:r>
      <w:r w:rsidR="00BE0A6F">
        <w:rPr>
          <w:rFonts w:ascii="Arial" w:eastAsia="Times New Roman" w:hAnsi="Arial" w:cs="Arial"/>
          <w:sz w:val="24"/>
          <w:szCs w:val="24"/>
        </w:rPr>
        <w:t xml:space="preserve">a </w:t>
      </w:r>
      <w:r w:rsidR="00880390" w:rsidRPr="007D3927">
        <w:rPr>
          <w:rFonts w:ascii="Arial" w:eastAsia="Times New Roman" w:hAnsi="Arial" w:cs="Arial"/>
          <w:sz w:val="24"/>
          <w:szCs w:val="24"/>
        </w:rPr>
        <w:t>joint evaluation meeting</w:t>
      </w:r>
      <w:r w:rsidRPr="007D3927">
        <w:rPr>
          <w:rFonts w:ascii="Arial" w:eastAsia="Times New Roman" w:hAnsi="Arial" w:cs="Arial"/>
          <w:sz w:val="24"/>
          <w:szCs w:val="24"/>
        </w:rPr>
        <w:t xml:space="preserve">, this will take place in accordance </w:t>
      </w:r>
      <w:r w:rsidRPr="00B5003E">
        <w:rPr>
          <w:rFonts w:ascii="Arial" w:eastAsia="Times New Roman" w:hAnsi="Arial" w:cs="Arial"/>
          <w:sz w:val="24"/>
          <w:szCs w:val="24"/>
        </w:rPr>
        <w:t xml:space="preserve">with section </w:t>
      </w:r>
      <w:r w:rsidR="00B85960" w:rsidRPr="00B5003E">
        <w:rPr>
          <w:rFonts w:ascii="Arial" w:eastAsia="Times New Roman" w:hAnsi="Arial" w:cs="Arial"/>
          <w:sz w:val="24"/>
          <w:szCs w:val="24"/>
        </w:rPr>
        <w:t>5.1.5</w:t>
      </w:r>
      <w:r w:rsidRPr="00B5003E">
        <w:rPr>
          <w:rFonts w:ascii="Arial" w:eastAsia="Times New Roman" w:hAnsi="Arial" w:cs="Arial"/>
          <w:sz w:val="24"/>
          <w:szCs w:val="24"/>
        </w:rPr>
        <w:t xml:space="preserve"> of the </w:t>
      </w:r>
      <w:r w:rsidRPr="00B5003E">
        <w:rPr>
          <w:rFonts w:ascii="Arial" w:eastAsia="Times New Roman" w:hAnsi="Arial" w:cs="Arial"/>
          <w:bCs/>
          <w:sz w:val="24"/>
          <w:szCs w:val="24"/>
        </w:rPr>
        <w:t xml:space="preserve">Hertfordshire </w:t>
      </w:r>
      <w:r w:rsidR="00BD5586" w:rsidRPr="00B5003E">
        <w:rPr>
          <w:rFonts w:ascii="Arial" w:eastAsia="Times New Roman" w:hAnsi="Arial" w:cs="Arial"/>
          <w:bCs/>
          <w:sz w:val="24"/>
          <w:szCs w:val="24"/>
        </w:rPr>
        <w:t>Safeguarding Children Partnership</w:t>
      </w:r>
      <w:r w:rsidRPr="00B5003E">
        <w:rPr>
          <w:rFonts w:ascii="Arial" w:eastAsia="Times New Roman" w:hAnsi="Arial" w:cs="Arial"/>
          <w:bCs/>
          <w:sz w:val="24"/>
          <w:szCs w:val="24"/>
        </w:rPr>
        <w:t xml:space="preserve"> </w:t>
      </w:r>
      <w:r w:rsidR="003159A2" w:rsidRPr="00B5003E">
        <w:rPr>
          <w:rFonts w:ascii="Arial" w:eastAsia="Times New Roman" w:hAnsi="Arial" w:cs="Arial"/>
          <w:bCs/>
          <w:sz w:val="24"/>
          <w:szCs w:val="24"/>
        </w:rPr>
        <w:t>Procedures Manual</w:t>
      </w:r>
      <w:r w:rsidRPr="00B5003E">
        <w:rPr>
          <w:rFonts w:ascii="Arial" w:eastAsia="Times New Roman" w:hAnsi="Arial" w:cs="Arial"/>
          <w:bCs/>
          <w:sz w:val="24"/>
          <w:szCs w:val="24"/>
        </w:rPr>
        <w:t>.</w:t>
      </w:r>
    </w:p>
    <w:p w14:paraId="21A47A7F" w14:textId="77777777" w:rsidR="002D5560" w:rsidRPr="00B5003E" w:rsidRDefault="002D5560" w:rsidP="002D5560">
      <w:pPr>
        <w:spacing w:after="0" w:line="240" w:lineRule="auto"/>
        <w:rPr>
          <w:rFonts w:ascii="Arial" w:eastAsia="Times New Roman" w:hAnsi="Arial" w:cs="Arial"/>
          <w:color w:val="FF0000"/>
          <w:sz w:val="24"/>
          <w:szCs w:val="24"/>
        </w:rPr>
      </w:pPr>
    </w:p>
    <w:p w14:paraId="3DFC1448" w14:textId="77777777" w:rsidR="002D5560" w:rsidRPr="00B5003E" w:rsidRDefault="002D5560" w:rsidP="002D5560">
      <w:pPr>
        <w:spacing w:after="0" w:line="240" w:lineRule="auto"/>
        <w:rPr>
          <w:rFonts w:ascii="Arial" w:eastAsia="Times New Roman" w:hAnsi="Arial" w:cs="Arial"/>
          <w:sz w:val="24"/>
          <w:szCs w:val="24"/>
        </w:rPr>
      </w:pPr>
      <w:r w:rsidRPr="00B5003E">
        <w:rPr>
          <w:rFonts w:ascii="Arial" w:eastAsia="Times New Roman" w:hAnsi="Arial" w:cs="Arial"/>
          <w:sz w:val="24"/>
          <w:szCs w:val="24"/>
        </w:rPr>
        <w:t>If it</w:t>
      </w:r>
      <w:r w:rsidR="00880390" w:rsidRPr="00B5003E">
        <w:rPr>
          <w:rFonts w:ascii="Arial" w:eastAsia="Times New Roman" w:hAnsi="Arial" w:cs="Arial"/>
          <w:sz w:val="24"/>
          <w:szCs w:val="24"/>
        </w:rPr>
        <w:t xml:space="preserve"> is decided it does not require a child protection strategy meeting or joint evaluation meeting, the LADO will provide the employer with advice and support on how the allegations should be managed</w:t>
      </w:r>
      <w:r w:rsidRPr="00B5003E">
        <w:rPr>
          <w:rFonts w:ascii="Arial" w:eastAsia="Times New Roman" w:hAnsi="Arial" w:cs="Arial"/>
          <w:sz w:val="24"/>
          <w:szCs w:val="24"/>
        </w:rPr>
        <w:t>.</w:t>
      </w:r>
    </w:p>
    <w:p w14:paraId="0AA2E633" w14:textId="77777777" w:rsidR="00FA03D0" w:rsidRPr="00B5003E" w:rsidRDefault="00FA03D0" w:rsidP="002D5560">
      <w:pPr>
        <w:spacing w:after="0" w:line="240" w:lineRule="auto"/>
        <w:rPr>
          <w:rFonts w:ascii="Arial" w:eastAsia="Times New Roman" w:hAnsi="Arial" w:cs="Arial"/>
          <w:sz w:val="24"/>
          <w:szCs w:val="24"/>
        </w:rPr>
      </w:pPr>
    </w:p>
    <w:p w14:paraId="2665F66A" w14:textId="7932523D" w:rsidR="00FA03D0" w:rsidRPr="00B5003E" w:rsidRDefault="00FA03D0" w:rsidP="00FA03D0">
      <w:pPr>
        <w:autoSpaceDE w:val="0"/>
        <w:autoSpaceDN w:val="0"/>
        <w:adjustRightInd w:val="0"/>
        <w:spacing w:after="0" w:line="240" w:lineRule="auto"/>
        <w:rPr>
          <w:rFonts w:ascii="Arial" w:eastAsia="Times New Roman" w:hAnsi="Arial" w:cs="Arial"/>
          <w:sz w:val="24"/>
          <w:szCs w:val="24"/>
          <w:lang w:eastAsia="en-GB"/>
        </w:rPr>
      </w:pPr>
      <w:r w:rsidRPr="00B5003E">
        <w:rPr>
          <w:rFonts w:ascii="Arial" w:eastAsia="Times New Roman" w:hAnsi="Arial" w:cs="Arial"/>
          <w:sz w:val="24"/>
          <w:szCs w:val="24"/>
          <w:lang w:eastAsia="en-GB"/>
        </w:rPr>
        <w:t xml:space="preserve">The Head Teacher should, as soon as possible, </w:t>
      </w:r>
      <w:r w:rsidRPr="00B5003E">
        <w:rPr>
          <w:rFonts w:ascii="Arial" w:eastAsia="Times New Roman" w:hAnsi="Arial" w:cs="Arial"/>
          <w:b/>
          <w:sz w:val="24"/>
          <w:szCs w:val="24"/>
          <w:u w:val="single"/>
          <w:lang w:eastAsia="en-GB"/>
        </w:rPr>
        <w:t>following briefing</w:t>
      </w:r>
      <w:r w:rsidRPr="00B5003E">
        <w:rPr>
          <w:rFonts w:ascii="Arial" w:eastAsia="Times New Roman" w:hAnsi="Arial" w:cs="Arial"/>
          <w:sz w:val="24"/>
          <w:szCs w:val="24"/>
          <w:lang w:eastAsia="en-GB"/>
        </w:rPr>
        <w:t xml:space="preserve"> from the </w:t>
      </w:r>
      <w:r w:rsidR="00BE0A6F" w:rsidRPr="00B5003E">
        <w:rPr>
          <w:rFonts w:ascii="Arial" w:eastAsia="Times New Roman" w:hAnsi="Arial" w:cs="Arial"/>
          <w:sz w:val="24"/>
          <w:szCs w:val="24"/>
          <w:lang w:eastAsia="en-GB"/>
        </w:rPr>
        <w:t xml:space="preserve">LADO </w:t>
      </w:r>
      <w:r w:rsidRPr="00B5003E">
        <w:rPr>
          <w:rFonts w:ascii="Arial" w:eastAsia="Times New Roman" w:hAnsi="Arial" w:cs="Arial"/>
          <w:sz w:val="24"/>
          <w:szCs w:val="24"/>
          <w:lang w:eastAsia="en-GB"/>
        </w:rPr>
        <w:t>inform the subject of the allegation.</w:t>
      </w:r>
    </w:p>
    <w:p w14:paraId="00320DE9" w14:textId="1B4C4E0E" w:rsidR="00B85960" w:rsidRPr="00B5003E" w:rsidRDefault="00B85960" w:rsidP="00FA03D0">
      <w:pPr>
        <w:autoSpaceDE w:val="0"/>
        <w:autoSpaceDN w:val="0"/>
        <w:adjustRightInd w:val="0"/>
        <w:spacing w:after="0" w:line="240" w:lineRule="auto"/>
        <w:rPr>
          <w:rFonts w:ascii="Arial" w:eastAsia="Times New Roman" w:hAnsi="Arial" w:cs="Arial"/>
          <w:sz w:val="24"/>
          <w:szCs w:val="24"/>
          <w:lang w:eastAsia="en-GB"/>
        </w:rPr>
      </w:pPr>
    </w:p>
    <w:p w14:paraId="1487DD21" w14:textId="77777777" w:rsidR="00FE7EDE" w:rsidRPr="00B5003E" w:rsidRDefault="00FE7EDE" w:rsidP="00FE7EDE">
      <w:pPr>
        <w:autoSpaceDE w:val="0"/>
        <w:autoSpaceDN w:val="0"/>
        <w:adjustRightInd w:val="0"/>
        <w:spacing w:after="0" w:line="240" w:lineRule="auto"/>
        <w:rPr>
          <w:rFonts w:ascii="Arial" w:eastAsia="Times New Roman" w:hAnsi="Arial" w:cs="Arial"/>
          <w:b/>
          <w:bCs/>
          <w:sz w:val="24"/>
          <w:szCs w:val="24"/>
        </w:rPr>
      </w:pPr>
      <w:r w:rsidRPr="00B5003E">
        <w:rPr>
          <w:rFonts w:ascii="Arial" w:eastAsia="Times New Roman" w:hAnsi="Arial" w:cs="Arial"/>
          <w:b/>
          <w:bCs/>
          <w:sz w:val="24"/>
          <w:szCs w:val="24"/>
        </w:rPr>
        <w:t>Concerns that do not meet the ‘harm threshold’</w:t>
      </w:r>
    </w:p>
    <w:p w14:paraId="3B3B0937" w14:textId="685CEF82" w:rsidR="00FE7EDE" w:rsidRPr="00B5003E" w:rsidRDefault="00FE7EDE" w:rsidP="00FE7EDE">
      <w:pPr>
        <w:autoSpaceDE w:val="0"/>
        <w:autoSpaceDN w:val="0"/>
        <w:adjustRightInd w:val="0"/>
        <w:spacing w:after="0" w:line="240" w:lineRule="auto"/>
        <w:rPr>
          <w:rFonts w:ascii="Arial" w:eastAsia="Times New Roman" w:hAnsi="Arial" w:cs="Arial"/>
          <w:sz w:val="24"/>
          <w:szCs w:val="24"/>
        </w:rPr>
      </w:pPr>
      <w:r w:rsidRPr="00B5003E">
        <w:rPr>
          <w:rFonts w:ascii="Arial" w:eastAsia="Times New Roman" w:hAnsi="Arial" w:cs="Arial"/>
          <w:sz w:val="24"/>
          <w:szCs w:val="24"/>
        </w:rPr>
        <w:t xml:space="preserve">School/College may also need to take action in response to ‘low-level’ concerns about staff. Additional information regarding low-level concerns is contained with our staff behaviour policy/code of conduct/low-levels concerns policy – this includes what a low-level concern is, the importance of sharing them and the confidential procedure to follow when sharing them. </w:t>
      </w:r>
    </w:p>
    <w:p w14:paraId="505D443D" w14:textId="77777777" w:rsidR="00FE7EDE" w:rsidRPr="00B5003E" w:rsidRDefault="00FE7EDE" w:rsidP="00FE7EDE">
      <w:pPr>
        <w:autoSpaceDE w:val="0"/>
        <w:autoSpaceDN w:val="0"/>
        <w:adjustRightInd w:val="0"/>
        <w:spacing w:after="0" w:line="240" w:lineRule="auto"/>
        <w:rPr>
          <w:rFonts w:ascii="Arial" w:eastAsia="Times New Roman" w:hAnsi="Arial" w:cs="Arial"/>
          <w:sz w:val="24"/>
          <w:szCs w:val="24"/>
        </w:rPr>
      </w:pPr>
    </w:p>
    <w:p w14:paraId="62DD4EBB" w14:textId="632DDB9E" w:rsidR="00FE7EDE" w:rsidRPr="00B5003E" w:rsidRDefault="00FE7EDE" w:rsidP="00B5003E">
      <w:pPr>
        <w:pStyle w:val="ListParagraph"/>
        <w:numPr>
          <w:ilvl w:val="0"/>
          <w:numId w:val="42"/>
        </w:numPr>
        <w:rPr>
          <w:rFonts w:ascii="Arial" w:hAnsi="Arial" w:cs="Arial"/>
        </w:rPr>
      </w:pPr>
      <w:r w:rsidRPr="00B5003E">
        <w:rPr>
          <w:rFonts w:ascii="Arial" w:hAnsi="Arial" w:cs="Arial"/>
        </w:rPr>
        <w:t>School/College has an open and transparent culture in which all concerns about all adults working in or on behalf of the school/college are dealt with promptly and appropriately; this enables us to identify inappropriate, problematic or concerning behaviour early, minimise the risk of abuse and ensure that adults working in or on behalf of the school/college are clear about and act within appropriate professional boundaries, and in accordance with our ethos and values.</w:t>
      </w:r>
    </w:p>
    <w:p w14:paraId="5F224E46" w14:textId="065662D2" w:rsidR="00FE7EDE" w:rsidRPr="00B5003E" w:rsidRDefault="00FE7EDE" w:rsidP="00FE7EDE">
      <w:pPr>
        <w:pStyle w:val="ListParagraph"/>
        <w:numPr>
          <w:ilvl w:val="0"/>
          <w:numId w:val="37"/>
        </w:numPr>
        <w:rPr>
          <w:rFonts w:ascii="Arial" w:hAnsi="Arial" w:cs="Arial"/>
        </w:rPr>
      </w:pPr>
      <w:r w:rsidRPr="00B5003E">
        <w:rPr>
          <w:rFonts w:ascii="Arial" w:hAnsi="Arial" w:cs="Arial"/>
        </w:rPr>
        <w:t>A ‘low-level’ concern does not mean that it is insignificant; a low-level concern is any concern that an adult working in or on behalf of the school/college may have acted in a way that is inconsistent with our staff behaviour policy/code of conduct, including inappropriate conduct outside of work and does not meet the ‘harm threshold’ or is otherwise not serious enough to consider a referral to the LADO.</w:t>
      </w:r>
    </w:p>
    <w:p w14:paraId="4221B450" w14:textId="7778CD95" w:rsidR="00FE7EDE" w:rsidRPr="00B5003E" w:rsidRDefault="00FE7EDE" w:rsidP="00FE7EDE">
      <w:pPr>
        <w:pStyle w:val="ListParagraph"/>
        <w:numPr>
          <w:ilvl w:val="0"/>
          <w:numId w:val="37"/>
        </w:numPr>
        <w:rPr>
          <w:rFonts w:ascii="Arial" w:hAnsi="Arial" w:cs="Arial"/>
        </w:rPr>
      </w:pPr>
      <w:r w:rsidRPr="00B5003E">
        <w:rPr>
          <w:rFonts w:ascii="Arial" w:hAnsi="Arial" w:cs="Arial"/>
        </w:rPr>
        <w:t>Low-level concerns may arise in several ways and from a number of sources. For example, suspicion, complaints, or allegations made by a child, parent or other adult within or outside of the organisation, or as a result of vetting checks.</w:t>
      </w:r>
    </w:p>
    <w:p w14:paraId="7073C8AF" w14:textId="77777777" w:rsidR="00FE7EDE" w:rsidRPr="00B5003E" w:rsidRDefault="00FE7EDE" w:rsidP="00FE7EDE">
      <w:pPr>
        <w:pStyle w:val="ListParagraph"/>
        <w:ind w:left="720"/>
        <w:rPr>
          <w:rFonts w:ascii="Arial" w:hAnsi="Arial" w:cs="Arial"/>
        </w:rPr>
      </w:pPr>
    </w:p>
    <w:p w14:paraId="220F3595" w14:textId="24E6CFA5" w:rsidR="00FE7EDE" w:rsidRPr="00B5003E" w:rsidRDefault="00FE7EDE" w:rsidP="00FE7EDE">
      <w:pPr>
        <w:autoSpaceDE w:val="0"/>
        <w:autoSpaceDN w:val="0"/>
        <w:adjustRightInd w:val="0"/>
        <w:spacing w:after="0" w:line="240" w:lineRule="auto"/>
        <w:rPr>
          <w:rFonts w:ascii="Arial" w:eastAsia="Times New Roman" w:hAnsi="Arial" w:cs="Arial"/>
          <w:sz w:val="24"/>
          <w:szCs w:val="24"/>
        </w:rPr>
      </w:pPr>
      <w:r w:rsidRPr="00B5003E">
        <w:rPr>
          <w:rFonts w:ascii="Arial" w:eastAsia="Times New Roman" w:hAnsi="Arial" w:cs="Arial"/>
          <w:sz w:val="24"/>
          <w:szCs w:val="24"/>
        </w:rPr>
        <w:t>It is crucial that all low-level concerns are shared responsibly, recorded and dealt with appropriately to protect staff from becoming the subject of potential false low-level concerns or misunderstandings.</w:t>
      </w:r>
    </w:p>
    <w:p w14:paraId="45B8C056" w14:textId="77777777" w:rsidR="00FE7EDE" w:rsidRPr="00B5003E" w:rsidRDefault="00FE7EDE" w:rsidP="00FE7EDE">
      <w:pPr>
        <w:autoSpaceDE w:val="0"/>
        <w:autoSpaceDN w:val="0"/>
        <w:adjustRightInd w:val="0"/>
        <w:spacing w:after="0" w:line="240" w:lineRule="auto"/>
        <w:rPr>
          <w:rFonts w:ascii="Arial" w:eastAsia="Times New Roman" w:hAnsi="Arial" w:cs="Arial"/>
          <w:sz w:val="24"/>
          <w:szCs w:val="24"/>
        </w:rPr>
      </w:pPr>
    </w:p>
    <w:p w14:paraId="6950647E" w14:textId="77777777" w:rsidR="00FE7EDE" w:rsidRPr="00B5003E" w:rsidRDefault="00FE7EDE" w:rsidP="00FE7EDE">
      <w:pPr>
        <w:autoSpaceDE w:val="0"/>
        <w:autoSpaceDN w:val="0"/>
        <w:adjustRightInd w:val="0"/>
        <w:spacing w:after="0" w:line="240" w:lineRule="auto"/>
        <w:rPr>
          <w:rFonts w:ascii="Arial" w:eastAsia="Times New Roman" w:hAnsi="Arial" w:cs="Arial"/>
          <w:sz w:val="24"/>
          <w:szCs w:val="24"/>
        </w:rPr>
      </w:pPr>
      <w:r w:rsidRPr="00B5003E">
        <w:rPr>
          <w:rFonts w:ascii="Arial" w:eastAsia="Times New Roman" w:hAnsi="Arial" w:cs="Arial"/>
          <w:sz w:val="24"/>
          <w:szCs w:val="24"/>
        </w:rPr>
        <w:t xml:space="preserve">Low-level concerns should be shared confidentially in line with our low-levels concerns policy/staff behaviour policy/code of conduct to </w:t>
      </w:r>
    </w:p>
    <w:p w14:paraId="534B5597" w14:textId="77777777" w:rsidR="00FE7EDE" w:rsidRPr="00246F99"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08EACA32" w14:textId="04DFD828" w:rsidR="00251D00" w:rsidRPr="00B5003E" w:rsidRDefault="00251D00" w:rsidP="00FE7EDE">
      <w:pPr>
        <w:autoSpaceDE w:val="0"/>
        <w:autoSpaceDN w:val="0"/>
        <w:adjustRightInd w:val="0"/>
        <w:spacing w:after="0" w:line="240" w:lineRule="auto"/>
        <w:rPr>
          <w:rFonts w:ascii="Arial" w:eastAsia="Times New Roman" w:hAnsi="Arial" w:cs="Arial"/>
          <w:sz w:val="24"/>
          <w:szCs w:val="24"/>
        </w:rPr>
      </w:pPr>
      <w:r w:rsidRPr="00B5003E">
        <w:rPr>
          <w:rFonts w:ascii="Arial" w:eastAsia="Times New Roman" w:hAnsi="Arial" w:cs="Arial"/>
          <w:sz w:val="24"/>
          <w:szCs w:val="24"/>
        </w:rPr>
        <w:t>N</w:t>
      </w:r>
      <w:r w:rsidR="00FE7EDE" w:rsidRPr="00B5003E">
        <w:rPr>
          <w:rFonts w:ascii="Arial" w:eastAsia="Times New Roman" w:hAnsi="Arial" w:cs="Arial"/>
          <w:sz w:val="24"/>
          <w:szCs w:val="24"/>
        </w:rPr>
        <w:t>ame</w:t>
      </w:r>
      <w:r w:rsidR="00B5003E">
        <w:rPr>
          <w:rFonts w:ascii="Arial" w:eastAsia="Times New Roman" w:hAnsi="Arial" w:cs="Arial"/>
          <w:sz w:val="24"/>
          <w:szCs w:val="24"/>
        </w:rPr>
        <w:t xml:space="preserve">   Darren White</w:t>
      </w:r>
    </w:p>
    <w:p w14:paraId="5AD69A68" w14:textId="77777777" w:rsidR="00B5003E" w:rsidRDefault="00B5003E" w:rsidP="00FE7EDE">
      <w:pPr>
        <w:autoSpaceDE w:val="0"/>
        <w:autoSpaceDN w:val="0"/>
        <w:adjustRightInd w:val="0"/>
        <w:spacing w:after="0" w:line="240" w:lineRule="auto"/>
        <w:rPr>
          <w:rFonts w:ascii="Arial" w:eastAsia="Times New Roman" w:hAnsi="Arial" w:cs="Arial"/>
          <w:sz w:val="24"/>
          <w:szCs w:val="24"/>
        </w:rPr>
      </w:pPr>
    </w:p>
    <w:p w14:paraId="102671ED" w14:textId="6F0547C4" w:rsidR="00B5003E" w:rsidRDefault="00251D00" w:rsidP="00FE7EDE">
      <w:pPr>
        <w:autoSpaceDE w:val="0"/>
        <w:autoSpaceDN w:val="0"/>
        <w:adjustRightInd w:val="0"/>
        <w:spacing w:after="0" w:line="240" w:lineRule="auto"/>
        <w:rPr>
          <w:rFonts w:ascii="Arial" w:eastAsia="Times New Roman" w:hAnsi="Arial" w:cs="Arial"/>
          <w:sz w:val="24"/>
          <w:szCs w:val="24"/>
        </w:rPr>
      </w:pPr>
      <w:r w:rsidRPr="00B5003E">
        <w:rPr>
          <w:rFonts w:ascii="Arial" w:eastAsia="Times New Roman" w:hAnsi="Arial" w:cs="Arial"/>
          <w:sz w:val="24"/>
          <w:szCs w:val="24"/>
        </w:rPr>
        <w:t>R</w:t>
      </w:r>
      <w:r w:rsidR="00FE7EDE" w:rsidRPr="00B5003E">
        <w:rPr>
          <w:rFonts w:ascii="Arial" w:eastAsia="Times New Roman" w:hAnsi="Arial" w:cs="Arial"/>
          <w:sz w:val="24"/>
          <w:szCs w:val="24"/>
        </w:rPr>
        <w:t>ole</w:t>
      </w:r>
      <w:r w:rsidR="00B5003E">
        <w:rPr>
          <w:rFonts w:ascii="Arial" w:eastAsia="Times New Roman" w:hAnsi="Arial" w:cs="Arial"/>
          <w:sz w:val="24"/>
          <w:szCs w:val="24"/>
        </w:rPr>
        <w:t xml:space="preserve">     </w:t>
      </w:r>
      <w:r w:rsidR="00E57122">
        <w:rPr>
          <w:rFonts w:ascii="Arial" w:eastAsia="Times New Roman" w:hAnsi="Arial" w:cs="Arial"/>
          <w:sz w:val="24"/>
          <w:szCs w:val="24"/>
        </w:rPr>
        <w:t>DSL</w:t>
      </w:r>
    </w:p>
    <w:p w14:paraId="202809A3" w14:textId="77777777" w:rsidR="00B5003E" w:rsidRDefault="00B5003E" w:rsidP="00FE7EDE">
      <w:pPr>
        <w:autoSpaceDE w:val="0"/>
        <w:autoSpaceDN w:val="0"/>
        <w:adjustRightInd w:val="0"/>
        <w:spacing w:after="0" w:line="240" w:lineRule="auto"/>
        <w:rPr>
          <w:rFonts w:ascii="Arial" w:eastAsia="Times New Roman" w:hAnsi="Arial" w:cs="Arial"/>
          <w:sz w:val="24"/>
          <w:szCs w:val="24"/>
        </w:rPr>
      </w:pPr>
    </w:p>
    <w:p w14:paraId="13A2665B" w14:textId="672F644F" w:rsidR="00FE7EDE" w:rsidRPr="00FE7EDE" w:rsidRDefault="00251D00" w:rsidP="00FE7EDE">
      <w:pPr>
        <w:autoSpaceDE w:val="0"/>
        <w:autoSpaceDN w:val="0"/>
        <w:adjustRightInd w:val="0"/>
        <w:spacing w:after="0" w:line="240" w:lineRule="auto"/>
        <w:rPr>
          <w:rFonts w:ascii="Arial" w:eastAsia="Times New Roman" w:hAnsi="Arial" w:cs="Arial"/>
          <w:sz w:val="24"/>
          <w:szCs w:val="24"/>
          <w:highlight w:val="yellow"/>
        </w:rPr>
      </w:pPr>
      <w:r w:rsidRPr="00B5003E">
        <w:rPr>
          <w:rFonts w:ascii="Arial" w:eastAsia="Times New Roman" w:hAnsi="Arial" w:cs="Arial"/>
          <w:sz w:val="24"/>
          <w:szCs w:val="24"/>
        </w:rPr>
        <w:t xml:space="preserve"> </w:t>
      </w:r>
    </w:p>
    <w:p w14:paraId="3217F902" w14:textId="7C7F37B3" w:rsidR="00FE7EDE" w:rsidRPr="00B5003E" w:rsidRDefault="00FE7EDE" w:rsidP="00FE7EDE">
      <w:pPr>
        <w:pStyle w:val="ListParagraph"/>
        <w:numPr>
          <w:ilvl w:val="0"/>
          <w:numId w:val="38"/>
        </w:numPr>
        <w:rPr>
          <w:rFonts w:ascii="Arial" w:hAnsi="Arial" w:cs="Arial"/>
        </w:rPr>
      </w:pPr>
      <w:r w:rsidRPr="00B5003E">
        <w:rPr>
          <w:rFonts w:ascii="Arial" w:hAnsi="Arial" w:cs="Arial"/>
        </w:rPr>
        <w:t xml:space="preserve">Where low-level concerns are reported to the school/college, the headteacher/principal will be informed of all </w:t>
      </w:r>
      <w:r w:rsidR="00BE0A6F" w:rsidRPr="00B5003E">
        <w:rPr>
          <w:rFonts w:ascii="Arial" w:hAnsi="Arial" w:cs="Arial"/>
        </w:rPr>
        <w:t>L</w:t>
      </w:r>
      <w:r w:rsidRPr="00B5003E">
        <w:rPr>
          <w:rFonts w:ascii="Arial" w:hAnsi="Arial" w:cs="Arial"/>
        </w:rPr>
        <w:t>ow level concerns and is the ultimate decision maker in respect of the response to all low-level concerns.</w:t>
      </w:r>
    </w:p>
    <w:p w14:paraId="313A9B17" w14:textId="41C43F12" w:rsidR="00FE7EDE" w:rsidRPr="00B5003E" w:rsidRDefault="00FE7EDE" w:rsidP="00FE7EDE">
      <w:pPr>
        <w:pStyle w:val="ListParagraph"/>
        <w:numPr>
          <w:ilvl w:val="0"/>
          <w:numId w:val="38"/>
        </w:numPr>
        <w:rPr>
          <w:rFonts w:ascii="Arial" w:hAnsi="Arial" w:cs="Arial"/>
        </w:rPr>
      </w:pPr>
      <w:r w:rsidRPr="00B5003E">
        <w:rPr>
          <w:rFonts w:ascii="Arial" w:hAnsi="Arial" w:cs="Arial"/>
        </w:rPr>
        <w:t>Low-level concerns shared about supply staff and contractors will be shared with their employers so any potential patterns of inappropriate behaviour can be identified.</w:t>
      </w:r>
    </w:p>
    <w:p w14:paraId="305C9281" w14:textId="1EBD3262" w:rsidR="00FE7EDE" w:rsidRPr="00B5003E" w:rsidRDefault="00FE7EDE" w:rsidP="00FE7EDE">
      <w:pPr>
        <w:pStyle w:val="ListParagraph"/>
        <w:numPr>
          <w:ilvl w:val="0"/>
          <w:numId w:val="38"/>
        </w:numPr>
        <w:rPr>
          <w:rFonts w:ascii="Arial" w:hAnsi="Arial" w:cs="Arial"/>
        </w:rPr>
      </w:pPr>
      <w:r w:rsidRPr="00B5003E">
        <w:rPr>
          <w:rFonts w:ascii="Arial" w:hAnsi="Arial" w:cs="Arial"/>
        </w:rPr>
        <w:t>If the school/college is in any doubt as to whether the information which has been shared about a member of staff as a low-level concern in fact meets the harm threshold, we will consult with the LADO.</w:t>
      </w:r>
    </w:p>
    <w:p w14:paraId="6A6D2DD6" w14:textId="311106AD" w:rsidR="00FE7EDE" w:rsidRPr="00B5003E" w:rsidRDefault="00FE7EDE" w:rsidP="00FE7EDE">
      <w:pPr>
        <w:pStyle w:val="ListParagraph"/>
        <w:numPr>
          <w:ilvl w:val="0"/>
          <w:numId w:val="38"/>
        </w:numPr>
        <w:rPr>
          <w:rFonts w:ascii="Arial" w:hAnsi="Arial" w:cs="Arial"/>
        </w:rPr>
      </w:pPr>
      <w:r w:rsidRPr="00B5003E">
        <w:rPr>
          <w:rFonts w:ascii="Arial" w:hAnsi="Arial" w:cs="Arial"/>
        </w:rPr>
        <w:t>Low-level concerns will be recorded in writing and reviewed so potential patterns of concerning, problematic or inappropriate behaviour can be identified.</w:t>
      </w:r>
    </w:p>
    <w:p w14:paraId="798455D0" w14:textId="1F9D8C84" w:rsidR="00FE7EDE" w:rsidRPr="00B5003E" w:rsidRDefault="00FE7EDE" w:rsidP="00FE7EDE">
      <w:pPr>
        <w:pStyle w:val="ListParagraph"/>
        <w:numPr>
          <w:ilvl w:val="0"/>
          <w:numId w:val="38"/>
        </w:numPr>
        <w:rPr>
          <w:rFonts w:ascii="Arial" w:hAnsi="Arial" w:cs="Arial"/>
        </w:rPr>
      </w:pPr>
      <w:r w:rsidRPr="00B5003E">
        <w:rPr>
          <w:rFonts w:ascii="Arial" w:hAnsi="Arial" w:cs="Arial"/>
        </w:rPr>
        <w:t>Records will be kept confidential and will be held securely and retained and in compliance with the Data Protection Act 2018 and the UK General Data Protection Regulation (UK GDPR) and other relevant policies and procedures (for example data retention policies).</w:t>
      </w:r>
    </w:p>
    <w:p w14:paraId="64DCFC0E" w14:textId="5F4E7578" w:rsidR="00FE7EDE" w:rsidRPr="00B5003E" w:rsidRDefault="00FE7EDE" w:rsidP="00FE7EDE">
      <w:pPr>
        <w:pStyle w:val="ListParagraph"/>
        <w:numPr>
          <w:ilvl w:val="0"/>
          <w:numId w:val="38"/>
        </w:numPr>
        <w:rPr>
          <w:rFonts w:ascii="Arial" w:hAnsi="Arial" w:cs="Arial"/>
        </w:rPr>
      </w:pPr>
      <w:r w:rsidRPr="00B5003E">
        <w:rPr>
          <w:rFonts w:ascii="Arial" w:hAnsi="Arial" w:cs="Arial"/>
        </w:rPr>
        <w:t>Where a pattern is identified, the school/college will implement appropriate action, for example reviewing the LADO threshold and completing a referral if harm test met.</w:t>
      </w:r>
    </w:p>
    <w:p w14:paraId="595B4195" w14:textId="77777777" w:rsidR="00B85960" w:rsidRPr="00B5003E" w:rsidRDefault="00B85960" w:rsidP="00FA03D0">
      <w:pPr>
        <w:autoSpaceDE w:val="0"/>
        <w:autoSpaceDN w:val="0"/>
        <w:adjustRightInd w:val="0"/>
        <w:spacing w:after="0" w:line="240" w:lineRule="auto"/>
        <w:rPr>
          <w:rFonts w:ascii="Arial" w:eastAsia="Times New Roman" w:hAnsi="Arial" w:cs="Arial"/>
          <w:sz w:val="24"/>
          <w:szCs w:val="24"/>
        </w:rPr>
      </w:pPr>
    </w:p>
    <w:p w14:paraId="22F71E07" w14:textId="61B36212" w:rsidR="00200B1B" w:rsidRPr="00B5003E" w:rsidRDefault="00FA03D0" w:rsidP="00FA03D0">
      <w:pPr>
        <w:spacing w:after="0" w:line="240" w:lineRule="auto"/>
        <w:rPr>
          <w:rFonts w:ascii="Arial" w:eastAsia="Times New Roman" w:hAnsi="Arial" w:cs="Arial"/>
          <w:b/>
          <w:sz w:val="24"/>
          <w:szCs w:val="24"/>
        </w:rPr>
      </w:pPr>
      <w:r w:rsidRPr="00B5003E">
        <w:rPr>
          <w:rFonts w:ascii="Arial" w:eastAsia="Times New Roman" w:hAnsi="Arial" w:cs="Arial"/>
          <w:b/>
          <w:sz w:val="24"/>
          <w:szCs w:val="24"/>
        </w:rPr>
        <w:t>For further information se</w:t>
      </w:r>
      <w:r w:rsidR="008F1291" w:rsidRPr="00B5003E">
        <w:rPr>
          <w:rFonts w:ascii="Arial" w:eastAsia="Times New Roman" w:hAnsi="Arial" w:cs="Arial"/>
          <w:b/>
          <w:sz w:val="24"/>
          <w:szCs w:val="24"/>
        </w:rPr>
        <w:t>e</w:t>
      </w:r>
    </w:p>
    <w:p w14:paraId="7D47BA52" w14:textId="285252CA" w:rsidR="00FA03D0" w:rsidRPr="007D3927" w:rsidRDefault="00BD5586" w:rsidP="00FA03D0">
      <w:pPr>
        <w:spacing w:after="0" w:line="240" w:lineRule="auto"/>
        <w:rPr>
          <w:rFonts w:ascii="Arial" w:eastAsia="Times New Roman" w:hAnsi="Arial" w:cs="Arial"/>
          <w:bCs/>
          <w:sz w:val="24"/>
          <w:szCs w:val="24"/>
        </w:rPr>
      </w:pPr>
      <w:r w:rsidRPr="00B5003E">
        <w:rPr>
          <w:rFonts w:ascii="Arial" w:eastAsia="Times New Roman" w:hAnsi="Arial" w:cs="Arial"/>
          <w:bCs/>
          <w:sz w:val="24"/>
          <w:szCs w:val="24"/>
        </w:rPr>
        <w:t>H</w:t>
      </w:r>
      <w:r w:rsidR="003159A2" w:rsidRPr="00B5003E">
        <w:rPr>
          <w:rFonts w:ascii="Arial" w:eastAsia="Times New Roman" w:hAnsi="Arial" w:cs="Arial"/>
          <w:bCs/>
          <w:sz w:val="24"/>
          <w:szCs w:val="24"/>
        </w:rPr>
        <w:t xml:space="preserve">ertfordshire </w:t>
      </w:r>
      <w:r w:rsidRPr="00B5003E">
        <w:rPr>
          <w:rFonts w:ascii="Arial" w:eastAsia="Times New Roman" w:hAnsi="Arial" w:cs="Arial"/>
          <w:bCs/>
          <w:sz w:val="24"/>
          <w:szCs w:val="24"/>
        </w:rPr>
        <w:t>S</w:t>
      </w:r>
      <w:r w:rsidR="003159A2" w:rsidRPr="00B5003E">
        <w:rPr>
          <w:rFonts w:ascii="Arial" w:eastAsia="Times New Roman" w:hAnsi="Arial" w:cs="Arial"/>
          <w:bCs/>
          <w:sz w:val="24"/>
          <w:szCs w:val="24"/>
        </w:rPr>
        <w:t xml:space="preserve">afeguarding </w:t>
      </w:r>
      <w:r w:rsidRPr="00B5003E">
        <w:rPr>
          <w:rFonts w:ascii="Arial" w:eastAsia="Times New Roman" w:hAnsi="Arial" w:cs="Arial"/>
          <w:bCs/>
          <w:sz w:val="24"/>
          <w:szCs w:val="24"/>
        </w:rPr>
        <w:t>C</w:t>
      </w:r>
      <w:r w:rsidR="003159A2" w:rsidRPr="00B5003E">
        <w:rPr>
          <w:rFonts w:ascii="Arial" w:eastAsia="Times New Roman" w:hAnsi="Arial" w:cs="Arial"/>
          <w:bCs/>
          <w:sz w:val="24"/>
          <w:szCs w:val="24"/>
        </w:rPr>
        <w:t xml:space="preserve">hildren </w:t>
      </w:r>
      <w:r w:rsidR="00A778B3" w:rsidRPr="00B5003E">
        <w:rPr>
          <w:rFonts w:ascii="Arial" w:eastAsia="Times New Roman" w:hAnsi="Arial" w:cs="Arial"/>
          <w:bCs/>
          <w:sz w:val="24"/>
          <w:szCs w:val="24"/>
        </w:rPr>
        <w:t xml:space="preserve">Partnership </w:t>
      </w:r>
      <w:r w:rsidRPr="00B5003E">
        <w:rPr>
          <w:rFonts w:ascii="Arial" w:eastAsia="Times New Roman" w:hAnsi="Arial" w:cs="Arial"/>
          <w:bCs/>
          <w:sz w:val="24"/>
          <w:szCs w:val="24"/>
        </w:rPr>
        <w:t>P</w:t>
      </w:r>
      <w:r w:rsidR="003159A2" w:rsidRPr="00B5003E">
        <w:rPr>
          <w:rFonts w:ascii="Arial" w:eastAsia="Times New Roman" w:hAnsi="Arial" w:cs="Arial"/>
          <w:bCs/>
          <w:sz w:val="24"/>
          <w:szCs w:val="24"/>
        </w:rPr>
        <w:t>rocedures Manual Sec</w:t>
      </w:r>
      <w:r w:rsidR="00FA03D0" w:rsidRPr="00B5003E">
        <w:rPr>
          <w:rFonts w:ascii="Arial" w:eastAsia="Times New Roman" w:hAnsi="Arial" w:cs="Arial"/>
          <w:bCs/>
          <w:sz w:val="24"/>
          <w:szCs w:val="24"/>
        </w:rPr>
        <w:t xml:space="preserve">tion </w:t>
      </w:r>
      <w:r w:rsidR="00E70760" w:rsidRPr="00B5003E">
        <w:rPr>
          <w:rFonts w:ascii="Arial" w:eastAsia="Times New Roman" w:hAnsi="Arial" w:cs="Arial"/>
          <w:bCs/>
          <w:sz w:val="24"/>
          <w:szCs w:val="24"/>
        </w:rPr>
        <w:t>5</w:t>
      </w:r>
      <w:r w:rsidR="00FA03D0" w:rsidRPr="00B5003E">
        <w:rPr>
          <w:rFonts w:ascii="Arial" w:eastAsia="Times New Roman" w:hAnsi="Arial" w:cs="Arial"/>
          <w:bCs/>
          <w:sz w:val="24"/>
          <w:szCs w:val="24"/>
        </w:rPr>
        <w:t>.1</w:t>
      </w:r>
      <w:r w:rsidR="00E70760" w:rsidRPr="00B5003E">
        <w:rPr>
          <w:rFonts w:ascii="Arial" w:eastAsia="Times New Roman" w:hAnsi="Arial" w:cs="Arial"/>
          <w:bCs/>
          <w:sz w:val="24"/>
          <w:szCs w:val="24"/>
        </w:rPr>
        <w:t>.5</w:t>
      </w:r>
      <w:r w:rsidR="00FA03D0" w:rsidRPr="00B5003E">
        <w:rPr>
          <w:rFonts w:ascii="Arial" w:eastAsia="Times New Roman" w:hAnsi="Arial" w:cs="Arial"/>
          <w:bCs/>
          <w:sz w:val="24"/>
          <w:szCs w:val="24"/>
        </w:rPr>
        <w:t xml:space="preserve"> </w:t>
      </w:r>
      <w:hyperlink r:id="rId19" w:history="1">
        <w:r w:rsidR="00FA03D0" w:rsidRPr="00B5003E">
          <w:rPr>
            <w:rFonts w:ascii="Arial" w:eastAsia="Times New Roman" w:hAnsi="Arial" w:cs="Arial"/>
            <w:bCs/>
            <w:sz w:val="24"/>
            <w:szCs w:val="24"/>
          </w:rPr>
          <w:t xml:space="preserve">Managing Allegations Against Adults who work with Children and Young People </w:t>
        </w:r>
      </w:hyperlink>
    </w:p>
    <w:p w14:paraId="43C3DC71" w14:textId="77777777" w:rsidR="00FA03D0" w:rsidRPr="007D3927" w:rsidRDefault="00FA03D0" w:rsidP="002D5560">
      <w:pPr>
        <w:spacing w:after="0" w:line="240" w:lineRule="auto"/>
        <w:rPr>
          <w:rFonts w:ascii="Arial" w:eastAsia="Times New Roman" w:hAnsi="Arial" w:cs="Arial"/>
          <w:sz w:val="24"/>
          <w:szCs w:val="24"/>
        </w:rPr>
      </w:pPr>
    </w:p>
    <w:p w14:paraId="4BECB03E" w14:textId="77777777" w:rsidR="00F36D2A" w:rsidRPr="007D3927" w:rsidRDefault="00F36D2A"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Where a staff member feels unable to raise an issue with their employer/throug</w:t>
      </w:r>
      <w:r w:rsidR="00B57721" w:rsidRPr="007D3927">
        <w:rPr>
          <w:rFonts w:ascii="Arial" w:eastAsia="Times New Roman" w:hAnsi="Arial" w:cs="Arial"/>
          <w:sz w:val="24"/>
          <w:szCs w:val="24"/>
        </w:rPr>
        <w:t xml:space="preserve">h the whistleblowing procedure </w:t>
      </w:r>
      <w:r w:rsidRPr="007D3927">
        <w:rPr>
          <w:rFonts w:ascii="Arial" w:eastAsia="Times New Roman" w:hAnsi="Arial" w:cs="Arial"/>
          <w:sz w:val="24"/>
          <w:szCs w:val="24"/>
        </w:rPr>
        <w:t>or feels that their genuine concerns are not being addressed, other whistleblowing channels may be open to them:</w:t>
      </w:r>
    </w:p>
    <w:p w14:paraId="52322884" w14:textId="77777777" w:rsidR="00F36D2A" w:rsidRPr="007D3927" w:rsidRDefault="00F36D2A" w:rsidP="00F36D2A">
      <w:pPr>
        <w:autoSpaceDE w:val="0"/>
        <w:autoSpaceDN w:val="0"/>
        <w:adjustRightInd w:val="0"/>
        <w:spacing w:after="0" w:line="240" w:lineRule="auto"/>
        <w:rPr>
          <w:rFonts w:ascii="Arial" w:hAnsi="Arial" w:cs="Arial"/>
          <w:sz w:val="24"/>
          <w:szCs w:val="24"/>
        </w:rPr>
      </w:pPr>
    </w:p>
    <w:p w14:paraId="694942AB" w14:textId="77777777" w:rsidR="00242300" w:rsidRPr="007D3927" w:rsidRDefault="00242300" w:rsidP="006A2BC9">
      <w:pPr>
        <w:pStyle w:val="ListParagraph"/>
        <w:numPr>
          <w:ilvl w:val="0"/>
          <w:numId w:val="14"/>
        </w:numPr>
        <w:rPr>
          <w:rFonts w:ascii="Arial" w:hAnsi="Arial" w:cs="Arial"/>
        </w:rPr>
      </w:pPr>
      <w:r w:rsidRPr="007D3927">
        <w:rPr>
          <w:rFonts w:ascii="Arial" w:hAnsi="Arial" w:cs="Arial"/>
        </w:rPr>
        <w:t>Children’s Services 0300 123 4043</w:t>
      </w:r>
    </w:p>
    <w:p w14:paraId="52C416CC" w14:textId="72AE0AA2" w:rsidR="00543449" w:rsidRPr="00124A78" w:rsidRDefault="00F36D2A" w:rsidP="006A2BC9">
      <w:pPr>
        <w:pStyle w:val="ListParagraph"/>
        <w:numPr>
          <w:ilvl w:val="0"/>
          <w:numId w:val="14"/>
        </w:numPr>
        <w:rPr>
          <w:rFonts w:ascii="Arial" w:hAnsi="Arial" w:cs="Arial"/>
          <w:b/>
          <w:bCs/>
        </w:rPr>
      </w:pPr>
      <w:r w:rsidRPr="007D3927">
        <w:rPr>
          <w:rFonts w:ascii="Arial" w:hAnsi="Arial" w:cs="Arial"/>
        </w:rPr>
        <w:t xml:space="preserve"> NSPCC whistleblowing helpline is available for staff who do not feel able to raise concerns regarding child protection failures internally. Staff can call: 0800 028 0285 – line is available from 8:00 AM to 8:00 PM, Monday to Friday and Email: </w:t>
      </w:r>
      <w:hyperlink r:id="rId20" w:history="1">
        <w:r w:rsidR="001663F6" w:rsidRPr="00124A78">
          <w:rPr>
            <w:rStyle w:val="Hyperlink"/>
            <w:rFonts w:ascii="Arial" w:hAnsi="Arial" w:cs="Arial"/>
            <w:b w:val="0"/>
            <w:bCs w:val="0"/>
            <w:u w:val="single"/>
          </w:rPr>
          <w:t>help@nspcc.org.uk</w:t>
        </w:r>
      </w:hyperlink>
    </w:p>
    <w:p w14:paraId="3252D5BF" w14:textId="77777777" w:rsidR="001663F6" w:rsidRPr="00124A78" w:rsidRDefault="001663F6" w:rsidP="001663F6">
      <w:pPr>
        <w:pStyle w:val="ListParagraph"/>
        <w:ind w:left="720"/>
        <w:rPr>
          <w:rFonts w:ascii="Arial" w:hAnsi="Arial" w:cs="Arial"/>
          <w:b/>
          <w:bCs/>
        </w:rPr>
      </w:pPr>
    </w:p>
    <w:p w14:paraId="4A8AA7E2" w14:textId="77777777" w:rsidR="00921FE4" w:rsidRPr="007D3927" w:rsidRDefault="00921FE4" w:rsidP="00921FE4">
      <w:pPr>
        <w:rPr>
          <w:rFonts w:ascii="Arial" w:hAnsi="Arial" w:cs="Arial"/>
          <w:b/>
          <w:bCs/>
          <w:sz w:val="24"/>
          <w:szCs w:val="24"/>
        </w:rPr>
      </w:pPr>
      <w:r w:rsidRPr="007D3927">
        <w:rPr>
          <w:rFonts w:ascii="Arial" w:hAnsi="Arial" w:cs="Arial"/>
          <w:b/>
          <w:bCs/>
          <w:sz w:val="24"/>
          <w:szCs w:val="24"/>
        </w:rPr>
        <w:t xml:space="preserve">What school or college staff should do if they have concerns about safeguarding practices within the school or </w:t>
      </w:r>
      <w:r w:rsidR="002A3702" w:rsidRPr="007D3927">
        <w:rPr>
          <w:rFonts w:ascii="Arial" w:hAnsi="Arial" w:cs="Arial"/>
          <w:b/>
          <w:bCs/>
          <w:sz w:val="24"/>
          <w:szCs w:val="24"/>
        </w:rPr>
        <w:t>college?</w:t>
      </w:r>
      <w:r w:rsidRPr="007D3927">
        <w:rPr>
          <w:rFonts w:ascii="Arial" w:hAnsi="Arial" w:cs="Arial"/>
          <w:b/>
          <w:bCs/>
          <w:sz w:val="24"/>
          <w:szCs w:val="24"/>
        </w:rPr>
        <w:t xml:space="preserve"> </w:t>
      </w:r>
    </w:p>
    <w:p w14:paraId="445768EF" w14:textId="77777777" w:rsidR="00921FE4" w:rsidRPr="007D3927" w:rsidRDefault="00921FE4" w:rsidP="006A2BC9">
      <w:pPr>
        <w:pStyle w:val="ListParagraph"/>
        <w:numPr>
          <w:ilvl w:val="0"/>
          <w:numId w:val="14"/>
        </w:numPr>
        <w:rPr>
          <w:rFonts w:ascii="Arial" w:hAnsi="Arial" w:cs="Arial"/>
        </w:rPr>
      </w:pPr>
      <w:r w:rsidRPr="007D3927">
        <w:rPr>
          <w:rFonts w:ascii="Arial" w:hAnsi="Arial" w:cs="Arial"/>
        </w:rPr>
        <w:t xml:space="preserve">All staff and volunteers should feel able to raise concerns about poor or unsafe practice and potential failures in the school or education setting’s safeguarding arrangements. </w:t>
      </w:r>
    </w:p>
    <w:p w14:paraId="68617EE0" w14:textId="77777777" w:rsidR="00D82331" w:rsidRPr="007D3927" w:rsidRDefault="00D82331" w:rsidP="00D82331">
      <w:pPr>
        <w:pStyle w:val="ListParagraph"/>
        <w:ind w:left="720"/>
        <w:rPr>
          <w:rFonts w:ascii="Arial" w:hAnsi="Arial" w:cs="Arial"/>
        </w:rPr>
      </w:pPr>
    </w:p>
    <w:p w14:paraId="7F4D4059" w14:textId="77777777" w:rsidR="00EE1501" w:rsidRPr="007D3927" w:rsidRDefault="00921FE4" w:rsidP="006A2BC9">
      <w:pPr>
        <w:pStyle w:val="ListParagraph"/>
        <w:numPr>
          <w:ilvl w:val="0"/>
          <w:numId w:val="14"/>
        </w:numPr>
        <w:rPr>
          <w:rFonts w:ascii="Arial" w:hAnsi="Arial" w:cs="Arial"/>
          <w:b/>
          <w:bCs/>
        </w:rPr>
      </w:pPr>
      <w:r w:rsidRPr="007D3927">
        <w:rPr>
          <w:rFonts w:ascii="Arial" w:hAnsi="Arial" w:cs="Arial"/>
        </w:rPr>
        <w:t>Appropriate whistleblowing procedures, which are suitably reflected in staff training and staff behaviour policies, should be in place for such concerns to be raised with the school or college’s senior leadership team</w:t>
      </w:r>
      <w:r w:rsidR="002A3702" w:rsidRPr="007D3927">
        <w:rPr>
          <w:rFonts w:ascii="Arial" w:hAnsi="Arial" w:cs="Arial"/>
        </w:rPr>
        <w:t>.</w:t>
      </w:r>
    </w:p>
    <w:p w14:paraId="51AA8287" w14:textId="77777777" w:rsidR="002A3702" w:rsidRPr="007D3927" w:rsidRDefault="002A3702" w:rsidP="00FA03D0">
      <w:pPr>
        <w:autoSpaceDE w:val="0"/>
        <w:autoSpaceDN w:val="0"/>
        <w:adjustRightInd w:val="0"/>
        <w:spacing w:after="0" w:line="240" w:lineRule="auto"/>
        <w:rPr>
          <w:rFonts w:ascii="Arial" w:eastAsia="Times New Roman" w:hAnsi="Arial" w:cs="Arial"/>
          <w:b/>
          <w:bCs/>
          <w:sz w:val="24"/>
          <w:szCs w:val="24"/>
          <w:lang w:eastAsia="en-GB"/>
        </w:rPr>
      </w:pPr>
    </w:p>
    <w:p w14:paraId="155E59F9" w14:textId="77777777" w:rsidR="00FA03D0" w:rsidRPr="007D3927" w:rsidRDefault="00FA03D0" w:rsidP="00FA03D0">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Safer working practice</w:t>
      </w:r>
    </w:p>
    <w:p w14:paraId="7309B405" w14:textId="3788CFF4" w:rsidR="002B3DE9" w:rsidRPr="00212186" w:rsidRDefault="00A4000B" w:rsidP="00212186">
      <w:pPr>
        <w:pStyle w:val="Default"/>
        <w:rPr>
          <w:rFonts w:eastAsiaTheme="minorHAnsi"/>
          <w:lang w:eastAsia="en-US"/>
        </w:rPr>
      </w:pPr>
      <w:r w:rsidRPr="007D3927">
        <w:t xml:space="preserve">To reduce the risk of allegations, all staff should be aware of safer working practice and should be familiar with the guidance </w:t>
      </w:r>
      <w:r w:rsidR="001C5B40" w:rsidRPr="007D3927">
        <w:t>contained in the staff handbook/</w:t>
      </w:r>
      <w:r w:rsidRPr="007D3927">
        <w:t>school code of conduct</w:t>
      </w:r>
      <w:r w:rsidR="00E43CE9" w:rsidRPr="007D3927">
        <w:t>/staff behaviour policy and</w:t>
      </w:r>
      <w:r w:rsidRPr="007D3927">
        <w:t xml:space="preserve"> Safer Recruitment Consortium document</w:t>
      </w:r>
      <w:r w:rsidR="00A56B78">
        <w:t>,</w:t>
      </w:r>
      <w:r w:rsidRPr="007D3927">
        <w:t xml:space="preserve"> </w:t>
      </w:r>
      <w:r w:rsidRPr="007D3927">
        <w:rPr>
          <w:b/>
          <w:bCs/>
          <w:i/>
        </w:rPr>
        <w:t>Guidance for safer working practice for those working with children and young people in educati</w:t>
      </w:r>
      <w:r w:rsidR="002B3DE9" w:rsidRPr="007D3927">
        <w:rPr>
          <w:b/>
          <w:bCs/>
          <w:i/>
        </w:rPr>
        <w:t xml:space="preserve">on </w:t>
      </w:r>
      <w:r w:rsidR="002B3DE9" w:rsidRPr="00E57122">
        <w:rPr>
          <w:b/>
          <w:bCs/>
          <w:i/>
        </w:rPr>
        <w:t>settings (</w:t>
      </w:r>
      <w:r w:rsidR="00B6540C" w:rsidRPr="00E57122">
        <w:rPr>
          <w:b/>
          <w:bCs/>
          <w:i/>
        </w:rPr>
        <w:t>February 2022</w:t>
      </w:r>
      <w:r w:rsidR="00E43CE9" w:rsidRPr="00E57122">
        <w:rPr>
          <w:b/>
          <w:bCs/>
          <w:i/>
        </w:rPr>
        <w:t xml:space="preserve">) </w:t>
      </w:r>
      <w:r w:rsidR="00E43CE9" w:rsidRPr="00E57122">
        <w:rPr>
          <w:bCs/>
        </w:rPr>
        <w:t>available</w:t>
      </w:r>
      <w:r w:rsidR="00E43CE9" w:rsidRPr="007D3927">
        <w:rPr>
          <w:bCs/>
        </w:rPr>
        <w:t xml:space="preserve"> at </w:t>
      </w:r>
    </w:p>
    <w:p w14:paraId="564C25D1" w14:textId="4EC6B1D1" w:rsidR="002B3DE9" w:rsidRPr="00124A78" w:rsidRDefault="00EF3729" w:rsidP="002B3DE9">
      <w:pPr>
        <w:tabs>
          <w:tab w:val="left" w:pos="5607"/>
        </w:tabs>
        <w:spacing w:after="0" w:line="240" w:lineRule="auto"/>
        <w:rPr>
          <w:rStyle w:val="Hyperlink"/>
          <w:rFonts w:ascii="Arial" w:eastAsia="Times New Roman" w:hAnsi="Arial" w:cs="Arial"/>
          <w:b w:val="0"/>
          <w:bCs w:val="0"/>
          <w:color w:val="0070C0"/>
          <w:sz w:val="24"/>
          <w:szCs w:val="24"/>
          <w:u w:val="single"/>
          <w:lang w:eastAsia="en-GB"/>
        </w:rPr>
      </w:pPr>
      <w:hyperlink r:id="rId21" w:history="1">
        <w:r w:rsidR="002B3DE9" w:rsidRPr="00124A78">
          <w:rPr>
            <w:rStyle w:val="Hyperlink"/>
            <w:rFonts w:ascii="Arial" w:eastAsia="Times New Roman" w:hAnsi="Arial" w:cs="Arial"/>
            <w:b w:val="0"/>
            <w:bCs w:val="0"/>
            <w:color w:val="0070C0"/>
            <w:sz w:val="24"/>
            <w:szCs w:val="24"/>
            <w:u w:val="single"/>
            <w:lang w:eastAsia="en-GB"/>
          </w:rPr>
          <w:t>https://www.saferrecruitmentconsortium.org/</w:t>
        </w:r>
      </w:hyperlink>
    </w:p>
    <w:p w14:paraId="4253A276" w14:textId="77777777" w:rsidR="007F17F8" w:rsidRPr="00124A78" w:rsidRDefault="007F17F8" w:rsidP="007F17F8">
      <w:pPr>
        <w:spacing w:after="0" w:line="240" w:lineRule="auto"/>
        <w:rPr>
          <w:rFonts w:ascii="Arial" w:eastAsia="Times New Roman" w:hAnsi="Arial" w:cs="Arial"/>
          <w:b/>
          <w:bCs/>
          <w:sz w:val="24"/>
          <w:szCs w:val="24"/>
          <w:lang w:eastAsia="en-GB"/>
        </w:rPr>
      </w:pPr>
    </w:p>
    <w:p w14:paraId="1D8C530C" w14:textId="77777777"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The document seeks to ensure that the responsibilities of school leaders towards children</w:t>
      </w:r>
    </w:p>
    <w:p w14:paraId="2B5AC675" w14:textId="77777777"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and staff are discharged by raising awareness of illegal, unsafe, unprofessional and unwise</w:t>
      </w:r>
    </w:p>
    <w:p w14:paraId="547C3AD6" w14:textId="77777777" w:rsidR="00C14A67" w:rsidRPr="0009450C" w:rsidRDefault="00E43CE9" w:rsidP="004835AF">
      <w:pPr>
        <w:pStyle w:val="Default"/>
        <w:rPr>
          <w:bCs/>
          <w:color w:val="auto"/>
        </w:rPr>
      </w:pPr>
      <w:r w:rsidRPr="007D3927">
        <w:rPr>
          <w:color w:val="auto"/>
        </w:rPr>
        <w:t>behaviour.</w:t>
      </w:r>
      <w:r w:rsidRPr="007D3927">
        <w:rPr>
          <w:b/>
          <w:bCs/>
          <w:color w:val="auto"/>
        </w:rPr>
        <w:t xml:space="preserve"> </w:t>
      </w:r>
      <w:r w:rsidR="000B27D8" w:rsidRPr="007D3927">
        <w:rPr>
          <w:color w:val="auto"/>
        </w:rPr>
        <w:t xml:space="preserve"> This includes guidelines for staff on positive behaviour </w:t>
      </w:r>
      <w:r w:rsidR="007F17F8" w:rsidRPr="007D3927">
        <w:rPr>
          <w:color w:val="auto"/>
        </w:rPr>
        <w:t>management in</w:t>
      </w:r>
      <w:r w:rsidR="00D04CBD" w:rsidRPr="007D3927">
        <w:rPr>
          <w:color w:val="auto"/>
        </w:rPr>
        <w:t xml:space="preserve"> line with the </w:t>
      </w:r>
      <w:r w:rsidR="00D04CBD" w:rsidRPr="0009450C">
        <w:rPr>
          <w:bCs/>
          <w:color w:val="auto"/>
        </w:rPr>
        <w:t>ban on corporal punishment</w:t>
      </w:r>
      <w:r w:rsidR="00D04CBD" w:rsidRPr="0009450C">
        <w:rPr>
          <w:b/>
          <w:bCs/>
          <w:color w:val="auto"/>
        </w:rPr>
        <w:t xml:space="preserve"> (</w:t>
      </w:r>
      <w:r w:rsidR="00D04CBD" w:rsidRPr="0009450C">
        <w:rPr>
          <w:color w:val="auto"/>
        </w:rPr>
        <w:t>School Standards and Framework Act 1998</w:t>
      </w:r>
      <w:r w:rsidR="00D04CBD" w:rsidRPr="0009450C">
        <w:rPr>
          <w:b/>
          <w:bCs/>
          <w:color w:val="auto"/>
        </w:rPr>
        <w:t>).</w:t>
      </w:r>
      <w:r w:rsidR="009F13CB" w:rsidRPr="0009450C">
        <w:rPr>
          <w:b/>
          <w:bCs/>
          <w:color w:val="auto"/>
        </w:rPr>
        <w:t xml:space="preserve"> </w:t>
      </w:r>
      <w:r w:rsidR="009F13CB" w:rsidRPr="0009450C">
        <w:rPr>
          <w:bCs/>
          <w:color w:val="auto"/>
        </w:rPr>
        <w:t>Please see the school/college’s behaviour management policy for more information.</w:t>
      </w:r>
    </w:p>
    <w:p w14:paraId="3CEA16C2" w14:textId="58F1B92E" w:rsidR="00CC437A" w:rsidRPr="0009450C" w:rsidRDefault="00CC437A" w:rsidP="00A4000B">
      <w:pPr>
        <w:spacing w:after="0" w:line="240" w:lineRule="auto"/>
        <w:rPr>
          <w:rFonts w:ascii="Arial" w:eastAsia="Times New Roman" w:hAnsi="Arial" w:cs="Arial"/>
          <w:b/>
          <w:color w:val="FF0000"/>
          <w:sz w:val="24"/>
          <w:szCs w:val="24"/>
          <w:u w:val="single"/>
        </w:rPr>
      </w:pPr>
    </w:p>
    <w:p w14:paraId="0A09164B" w14:textId="19A8E146" w:rsidR="005E1456" w:rsidRPr="0009450C" w:rsidRDefault="00543449" w:rsidP="00A4000B">
      <w:pPr>
        <w:spacing w:after="0" w:line="240" w:lineRule="auto"/>
        <w:rPr>
          <w:rFonts w:ascii="Arial" w:eastAsia="Times New Roman" w:hAnsi="Arial" w:cs="Arial"/>
          <w:b/>
          <w:sz w:val="24"/>
          <w:szCs w:val="24"/>
        </w:rPr>
      </w:pPr>
      <w:r w:rsidRPr="0009450C">
        <w:rPr>
          <w:rFonts w:ascii="Arial" w:eastAsia="Times New Roman" w:hAnsi="Arial" w:cs="Arial"/>
          <w:b/>
          <w:sz w:val="24"/>
          <w:szCs w:val="24"/>
        </w:rPr>
        <w:t>HSCP escalation and complaints procedure link</w:t>
      </w:r>
    </w:p>
    <w:p w14:paraId="7B77E358" w14:textId="7DF3BD44" w:rsidR="0049625B" w:rsidRPr="00124A78" w:rsidRDefault="00EF3729" w:rsidP="00A4000B">
      <w:pPr>
        <w:spacing w:after="0" w:line="240" w:lineRule="auto"/>
        <w:rPr>
          <w:rFonts w:ascii="Arial" w:eastAsia="Times New Roman" w:hAnsi="Arial" w:cs="Arial"/>
          <w:b/>
          <w:bCs/>
          <w:color w:val="FF0000"/>
          <w:sz w:val="24"/>
          <w:szCs w:val="24"/>
          <w:u w:val="single"/>
        </w:rPr>
      </w:pPr>
      <w:hyperlink r:id="rId22" w:history="1">
        <w:r w:rsidR="00543449" w:rsidRPr="00124A78">
          <w:rPr>
            <w:rStyle w:val="Hyperlink"/>
            <w:rFonts w:ascii="Arial" w:eastAsia="Times New Roman" w:hAnsi="Arial" w:cs="Arial"/>
            <w:b w:val="0"/>
            <w:bCs w:val="0"/>
            <w:sz w:val="24"/>
            <w:szCs w:val="24"/>
            <w:u w:val="single"/>
          </w:rPr>
          <w:t>https://hertsscb.proceduresonline.com/chapters/p_resolution_disagree.html</w:t>
        </w:r>
      </w:hyperlink>
      <w:r w:rsidR="00543449" w:rsidRPr="00124A78">
        <w:rPr>
          <w:rFonts w:ascii="Arial" w:eastAsia="Times New Roman" w:hAnsi="Arial" w:cs="Arial"/>
          <w:b/>
          <w:bCs/>
          <w:color w:val="FF0000"/>
          <w:sz w:val="24"/>
          <w:szCs w:val="24"/>
          <w:u w:val="single"/>
        </w:rPr>
        <w:t xml:space="preserve"> </w:t>
      </w:r>
    </w:p>
    <w:p w14:paraId="4159A320" w14:textId="77777777" w:rsidR="0049625B" w:rsidRPr="00124A78" w:rsidRDefault="0049625B" w:rsidP="00A4000B">
      <w:pPr>
        <w:spacing w:after="0" w:line="240" w:lineRule="auto"/>
        <w:rPr>
          <w:rFonts w:ascii="Arial" w:eastAsia="Times New Roman" w:hAnsi="Arial" w:cs="Arial"/>
          <w:b/>
          <w:bCs/>
          <w:color w:val="FF0000"/>
          <w:sz w:val="24"/>
          <w:szCs w:val="24"/>
          <w:u w:val="single"/>
        </w:rPr>
      </w:pPr>
    </w:p>
    <w:p w14:paraId="6833D54B" w14:textId="52EFC76C" w:rsidR="00276D15" w:rsidRDefault="00276D15"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3C268C1" w14:textId="64398AE1"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E91C09E" w14:textId="08972FF0"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B16C90E" w14:textId="242BE0C6"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425AD8BB" w14:textId="32395EBE"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DF46C93" w14:textId="698503F8"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F63083" w14:textId="35AFEF40"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397A460A" w14:textId="22DDB4AB"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68BF17" w14:textId="0377AD53"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1410612" w14:textId="5692ADDD"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424E282" w14:textId="26126C4C"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BD155A2" w14:textId="18CF0045"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84A176E" w14:textId="77777777"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70C9C552" w14:textId="07A3DEAB"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34A1ED9C" w14:textId="432548F2"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86C4C80" w14:textId="3DBF8325"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7DC39833" w14:textId="53B2EB31"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11F58AA6" w14:textId="13D4BF99"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63C71A62" w14:textId="77777777"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D436E8E" w14:textId="77777777" w:rsidR="00666782" w:rsidRDefault="00666782"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1447F0AD" w14:textId="33DC940C" w:rsidR="003D285F" w:rsidRPr="003D285F" w:rsidRDefault="00DB7093"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r w:rsidRPr="007D3927">
        <w:rPr>
          <w:rFonts w:ascii="Arial" w:hAnsi="Arial" w:cs="Arial"/>
          <w:noProof/>
          <w:color w:val="FF0000"/>
          <w:sz w:val="24"/>
          <w:szCs w:val="24"/>
          <w:lang w:eastAsia="en-GB"/>
        </w:rPr>
        <mc:AlternateContent>
          <mc:Choice Requires="wps">
            <w:drawing>
              <wp:anchor distT="0" distB="0" distL="114300" distR="114300" simplePos="0" relativeHeight="251656704" behindDoc="0" locked="0" layoutInCell="1" allowOverlap="1" wp14:anchorId="5BCAAB2B" wp14:editId="2FE9EF4A">
                <wp:simplePos x="0" y="0"/>
                <wp:positionH relativeFrom="margin">
                  <wp:posOffset>-51955</wp:posOffset>
                </wp:positionH>
                <wp:positionV relativeFrom="paragraph">
                  <wp:posOffset>79664</wp:posOffset>
                </wp:positionV>
                <wp:extent cx="6400800" cy="789709"/>
                <wp:effectExtent l="0" t="0" r="0" b="0"/>
                <wp:wrapNone/>
                <wp:docPr id="8" name="Rectangle 8"/>
                <wp:cNvGraphicFramePr/>
                <a:graphic xmlns:a="http://schemas.openxmlformats.org/drawingml/2006/main">
                  <a:graphicData uri="http://schemas.microsoft.com/office/word/2010/wordprocessingShape">
                    <wps:wsp>
                      <wps:cNvSpPr/>
                      <wps:spPr>
                        <a:xfrm>
                          <a:off x="0" y="0"/>
                          <a:ext cx="6400800" cy="789709"/>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F7964A" w14:textId="2D5C8EA8" w:rsidR="00CF669E" w:rsidRPr="00734A1E" w:rsidRDefault="00CF669E" w:rsidP="00864568">
                            <w:pPr>
                              <w:spacing w:after="0"/>
                              <w:rPr>
                                <w:rFonts w:ascii="Arial" w:eastAsia="Times New Roman" w:hAnsi="Arial" w:cs="Arial"/>
                                <w:b/>
                                <w:sz w:val="24"/>
                                <w:szCs w:val="24"/>
                              </w:rPr>
                            </w:pPr>
                            <w:r w:rsidRPr="00734A1E">
                              <w:rPr>
                                <w:rFonts w:ascii="Arial" w:eastAsia="Times New Roman" w:hAnsi="Arial" w:cs="Arial"/>
                                <w:b/>
                                <w:sz w:val="24"/>
                                <w:szCs w:val="24"/>
                              </w:rPr>
                              <w:t>APPENDIX 1: KCSiE (DfE 202</w:t>
                            </w:r>
                            <w:r>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CF669E" w:rsidRPr="00734A1E" w:rsidRDefault="00CF669E"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CF669E" w:rsidRPr="00734A1E" w:rsidRDefault="00CF669E"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CF669E" w:rsidRPr="00734A1E" w:rsidRDefault="00CF669E" w:rsidP="00DB7093">
                            <w:pPr>
                              <w:jc w:val="center"/>
                            </w:pPr>
                          </w:p>
                          <w:p w14:paraId="09566C98" w14:textId="77777777" w:rsidR="00CF669E" w:rsidRPr="00734A1E" w:rsidRDefault="00CF669E"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AAB2B" id="Rectangle 8" o:spid="_x0000_s1027" style="position:absolute;margin-left:-4.1pt;margin-top:6.25pt;width:7in;height:6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" fillcolor="#76923c [2406]" stroked="f" strokeweight="2pt">
                <v:textbox>
                  <w:txbxContent>
                    <w:p w14:paraId="09F7964A" w14:textId="2D5C8EA8" w:rsidR="00CF669E" w:rsidRPr="00734A1E" w:rsidRDefault="00CF669E" w:rsidP="00864568">
                      <w:pPr>
                        <w:spacing w:after="0"/>
                        <w:rPr>
                          <w:rFonts w:ascii="Arial" w:eastAsia="Times New Roman" w:hAnsi="Arial" w:cs="Arial"/>
                          <w:b/>
                          <w:sz w:val="24"/>
                          <w:szCs w:val="24"/>
                        </w:rPr>
                      </w:pPr>
                      <w:r w:rsidRPr="00734A1E">
                        <w:rPr>
                          <w:rFonts w:ascii="Arial" w:eastAsia="Times New Roman" w:hAnsi="Arial" w:cs="Arial"/>
                          <w:b/>
                          <w:sz w:val="24"/>
                          <w:szCs w:val="24"/>
                        </w:rPr>
                        <w:t>APPENDIX 1: KCSiE (DfE 202</w:t>
                      </w:r>
                      <w:r>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CF669E" w:rsidRPr="00734A1E" w:rsidRDefault="00CF669E"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CF669E" w:rsidRPr="00734A1E" w:rsidRDefault="00CF669E"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CF669E" w:rsidRPr="00734A1E" w:rsidRDefault="00CF669E" w:rsidP="00DB7093">
                      <w:pPr>
                        <w:jc w:val="center"/>
                      </w:pPr>
                    </w:p>
                    <w:p w14:paraId="09566C98" w14:textId="77777777" w:rsidR="00CF669E" w:rsidRPr="00734A1E" w:rsidRDefault="00CF669E" w:rsidP="00DB7093">
                      <w:pPr>
                        <w:jc w:val="center"/>
                      </w:pPr>
                    </w:p>
                  </w:txbxContent>
                </v:textbox>
                <w10:wrap anchorx="margin"/>
              </v:rect>
            </w:pict>
          </mc:Fallback>
        </mc:AlternateContent>
      </w:r>
    </w:p>
    <w:p w14:paraId="02C810F7"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2DE2A892" w14:textId="26E8D858" w:rsidR="00004CB4"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4DC063FC" w14:textId="77777777" w:rsidR="003D285F" w:rsidRPr="007D3927" w:rsidRDefault="003D285F"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6B69B803"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1C53629"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15BBB277" w14:textId="77777777" w:rsidR="006430CE" w:rsidRPr="007D3927" w:rsidRDefault="004A56A2" w:rsidP="000B2022">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sidRPr="007D3927">
        <w:rPr>
          <w:rFonts w:ascii="Arial" w:hAnsi="Arial" w:cs="Arial"/>
          <w:color w:val="FF0000"/>
          <w:sz w:val="24"/>
          <w:szCs w:val="24"/>
        </w:rPr>
        <w:object w:dxaOrig="8925" w:dyaOrig="12630" w14:anchorId="17D8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633pt" o:ole="">
            <v:imagedata r:id="rId23" o:title=""/>
          </v:shape>
          <o:OLEObject Type="Embed" ProgID="AcroExch.Document.DC" ShapeID="_x0000_i1025" DrawAspect="Content" ObjectID="_1725391937" r:id="rId24"/>
        </w:object>
      </w:r>
    </w:p>
    <w:p w14:paraId="70E15CC6" w14:textId="5492B15C" w:rsidR="00D81889" w:rsidRPr="00E57122" w:rsidRDefault="006430CE" w:rsidP="00D81889">
      <w:pPr>
        <w:autoSpaceDE w:val="0"/>
        <w:autoSpaceDN w:val="0"/>
        <w:adjustRightInd w:val="0"/>
        <w:spacing w:after="0" w:line="240" w:lineRule="auto"/>
        <w:rPr>
          <w:rFonts w:ascii="Arial" w:hAnsi="Arial" w:cs="Arial"/>
          <w:bCs/>
          <w:sz w:val="24"/>
          <w:szCs w:val="24"/>
        </w:rPr>
      </w:pPr>
      <w:r w:rsidRPr="007D3927">
        <w:rPr>
          <w:rFonts w:ascii="Arial" w:hAnsi="Arial" w:cs="Arial"/>
          <w:sz w:val="24"/>
          <w:szCs w:val="24"/>
        </w:rPr>
        <w:t>On publication of this Chil</w:t>
      </w:r>
      <w:r w:rsidR="00D81889" w:rsidRPr="007D3927">
        <w:rPr>
          <w:rFonts w:ascii="Arial" w:hAnsi="Arial" w:cs="Arial"/>
          <w:sz w:val="24"/>
          <w:szCs w:val="24"/>
        </w:rPr>
        <w:t>d Protection Policy</w:t>
      </w:r>
      <w:r w:rsidR="00A778B3" w:rsidRPr="007D3927">
        <w:rPr>
          <w:rFonts w:ascii="Arial" w:hAnsi="Arial" w:cs="Arial"/>
          <w:sz w:val="24"/>
          <w:szCs w:val="24"/>
        </w:rPr>
        <w:t xml:space="preserve">, September </w:t>
      </w:r>
      <w:r w:rsidR="00A778B3" w:rsidRPr="00E57122">
        <w:rPr>
          <w:rFonts w:ascii="Arial" w:hAnsi="Arial" w:cs="Arial"/>
          <w:sz w:val="24"/>
          <w:szCs w:val="24"/>
        </w:rPr>
        <w:t>202</w:t>
      </w:r>
      <w:r w:rsidR="00B6540C" w:rsidRPr="00E57122">
        <w:rPr>
          <w:rFonts w:ascii="Arial" w:hAnsi="Arial" w:cs="Arial"/>
          <w:sz w:val="24"/>
          <w:szCs w:val="24"/>
        </w:rPr>
        <w:t>2</w:t>
      </w:r>
      <w:r w:rsidRPr="00E57122">
        <w:rPr>
          <w:rFonts w:ascii="Arial" w:hAnsi="Arial" w:cs="Arial"/>
          <w:sz w:val="24"/>
          <w:szCs w:val="24"/>
        </w:rPr>
        <w:t xml:space="preserve">, </w:t>
      </w:r>
      <w:r w:rsidR="006D3EF0" w:rsidRPr="00E57122">
        <w:rPr>
          <w:rFonts w:ascii="Arial" w:hAnsi="Arial" w:cs="Arial"/>
          <w:bCs/>
          <w:sz w:val="24"/>
          <w:szCs w:val="24"/>
        </w:rPr>
        <w:t>t</w:t>
      </w:r>
      <w:r w:rsidR="001B04FF" w:rsidRPr="00E57122">
        <w:rPr>
          <w:rFonts w:ascii="Arial" w:hAnsi="Arial" w:cs="Arial"/>
          <w:bCs/>
          <w:sz w:val="24"/>
          <w:szCs w:val="24"/>
        </w:rPr>
        <w:t>he CPSLO Service ha</w:t>
      </w:r>
      <w:r w:rsidR="00D82331" w:rsidRPr="00E57122">
        <w:rPr>
          <w:rFonts w:ascii="Arial" w:hAnsi="Arial" w:cs="Arial"/>
          <w:bCs/>
          <w:sz w:val="24"/>
          <w:szCs w:val="24"/>
        </w:rPr>
        <w:t xml:space="preserve">s </w:t>
      </w:r>
      <w:r w:rsidR="001B04FF" w:rsidRPr="00E57122">
        <w:rPr>
          <w:rFonts w:ascii="Arial" w:hAnsi="Arial" w:cs="Arial"/>
          <w:bCs/>
          <w:sz w:val="24"/>
          <w:szCs w:val="24"/>
        </w:rPr>
        <w:t xml:space="preserve">decided to </w:t>
      </w:r>
      <w:r w:rsidR="00484283" w:rsidRPr="00E57122">
        <w:rPr>
          <w:rFonts w:ascii="Arial" w:hAnsi="Arial" w:cs="Arial"/>
          <w:bCs/>
          <w:sz w:val="24"/>
          <w:szCs w:val="24"/>
        </w:rPr>
        <w:t>provide the hyperlink</w:t>
      </w:r>
      <w:r w:rsidR="00D81889" w:rsidRPr="00E57122">
        <w:rPr>
          <w:rFonts w:ascii="Arial" w:hAnsi="Arial" w:cs="Arial"/>
          <w:bCs/>
          <w:sz w:val="24"/>
          <w:szCs w:val="24"/>
        </w:rPr>
        <w:t xml:space="preserve"> only</w:t>
      </w:r>
      <w:r w:rsidR="00484283" w:rsidRPr="00E57122">
        <w:rPr>
          <w:rFonts w:ascii="Arial" w:hAnsi="Arial" w:cs="Arial"/>
          <w:bCs/>
          <w:sz w:val="24"/>
          <w:szCs w:val="24"/>
        </w:rPr>
        <w:t xml:space="preserve"> to </w:t>
      </w:r>
      <w:r w:rsidR="008C7268" w:rsidRPr="00E57122">
        <w:rPr>
          <w:rFonts w:ascii="Arial" w:hAnsi="Arial" w:cs="Arial"/>
          <w:bCs/>
          <w:sz w:val="24"/>
          <w:szCs w:val="24"/>
        </w:rPr>
        <w:t>KCSiE</w:t>
      </w:r>
      <w:r w:rsidR="00484283" w:rsidRPr="00E57122">
        <w:rPr>
          <w:rFonts w:ascii="Arial" w:hAnsi="Arial" w:cs="Arial"/>
          <w:bCs/>
          <w:sz w:val="24"/>
          <w:szCs w:val="24"/>
        </w:rPr>
        <w:t xml:space="preserve"> rather than </w:t>
      </w:r>
      <w:r w:rsidR="00D81889" w:rsidRPr="00E57122">
        <w:rPr>
          <w:rFonts w:ascii="Arial" w:hAnsi="Arial" w:cs="Arial"/>
          <w:bCs/>
          <w:sz w:val="24"/>
          <w:szCs w:val="24"/>
        </w:rPr>
        <w:t>the documen</w:t>
      </w:r>
      <w:r w:rsidR="006D3EF0" w:rsidRPr="00E57122">
        <w:rPr>
          <w:rFonts w:ascii="Arial" w:hAnsi="Arial" w:cs="Arial"/>
          <w:bCs/>
          <w:sz w:val="24"/>
          <w:szCs w:val="24"/>
        </w:rPr>
        <w:t xml:space="preserve">t in its entirety, due to the potential for updates to the </w:t>
      </w:r>
      <w:r w:rsidR="00D81889" w:rsidRPr="00E57122">
        <w:rPr>
          <w:rFonts w:ascii="Arial" w:hAnsi="Arial" w:cs="Arial"/>
          <w:bCs/>
          <w:sz w:val="24"/>
          <w:szCs w:val="24"/>
        </w:rPr>
        <w:t>content.</w:t>
      </w:r>
    </w:p>
    <w:p w14:paraId="3AE0B50C" w14:textId="77777777" w:rsidR="00666782" w:rsidRPr="00E57122" w:rsidRDefault="00666782" w:rsidP="006D3EF0">
      <w:pPr>
        <w:pStyle w:val="Default"/>
        <w:rPr>
          <w:b/>
          <w:bCs/>
          <w:color w:val="auto"/>
          <w:u w:val="single"/>
        </w:rPr>
      </w:pPr>
    </w:p>
    <w:p w14:paraId="7242E157" w14:textId="21C59BE2" w:rsidR="006D3EF0" w:rsidRPr="00E57122" w:rsidRDefault="000A3B4D" w:rsidP="006D3EF0">
      <w:pPr>
        <w:pStyle w:val="Default"/>
        <w:rPr>
          <w:b/>
          <w:bCs/>
          <w:color w:val="auto"/>
          <w:u w:val="single"/>
        </w:rPr>
      </w:pPr>
      <w:bookmarkStart w:id="5" w:name="_Hlk79395071"/>
      <w:r w:rsidRPr="00E57122">
        <w:rPr>
          <w:b/>
          <w:bCs/>
          <w:color w:val="auto"/>
          <w:u w:val="single"/>
        </w:rPr>
        <w:t>All</w:t>
      </w:r>
      <w:r w:rsidRPr="00E57122">
        <w:rPr>
          <w:bCs/>
          <w:color w:val="auto"/>
        </w:rPr>
        <w:t xml:space="preserve"> staff </w:t>
      </w:r>
      <w:r w:rsidR="00427448" w:rsidRPr="00E57122">
        <w:rPr>
          <w:bCs/>
          <w:color w:val="auto"/>
        </w:rPr>
        <w:t xml:space="preserve">that have direct working with children </w:t>
      </w:r>
      <w:r w:rsidRPr="00E57122">
        <w:rPr>
          <w:bCs/>
          <w:color w:val="auto"/>
        </w:rPr>
        <w:t xml:space="preserve">should have access and have read Part </w:t>
      </w:r>
      <w:r w:rsidR="00F04919" w:rsidRPr="00E57122">
        <w:rPr>
          <w:bCs/>
          <w:color w:val="auto"/>
        </w:rPr>
        <w:t>one</w:t>
      </w:r>
      <w:r w:rsidR="00185A83" w:rsidRPr="00E57122">
        <w:rPr>
          <w:bCs/>
          <w:color w:val="auto"/>
        </w:rPr>
        <w:t xml:space="preserve"> OR </w:t>
      </w:r>
      <w:r w:rsidR="00E0184A" w:rsidRPr="00E57122">
        <w:rPr>
          <w:bCs/>
          <w:color w:val="auto"/>
        </w:rPr>
        <w:t>Annex A</w:t>
      </w:r>
      <w:r w:rsidR="00427448" w:rsidRPr="00E57122">
        <w:rPr>
          <w:bCs/>
          <w:color w:val="auto"/>
        </w:rPr>
        <w:t xml:space="preserve"> and</w:t>
      </w:r>
      <w:r w:rsidRPr="00E57122">
        <w:rPr>
          <w:bCs/>
          <w:color w:val="auto"/>
        </w:rPr>
        <w:t xml:space="preserve"> Annex </w:t>
      </w:r>
      <w:r w:rsidR="00131AA0" w:rsidRPr="00E57122">
        <w:rPr>
          <w:bCs/>
          <w:color w:val="auto"/>
        </w:rPr>
        <w:t>B</w:t>
      </w:r>
      <w:r w:rsidRPr="00E57122">
        <w:rPr>
          <w:bCs/>
          <w:color w:val="auto"/>
        </w:rPr>
        <w:t xml:space="preserve"> (which provides further information </w:t>
      </w:r>
      <w:r w:rsidRPr="00E57122">
        <w:rPr>
          <w:color w:val="auto"/>
        </w:rPr>
        <w:t xml:space="preserve">specific forms of abuse and safeguarding issues) </w:t>
      </w:r>
      <w:r w:rsidR="006D3EF0" w:rsidRPr="00E57122">
        <w:rPr>
          <w:bCs/>
          <w:color w:val="auto"/>
        </w:rPr>
        <w:t>of this statutory guidance.</w:t>
      </w:r>
      <w:r w:rsidR="00E0184A" w:rsidRPr="00E57122">
        <w:rPr>
          <w:bCs/>
          <w:color w:val="auto"/>
        </w:rPr>
        <w:t xml:space="preserve"> </w:t>
      </w:r>
      <w:r w:rsidR="00427448" w:rsidRPr="00E57122">
        <w:t xml:space="preserve">Those staff who do not work directly with children should read </w:t>
      </w:r>
      <w:r w:rsidR="00427448" w:rsidRPr="00E57122">
        <w:rPr>
          <w:b/>
          <w:bCs/>
        </w:rPr>
        <w:t>either Part one or Annex A</w:t>
      </w:r>
      <w:r w:rsidR="00427448" w:rsidRPr="00E57122">
        <w:t xml:space="preserve"> (a condensed version of Part one) of this guidance. This is entirely a matter for the school or college and will be based on their assessment of which guidance will be most effective for their staff to safeguard and promote the welfare of children</w:t>
      </w:r>
      <w:r w:rsidR="00427448" w:rsidRPr="00E57122">
        <w:rPr>
          <w:b/>
          <w:bCs/>
          <w:color w:val="auto"/>
        </w:rPr>
        <w:t xml:space="preserve">. </w:t>
      </w:r>
      <w:r w:rsidR="00427448" w:rsidRPr="00E57122">
        <w:rPr>
          <w:bCs/>
          <w:color w:val="auto"/>
        </w:rPr>
        <w:t>All Staff</w:t>
      </w:r>
      <w:r w:rsidR="006D3EF0" w:rsidRPr="00E57122">
        <w:rPr>
          <w:bCs/>
          <w:color w:val="auto"/>
        </w:rPr>
        <w:t xml:space="preserve"> should also have the opportunity to seek clarity from designated staff for any content.</w:t>
      </w:r>
    </w:p>
    <w:p w14:paraId="0ACBA9AA" w14:textId="77777777" w:rsidR="000B2022" w:rsidRPr="00E57122" w:rsidRDefault="000B2022" w:rsidP="00D81889">
      <w:pPr>
        <w:autoSpaceDE w:val="0"/>
        <w:autoSpaceDN w:val="0"/>
        <w:adjustRightInd w:val="0"/>
        <w:spacing w:after="0" w:line="240" w:lineRule="auto"/>
        <w:rPr>
          <w:rFonts w:ascii="Arial" w:hAnsi="Arial" w:cs="Arial"/>
          <w:bCs/>
          <w:sz w:val="24"/>
          <w:szCs w:val="24"/>
        </w:rPr>
      </w:pPr>
    </w:p>
    <w:bookmarkEnd w:id="5"/>
    <w:p w14:paraId="42389754" w14:textId="77777777" w:rsidR="000B2022" w:rsidRPr="00E57122" w:rsidRDefault="000B2022" w:rsidP="00D81889">
      <w:pPr>
        <w:autoSpaceDE w:val="0"/>
        <w:autoSpaceDN w:val="0"/>
        <w:adjustRightInd w:val="0"/>
        <w:spacing w:after="0" w:line="240" w:lineRule="auto"/>
        <w:rPr>
          <w:rFonts w:ascii="Arial" w:hAnsi="Arial" w:cs="Arial"/>
          <w:bCs/>
          <w:sz w:val="24"/>
          <w:szCs w:val="24"/>
        </w:rPr>
      </w:pPr>
      <w:r w:rsidRPr="00E57122">
        <w:rPr>
          <w:rFonts w:ascii="Arial" w:hAnsi="Arial" w:cs="Arial"/>
          <w:bCs/>
          <w:sz w:val="24"/>
          <w:szCs w:val="24"/>
        </w:rPr>
        <w:t xml:space="preserve">This is to </w:t>
      </w:r>
      <w:r w:rsidRPr="00E57122">
        <w:rPr>
          <w:rFonts w:ascii="Arial" w:hAnsi="Arial" w:cs="Arial"/>
          <w:sz w:val="24"/>
          <w:szCs w:val="24"/>
        </w:rPr>
        <w:t xml:space="preserve">assist staff to understand </w:t>
      </w:r>
      <w:r w:rsidR="00A778B3" w:rsidRPr="00E57122">
        <w:rPr>
          <w:rFonts w:ascii="Arial" w:hAnsi="Arial" w:cs="Arial"/>
          <w:sz w:val="24"/>
          <w:szCs w:val="24"/>
        </w:rPr>
        <w:t xml:space="preserve">their role </w:t>
      </w:r>
      <w:r w:rsidRPr="00E57122">
        <w:rPr>
          <w:rFonts w:ascii="Arial" w:hAnsi="Arial" w:cs="Arial"/>
          <w:sz w:val="24"/>
          <w:szCs w:val="24"/>
        </w:rPr>
        <w:t xml:space="preserve">and discharge </w:t>
      </w:r>
      <w:r w:rsidR="00A778B3" w:rsidRPr="00E57122">
        <w:rPr>
          <w:rFonts w:ascii="Arial" w:hAnsi="Arial" w:cs="Arial"/>
          <w:sz w:val="24"/>
          <w:szCs w:val="24"/>
        </w:rPr>
        <w:t>their</w:t>
      </w:r>
      <w:r w:rsidRPr="00E57122">
        <w:rPr>
          <w:rFonts w:ascii="Arial" w:hAnsi="Arial" w:cs="Arial"/>
          <w:sz w:val="24"/>
          <w:szCs w:val="24"/>
        </w:rPr>
        <w:t xml:space="preserve"> responsibilities as set out in this guidance.</w:t>
      </w:r>
    </w:p>
    <w:p w14:paraId="101250AE" w14:textId="77777777" w:rsidR="006430CE" w:rsidRPr="00E57122" w:rsidRDefault="00D81889" w:rsidP="007E03A3">
      <w:pPr>
        <w:autoSpaceDE w:val="0"/>
        <w:autoSpaceDN w:val="0"/>
        <w:adjustRightInd w:val="0"/>
        <w:spacing w:after="0" w:line="240" w:lineRule="auto"/>
        <w:rPr>
          <w:rFonts w:ascii="Arial" w:hAnsi="Arial" w:cs="Arial"/>
          <w:bCs/>
          <w:sz w:val="24"/>
          <w:szCs w:val="24"/>
        </w:rPr>
      </w:pPr>
      <w:r w:rsidRPr="00E57122">
        <w:rPr>
          <w:rFonts w:ascii="Arial" w:hAnsi="Arial" w:cs="Arial"/>
          <w:bCs/>
          <w:sz w:val="24"/>
          <w:szCs w:val="24"/>
        </w:rPr>
        <w:t xml:space="preserve">  </w:t>
      </w:r>
    </w:p>
    <w:p w14:paraId="29ADCA8D" w14:textId="77777777" w:rsidR="00D81889" w:rsidRPr="00E57122" w:rsidRDefault="00D81889" w:rsidP="00CA7A5A">
      <w:pPr>
        <w:autoSpaceDE w:val="0"/>
        <w:autoSpaceDN w:val="0"/>
        <w:adjustRightInd w:val="0"/>
        <w:spacing w:after="0" w:line="240" w:lineRule="auto"/>
        <w:rPr>
          <w:rFonts w:ascii="Arial" w:hAnsi="Arial" w:cs="Arial"/>
          <w:bCs/>
          <w:sz w:val="24"/>
          <w:szCs w:val="24"/>
        </w:rPr>
      </w:pPr>
      <w:r w:rsidRPr="00E57122">
        <w:rPr>
          <w:rFonts w:ascii="Arial" w:hAnsi="Arial" w:cs="Arial"/>
          <w:bCs/>
          <w:sz w:val="24"/>
          <w:szCs w:val="24"/>
        </w:rPr>
        <w:t>We highly recommend that staff are asked to sign to say they have read these sections</w:t>
      </w:r>
      <w:r w:rsidR="00CA7A5A" w:rsidRPr="00E57122">
        <w:rPr>
          <w:rFonts w:ascii="Arial" w:hAnsi="Arial" w:cs="Arial"/>
          <w:bCs/>
          <w:sz w:val="24"/>
          <w:szCs w:val="24"/>
        </w:rPr>
        <w:t xml:space="preserve"> (please see Appendix 2</w:t>
      </w:r>
      <w:r w:rsidR="00F04919" w:rsidRPr="00E57122">
        <w:rPr>
          <w:rFonts w:ascii="Arial" w:hAnsi="Arial" w:cs="Arial"/>
          <w:bCs/>
          <w:sz w:val="24"/>
          <w:szCs w:val="24"/>
        </w:rPr>
        <w:t xml:space="preserve"> below</w:t>
      </w:r>
      <w:r w:rsidR="00CA7A5A" w:rsidRPr="00E57122">
        <w:rPr>
          <w:rFonts w:ascii="Arial" w:hAnsi="Arial" w:cs="Arial"/>
          <w:bCs/>
          <w:sz w:val="24"/>
          <w:szCs w:val="24"/>
        </w:rPr>
        <w:t>) and should subsequentl</w:t>
      </w:r>
      <w:r w:rsidR="006D3EF0" w:rsidRPr="00E57122">
        <w:rPr>
          <w:rFonts w:ascii="Arial" w:hAnsi="Arial" w:cs="Arial"/>
          <w:bCs/>
          <w:sz w:val="24"/>
          <w:szCs w:val="24"/>
        </w:rPr>
        <w:t>y be re-directed to these</w:t>
      </w:r>
      <w:r w:rsidR="00CA7A5A" w:rsidRPr="00E57122">
        <w:rPr>
          <w:rFonts w:ascii="Arial" w:hAnsi="Arial" w:cs="Arial"/>
          <w:bCs/>
          <w:sz w:val="24"/>
          <w:szCs w:val="24"/>
        </w:rPr>
        <w:t xml:space="preserve"> docu</w:t>
      </w:r>
      <w:r w:rsidR="006D3EF0" w:rsidRPr="00E57122">
        <w:rPr>
          <w:rFonts w:ascii="Arial" w:hAnsi="Arial" w:cs="Arial"/>
          <w:bCs/>
          <w:sz w:val="24"/>
          <w:szCs w:val="24"/>
        </w:rPr>
        <w:t xml:space="preserve">ments again should any changes </w:t>
      </w:r>
      <w:r w:rsidR="00CA7A5A" w:rsidRPr="00E57122">
        <w:rPr>
          <w:rFonts w:ascii="Arial" w:hAnsi="Arial" w:cs="Arial"/>
          <w:bCs/>
          <w:sz w:val="24"/>
          <w:szCs w:val="24"/>
        </w:rPr>
        <w:t xml:space="preserve">occur. </w:t>
      </w:r>
    </w:p>
    <w:p w14:paraId="0B404490" w14:textId="77777777" w:rsidR="001B04FF" w:rsidRPr="00E57122" w:rsidRDefault="001B04FF" w:rsidP="00CA7A5A">
      <w:pPr>
        <w:autoSpaceDE w:val="0"/>
        <w:autoSpaceDN w:val="0"/>
        <w:adjustRightInd w:val="0"/>
        <w:spacing w:after="0" w:line="240" w:lineRule="auto"/>
        <w:rPr>
          <w:rFonts w:ascii="Arial" w:hAnsi="Arial" w:cs="Arial"/>
          <w:bCs/>
          <w:sz w:val="24"/>
          <w:szCs w:val="24"/>
        </w:rPr>
      </w:pPr>
    </w:p>
    <w:p w14:paraId="3B930AC6" w14:textId="7F1C62EF" w:rsidR="00CA7A5A" w:rsidRPr="00E57122" w:rsidRDefault="00CA7A5A" w:rsidP="00CA7A5A">
      <w:pPr>
        <w:rPr>
          <w:rFonts w:ascii="Arial" w:eastAsia="Times New Roman" w:hAnsi="Arial" w:cs="Arial"/>
          <w:b/>
          <w:sz w:val="24"/>
          <w:szCs w:val="24"/>
        </w:rPr>
      </w:pPr>
      <w:r w:rsidRPr="00E57122">
        <w:rPr>
          <w:rFonts w:ascii="Arial" w:hAnsi="Arial" w:cs="Arial"/>
          <w:b/>
          <w:bCs/>
          <w:sz w:val="24"/>
          <w:szCs w:val="24"/>
        </w:rPr>
        <w:t xml:space="preserve">Link to </w:t>
      </w:r>
      <w:r w:rsidR="008C7268" w:rsidRPr="00E57122">
        <w:rPr>
          <w:rFonts w:ascii="Arial" w:hAnsi="Arial" w:cs="Arial"/>
          <w:b/>
          <w:bCs/>
          <w:sz w:val="24"/>
          <w:szCs w:val="24"/>
        </w:rPr>
        <w:t>KCSiE</w:t>
      </w:r>
      <w:r w:rsidR="00A778B3" w:rsidRPr="00E57122">
        <w:rPr>
          <w:rFonts w:ascii="Arial" w:hAnsi="Arial" w:cs="Arial"/>
          <w:b/>
          <w:bCs/>
          <w:sz w:val="24"/>
          <w:szCs w:val="24"/>
        </w:rPr>
        <w:t xml:space="preserve"> </w:t>
      </w:r>
      <w:r w:rsidR="00BD5586" w:rsidRPr="00E57122">
        <w:rPr>
          <w:rFonts w:ascii="Arial" w:hAnsi="Arial" w:cs="Arial"/>
          <w:b/>
          <w:bCs/>
          <w:sz w:val="24"/>
          <w:szCs w:val="24"/>
        </w:rPr>
        <w:t>(DfE, 20</w:t>
      </w:r>
      <w:r w:rsidR="00A778B3" w:rsidRPr="00E57122">
        <w:rPr>
          <w:rFonts w:ascii="Arial" w:hAnsi="Arial" w:cs="Arial"/>
          <w:b/>
          <w:bCs/>
          <w:sz w:val="24"/>
          <w:szCs w:val="24"/>
        </w:rPr>
        <w:t>2</w:t>
      </w:r>
      <w:r w:rsidR="00B6540C" w:rsidRPr="00E57122">
        <w:rPr>
          <w:rFonts w:ascii="Arial" w:hAnsi="Arial" w:cs="Arial"/>
          <w:b/>
          <w:bCs/>
          <w:sz w:val="24"/>
          <w:szCs w:val="24"/>
        </w:rPr>
        <w:t>2</w:t>
      </w:r>
      <w:r w:rsidR="006D3EF0" w:rsidRPr="00E57122">
        <w:rPr>
          <w:rFonts w:ascii="Arial" w:hAnsi="Arial" w:cs="Arial"/>
          <w:b/>
          <w:bCs/>
          <w:sz w:val="24"/>
          <w:szCs w:val="24"/>
        </w:rPr>
        <w:t>)</w:t>
      </w:r>
      <w:r w:rsidRPr="00E57122">
        <w:rPr>
          <w:rFonts w:ascii="Arial" w:hAnsi="Arial" w:cs="Arial"/>
          <w:b/>
          <w:bCs/>
          <w:sz w:val="24"/>
          <w:szCs w:val="24"/>
        </w:rPr>
        <w:t>:</w:t>
      </w:r>
    </w:p>
    <w:p w14:paraId="67DE9F19" w14:textId="05FB9912" w:rsidR="0049625B" w:rsidRPr="00E57122" w:rsidRDefault="00EF3729" w:rsidP="007E03A3">
      <w:pPr>
        <w:autoSpaceDE w:val="0"/>
        <w:autoSpaceDN w:val="0"/>
        <w:adjustRightInd w:val="0"/>
        <w:spacing w:after="0" w:line="240" w:lineRule="auto"/>
        <w:rPr>
          <w:rFonts w:ascii="Arial" w:hAnsi="Arial" w:cs="Arial"/>
          <w:sz w:val="24"/>
          <w:szCs w:val="24"/>
        </w:rPr>
      </w:pPr>
      <w:hyperlink r:id="rId25" w:history="1">
        <w:r w:rsidR="00B6540C" w:rsidRPr="00E57122">
          <w:rPr>
            <w:rFonts w:ascii="Arial" w:hAnsi="Arial" w:cs="Arial"/>
            <w:color w:val="0000FF"/>
            <w:sz w:val="24"/>
            <w:szCs w:val="24"/>
            <w:u w:val="single"/>
          </w:rPr>
          <w:t>Keeping children safe in education 2022 (publishing.service.gov.uk)</w:t>
        </w:r>
      </w:hyperlink>
    </w:p>
    <w:p w14:paraId="628A6669" w14:textId="77777777" w:rsidR="0049625B" w:rsidRPr="00E57122" w:rsidRDefault="0049625B" w:rsidP="007E03A3">
      <w:pPr>
        <w:autoSpaceDE w:val="0"/>
        <w:autoSpaceDN w:val="0"/>
        <w:adjustRightInd w:val="0"/>
        <w:spacing w:after="0" w:line="240" w:lineRule="auto"/>
        <w:rPr>
          <w:rFonts w:ascii="Arial" w:hAnsi="Arial" w:cs="Arial"/>
          <w:sz w:val="24"/>
          <w:szCs w:val="24"/>
        </w:rPr>
      </w:pPr>
    </w:p>
    <w:p w14:paraId="36817BDD" w14:textId="0EF519C0" w:rsidR="00895EDA" w:rsidRPr="00FE5CE8" w:rsidRDefault="00E0184A" w:rsidP="007E03A3">
      <w:pPr>
        <w:autoSpaceDE w:val="0"/>
        <w:autoSpaceDN w:val="0"/>
        <w:adjustRightInd w:val="0"/>
        <w:spacing w:after="0" w:line="240" w:lineRule="auto"/>
        <w:rPr>
          <w:rFonts w:ascii="Arial" w:hAnsi="Arial" w:cs="Arial"/>
          <w:b/>
          <w:bCs/>
          <w:sz w:val="24"/>
          <w:szCs w:val="24"/>
        </w:rPr>
      </w:pPr>
      <w:r w:rsidRPr="00E57122">
        <w:rPr>
          <w:rFonts w:ascii="Arial" w:hAnsi="Arial" w:cs="Arial"/>
          <w:b/>
          <w:bCs/>
          <w:sz w:val="24"/>
          <w:szCs w:val="24"/>
        </w:rPr>
        <w:t xml:space="preserve">Annex </w:t>
      </w:r>
      <w:r w:rsidR="00B6540C" w:rsidRPr="00E57122">
        <w:rPr>
          <w:rFonts w:ascii="Arial" w:hAnsi="Arial" w:cs="Arial"/>
          <w:b/>
          <w:bCs/>
          <w:sz w:val="24"/>
          <w:szCs w:val="24"/>
        </w:rPr>
        <w:t>F</w:t>
      </w:r>
      <w:r w:rsidRPr="00E57122">
        <w:rPr>
          <w:rFonts w:ascii="Arial" w:hAnsi="Arial" w:cs="Arial"/>
          <w:b/>
          <w:bCs/>
          <w:sz w:val="24"/>
          <w:szCs w:val="24"/>
        </w:rPr>
        <w:t xml:space="preserve"> KCSiE (DfE 202</w:t>
      </w:r>
      <w:r w:rsidR="00B6540C" w:rsidRPr="00E57122">
        <w:rPr>
          <w:rFonts w:ascii="Arial" w:hAnsi="Arial" w:cs="Arial"/>
          <w:b/>
          <w:bCs/>
          <w:sz w:val="24"/>
          <w:szCs w:val="24"/>
        </w:rPr>
        <w:t>2</w:t>
      </w:r>
      <w:r w:rsidRPr="00E57122">
        <w:rPr>
          <w:rFonts w:ascii="Arial" w:hAnsi="Arial" w:cs="Arial"/>
          <w:b/>
          <w:bCs/>
          <w:sz w:val="24"/>
          <w:szCs w:val="24"/>
        </w:rPr>
        <w:t>): Substantive changes from September 202</w:t>
      </w:r>
      <w:r w:rsidR="00B6540C" w:rsidRPr="00E57122">
        <w:rPr>
          <w:rFonts w:ascii="Arial" w:hAnsi="Arial" w:cs="Arial"/>
          <w:b/>
          <w:bCs/>
          <w:sz w:val="24"/>
          <w:szCs w:val="24"/>
        </w:rPr>
        <w:t>2</w:t>
      </w:r>
      <w:r w:rsidR="00CB0AE1" w:rsidRPr="00E57122">
        <w:rPr>
          <w:rFonts w:ascii="Arial" w:hAnsi="Arial" w:cs="Arial"/>
          <w:b/>
          <w:bCs/>
          <w:sz w:val="24"/>
          <w:szCs w:val="24"/>
        </w:rPr>
        <w:t>:</w:t>
      </w:r>
      <w:r w:rsidR="00336DC8" w:rsidRPr="00FE5CE8">
        <w:rPr>
          <w:rFonts w:ascii="Arial" w:hAnsi="Arial" w:cs="Arial"/>
          <w:b/>
          <w:bCs/>
          <w:sz w:val="24"/>
          <w:szCs w:val="24"/>
        </w:rPr>
        <w:t xml:space="preserve"> </w:t>
      </w:r>
    </w:p>
    <w:p w14:paraId="6BE99E42" w14:textId="7C693D10" w:rsidR="00666782" w:rsidRDefault="00666782" w:rsidP="007E03A3">
      <w:pPr>
        <w:autoSpaceDE w:val="0"/>
        <w:autoSpaceDN w:val="0"/>
        <w:adjustRightInd w:val="0"/>
        <w:spacing w:after="0" w:line="240" w:lineRule="auto"/>
        <w:rPr>
          <w:rFonts w:ascii="Arial" w:hAnsi="Arial" w:cs="Arial"/>
          <w:b/>
          <w:bCs/>
          <w:sz w:val="24"/>
          <w:szCs w:val="24"/>
        </w:rPr>
      </w:pPr>
    </w:p>
    <w:p w14:paraId="6C588F03" w14:textId="1C735E34" w:rsidR="00666782" w:rsidRDefault="00666782" w:rsidP="007E03A3">
      <w:pPr>
        <w:autoSpaceDE w:val="0"/>
        <w:autoSpaceDN w:val="0"/>
        <w:adjustRightInd w:val="0"/>
        <w:spacing w:after="0" w:line="240" w:lineRule="auto"/>
        <w:rPr>
          <w:rFonts w:ascii="Arial" w:hAnsi="Arial" w:cs="Arial"/>
          <w:b/>
          <w:bCs/>
          <w:sz w:val="24"/>
          <w:szCs w:val="24"/>
        </w:rPr>
      </w:pPr>
    </w:p>
    <w:p w14:paraId="10F1AAF7" w14:textId="22387071" w:rsidR="00666782" w:rsidRDefault="00666782" w:rsidP="007E03A3">
      <w:pPr>
        <w:autoSpaceDE w:val="0"/>
        <w:autoSpaceDN w:val="0"/>
        <w:adjustRightInd w:val="0"/>
        <w:spacing w:after="0" w:line="240" w:lineRule="auto"/>
        <w:rPr>
          <w:rFonts w:ascii="Arial" w:hAnsi="Arial" w:cs="Arial"/>
          <w:b/>
          <w:bCs/>
          <w:sz w:val="24"/>
          <w:szCs w:val="24"/>
        </w:rPr>
      </w:pPr>
    </w:p>
    <w:p w14:paraId="6A3E670E" w14:textId="77047347" w:rsidR="00666782" w:rsidRDefault="00666782" w:rsidP="007E03A3">
      <w:pPr>
        <w:autoSpaceDE w:val="0"/>
        <w:autoSpaceDN w:val="0"/>
        <w:adjustRightInd w:val="0"/>
        <w:spacing w:after="0" w:line="240" w:lineRule="auto"/>
        <w:rPr>
          <w:rFonts w:ascii="Arial" w:hAnsi="Arial" w:cs="Arial"/>
          <w:b/>
          <w:bCs/>
          <w:sz w:val="24"/>
          <w:szCs w:val="24"/>
        </w:rPr>
      </w:pPr>
    </w:p>
    <w:p w14:paraId="00C759EA" w14:textId="7AD127DE" w:rsidR="00666782" w:rsidRDefault="00666782" w:rsidP="007E03A3">
      <w:pPr>
        <w:autoSpaceDE w:val="0"/>
        <w:autoSpaceDN w:val="0"/>
        <w:adjustRightInd w:val="0"/>
        <w:spacing w:after="0" w:line="240" w:lineRule="auto"/>
        <w:rPr>
          <w:rFonts w:ascii="Arial" w:hAnsi="Arial" w:cs="Arial"/>
          <w:b/>
          <w:bCs/>
          <w:sz w:val="24"/>
          <w:szCs w:val="24"/>
        </w:rPr>
      </w:pPr>
    </w:p>
    <w:p w14:paraId="44F362E4" w14:textId="482591C8" w:rsidR="00666782" w:rsidRDefault="00666782" w:rsidP="007E03A3">
      <w:pPr>
        <w:autoSpaceDE w:val="0"/>
        <w:autoSpaceDN w:val="0"/>
        <w:adjustRightInd w:val="0"/>
        <w:spacing w:after="0" w:line="240" w:lineRule="auto"/>
        <w:rPr>
          <w:rFonts w:ascii="Arial" w:hAnsi="Arial" w:cs="Arial"/>
          <w:b/>
          <w:bCs/>
          <w:sz w:val="24"/>
          <w:szCs w:val="24"/>
        </w:rPr>
      </w:pPr>
    </w:p>
    <w:p w14:paraId="64566E09" w14:textId="62C83AF1" w:rsidR="00666782" w:rsidRDefault="00666782" w:rsidP="007E03A3">
      <w:pPr>
        <w:autoSpaceDE w:val="0"/>
        <w:autoSpaceDN w:val="0"/>
        <w:adjustRightInd w:val="0"/>
        <w:spacing w:after="0" w:line="240" w:lineRule="auto"/>
        <w:rPr>
          <w:rFonts w:ascii="Arial" w:hAnsi="Arial" w:cs="Arial"/>
          <w:b/>
          <w:bCs/>
          <w:sz w:val="24"/>
          <w:szCs w:val="24"/>
        </w:rPr>
      </w:pPr>
    </w:p>
    <w:p w14:paraId="368A0A11" w14:textId="68B0F1D5" w:rsidR="00666782" w:rsidRDefault="00666782" w:rsidP="007E03A3">
      <w:pPr>
        <w:autoSpaceDE w:val="0"/>
        <w:autoSpaceDN w:val="0"/>
        <w:adjustRightInd w:val="0"/>
        <w:spacing w:after="0" w:line="240" w:lineRule="auto"/>
        <w:rPr>
          <w:rFonts w:ascii="Arial" w:hAnsi="Arial" w:cs="Arial"/>
          <w:b/>
          <w:bCs/>
          <w:sz w:val="24"/>
          <w:szCs w:val="24"/>
        </w:rPr>
      </w:pPr>
    </w:p>
    <w:p w14:paraId="673A7967" w14:textId="49505C61" w:rsidR="00666782" w:rsidRDefault="00666782" w:rsidP="007E03A3">
      <w:pPr>
        <w:autoSpaceDE w:val="0"/>
        <w:autoSpaceDN w:val="0"/>
        <w:adjustRightInd w:val="0"/>
        <w:spacing w:after="0" w:line="240" w:lineRule="auto"/>
        <w:rPr>
          <w:rFonts w:ascii="Arial" w:hAnsi="Arial" w:cs="Arial"/>
          <w:b/>
          <w:bCs/>
          <w:sz w:val="24"/>
          <w:szCs w:val="24"/>
        </w:rPr>
      </w:pPr>
    </w:p>
    <w:p w14:paraId="2AF4C7A9" w14:textId="0B9C70BF" w:rsidR="00666782" w:rsidRDefault="00666782" w:rsidP="007E03A3">
      <w:pPr>
        <w:autoSpaceDE w:val="0"/>
        <w:autoSpaceDN w:val="0"/>
        <w:adjustRightInd w:val="0"/>
        <w:spacing w:after="0" w:line="240" w:lineRule="auto"/>
        <w:rPr>
          <w:rFonts w:ascii="Arial" w:hAnsi="Arial" w:cs="Arial"/>
          <w:b/>
          <w:bCs/>
          <w:sz w:val="24"/>
          <w:szCs w:val="24"/>
        </w:rPr>
      </w:pPr>
    </w:p>
    <w:p w14:paraId="0B9DF468" w14:textId="45B5E2EB" w:rsidR="00666782" w:rsidRDefault="00666782" w:rsidP="007E03A3">
      <w:pPr>
        <w:autoSpaceDE w:val="0"/>
        <w:autoSpaceDN w:val="0"/>
        <w:adjustRightInd w:val="0"/>
        <w:spacing w:after="0" w:line="240" w:lineRule="auto"/>
        <w:rPr>
          <w:rFonts w:ascii="Arial" w:hAnsi="Arial" w:cs="Arial"/>
          <w:b/>
          <w:bCs/>
          <w:sz w:val="24"/>
          <w:szCs w:val="24"/>
        </w:rPr>
      </w:pPr>
    </w:p>
    <w:p w14:paraId="6DCF207E" w14:textId="3E1E7AC8" w:rsidR="00666782" w:rsidRDefault="00666782" w:rsidP="007E03A3">
      <w:pPr>
        <w:autoSpaceDE w:val="0"/>
        <w:autoSpaceDN w:val="0"/>
        <w:adjustRightInd w:val="0"/>
        <w:spacing w:after="0" w:line="240" w:lineRule="auto"/>
        <w:rPr>
          <w:rFonts w:ascii="Arial" w:hAnsi="Arial" w:cs="Arial"/>
          <w:b/>
          <w:bCs/>
          <w:sz w:val="24"/>
          <w:szCs w:val="24"/>
        </w:rPr>
      </w:pPr>
    </w:p>
    <w:p w14:paraId="325931FC" w14:textId="22DF5688" w:rsidR="00666782" w:rsidRDefault="00666782" w:rsidP="007E03A3">
      <w:pPr>
        <w:autoSpaceDE w:val="0"/>
        <w:autoSpaceDN w:val="0"/>
        <w:adjustRightInd w:val="0"/>
        <w:spacing w:after="0" w:line="240" w:lineRule="auto"/>
        <w:rPr>
          <w:rFonts w:ascii="Arial" w:hAnsi="Arial" w:cs="Arial"/>
          <w:b/>
          <w:bCs/>
          <w:sz w:val="24"/>
          <w:szCs w:val="24"/>
        </w:rPr>
      </w:pPr>
    </w:p>
    <w:p w14:paraId="6D076BE8" w14:textId="50C38E94" w:rsidR="00666782" w:rsidRDefault="00666782" w:rsidP="007E03A3">
      <w:pPr>
        <w:autoSpaceDE w:val="0"/>
        <w:autoSpaceDN w:val="0"/>
        <w:adjustRightInd w:val="0"/>
        <w:spacing w:after="0" w:line="240" w:lineRule="auto"/>
        <w:rPr>
          <w:rFonts w:ascii="Arial" w:hAnsi="Arial" w:cs="Arial"/>
          <w:b/>
          <w:bCs/>
          <w:sz w:val="24"/>
          <w:szCs w:val="24"/>
        </w:rPr>
      </w:pPr>
    </w:p>
    <w:p w14:paraId="7941A1CC" w14:textId="65E90DBC" w:rsidR="00666782" w:rsidRDefault="00666782" w:rsidP="007E03A3">
      <w:pPr>
        <w:autoSpaceDE w:val="0"/>
        <w:autoSpaceDN w:val="0"/>
        <w:adjustRightInd w:val="0"/>
        <w:spacing w:after="0" w:line="240" w:lineRule="auto"/>
        <w:rPr>
          <w:rFonts w:ascii="Arial" w:hAnsi="Arial" w:cs="Arial"/>
          <w:b/>
          <w:bCs/>
          <w:sz w:val="24"/>
          <w:szCs w:val="24"/>
        </w:rPr>
      </w:pPr>
    </w:p>
    <w:p w14:paraId="38C0E49A" w14:textId="5B0EB2B9" w:rsidR="00666782" w:rsidRDefault="00666782" w:rsidP="007E03A3">
      <w:pPr>
        <w:autoSpaceDE w:val="0"/>
        <w:autoSpaceDN w:val="0"/>
        <w:adjustRightInd w:val="0"/>
        <w:spacing w:after="0" w:line="240" w:lineRule="auto"/>
        <w:rPr>
          <w:rFonts w:ascii="Arial" w:hAnsi="Arial" w:cs="Arial"/>
          <w:b/>
          <w:bCs/>
          <w:sz w:val="24"/>
          <w:szCs w:val="24"/>
        </w:rPr>
      </w:pPr>
    </w:p>
    <w:p w14:paraId="5DEB47AF" w14:textId="2629F4AB" w:rsidR="00666782" w:rsidRDefault="00666782" w:rsidP="007E03A3">
      <w:pPr>
        <w:autoSpaceDE w:val="0"/>
        <w:autoSpaceDN w:val="0"/>
        <w:adjustRightInd w:val="0"/>
        <w:spacing w:after="0" w:line="240" w:lineRule="auto"/>
        <w:rPr>
          <w:rFonts w:ascii="Arial" w:hAnsi="Arial" w:cs="Arial"/>
          <w:b/>
          <w:bCs/>
          <w:sz w:val="24"/>
          <w:szCs w:val="24"/>
        </w:rPr>
      </w:pPr>
    </w:p>
    <w:p w14:paraId="329C13C5" w14:textId="28AF49A1" w:rsidR="00666782" w:rsidRDefault="00666782" w:rsidP="007E03A3">
      <w:pPr>
        <w:autoSpaceDE w:val="0"/>
        <w:autoSpaceDN w:val="0"/>
        <w:adjustRightInd w:val="0"/>
        <w:spacing w:after="0" w:line="240" w:lineRule="auto"/>
        <w:rPr>
          <w:rFonts w:ascii="Arial" w:hAnsi="Arial" w:cs="Arial"/>
          <w:b/>
          <w:bCs/>
          <w:sz w:val="24"/>
          <w:szCs w:val="24"/>
        </w:rPr>
      </w:pPr>
    </w:p>
    <w:p w14:paraId="6C2AA106" w14:textId="77777777" w:rsidR="00666782" w:rsidRPr="00B6540C" w:rsidRDefault="00666782" w:rsidP="007E03A3">
      <w:pPr>
        <w:autoSpaceDE w:val="0"/>
        <w:autoSpaceDN w:val="0"/>
        <w:adjustRightInd w:val="0"/>
        <w:spacing w:after="0" w:line="240" w:lineRule="auto"/>
        <w:rPr>
          <w:rFonts w:ascii="Arial" w:hAnsi="Arial" w:cs="Arial"/>
          <w:b/>
          <w:bCs/>
          <w:sz w:val="24"/>
          <w:szCs w:val="24"/>
        </w:rPr>
      </w:pPr>
    </w:p>
    <w:p w14:paraId="705964B1" w14:textId="194328DC" w:rsidR="004A56A2" w:rsidRPr="007D3927" w:rsidRDefault="00A778B3" w:rsidP="007E03A3">
      <w:pPr>
        <w:autoSpaceDE w:val="0"/>
        <w:autoSpaceDN w:val="0"/>
        <w:adjustRightInd w:val="0"/>
        <w:spacing w:after="0" w:line="240" w:lineRule="auto"/>
        <w:rPr>
          <w:rFonts w:ascii="Arial" w:hAnsi="Arial" w:cs="Arial"/>
          <w:b/>
          <w:bCs/>
          <w:color w:val="FF0000"/>
          <w:sz w:val="24"/>
          <w:szCs w:val="24"/>
        </w:rPr>
      </w:pPr>
      <w:r w:rsidRPr="007D3927">
        <w:rPr>
          <w:rFonts w:ascii="Arial" w:hAnsi="Arial" w:cs="Arial"/>
          <w:b/>
          <w:bCs/>
          <w:noProof/>
          <w:color w:val="FF0000"/>
          <w:sz w:val="24"/>
          <w:szCs w:val="24"/>
          <w:lang w:eastAsia="en-GB"/>
        </w:rPr>
        <mc:AlternateContent>
          <mc:Choice Requires="wps">
            <w:drawing>
              <wp:anchor distT="0" distB="0" distL="114300" distR="114300" simplePos="0" relativeHeight="251654656" behindDoc="0" locked="0" layoutInCell="1" allowOverlap="1" wp14:anchorId="5F77BDFB" wp14:editId="2AA3991B">
                <wp:simplePos x="0" y="0"/>
                <wp:positionH relativeFrom="margin">
                  <wp:align>left</wp:align>
                </wp:positionH>
                <wp:positionV relativeFrom="paragraph">
                  <wp:posOffset>20552</wp:posOffset>
                </wp:positionV>
                <wp:extent cx="6262254" cy="807374"/>
                <wp:effectExtent l="0" t="0" r="5715" b="0"/>
                <wp:wrapNone/>
                <wp:docPr id="7" name="Rectangle 7"/>
                <wp:cNvGraphicFramePr/>
                <a:graphic xmlns:a="http://schemas.openxmlformats.org/drawingml/2006/main">
                  <a:graphicData uri="http://schemas.microsoft.com/office/word/2010/wordprocessingShape">
                    <wps:wsp>
                      <wps:cNvSpPr/>
                      <wps:spPr>
                        <a:xfrm>
                          <a:off x="0" y="0"/>
                          <a:ext cx="6262254" cy="807374"/>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DEB11" w14:textId="77777777" w:rsidR="00CF669E" w:rsidRDefault="00CF669E"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CF669E" w:rsidRDefault="00CF669E"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CF669E" w:rsidRPr="00DB7093" w:rsidRDefault="00CF669E"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Child Protection Policy and KCSiE DfE 2022</w:t>
                            </w:r>
                          </w:p>
                          <w:p w14:paraId="39612779" w14:textId="77777777" w:rsidR="00CF669E" w:rsidRDefault="00CF669E" w:rsidP="00DB7093">
                            <w:pPr>
                              <w:jc w:val="center"/>
                            </w:pPr>
                          </w:p>
                          <w:p w14:paraId="5F340D78" w14:textId="77777777" w:rsidR="00CF669E" w:rsidRDefault="00CF669E"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7BDFB" id="Rectangle 7" o:spid="_x0000_s1028" style="position:absolute;margin-left:0;margin-top:1.6pt;width:493.1pt;height:63.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" fillcolor="#76923c [2406]" stroked="f" strokeweight="2pt">
                <v:textbox>
                  <w:txbxContent>
                    <w:p w14:paraId="637DEB11" w14:textId="77777777" w:rsidR="00CF669E" w:rsidRDefault="00CF669E"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CF669E" w:rsidRDefault="00CF669E"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CF669E" w:rsidRPr="00DB7093" w:rsidRDefault="00CF669E"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Child Protection Policy and KCSiE DfE 2022</w:t>
                      </w:r>
                    </w:p>
                    <w:p w14:paraId="39612779" w14:textId="77777777" w:rsidR="00CF669E" w:rsidRDefault="00CF669E" w:rsidP="00DB7093">
                      <w:pPr>
                        <w:jc w:val="center"/>
                      </w:pPr>
                    </w:p>
                    <w:p w14:paraId="5F340D78" w14:textId="77777777" w:rsidR="00CF669E" w:rsidRDefault="00CF669E" w:rsidP="00DB7093">
                      <w:pPr>
                        <w:jc w:val="center"/>
                      </w:pPr>
                    </w:p>
                  </w:txbxContent>
                </v:textbox>
                <w10:wrap anchorx="margin"/>
              </v:rect>
            </w:pict>
          </mc:Fallback>
        </mc:AlternateContent>
      </w:r>
    </w:p>
    <w:p w14:paraId="3078CC91"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254CB0AB"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0A22495F" w14:textId="6F66C382" w:rsidR="00D81889" w:rsidRDefault="00D81889" w:rsidP="00276D15">
      <w:pPr>
        <w:spacing w:before="100" w:beforeAutospacing="1" w:after="100" w:afterAutospacing="1" w:line="240" w:lineRule="auto"/>
        <w:ind w:left="720"/>
        <w:rPr>
          <w:rFonts w:ascii="Arial" w:eastAsia="Times New Roman" w:hAnsi="Arial" w:cs="Arial"/>
          <w:color w:val="FF0000"/>
          <w:sz w:val="24"/>
          <w:szCs w:val="24"/>
          <w:lang w:val="en" w:eastAsia="en-GB"/>
        </w:rPr>
      </w:pPr>
    </w:p>
    <w:p w14:paraId="546741A5" w14:textId="77777777" w:rsidR="00411219" w:rsidRPr="007D3927" w:rsidRDefault="00411219" w:rsidP="00D81889">
      <w:pPr>
        <w:spacing w:before="100" w:beforeAutospacing="1" w:after="100" w:afterAutospacing="1" w:line="240" w:lineRule="auto"/>
        <w:ind w:left="720"/>
        <w:rPr>
          <w:rFonts w:ascii="Arial" w:eastAsia="Times New Roman" w:hAnsi="Arial" w:cs="Arial"/>
          <w:color w:val="FF0000"/>
          <w:sz w:val="24"/>
          <w:szCs w:val="24"/>
          <w:lang w:val="en" w:eastAsia="en-GB"/>
        </w:rPr>
      </w:pPr>
    </w:p>
    <w:p w14:paraId="60656C4B" w14:textId="718DDD78" w:rsidR="00CA7A5A" w:rsidRPr="0009450C" w:rsidRDefault="00CA7A5A" w:rsidP="007D3927">
      <w:pPr>
        <w:spacing w:before="100" w:beforeAutospacing="1" w:after="100" w:afterAutospacing="1" w:line="240" w:lineRule="auto"/>
        <w:rPr>
          <w:rFonts w:ascii="Arial" w:eastAsia="Times New Roman" w:hAnsi="Arial" w:cs="Arial"/>
          <w:sz w:val="24"/>
          <w:szCs w:val="24"/>
          <w:lang w:val="en" w:eastAsia="en-GB"/>
        </w:rPr>
      </w:pPr>
      <w:r w:rsidRPr="0009450C">
        <w:rPr>
          <w:rFonts w:ascii="Arial" w:eastAsia="Times New Roman" w:hAnsi="Arial" w:cs="Arial"/>
          <w:sz w:val="24"/>
          <w:szCs w:val="24"/>
          <w:lang w:val="en" w:eastAsia="en-GB"/>
        </w:rPr>
        <w:t>School/College</w:t>
      </w:r>
      <w:r w:rsidR="0098495E" w:rsidRPr="0009450C">
        <w:rPr>
          <w:rFonts w:ascii="Arial" w:eastAsia="Times New Roman" w:hAnsi="Arial" w:cs="Arial"/>
          <w:sz w:val="24"/>
          <w:szCs w:val="24"/>
          <w:lang w:val="en" w:eastAsia="en-GB"/>
        </w:rPr>
        <w:t>/Academy</w:t>
      </w:r>
      <w:r w:rsidRPr="0009450C">
        <w:rPr>
          <w:rFonts w:ascii="Arial" w:eastAsia="Times New Roman" w:hAnsi="Arial" w:cs="Arial"/>
          <w:sz w:val="24"/>
          <w:szCs w:val="24"/>
          <w:lang w:val="en" w:eastAsia="en-GB"/>
        </w:rPr>
        <w:t xml:space="preserve"> name ………………………… Academic Year ……………………..</w:t>
      </w:r>
    </w:p>
    <w:p w14:paraId="2DF86E96" w14:textId="7066CC7F" w:rsidR="00D81889" w:rsidRPr="0009450C" w:rsidRDefault="00D81889" w:rsidP="00D81889">
      <w:pPr>
        <w:pStyle w:val="Default"/>
        <w:rPr>
          <w:color w:val="auto"/>
        </w:rPr>
      </w:pPr>
      <w:r w:rsidRPr="0009450C">
        <w:rPr>
          <w:color w:val="auto"/>
        </w:rPr>
        <w:t>Please sign and return to……………………………</w:t>
      </w:r>
      <w:r w:rsidR="00AB6187" w:rsidRPr="0009450C">
        <w:rPr>
          <w:color w:val="auto"/>
        </w:rPr>
        <w:t>….</w:t>
      </w:r>
      <w:r w:rsidR="00A56B78">
        <w:rPr>
          <w:color w:val="auto"/>
        </w:rPr>
        <w:t xml:space="preserve"> </w:t>
      </w:r>
      <w:r w:rsidRPr="0009450C">
        <w:rPr>
          <w:color w:val="auto"/>
        </w:rPr>
        <w:t>(</w:t>
      </w:r>
      <w:r w:rsidR="0048083C" w:rsidRPr="0009450C">
        <w:rPr>
          <w:color w:val="auto"/>
        </w:rPr>
        <w:t>DSL</w:t>
      </w:r>
      <w:r w:rsidRPr="0009450C">
        <w:rPr>
          <w:color w:val="auto"/>
        </w:rPr>
        <w:t>)</w:t>
      </w:r>
      <w:r w:rsidR="00AB6187" w:rsidRPr="0009450C">
        <w:rPr>
          <w:color w:val="auto"/>
        </w:rPr>
        <w:t xml:space="preserve"> by ……&lt;insert date&gt;………….</w:t>
      </w:r>
    </w:p>
    <w:p w14:paraId="2EB73534" w14:textId="77777777" w:rsidR="00D81889" w:rsidRPr="0009450C" w:rsidRDefault="00D81889" w:rsidP="00D81889">
      <w:pPr>
        <w:pStyle w:val="Default"/>
        <w:rPr>
          <w:color w:val="auto"/>
        </w:rPr>
      </w:pPr>
      <w:r w:rsidRPr="0009450C">
        <w:rPr>
          <w:color w:val="auto"/>
        </w:rPr>
        <w:t xml:space="preserve"> </w:t>
      </w:r>
    </w:p>
    <w:p w14:paraId="4580D505" w14:textId="77777777" w:rsidR="00D81889" w:rsidRPr="0009450C" w:rsidRDefault="00D81889" w:rsidP="00D81889">
      <w:pPr>
        <w:pStyle w:val="Default"/>
        <w:rPr>
          <w:color w:val="auto"/>
        </w:rPr>
      </w:pPr>
    </w:p>
    <w:p w14:paraId="7A790571" w14:textId="77777777" w:rsidR="00AB6187" w:rsidRPr="0009450C" w:rsidRDefault="00AB6187" w:rsidP="00D81889">
      <w:pPr>
        <w:pStyle w:val="Default"/>
        <w:rPr>
          <w:color w:val="auto"/>
        </w:rPr>
      </w:pPr>
    </w:p>
    <w:p w14:paraId="0FD2BE15" w14:textId="77777777" w:rsidR="00D81889" w:rsidRPr="0009450C" w:rsidRDefault="00D81889" w:rsidP="00D81889">
      <w:pPr>
        <w:pStyle w:val="Default"/>
        <w:rPr>
          <w:color w:val="auto"/>
        </w:rPr>
      </w:pPr>
      <w:r w:rsidRPr="0009450C">
        <w:rPr>
          <w:color w:val="auto"/>
        </w:rPr>
        <w:t>I</w:t>
      </w:r>
      <w:r w:rsidR="00CA7A5A" w:rsidRPr="0009450C">
        <w:rPr>
          <w:color w:val="auto"/>
        </w:rPr>
        <w:t xml:space="preserve">, </w:t>
      </w:r>
      <w:r w:rsidRPr="0009450C">
        <w:rPr>
          <w:b/>
          <w:color w:val="auto"/>
        </w:rPr>
        <w:t>_______________</w:t>
      </w:r>
      <w:r w:rsidR="00AB6187" w:rsidRPr="0009450C">
        <w:rPr>
          <w:b/>
          <w:color w:val="auto"/>
        </w:rPr>
        <w:t>_&lt;insert name&gt;</w:t>
      </w:r>
      <w:r w:rsidRPr="0009450C">
        <w:rPr>
          <w:b/>
          <w:color w:val="auto"/>
        </w:rPr>
        <w:t xml:space="preserve">___________________________ </w:t>
      </w:r>
      <w:r w:rsidRPr="0009450C">
        <w:rPr>
          <w:color w:val="auto"/>
        </w:rPr>
        <w:t>have read and am familiar with the contents of the following documents</w:t>
      </w:r>
      <w:r w:rsidR="008729D5" w:rsidRPr="0009450C">
        <w:rPr>
          <w:color w:val="auto"/>
        </w:rPr>
        <w:t xml:space="preserve"> and understand my role and responsibilities as set out in these document(s).</w:t>
      </w:r>
      <w:r w:rsidRPr="0009450C">
        <w:rPr>
          <w:color w:val="auto"/>
        </w:rPr>
        <w:t xml:space="preserve">: </w:t>
      </w:r>
    </w:p>
    <w:p w14:paraId="22D2F330" w14:textId="77777777" w:rsidR="00D81889" w:rsidRPr="0009450C" w:rsidRDefault="00D81889" w:rsidP="00D81889">
      <w:pPr>
        <w:pStyle w:val="Default"/>
        <w:rPr>
          <w:color w:val="auto"/>
        </w:rPr>
      </w:pPr>
    </w:p>
    <w:p w14:paraId="11C83DD3" w14:textId="77777777" w:rsidR="00D81889" w:rsidRPr="0009450C" w:rsidRDefault="00AB6187" w:rsidP="00D81889">
      <w:pPr>
        <w:pStyle w:val="Default"/>
        <w:tabs>
          <w:tab w:val="center" w:pos="4513"/>
        </w:tabs>
        <w:rPr>
          <w:color w:val="auto"/>
        </w:rPr>
      </w:pPr>
      <w:r w:rsidRPr="0009450C">
        <w:rPr>
          <w:color w:val="auto"/>
        </w:rPr>
        <w:t>(1) The S</w:t>
      </w:r>
      <w:r w:rsidR="00D81889" w:rsidRPr="0009450C">
        <w:rPr>
          <w:color w:val="auto"/>
        </w:rPr>
        <w:t>chool</w:t>
      </w:r>
      <w:r w:rsidRPr="0009450C">
        <w:rPr>
          <w:color w:val="auto"/>
        </w:rPr>
        <w:t>/C</w:t>
      </w:r>
      <w:r w:rsidR="00CA7A5A" w:rsidRPr="0009450C">
        <w:rPr>
          <w:color w:val="auto"/>
        </w:rPr>
        <w:t xml:space="preserve">ollege's Child Protection Policy </w:t>
      </w:r>
      <w:r w:rsidR="00CA7A5A" w:rsidRPr="0009450C">
        <w:rPr>
          <w:color w:val="auto"/>
        </w:rPr>
        <w:tab/>
      </w:r>
    </w:p>
    <w:p w14:paraId="49F882C5" w14:textId="353861F4" w:rsidR="00AB6187" w:rsidRPr="007D3927" w:rsidRDefault="00CA7A5A" w:rsidP="00D81889">
      <w:pPr>
        <w:pStyle w:val="Default"/>
        <w:rPr>
          <w:color w:val="auto"/>
        </w:rPr>
      </w:pPr>
      <w:r w:rsidRPr="0009450C">
        <w:rPr>
          <w:color w:val="auto"/>
        </w:rPr>
        <w:t xml:space="preserve">(2) </w:t>
      </w:r>
      <w:r w:rsidR="00AB6187" w:rsidRPr="0009450C">
        <w:rPr>
          <w:b/>
          <w:color w:val="auto"/>
          <w:u w:val="single"/>
        </w:rPr>
        <w:t xml:space="preserve">Part </w:t>
      </w:r>
      <w:r w:rsidR="00F04919" w:rsidRPr="0009450C">
        <w:rPr>
          <w:b/>
          <w:color w:val="auto"/>
          <w:u w:val="single"/>
        </w:rPr>
        <w:t>One</w:t>
      </w:r>
      <w:r w:rsidR="002B4086" w:rsidRPr="0009450C">
        <w:rPr>
          <w:b/>
          <w:color w:val="auto"/>
          <w:u w:val="single"/>
        </w:rPr>
        <w:t xml:space="preserve"> OR Annex A (delete as appropriate) </w:t>
      </w:r>
      <w:r w:rsidR="00AB6187" w:rsidRPr="0009450C">
        <w:rPr>
          <w:b/>
          <w:color w:val="auto"/>
          <w:u w:val="single"/>
        </w:rPr>
        <w:t xml:space="preserve">and Annex </w:t>
      </w:r>
      <w:r w:rsidR="00131AA0" w:rsidRPr="0009450C">
        <w:rPr>
          <w:b/>
          <w:color w:val="auto"/>
          <w:u w:val="single"/>
        </w:rPr>
        <w:t>B</w:t>
      </w:r>
      <w:r w:rsidR="00AB6187" w:rsidRPr="0009450C">
        <w:rPr>
          <w:color w:val="auto"/>
        </w:rPr>
        <w:t xml:space="preserve"> of </w:t>
      </w:r>
      <w:r w:rsidRPr="0009450C">
        <w:rPr>
          <w:b/>
          <w:color w:val="auto"/>
        </w:rPr>
        <w:t>'</w:t>
      </w:r>
      <w:r w:rsidR="00D81889" w:rsidRPr="0009450C">
        <w:rPr>
          <w:b/>
          <w:color w:val="auto"/>
        </w:rPr>
        <w:t>Keeping Children Safe in Education'</w:t>
      </w:r>
      <w:r w:rsidR="00D81889" w:rsidRPr="0009450C">
        <w:rPr>
          <w:color w:val="auto"/>
        </w:rPr>
        <w:t xml:space="preserve"> DfE Guidance</w:t>
      </w:r>
      <w:r w:rsidR="007F0D2C" w:rsidRPr="0009450C">
        <w:rPr>
          <w:color w:val="auto"/>
        </w:rPr>
        <w:t xml:space="preserve">, </w:t>
      </w:r>
      <w:r w:rsidR="00BD5586" w:rsidRPr="00E57122">
        <w:rPr>
          <w:color w:val="auto"/>
        </w:rPr>
        <w:t>20</w:t>
      </w:r>
      <w:r w:rsidR="00415E8D" w:rsidRPr="00E57122">
        <w:rPr>
          <w:color w:val="auto"/>
        </w:rPr>
        <w:t>2</w:t>
      </w:r>
      <w:r w:rsidR="00B6540C" w:rsidRPr="00E57122">
        <w:rPr>
          <w:color w:val="auto"/>
        </w:rPr>
        <w:t>2</w:t>
      </w:r>
    </w:p>
    <w:p w14:paraId="5DBDA578" w14:textId="77777777" w:rsidR="00AB6187" w:rsidRPr="007D3927" w:rsidRDefault="00AB6187" w:rsidP="00D81889">
      <w:pPr>
        <w:pStyle w:val="Default"/>
        <w:rPr>
          <w:b/>
          <w:bCs/>
          <w:color w:val="auto"/>
        </w:rPr>
      </w:pPr>
    </w:p>
    <w:p w14:paraId="4F81C7A2" w14:textId="77777777" w:rsidR="00D81889" w:rsidRPr="007D3927" w:rsidRDefault="00AB6187" w:rsidP="00AB6187">
      <w:pPr>
        <w:pStyle w:val="Default"/>
        <w:rPr>
          <w:color w:val="auto"/>
        </w:rPr>
      </w:pPr>
      <w:r w:rsidRPr="007D3927">
        <w:rPr>
          <w:color w:val="auto"/>
        </w:rPr>
        <w:t>&lt;Please insert any other relevant documentation/guidance for your school/college&gt;</w:t>
      </w:r>
    </w:p>
    <w:p w14:paraId="40D45FED" w14:textId="77777777" w:rsidR="00D81889" w:rsidRPr="007D3927" w:rsidRDefault="00D81889" w:rsidP="00D81889">
      <w:pPr>
        <w:pStyle w:val="Default"/>
        <w:rPr>
          <w:color w:val="auto"/>
        </w:rPr>
      </w:pPr>
    </w:p>
    <w:p w14:paraId="2E70EB47" w14:textId="77777777" w:rsidR="00D81889" w:rsidRPr="007D3927" w:rsidRDefault="00D81889" w:rsidP="00D81889">
      <w:pPr>
        <w:pStyle w:val="Default"/>
        <w:rPr>
          <w:color w:val="auto"/>
        </w:rPr>
      </w:pPr>
    </w:p>
    <w:p w14:paraId="3CFED703" w14:textId="77777777" w:rsidR="00D81889" w:rsidRPr="007D3927" w:rsidRDefault="00AB6187" w:rsidP="00D36BD9">
      <w:pPr>
        <w:pStyle w:val="Default"/>
        <w:spacing w:line="480" w:lineRule="auto"/>
        <w:rPr>
          <w:color w:val="auto"/>
        </w:rPr>
      </w:pPr>
      <w:r w:rsidRPr="007D3927">
        <w:rPr>
          <w:color w:val="auto"/>
        </w:rPr>
        <w:t>I am aware</w:t>
      </w:r>
      <w:r w:rsidR="00D81889" w:rsidRPr="007D3927">
        <w:rPr>
          <w:color w:val="auto"/>
        </w:rPr>
        <w:t xml:space="preserve"> that the </w:t>
      </w:r>
      <w:r w:rsidR="0048083C" w:rsidRPr="007D3927">
        <w:rPr>
          <w:color w:val="auto"/>
        </w:rPr>
        <w:t>DSL</w:t>
      </w:r>
      <w:r w:rsidR="00D81889" w:rsidRPr="007D3927">
        <w:rPr>
          <w:color w:val="auto"/>
        </w:rPr>
        <w:t>s</w:t>
      </w:r>
      <w:r w:rsidR="006D3EF0" w:rsidRPr="007D3927">
        <w:rPr>
          <w:color w:val="auto"/>
        </w:rPr>
        <w:t>/</w:t>
      </w:r>
      <w:r w:rsidR="00415E8D" w:rsidRPr="007D3927">
        <w:rPr>
          <w:color w:val="auto"/>
        </w:rPr>
        <w:t>D</w:t>
      </w:r>
      <w:r w:rsidR="006D3EF0" w:rsidRPr="007D3927">
        <w:rPr>
          <w:color w:val="auto"/>
        </w:rPr>
        <w:t>DSLs</w:t>
      </w:r>
      <w:r w:rsidR="00D81889" w:rsidRPr="007D3927">
        <w:rPr>
          <w:color w:val="auto"/>
        </w:rPr>
        <w:t xml:space="preserve"> are:</w:t>
      </w:r>
    </w:p>
    <w:p w14:paraId="46569B76" w14:textId="2DC46AC5" w:rsidR="00AB6187" w:rsidRPr="007D3927" w:rsidRDefault="00D81889" w:rsidP="0098495E">
      <w:pPr>
        <w:pStyle w:val="Default"/>
        <w:spacing w:line="480" w:lineRule="auto"/>
        <w:rPr>
          <w:color w:val="auto"/>
        </w:rPr>
      </w:pPr>
      <w:r w:rsidRPr="007D3927">
        <w:rPr>
          <w:color w:val="auto"/>
        </w:rPr>
        <w:t>………………</w:t>
      </w:r>
      <w:r w:rsidR="0098495E" w:rsidRPr="007D3927">
        <w:rPr>
          <w:color w:val="auto"/>
        </w:rPr>
        <w:t>……………………………………………………………………………………………………………………………………………………………………………………………………………………………………………………………………………………………………………………………………………………………………………………………………………………………………………………………………</w:t>
      </w:r>
    </w:p>
    <w:p w14:paraId="0396E379" w14:textId="77777777" w:rsidR="00B6275B" w:rsidRPr="007D3927" w:rsidRDefault="00D81889" w:rsidP="00D81889">
      <w:pPr>
        <w:pStyle w:val="Default"/>
        <w:rPr>
          <w:color w:val="auto"/>
        </w:rPr>
      </w:pPr>
      <w:r w:rsidRPr="007D3927">
        <w:rPr>
          <w:color w:val="auto"/>
        </w:rPr>
        <w:t>and I</w:t>
      </w:r>
      <w:r w:rsidR="00C93127" w:rsidRPr="007D3927">
        <w:rPr>
          <w:color w:val="auto"/>
        </w:rPr>
        <w:t xml:space="preserve"> am</w:t>
      </w:r>
      <w:r w:rsidRPr="007D3927">
        <w:rPr>
          <w:color w:val="auto"/>
        </w:rPr>
        <w:t xml:space="preserve"> able to discuss any concerns that I may have with them. </w:t>
      </w:r>
    </w:p>
    <w:p w14:paraId="4EA1581F" w14:textId="77777777" w:rsidR="008729D5" w:rsidRPr="007D3927" w:rsidRDefault="008729D5" w:rsidP="00D81889">
      <w:pPr>
        <w:pStyle w:val="Default"/>
        <w:rPr>
          <w:color w:val="auto"/>
        </w:rPr>
      </w:pPr>
    </w:p>
    <w:p w14:paraId="1EBE7BD3" w14:textId="77777777" w:rsidR="00D81889" w:rsidRPr="007D3927" w:rsidRDefault="00D81889" w:rsidP="00D81889">
      <w:pPr>
        <w:pStyle w:val="Default"/>
        <w:rPr>
          <w:color w:val="auto"/>
        </w:rPr>
      </w:pPr>
    </w:p>
    <w:p w14:paraId="0CA109F9" w14:textId="77777777" w:rsidR="00D81889" w:rsidRPr="007D3927" w:rsidRDefault="00D81889" w:rsidP="00D81889">
      <w:pPr>
        <w:pStyle w:val="Default"/>
        <w:rPr>
          <w:color w:val="auto"/>
        </w:rPr>
      </w:pPr>
      <w:r w:rsidRPr="007D3927">
        <w:rPr>
          <w:color w:val="auto"/>
        </w:rPr>
        <w:t>I know that further guidance, together with copies of the policies mentioned above</w:t>
      </w:r>
      <w:r w:rsidR="00AB6187" w:rsidRPr="007D3927">
        <w:rPr>
          <w:color w:val="auto"/>
        </w:rPr>
        <w:t>, are</w:t>
      </w:r>
      <w:r w:rsidRPr="007D3927">
        <w:rPr>
          <w:color w:val="auto"/>
        </w:rPr>
        <w:t xml:space="preserve"> available ……&lt;insert location&gt;</w:t>
      </w:r>
      <w:r w:rsidR="00AB6187" w:rsidRPr="007D3927">
        <w:rPr>
          <w:color w:val="auto"/>
        </w:rPr>
        <w:t>……</w:t>
      </w:r>
      <w:r w:rsidR="00D36BD9" w:rsidRPr="007D3927">
        <w:rPr>
          <w:color w:val="auto"/>
        </w:rPr>
        <w:t>……</w:t>
      </w:r>
    </w:p>
    <w:p w14:paraId="19085167" w14:textId="77777777" w:rsidR="00AB6187" w:rsidRPr="007D3927" w:rsidRDefault="00AB6187" w:rsidP="00D81889">
      <w:pPr>
        <w:pStyle w:val="Default"/>
        <w:rPr>
          <w:color w:val="auto"/>
        </w:rPr>
      </w:pPr>
    </w:p>
    <w:p w14:paraId="6F279BE1" w14:textId="77777777" w:rsidR="00D81889" w:rsidRPr="007D3927" w:rsidRDefault="00D81889" w:rsidP="00D81889">
      <w:pPr>
        <w:pStyle w:val="Default"/>
        <w:rPr>
          <w:color w:val="auto"/>
        </w:rPr>
      </w:pPr>
      <w:r w:rsidRPr="007D3927">
        <w:rPr>
          <w:color w:val="auto"/>
        </w:rPr>
        <w:t xml:space="preserve"> </w:t>
      </w:r>
    </w:p>
    <w:p w14:paraId="63CCED0F" w14:textId="6A763A4E" w:rsidR="002A3702" w:rsidRDefault="00D81889" w:rsidP="00411219">
      <w:pPr>
        <w:rPr>
          <w:rFonts w:ascii="Arial" w:hAnsi="Arial" w:cs="Arial"/>
          <w:sz w:val="24"/>
          <w:szCs w:val="24"/>
        </w:rPr>
      </w:pPr>
      <w:r w:rsidRPr="007D3927">
        <w:rPr>
          <w:rFonts w:ascii="Arial" w:hAnsi="Arial" w:cs="Arial"/>
          <w:sz w:val="24"/>
          <w:szCs w:val="24"/>
        </w:rPr>
        <w:t>Signed_____________________________</w:t>
      </w:r>
      <w:r w:rsidR="00AB6187" w:rsidRPr="007D3927">
        <w:rPr>
          <w:rFonts w:ascii="Arial" w:hAnsi="Arial" w:cs="Arial"/>
          <w:sz w:val="24"/>
          <w:szCs w:val="24"/>
        </w:rPr>
        <w:t>________________</w:t>
      </w:r>
      <w:r w:rsidR="006758A3" w:rsidRPr="007D3927">
        <w:rPr>
          <w:rFonts w:ascii="Arial" w:hAnsi="Arial" w:cs="Arial"/>
          <w:sz w:val="24"/>
          <w:szCs w:val="24"/>
        </w:rPr>
        <w:t xml:space="preserve"> Date___________________</w:t>
      </w:r>
    </w:p>
    <w:p w14:paraId="45A3E83D" w14:textId="278A8ABE" w:rsidR="008E279D" w:rsidRDefault="008E279D" w:rsidP="00411219">
      <w:pPr>
        <w:rPr>
          <w:rFonts w:ascii="Arial" w:hAnsi="Arial" w:cs="Arial"/>
          <w:sz w:val="24"/>
          <w:szCs w:val="24"/>
        </w:rPr>
      </w:pPr>
    </w:p>
    <w:p w14:paraId="08F97577" w14:textId="77777777" w:rsidR="00276D15" w:rsidRPr="00411219" w:rsidRDefault="00276D15" w:rsidP="00411219">
      <w:pPr>
        <w:rPr>
          <w:rFonts w:ascii="Arial" w:hAnsi="Arial" w:cs="Arial"/>
          <w:sz w:val="24"/>
          <w:szCs w:val="24"/>
        </w:rPr>
      </w:pPr>
    </w:p>
    <w:p w14:paraId="47AF3FB3" w14:textId="2E59CEBE" w:rsidR="002A3702" w:rsidRPr="007D3927" w:rsidRDefault="007F724C"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sidRPr="007D3927">
        <w:rPr>
          <w:rFonts w:ascii="Arial" w:hAnsi="Arial" w:cs="Arial"/>
          <w:noProof/>
          <w:color w:val="FF0000"/>
          <w:sz w:val="24"/>
          <w:szCs w:val="24"/>
          <w:lang w:eastAsia="en-GB"/>
        </w:rPr>
        <mc:AlternateContent>
          <mc:Choice Requires="wps">
            <w:drawing>
              <wp:anchor distT="0" distB="0" distL="114300" distR="114300" simplePos="0" relativeHeight="251658752" behindDoc="0" locked="0" layoutInCell="1" allowOverlap="1" wp14:anchorId="5C2B6EB9" wp14:editId="465D0E90">
                <wp:simplePos x="0" y="0"/>
                <wp:positionH relativeFrom="margin">
                  <wp:align>right</wp:align>
                </wp:positionH>
                <wp:positionV relativeFrom="paragraph">
                  <wp:posOffset>8832</wp:posOffset>
                </wp:positionV>
                <wp:extent cx="6151418" cy="762000"/>
                <wp:effectExtent l="0" t="0" r="1905" b="0"/>
                <wp:wrapNone/>
                <wp:docPr id="9" name="Rectangle 9"/>
                <wp:cNvGraphicFramePr/>
                <a:graphic xmlns:a="http://schemas.openxmlformats.org/drawingml/2006/main">
                  <a:graphicData uri="http://schemas.microsoft.com/office/word/2010/wordprocessingShape">
                    <wps:wsp>
                      <wps:cNvSpPr/>
                      <wps:spPr>
                        <a:xfrm>
                          <a:off x="0" y="0"/>
                          <a:ext cx="6151418" cy="7620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97439" w14:textId="77777777" w:rsidR="00CF669E" w:rsidRDefault="00CF669E"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CF669E" w:rsidRPr="00D36BD9" w:rsidRDefault="00CF669E"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CF669E" w:rsidRPr="00C970C0" w:rsidRDefault="00CF669E"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CF669E" w:rsidRDefault="00CF669E" w:rsidP="003121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6EB9" id="Rectangle 9" o:spid="_x0000_s1029" style="position:absolute;margin-left:433.15pt;margin-top:.7pt;width:484.35pt;height:60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" fillcolor="#76923c [2406]" stroked="f" strokeweight="2pt">
                <v:textbox>
                  <w:txbxContent>
                    <w:p w14:paraId="06097439" w14:textId="77777777" w:rsidR="00CF669E" w:rsidRDefault="00CF669E"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CF669E" w:rsidRPr="00D36BD9" w:rsidRDefault="00CF669E"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CF669E" w:rsidRPr="00C970C0" w:rsidRDefault="00CF669E"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CF669E" w:rsidRDefault="00CF669E" w:rsidP="00312127"/>
                  </w:txbxContent>
                </v:textbox>
                <w10:wrap anchorx="margin"/>
              </v:rect>
            </w:pict>
          </mc:Fallback>
        </mc:AlternateContent>
      </w:r>
    </w:p>
    <w:p w14:paraId="292B9B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08F5B5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53D1B57" w14:textId="77777777" w:rsidR="00AC3F4D" w:rsidRPr="007D3927" w:rsidRDefault="00AC3F4D"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05682C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21E3CBE9"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3B12654A"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r w:rsidRPr="007D3927">
        <w:rPr>
          <w:rFonts w:ascii="Arial" w:eastAsia="Times New Roman" w:hAnsi="Arial" w:cs="Arial"/>
          <w:noProof/>
          <w:color w:val="FF0000"/>
          <w:sz w:val="24"/>
          <w:szCs w:val="24"/>
          <w:lang w:eastAsia="en-GB"/>
        </w:rPr>
        <w:drawing>
          <wp:inline distT="0" distB="0" distL="0" distR="0" wp14:anchorId="03B02C33" wp14:editId="189C64F1">
            <wp:extent cx="6235700" cy="578530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2696" cy="5791792"/>
                    </a:xfrm>
                    <a:prstGeom prst="rect">
                      <a:avLst/>
                    </a:prstGeom>
                    <a:noFill/>
                    <a:ln>
                      <a:noFill/>
                    </a:ln>
                  </pic:spPr>
                </pic:pic>
              </a:graphicData>
            </a:graphic>
          </wp:inline>
        </w:drawing>
      </w:r>
    </w:p>
    <w:p w14:paraId="4BC491D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4F1BA34C"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72546B4E" w14:textId="169E9C49" w:rsidR="002A3702" w:rsidRPr="00562F2A" w:rsidRDefault="00967CA3" w:rsidP="00AB5208">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Page 2</w:t>
      </w:r>
      <w:r w:rsidR="00A56B78">
        <w:rPr>
          <w:rFonts w:ascii="Arial" w:eastAsia="Times New Roman" w:hAnsi="Arial" w:cs="Arial"/>
          <w:sz w:val="24"/>
          <w:szCs w:val="24"/>
        </w:rPr>
        <w:t>2</w:t>
      </w:r>
      <w:r w:rsidR="002345A6" w:rsidRPr="00562F2A">
        <w:rPr>
          <w:rFonts w:ascii="Arial" w:eastAsia="Times New Roman" w:hAnsi="Arial" w:cs="Arial"/>
          <w:sz w:val="24"/>
          <w:szCs w:val="24"/>
        </w:rPr>
        <w:t xml:space="preserve"> </w:t>
      </w:r>
      <w:r w:rsidRPr="00562F2A">
        <w:rPr>
          <w:rFonts w:ascii="Arial" w:eastAsia="Times New Roman" w:hAnsi="Arial" w:cs="Arial"/>
          <w:sz w:val="24"/>
          <w:szCs w:val="24"/>
        </w:rPr>
        <w:t xml:space="preserve">of KCSIE </w:t>
      </w:r>
      <w:r w:rsidRPr="00E57122">
        <w:rPr>
          <w:rFonts w:ascii="Arial" w:eastAsia="Times New Roman" w:hAnsi="Arial" w:cs="Arial"/>
          <w:sz w:val="24"/>
          <w:szCs w:val="24"/>
        </w:rPr>
        <w:t>202</w:t>
      </w:r>
      <w:r w:rsidR="00B6540C" w:rsidRPr="00E57122">
        <w:rPr>
          <w:rFonts w:ascii="Arial" w:eastAsia="Times New Roman" w:hAnsi="Arial" w:cs="Arial"/>
          <w:sz w:val="24"/>
          <w:szCs w:val="24"/>
        </w:rPr>
        <w:t>2</w:t>
      </w:r>
    </w:p>
    <w:p w14:paraId="7BA50A60" w14:textId="06A51926" w:rsidR="00562367" w:rsidRPr="00562F2A" w:rsidRDefault="00562367" w:rsidP="00AB5208">
      <w:pPr>
        <w:tabs>
          <w:tab w:val="left" w:pos="3217"/>
        </w:tabs>
        <w:spacing w:after="0" w:line="240" w:lineRule="auto"/>
        <w:rPr>
          <w:rFonts w:ascii="Arial" w:eastAsia="Times New Roman" w:hAnsi="Arial" w:cs="Arial"/>
          <w:color w:val="FF0000"/>
          <w:sz w:val="24"/>
          <w:szCs w:val="24"/>
        </w:rPr>
      </w:pPr>
    </w:p>
    <w:p w14:paraId="32EC545F" w14:textId="111A3776" w:rsidR="00562367" w:rsidRPr="00562F2A" w:rsidRDefault="00562367" w:rsidP="00562367">
      <w:pPr>
        <w:tabs>
          <w:tab w:val="left" w:pos="3217"/>
        </w:tabs>
        <w:spacing w:after="0" w:line="240" w:lineRule="auto"/>
        <w:rPr>
          <w:rFonts w:ascii="Arial" w:eastAsia="Times New Roman" w:hAnsi="Arial" w:cs="Arial"/>
          <w:b/>
          <w:bCs/>
          <w:sz w:val="24"/>
          <w:szCs w:val="24"/>
        </w:rPr>
      </w:pPr>
      <w:r w:rsidRPr="00562F2A">
        <w:rPr>
          <w:rFonts w:ascii="Arial" w:eastAsia="Times New Roman" w:hAnsi="Arial" w:cs="Arial"/>
          <w:b/>
          <w:bCs/>
          <w:sz w:val="24"/>
          <w:szCs w:val="24"/>
        </w:rPr>
        <w:t xml:space="preserve">The National Police Chiefs' Council- </w:t>
      </w:r>
      <w:r w:rsidRPr="00562F2A">
        <w:rPr>
          <w:rFonts w:ascii="Arial" w:eastAsia="Times New Roman" w:hAnsi="Arial" w:cs="Arial"/>
          <w:b/>
          <w:bCs/>
          <w:i/>
          <w:iCs/>
          <w:sz w:val="24"/>
          <w:szCs w:val="24"/>
        </w:rPr>
        <w:t xml:space="preserve">When to call the police </w:t>
      </w:r>
      <w:r w:rsidRPr="00562F2A">
        <w:rPr>
          <w:rFonts w:ascii="Arial" w:eastAsia="Times New Roman" w:hAnsi="Arial" w:cs="Arial"/>
          <w:b/>
          <w:bCs/>
          <w:sz w:val="24"/>
          <w:szCs w:val="24"/>
        </w:rPr>
        <w:t>guidance</w:t>
      </w:r>
    </w:p>
    <w:p w14:paraId="4555AB7D" w14:textId="03FE1258"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This advice covers incidents on school and college premises where students have potentially committed a crime. It provides guidance on what schools and colleges should bear in mind when considering contacting the police. This advice covers the following situations:</w:t>
      </w:r>
    </w:p>
    <w:p w14:paraId="45127144"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02A0C291"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Assault</w:t>
      </w:r>
    </w:p>
    <w:p w14:paraId="6C54D43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Criminal damage</w:t>
      </w:r>
    </w:p>
    <w:p w14:paraId="0D5E543F"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Cyber crime</w:t>
      </w:r>
    </w:p>
    <w:p w14:paraId="76D2AEA7"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Drugs</w:t>
      </w:r>
    </w:p>
    <w:p w14:paraId="0B833E99"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Harassment</w:t>
      </w:r>
    </w:p>
    <w:p w14:paraId="450525DC"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Sexual offences</w:t>
      </w:r>
    </w:p>
    <w:p w14:paraId="718A3E30"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 Theft </w:t>
      </w:r>
    </w:p>
    <w:p w14:paraId="5F80AC66" w14:textId="29DB5685"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Weapons</w:t>
      </w:r>
    </w:p>
    <w:p w14:paraId="5E92EB1B"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45D419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This advice aims to support schools and college to make defensible decisions when considering whether to involve the police. Further guidance can be found at; </w:t>
      </w:r>
    </w:p>
    <w:p w14:paraId="7A79C4CF"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CB29951" w14:textId="299C4430" w:rsidR="009C6AAE" w:rsidRPr="00124A78" w:rsidRDefault="00EF3729" w:rsidP="00AB5208">
      <w:pPr>
        <w:tabs>
          <w:tab w:val="left" w:pos="3217"/>
        </w:tabs>
        <w:spacing w:after="0" w:line="240" w:lineRule="auto"/>
        <w:rPr>
          <w:rFonts w:ascii="Arial" w:eastAsia="Times New Roman" w:hAnsi="Arial" w:cs="Arial"/>
          <w:b/>
          <w:bCs/>
          <w:sz w:val="24"/>
          <w:szCs w:val="24"/>
          <w:u w:val="single"/>
        </w:rPr>
      </w:pPr>
      <w:hyperlink r:id="rId27" w:history="1">
        <w:r w:rsidR="00562367" w:rsidRPr="00124A78">
          <w:rPr>
            <w:rStyle w:val="Hyperlink"/>
            <w:rFonts w:ascii="Arial" w:eastAsia="Times New Roman" w:hAnsi="Arial" w:cs="Arial"/>
            <w:b w:val="0"/>
            <w:bCs w:val="0"/>
            <w:sz w:val="24"/>
            <w:szCs w:val="24"/>
            <w:u w:val="single"/>
          </w:rPr>
          <w:t>https://www.npcc.police.uk/documents/Children%20and%20Young%20people/When%20to%20call%20the%20police%20guidance%20for%20schools%20and%20colleges.pdf</w:t>
        </w:r>
      </w:hyperlink>
      <w:r w:rsidR="00562367" w:rsidRPr="00124A78">
        <w:rPr>
          <w:rFonts w:ascii="Arial" w:eastAsia="Times New Roman" w:hAnsi="Arial" w:cs="Arial"/>
          <w:b/>
          <w:bCs/>
          <w:sz w:val="24"/>
          <w:szCs w:val="24"/>
          <w:u w:val="single"/>
        </w:rPr>
        <w:t xml:space="preserve"> </w:t>
      </w:r>
    </w:p>
    <w:p w14:paraId="0AEB219B" w14:textId="10F2B642" w:rsidR="00666782" w:rsidRDefault="00666782" w:rsidP="00AB5208">
      <w:pPr>
        <w:tabs>
          <w:tab w:val="left" w:pos="3217"/>
        </w:tabs>
        <w:spacing w:after="0" w:line="240" w:lineRule="auto"/>
        <w:rPr>
          <w:rFonts w:ascii="Arial" w:eastAsia="Times New Roman" w:hAnsi="Arial" w:cs="Arial"/>
          <w:sz w:val="24"/>
          <w:szCs w:val="24"/>
          <w:u w:val="single"/>
        </w:rPr>
      </w:pPr>
    </w:p>
    <w:p w14:paraId="3C6F58C3" w14:textId="23040169" w:rsidR="00042149" w:rsidRPr="00562F2A" w:rsidRDefault="0097147C" w:rsidP="00AB5208">
      <w:pPr>
        <w:tabs>
          <w:tab w:val="left" w:pos="3217"/>
        </w:tabs>
        <w:spacing w:after="0" w:line="240" w:lineRule="auto"/>
        <w:rPr>
          <w:rFonts w:ascii="Arial" w:eastAsia="Times New Roman" w:hAnsi="Arial" w:cs="Arial"/>
          <w:color w:val="FF0000"/>
          <w:sz w:val="24"/>
          <w:szCs w:val="24"/>
        </w:rPr>
      </w:pPr>
      <w:r w:rsidRPr="00562F2A">
        <w:rPr>
          <w:rFonts w:ascii="Arial" w:hAnsi="Arial" w:cs="Arial"/>
          <w:noProof/>
          <w:color w:val="FF0000"/>
          <w:sz w:val="24"/>
          <w:szCs w:val="24"/>
          <w:lang w:eastAsia="en-GB"/>
        </w:rPr>
        <mc:AlternateContent>
          <mc:Choice Requires="wps">
            <w:drawing>
              <wp:anchor distT="0" distB="0" distL="114300" distR="114300" simplePos="0" relativeHeight="251661824" behindDoc="0" locked="0" layoutInCell="1" allowOverlap="1" wp14:anchorId="42D91ECF" wp14:editId="297EC9A7">
                <wp:simplePos x="0" y="0"/>
                <wp:positionH relativeFrom="margin">
                  <wp:align>right</wp:align>
                </wp:positionH>
                <wp:positionV relativeFrom="paragraph">
                  <wp:posOffset>103160</wp:posOffset>
                </wp:positionV>
                <wp:extent cx="6165272" cy="720436"/>
                <wp:effectExtent l="0" t="0" r="6985" b="3810"/>
                <wp:wrapNone/>
                <wp:docPr id="3" name="Rectangle 3"/>
                <wp:cNvGraphicFramePr/>
                <a:graphic xmlns:a="http://schemas.openxmlformats.org/drawingml/2006/main">
                  <a:graphicData uri="http://schemas.microsoft.com/office/word/2010/wordprocessingShape">
                    <wps:wsp>
                      <wps:cNvSpPr/>
                      <wps:spPr>
                        <a:xfrm>
                          <a:off x="0" y="0"/>
                          <a:ext cx="6165272" cy="720436"/>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976ED" w14:textId="77777777" w:rsidR="00CF669E" w:rsidRDefault="00CF669E"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7F999833" w14:textId="24D7DD17" w:rsidR="00CF669E" w:rsidRPr="00C970C0" w:rsidRDefault="00CF669E" w:rsidP="0097147C">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OPERATION ENCOMPASS – Information sharing from Police regarding Domestic Abuse notifications (2</w:t>
                            </w:r>
                            <w:r w:rsidRPr="008A70E4">
                              <w:rPr>
                                <w:rFonts w:ascii="Arial" w:hAnsi="Arial" w:cs="Arial"/>
                                <w:b/>
                                <w:color w:val="FFFFFF" w:themeColor="background1"/>
                                <w:sz w:val="24"/>
                                <w:szCs w:val="24"/>
                                <w:vertAlign w:val="superscript"/>
                                <w:lang w:val="en"/>
                              </w:rPr>
                              <w:t>nd</w:t>
                            </w:r>
                            <w:r>
                              <w:rPr>
                                <w:rFonts w:ascii="Arial" w:hAnsi="Arial" w:cs="Arial"/>
                                <w:b/>
                                <w:color w:val="FFFFFF" w:themeColor="background1"/>
                                <w:sz w:val="24"/>
                                <w:szCs w:val="24"/>
                                <w:lang w:val="en"/>
                              </w:rPr>
                              <w:t xml:space="preserve"> December 2019)</w:t>
                            </w:r>
                          </w:p>
                          <w:p w14:paraId="4270E772" w14:textId="77777777" w:rsidR="00CF669E" w:rsidRDefault="00CF669E" w:rsidP="008A70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91ECF" id="Rectangle 3" o:spid="_x0000_s1030" style="position:absolute;margin-left:434.25pt;margin-top:8.1pt;width:485.45pt;height:56.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" fillcolor="#76923c [2406]" stroked="f" strokeweight="2pt">
                <v:textbox>
                  <w:txbxContent>
                    <w:p w14:paraId="084976ED" w14:textId="77777777" w:rsidR="00CF669E" w:rsidRDefault="00CF669E"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7F999833" w14:textId="24D7DD17" w:rsidR="00CF669E" w:rsidRPr="00C970C0" w:rsidRDefault="00CF669E" w:rsidP="0097147C">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OPERATION ENCOMPASS – Information sharing from Police regarding Domestic Abuse notifications (2</w:t>
                      </w:r>
                      <w:r w:rsidRPr="008A70E4">
                        <w:rPr>
                          <w:rFonts w:ascii="Arial" w:hAnsi="Arial" w:cs="Arial"/>
                          <w:b/>
                          <w:color w:val="FFFFFF" w:themeColor="background1"/>
                          <w:sz w:val="24"/>
                          <w:szCs w:val="24"/>
                          <w:vertAlign w:val="superscript"/>
                          <w:lang w:val="en"/>
                        </w:rPr>
                        <w:t>nd</w:t>
                      </w:r>
                      <w:r>
                        <w:rPr>
                          <w:rFonts w:ascii="Arial" w:hAnsi="Arial" w:cs="Arial"/>
                          <w:b/>
                          <w:color w:val="FFFFFF" w:themeColor="background1"/>
                          <w:sz w:val="24"/>
                          <w:szCs w:val="24"/>
                          <w:lang w:val="en"/>
                        </w:rPr>
                        <w:t xml:space="preserve"> December 2019)</w:t>
                      </w:r>
                    </w:p>
                    <w:p w14:paraId="4270E772" w14:textId="77777777" w:rsidR="00CF669E" w:rsidRDefault="00CF669E" w:rsidP="008A70E4">
                      <w:pPr>
                        <w:jc w:val="center"/>
                      </w:pPr>
                    </w:p>
                  </w:txbxContent>
                </v:textbox>
                <w10:wrap anchorx="margin"/>
              </v:rect>
            </w:pict>
          </mc:Fallback>
        </mc:AlternateContent>
      </w:r>
    </w:p>
    <w:p w14:paraId="641E8590" w14:textId="45DBF99E" w:rsidR="002A3702" w:rsidRPr="00562F2A" w:rsidRDefault="002A3702" w:rsidP="00AB5208">
      <w:pPr>
        <w:tabs>
          <w:tab w:val="left" w:pos="3217"/>
        </w:tabs>
        <w:spacing w:after="0" w:line="240" w:lineRule="auto"/>
        <w:rPr>
          <w:rFonts w:ascii="Arial" w:eastAsia="Times New Roman" w:hAnsi="Arial" w:cs="Arial"/>
          <w:color w:val="FF0000"/>
          <w:sz w:val="24"/>
          <w:szCs w:val="24"/>
        </w:rPr>
      </w:pPr>
    </w:p>
    <w:p w14:paraId="01F6C693" w14:textId="77777777" w:rsidR="00AB5208" w:rsidRPr="00562F2A" w:rsidRDefault="00AB5208" w:rsidP="00AB5208">
      <w:pPr>
        <w:spacing w:after="0" w:line="240" w:lineRule="auto"/>
        <w:rPr>
          <w:rFonts w:ascii="Arial" w:eastAsia="Times New Roman" w:hAnsi="Arial" w:cs="Arial"/>
          <w:color w:val="FF0000"/>
          <w:sz w:val="24"/>
          <w:szCs w:val="24"/>
        </w:rPr>
      </w:pPr>
    </w:p>
    <w:p w14:paraId="732CA009" w14:textId="77777777" w:rsidR="00AB5208" w:rsidRPr="00562F2A" w:rsidRDefault="00AB5208" w:rsidP="00283F1A">
      <w:pPr>
        <w:autoSpaceDE w:val="0"/>
        <w:autoSpaceDN w:val="0"/>
        <w:adjustRightInd w:val="0"/>
        <w:rPr>
          <w:rFonts w:ascii="Arial" w:hAnsi="Arial" w:cs="Arial"/>
          <w:b/>
          <w:color w:val="FF0000"/>
          <w:sz w:val="24"/>
          <w:szCs w:val="24"/>
          <w:lang w:eastAsia="en-GB"/>
        </w:rPr>
      </w:pPr>
    </w:p>
    <w:p w14:paraId="145D3E55" w14:textId="77777777" w:rsidR="00666782" w:rsidRDefault="00666782" w:rsidP="008A70E4">
      <w:pPr>
        <w:spacing w:after="0" w:line="240" w:lineRule="auto"/>
        <w:rPr>
          <w:rFonts w:ascii="Arial" w:eastAsia="Times New Roman" w:hAnsi="Arial" w:cs="Arial"/>
          <w:b/>
          <w:sz w:val="24"/>
          <w:szCs w:val="24"/>
        </w:rPr>
      </w:pPr>
    </w:p>
    <w:p w14:paraId="35B7B03D" w14:textId="7974E40A" w:rsidR="008A70E4" w:rsidRPr="00562F2A" w:rsidRDefault="008A70E4" w:rsidP="008A70E4">
      <w:pPr>
        <w:spacing w:after="0" w:line="240" w:lineRule="auto"/>
        <w:rPr>
          <w:rFonts w:ascii="Arial" w:eastAsia="Times New Roman" w:hAnsi="Arial" w:cs="Arial"/>
          <w:b/>
          <w:sz w:val="24"/>
          <w:szCs w:val="24"/>
        </w:rPr>
      </w:pPr>
      <w:r w:rsidRPr="00562F2A">
        <w:rPr>
          <w:rFonts w:ascii="Arial" w:eastAsia="Times New Roman" w:hAnsi="Arial" w:cs="Arial"/>
          <w:b/>
          <w:sz w:val="24"/>
          <w:szCs w:val="24"/>
        </w:rPr>
        <w:t xml:space="preserve">Operation Encompass Safeguarding Statement: </w:t>
      </w:r>
    </w:p>
    <w:p w14:paraId="62F0D62C" w14:textId="77777777" w:rsidR="008A70E4" w:rsidRPr="00562F2A" w:rsidRDefault="008A70E4" w:rsidP="008A70E4">
      <w:pPr>
        <w:spacing w:after="0" w:line="240" w:lineRule="auto"/>
        <w:rPr>
          <w:rFonts w:ascii="Arial" w:eastAsia="Times New Roman" w:hAnsi="Arial" w:cs="Arial"/>
          <w:b/>
          <w:sz w:val="24"/>
          <w:szCs w:val="24"/>
        </w:rPr>
      </w:pPr>
    </w:p>
    <w:p w14:paraId="4C5530CC"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Our school is part of Operation Encompass. This is a police and education early intervention safeguarding partnership which supports children and young people who experience Domestic Abuse.</w:t>
      </w:r>
    </w:p>
    <w:p w14:paraId="7B3DE1A4"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Operation Encompass means that the police will share information about Domestic Abuse incidents with our school PRIOR to the start of the next school day when they have been called to a domestic incident.</w:t>
      </w:r>
    </w:p>
    <w:p w14:paraId="10064120"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Our parents are fully aware that we are an Operation Encompass school.</w:t>
      </w:r>
    </w:p>
    <w:p w14:paraId="5AFD1581"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The Operation Encompass information is stored in line with all other confidential safeguarding and child protection information.</w:t>
      </w:r>
    </w:p>
    <w:p w14:paraId="3A2EEE80"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The Key Adult has also led training for all school staff and Governors about Operation Encompass, the prevalence of Domestic Abuse and the impact of this abuse on children. We have also discussed how we can support our children following the Operation Encompass notification.</w:t>
      </w:r>
    </w:p>
    <w:p w14:paraId="358068E9" w14:textId="43406030" w:rsidR="008A70E4" w:rsidRPr="00562F2A" w:rsidRDefault="008A70E4" w:rsidP="006A2BC9">
      <w:pPr>
        <w:pStyle w:val="ListParagraph"/>
        <w:numPr>
          <w:ilvl w:val="0"/>
          <w:numId w:val="17"/>
        </w:numPr>
        <w:rPr>
          <w:rFonts w:ascii="Arial" w:hAnsi="Arial" w:cs="Arial"/>
        </w:rPr>
      </w:pPr>
      <w:r w:rsidRPr="00562F2A">
        <w:rPr>
          <w:rFonts w:ascii="Arial" w:hAnsi="Arial" w:cs="Arial"/>
        </w:rPr>
        <w:t xml:space="preserve">We are aware that we must do nothing that puts the child/ren or the </w:t>
      </w:r>
      <w:r w:rsidR="00562F2A" w:rsidRPr="00562F2A">
        <w:rPr>
          <w:rFonts w:ascii="Arial" w:hAnsi="Arial" w:cs="Arial"/>
        </w:rPr>
        <w:t>non-abusing</w:t>
      </w:r>
      <w:r w:rsidRPr="00562F2A">
        <w:rPr>
          <w:rFonts w:ascii="Arial" w:hAnsi="Arial" w:cs="Arial"/>
        </w:rPr>
        <w:t xml:space="preserve"> adult at risk.</w:t>
      </w:r>
    </w:p>
    <w:p w14:paraId="1A458644" w14:textId="77777777" w:rsidR="008A70E4" w:rsidRPr="00562F2A" w:rsidRDefault="008A70E4" w:rsidP="006A2BC9">
      <w:pPr>
        <w:pStyle w:val="ListParagraph"/>
        <w:numPr>
          <w:ilvl w:val="0"/>
          <w:numId w:val="17"/>
        </w:numPr>
        <w:rPr>
          <w:rFonts w:ascii="Arial" w:hAnsi="Arial" w:cs="Arial"/>
        </w:rPr>
      </w:pPr>
      <w:r w:rsidRPr="00562F2A">
        <w:rPr>
          <w:rFonts w:ascii="Arial" w:hAnsi="Arial" w:cs="Arial"/>
        </w:rPr>
        <w:t>The Safeguarding Governor will report on Operation Encompass in the termly report to Governors. All information is anonymised for these reports.</w:t>
      </w:r>
    </w:p>
    <w:p w14:paraId="22E08154" w14:textId="55D345AB" w:rsidR="007F724C" w:rsidRPr="00FE5CE8" w:rsidRDefault="008A70E4" w:rsidP="007F724C">
      <w:pPr>
        <w:pStyle w:val="ListParagraph"/>
        <w:numPr>
          <w:ilvl w:val="0"/>
          <w:numId w:val="17"/>
        </w:numPr>
        <w:rPr>
          <w:rFonts w:ascii="Arial" w:hAnsi="Arial" w:cs="Arial"/>
        </w:rPr>
      </w:pPr>
      <w:r w:rsidRPr="00562F2A">
        <w:rPr>
          <w:rFonts w:ascii="Arial" w:hAnsi="Arial" w:cs="Arial"/>
        </w:rPr>
        <w:t>The Key Adult has used the Operation Encompass Toolkit to ensure that all appropriate actions have been taken by the school.</w:t>
      </w:r>
      <w:bookmarkStart w:id="6" w:name="bookmark28"/>
      <w:bookmarkEnd w:id="6"/>
    </w:p>
    <w:p w14:paraId="3B0E5416" w14:textId="77777777" w:rsidR="00E57122" w:rsidRDefault="00E57122" w:rsidP="007F724C">
      <w:pPr>
        <w:pStyle w:val="NormalWeb"/>
        <w:rPr>
          <w:rFonts w:ascii="Arial" w:hAnsi="Arial" w:cs="Arial"/>
          <w:b/>
          <w:bCs/>
          <w:highlight w:val="cyan"/>
          <w:lang w:val="en"/>
        </w:rPr>
      </w:pPr>
    </w:p>
    <w:p w14:paraId="7E0F0847" w14:textId="77777777" w:rsidR="00E57122" w:rsidRDefault="00E57122" w:rsidP="007F724C">
      <w:pPr>
        <w:pStyle w:val="NormalWeb"/>
        <w:rPr>
          <w:rFonts w:ascii="Arial" w:hAnsi="Arial" w:cs="Arial"/>
          <w:b/>
          <w:bCs/>
          <w:highlight w:val="cyan"/>
          <w:lang w:val="en"/>
        </w:rPr>
      </w:pPr>
    </w:p>
    <w:p w14:paraId="0A0E9424" w14:textId="77777777" w:rsidR="00E57122" w:rsidRDefault="00E57122" w:rsidP="007F724C">
      <w:pPr>
        <w:pStyle w:val="NormalWeb"/>
        <w:rPr>
          <w:rFonts w:ascii="Arial" w:hAnsi="Arial" w:cs="Arial"/>
          <w:b/>
          <w:bCs/>
          <w:highlight w:val="cyan"/>
          <w:lang w:val="en"/>
        </w:rPr>
      </w:pPr>
    </w:p>
    <w:p w14:paraId="18631E20" w14:textId="4971E0FD" w:rsidR="00DB3DDA" w:rsidRPr="007D3927" w:rsidRDefault="00DB3DDA" w:rsidP="007F724C">
      <w:pPr>
        <w:pStyle w:val="NormalWeb"/>
        <w:rPr>
          <w:rFonts w:ascii="Arial" w:eastAsiaTheme="minorHAnsi" w:hAnsi="Arial" w:cs="Arial"/>
          <w:color w:val="000000"/>
          <w:lang w:eastAsia="en-US"/>
        </w:rPr>
      </w:pPr>
      <w:r w:rsidRPr="00E57122">
        <w:rPr>
          <w:rFonts w:ascii="Arial" w:hAnsi="Arial" w:cs="Arial"/>
          <w:b/>
          <w:bCs/>
          <w:lang w:val="en"/>
        </w:rPr>
        <w:t>Key contacts at</w:t>
      </w:r>
      <w:r w:rsidR="008866F2" w:rsidRPr="00E57122">
        <w:rPr>
          <w:rFonts w:ascii="Arial" w:hAnsi="Arial" w:cs="Arial"/>
          <w:lang w:val="en"/>
        </w:rPr>
        <w:t xml:space="preserve"> </w:t>
      </w:r>
      <w:r w:rsidR="00E57122">
        <w:rPr>
          <w:rFonts w:ascii="Arial" w:hAnsi="Arial" w:cs="Arial"/>
          <w:lang w:val="en"/>
        </w:rPr>
        <w:t>the Sunflower Federation, Breakspeare and Meadow Wood Schools</w:t>
      </w:r>
    </w:p>
    <w:tbl>
      <w:tblPr>
        <w:tblStyle w:val="TableGrid"/>
        <w:tblW w:w="10328" w:type="dxa"/>
        <w:tblInd w:w="-5" w:type="dxa"/>
        <w:tblLook w:val="04A0" w:firstRow="1" w:lastRow="0" w:firstColumn="1" w:lastColumn="0" w:noHBand="0" w:noVBand="1"/>
      </w:tblPr>
      <w:tblGrid>
        <w:gridCol w:w="2230"/>
        <w:gridCol w:w="1417"/>
        <w:gridCol w:w="1685"/>
        <w:gridCol w:w="4996"/>
      </w:tblGrid>
      <w:tr w:rsidR="00077B88" w:rsidRPr="007D3927" w14:paraId="1D52D945" w14:textId="77777777" w:rsidTr="00077B88">
        <w:tc>
          <w:tcPr>
            <w:tcW w:w="2230" w:type="dxa"/>
            <w:tcBorders>
              <w:bottom w:val="single" w:sz="4" w:space="0" w:color="auto"/>
            </w:tcBorders>
            <w:shd w:val="clear" w:color="auto" w:fill="D6E3BC" w:themeFill="accent3" w:themeFillTint="66"/>
          </w:tcPr>
          <w:p w14:paraId="2D8768A0" w14:textId="77777777" w:rsidR="00DB3DDA" w:rsidRPr="007D3927" w:rsidRDefault="008866F2" w:rsidP="00051D52">
            <w:pPr>
              <w:pStyle w:val="NormalWeb"/>
              <w:rPr>
                <w:rFonts w:ascii="Arial" w:hAnsi="Arial" w:cs="Arial"/>
                <w:b/>
                <w:bCs/>
                <w:lang w:val="en"/>
              </w:rPr>
            </w:pPr>
            <w:r w:rsidRPr="007D3927">
              <w:rPr>
                <w:rFonts w:ascii="Arial" w:hAnsi="Arial" w:cs="Arial"/>
                <w:b/>
                <w:bCs/>
                <w:lang w:val="en"/>
              </w:rPr>
              <w:t>Role</w:t>
            </w:r>
          </w:p>
        </w:tc>
        <w:tc>
          <w:tcPr>
            <w:tcW w:w="1417" w:type="dxa"/>
            <w:shd w:val="clear" w:color="auto" w:fill="D6E3BC" w:themeFill="accent3" w:themeFillTint="66"/>
          </w:tcPr>
          <w:p w14:paraId="3EC5820A" w14:textId="77777777" w:rsidR="00DB3DDA" w:rsidRPr="007D3927" w:rsidRDefault="008866F2" w:rsidP="00051D52">
            <w:pPr>
              <w:pStyle w:val="NormalWeb"/>
              <w:rPr>
                <w:rFonts w:ascii="Arial" w:hAnsi="Arial" w:cs="Arial"/>
                <w:b/>
                <w:bCs/>
                <w:lang w:val="en"/>
              </w:rPr>
            </w:pPr>
            <w:r w:rsidRPr="007D3927">
              <w:rPr>
                <w:rFonts w:ascii="Arial" w:hAnsi="Arial" w:cs="Arial"/>
                <w:b/>
                <w:bCs/>
                <w:lang w:val="en"/>
              </w:rPr>
              <w:t>Name</w:t>
            </w:r>
          </w:p>
        </w:tc>
        <w:tc>
          <w:tcPr>
            <w:tcW w:w="1685" w:type="dxa"/>
            <w:shd w:val="clear" w:color="auto" w:fill="D6E3BC" w:themeFill="accent3" w:themeFillTint="66"/>
          </w:tcPr>
          <w:p w14:paraId="3A1A9126" w14:textId="77777777" w:rsidR="00DB3DDA" w:rsidRPr="007D3927" w:rsidRDefault="008866F2" w:rsidP="00051D52">
            <w:pPr>
              <w:pStyle w:val="NormalWeb"/>
              <w:rPr>
                <w:rFonts w:ascii="Arial" w:hAnsi="Arial" w:cs="Arial"/>
                <w:b/>
                <w:bCs/>
                <w:lang w:val="en"/>
              </w:rPr>
            </w:pPr>
            <w:r w:rsidRPr="007D3927">
              <w:rPr>
                <w:rFonts w:ascii="Arial" w:hAnsi="Arial" w:cs="Arial"/>
                <w:b/>
                <w:bCs/>
                <w:lang w:val="en"/>
              </w:rPr>
              <w:t xml:space="preserve">Contact number </w:t>
            </w:r>
          </w:p>
        </w:tc>
        <w:tc>
          <w:tcPr>
            <w:tcW w:w="4996" w:type="dxa"/>
            <w:shd w:val="clear" w:color="auto" w:fill="D6E3BC" w:themeFill="accent3" w:themeFillTint="66"/>
          </w:tcPr>
          <w:p w14:paraId="283F3EA4" w14:textId="77777777" w:rsidR="00DB3DDA" w:rsidRPr="007D3927" w:rsidRDefault="008866F2" w:rsidP="00051D52">
            <w:pPr>
              <w:pStyle w:val="NormalWeb"/>
              <w:rPr>
                <w:rFonts w:ascii="Arial" w:hAnsi="Arial" w:cs="Arial"/>
                <w:b/>
                <w:bCs/>
                <w:lang w:val="en"/>
              </w:rPr>
            </w:pPr>
            <w:r w:rsidRPr="007D3927">
              <w:rPr>
                <w:rFonts w:ascii="Arial" w:hAnsi="Arial" w:cs="Arial"/>
                <w:b/>
                <w:bCs/>
                <w:lang w:val="en"/>
              </w:rPr>
              <w:t>Email</w:t>
            </w:r>
          </w:p>
        </w:tc>
      </w:tr>
      <w:tr w:rsidR="00077B88" w:rsidRPr="007D3927" w14:paraId="4C4731AE" w14:textId="77777777" w:rsidTr="00077B88">
        <w:tc>
          <w:tcPr>
            <w:tcW w:w="2230" w:type="dxa"/>
            <w:shd w:val="clear" w:color="auto" w:fill="D6E3BC" w:themeFill="accent3" w:themeFillTint="66"/>
          </w:tcPr>
          <w:p w14:paraId="0E65EEAE" w14:textId="77777777" w:rsidR="008866F2" w:rsidRPr="007D3927" w:rsidRDefault="008866F2" w:rsidP="008866F2">
            <w:pPr>
              <w:autoSpaceDE w:val="0"/>
              <w:autoSpaceDN w:val="0"/>
              <w:adjustRightInd w:val="0"/>
              <w:rPr>
                <w:rFonts w:ascii="Arial" w:hAnsi="Arial" w:cs="Arial"/>
                <w:b/>
                <w:bCs/>
                <w:sz w:val="24"/>
                <w:szCs w:val="24"/>
              </w:rPr>
            </w:pPr>
            <w:r w:rsidRPr="007D3927">
              <w:rPr>
                <w:rFonts w:ascii="Arial" w:hAnsi="Arial" w:cs="Arial"/>
                <w:b/>
                <w:bCs/>
                <w:sz w:val="24"/>
                <w:szCs w:val="24"/>
              </w:rPr>
              <w:t>Designated</w:t>
            </w:r>
          </w:p>
          <w:p w14:paraId="3C348249" w14:textId="77777777" w:rsidR="00DB3DDA" w:rsidRPr="007D3927" w:rsidRDefault="008866F2" w:rsidP="008866F2">
            <w:pPr>
              <w:autoSpaceDE w:val="0"/>
              <w:autoSpaceDN w:val="0"/>
              <w:adjustRightInd w:val="0"/>
              <w:rPr>
                <w:rFonts w:ascii="Arial" w:hAnsi="Arial" w:cs="Arial"/>
                <w:b/>
                <w:bCs/>
                <w:sz w:val="24"/>
                <w:szCs w:val="24"/>
              </w:rPr>
            </w:pPr>
            <w:r w:rsidRPr="007D3927">
              <w:rPr>
                <w:rFonts w:ascii="Arial" w:hAnsi="Arial" w:cs="Arial"/>
                <w:b/>
                <w:bCs/>
                <w:sz w:val="24"/>
                <w:szCs w:val="24"/>
              </w:rPr>
              <w:t>Safeguarding Lead</w:t>
            </w:r>
          </w:p>
          <w:p w14:paraId="77824F0B" w14:textId="0A60BCB8" w:rsidR="007D3927" w:rsidRPr="007D3927" w:rsidRDefault="007D3927" w:rsidP="008866F2">
            <w:pPr>
              <w:autoSpaceDE w:val="0"/>
              <w:autoSpaceDN w:val="0"/>
              <w:adjustRightInd w:val="0"/>
              <w:rPr>
                <w:rFonts w:ascii="Arial" w:hAnsi="Arial" w:cs="Arial"/>
                <w:b/>
                <w:bCs/>
                <w:sz w:val="24"/>
                <w:szCs w:val="24"/>
              </w:rPr>
            </w:pPr>
          </w:p>
        </w:tc>
        <w:tc>
          <w:tcPr>
            <w:tcW w:w="1417" w:type="dxa"/>
          </w:tcPr>
          <w:p w14:paraId="5D1F3DEC" w14:textId="3BE33AFC" w:rsidR="00DB3DDA" w:rsidRPr="007D3927" w:rsidRDefault="00E57122" w:rsidP="00051D52">
            <w:pPr>
              <w:pStyle w:val="NormalWeb"/>
              <w:rPr>
                <w:rFonts w:ascii="Arial" w:hAnsi="Arial" w:cs="Arial"/>
                <w:lang w:val="en"/>
              </w:rPr>
            </w:pPr>
            <w:r>
              <w:rPr>
                <w:rFonts w:ascii="Arial" w:hAnsi="Arial" w:cs="Arial"/>
                <w:lang w:val="en"/>
              </w:rPr>
              <w:t>Darren White</w:t>
            </w:r>
          </w:p>
        </w:tc>
        <w:tc>
          <w:tcPr>
            <w:tcW w:w="1685" w:type="dxa"/>
          </w:tcPr>
          <w:p w14:paraId="12977A5A" w14:textId="18934097" w:rsidR="00DB3DDA" w:rsidRPr="007D3927" w:rsidRDefault="00077B88" w:rsidP="00E57122">
            <w:pPr>
              <w:pStyle w:val="NormalWeb"/>
              <w:rPr>
                <w:rFonts w:ascii="Arial" w:hAnsi="Arial" w:cs="Arial"/>
                <w:lang w:val="en"/>
              </w:rPr>
            </w:pPr>
            <w:r>
              <w:rPr>
                <w:rFonts w:ascii="Arial" w:hAnsi="Arial" w:cs="Arial"/>
                <w:lang w:val="en"/>
              </w:rPr>
              <w:t>07776 534434</w:t>
            </w:r>
          </w:p>
        </w:tc>
        <w:tc>
          <w:tcPr>
            <w:tcW w:w="4996" w:type="dxa"/>
          </w:tcPr>
          <w:p w14:paraId="583D8C96" w14:textId="5D97C6DA" w:rsidR="00DB3DDA" w:rsidRPr="007D3927" w:rsidRDefault="00077B88" w:rsidP="00077B88">
            <w:pPr>
              <w:pStyle w:val="NormalWeb"/>
              <w:rPr>
                <w:rFonts w:ascii="Arial" w:hAnsi="Arial" w:cs="Arial"/>
                <w:lang w:val="en"/>
              </w:rPr>
            </w:pPr>
            <w:r>
              <w:rPr>
                <w:rFonts w:ascii="Arial" w:hAnsi="Arial" w:cs="Arial"/>
                <w:lang w:val="en"/>
              </w:rPr>
              <w:t>darren.white@breakspeare.herts.sch.uk</w:t>
            </w:r>
          </w:p>
        </w:tc>
      </w:tr>
      <w:tr w:rsidR="00077B88" w:rsidRPr="007D3927" w14:paraId="75AD3332" w14:textId="77777777" w:rsidTr="00077B88">
        <w:trPr>
          <w:trHeight w:val="5790"/>
        </w:trPr>
        <w:tc>
          <w:tcPr>
            <w:tcW w:w="2230" w:type="dxa"/>
            <w:shd w:val="clear" w:color="auto" w:fill="D6E3BC" w:themeFill="accent3" w:themeFillTint="66"/>
          </w:tcPr>
          <w:p w14:paraId="6249BC39" w14:textId="77777777" w:rsidR="00E57122" w:rsidRPr="007D3927" w:rsidRDefault="00E57122" w:rsidP="00E57122">
            <w:pPr>
              <w:autoSpaceDE w:val="0"/>
              <w:autoSpaceDN w:val="0"/>
              <w:adjustRightInd w:val="0"/>
              <w:rPr>
                <w:rFonts w:ascii="Arial" w:hAnsi="Arial" w:cs="Arial"/>
                <w:b/>
                <w:bCs/>
                <w:sz w:val="24"/>
                <w:szCs w:val="24"/>
              </w:rPr>
            </w:pPr>
            <w:r w:rsidRPr="007D3927">
              <w:rPr>
                <w:rFonts w:ascii="Arial" w:hAnsi="Arial" w:cs="Arial"/>
                <w:b/>
                <w:bCs/>
                <w:sz w:val="24"/>
                <w:szCs w:val="24"/>
              </w:rPr>
              <w:t>Deputy Designated</w:t>
            </w:r>
          </w:p>
          <w:p w14:paraId="41C6B2A5" w14:textId="77777777" w:rsidR="00E57122" w:rsidRPr="007D3927" w:rsidRDefault="00E57122" w:rsidP="00E57122">
            <w:pPr>
              <w:autoSpaceDE w:val="0"/>
              <w:autoSpaceDN w:val="0"/>
              <w:adjustRightInd w:val="0"/>
              <w:rPr>
                <w:rFonts w:ascii="Arial" w:hAnsi="Arial" w:cs="Arial"/>
                <w:b/>
                <w:bCs/>
                <w:sz w:val="24"/>
                <w:szCs w:val="24"/>
              </w:rPr>
            </w:pPr>
            <w:r w:rsidRPr="007D3927">
              <w:rPr>
                <w:rFonts w:ascii="Arial" w:hAnsi="Arial" w:cs="Arial"/>
                <w:b/>
                <w:bCs/>
                <w:sz w:val="24"/>
                <w:szCs w:val="24"/>
              </w:rPr>
              <w:t>Safeguarding Lead (s)</w:t>
            </w:r>
          </w:p>
        </w:tc>
        <w:tc>
          <w:tcPr>
            <w:tcW w:w="1417" w:type="dxa"/>
          </w:tcPr>
          <w:p w14:paraId="6A9B5138" w14:textId="1A3E6E0E" w:rsidR="00E57122" w:rsidRDefault="00E57122" w:rsidP="00E57122">
            <w:pPr>
              <w:pStyle w:val="NormalWeb"/>
              <w:rPr>
                <w:rFonts w:ascii="Arial" w:hAnsi="Arial" w:cs="Arial"/>
                <w:lang w:val="en"/>
              </w:rPr>
            </w:pPr>
            <w:r>
              <w:rPr>
                <w:rFonts w:ascii="Arial" w:hAnsi="Arial" w:cs="Arial"/>
                <w:lang w:val="en"/>
              </w:rPr>
              <w:t>Merja Paakkonen</w:t>
            </w:r>
          </w:p>
          <w:p w14:paraId="6810BE10" w14:textId="6CC0CC3A" w:rsidR="00E57122" w:rsidRDefault="00E57122" w:rsidP="00E57122">
            <w:pPr>
              <w:pStyle w:val="NormalWeb"/>
              <w:rPr>
                <w:rFonts w:ascii="Arial" w:hAnsi="Arial" w:cs="Arial"/>
                <w:lang w:val="en"/>
              </w:rPr>
            </w:pPr>
            <w:r>
              <w:rPr>
                <w:rFonts w:ascii="Arial" w:hAnsi="Arial" w:cs="Arial"/>
                <w:lang w:val="en"/>
              </w:rPr>
              <w:t>Liz Chard</w:t>
            </w:r>
          </w:p>
          <w:p w14:paraId="14CCB748" w14:textId="265704C8" w:rsidR="00E57122" w:rsidRPr="007D3927" w:rsidRDefault="00E57122" w:rsidP="00E57122">
            <w:pPr>
              <w:pStyle w:val="NormalWeb"/>
              <w:rPr>
                <w:rFonts w:ascii="Arial" w:hAnsi="Arial" w:cs="Arial"/>
                <w:lang w:val="en"/>
              </w:rPr>
            </w:pPr>
            <w:r>
              <w:rPr>
                <w:rFonts w:ascii="Arial" w:hAnsi="Arial" w:cs="Arial"/>
                <w:lang w:val="en"/>
              </w:rPr>
              <w:t>Gillian Ellis</w:t>
            </w:r>
          </w:p>
          <w:p w14:paraId="4B2308C5" w14:textId="77777777" w:rsidR="00077B88" w:rsidRDefault="00077B88" w:rsidP="00E57122">
            <w:pPr>
              <w:pStyle w:val="NormalWeb"/>
              <w:rPr>
                <w:rFonts w:ascii="Arial" w:hAnsi="Arial" w:cs="Arial"/>
                <w:lang w:val="en"/>
              </w:rPr>
            </w:pPr>
          </w:p>
          <w:p w14:paraId="679971EA" w14:textId="37B8E481" w:rsidR="00E57122" w:rsidRDefault="00E57122" w:rsidP="00E57122">
            <w:pPr>
              <w:pStyle w:val="NormalWeb"/>
              <w:rPr>
                <w:rFonts w:ascii="Arial" w:hAnsi="Arial" w:cs="Arial"/>
                <w:lang w:val="en"/>
              </w:rPr>
            </w:pPr>
            <w:r>
              <w:rPr>
                <w:rFonts w:ascii="Arial" w:hAnsi="Arial" w:cs="Arial"/>
                <w:lang w:val="en"/>
              </w:rPr>
              <w:t>Charmaine Bromfield</w:t>
            </w:r>
          </w:p>
          <w:p w14:paraId="7EC038E8" w14:textId="212BADE5" w:rsidR="00E57122" w:rsidRPr="007D3927" w:rsidRDefault="00E57122" w:rsidP="00077B88">
            <w:pPr>
              <w:pStyle w:val="NormalWeb"/>
              <w:rPr>
                <w:rFonts w:ascii="Arial" w:hAnsi="Arial" w:cs="Arial"/>
                <w:lang w:val="en"/>
              </w:rPr>
            </w:pPr>
            <w:r>
              <w:rPr>
                <w:rFonts w:ascii="Arial" w:hAnsi="Arial" w:cs="Arial"/>
                <w:lang w:val="en"/>
              </w:rPr>
              <w:t xml:space="preserve">Trish Poole </w:t>
            </w:r>
          </w:p>
        </w:tc>
        <w:tc>
          <w:tcPr>
            <w:tcW w:w="1685" w:type="dxa"/>
          </w:tcPr>
          <w:p w14:paraId="5D52C33F" w14:textId="77777777" w:rsidR="00077B88" w:rsidRDefault="00E57122" w:rsidP="00077B88">
            <w:pPr>
              <w:pStyle w:val="NormalWeb"/>
              <w:spacing w:after="0" w:afterAutospacing="0"/>
              <w:rPr>
                <w:rFonts w:ascii="Arial" w:hAnsi="Arial" w:cs="Arial"/>
                <w:lang w:val="en"/>
              </w:rPr>
            </w:pPr>
            <w:r>
              <w:rPr>
                <w:rFonts w:ascii="Arial" w:hAnsi="Arial" w:cs="Arial"/>
                <w:lang w:val="en"/>
              </w:rPr>
              <w:t>0</w:t>
            </w:r>
            <w:r w:rsidRPr="0026758D">
              <w:rPr>
                <w:rFonts w:ascii="Arial" w:hAnsi="Arial" w:cs="Arial"/>
                <w:lang w:val="en"/>
              </w:rPr>
              <w:t>7342</w:t>
            </w:r>
          </w:p>
          <w:p w14:paraId="5D9A5A0A" w14:textId="51FFCC70" w:rsidR="00077B88" w:rsidRDefault="00077B88" w:rsidP="00077B88">
            <w:pPr>
              <w:pStyle w:val="NormalWeb"/>
              <w:spacing w:before="0" w:beforeAutospacing="0"/>
              <w:rPr>
                <w:rFonts w:ascii="Arial" w:hAnsi="Arial" w:cs="Arial"/>
                <w:lang w:val="en"/>
              </w:rPr>
            </w:pPr>
            <w:r>
              <w:rPr>
                <w:rFonts w:ascii="Arial" w:hAnsi="Arial" w:cs="Arial"/>
                <w:lang w:val="en"/>
              </w:rPr>
              <w:t>884625</w:t>
            </w:r>
          </w:p>
          <w:p w14:paraId="20C1C635" w14:textId="7D13D54F" w:rsidR="00E57122" w:rsidRDefault="00077B88" w:rsidP="00E57122">
            <w:pPr>
              <w:pStyle w:val="NormalWeb"/>
              <w:rPr>
                <w:rFonts w:ascii="Arial" w:hAnsi="Arial" w:cs="Arial"/>
                <w:lang w:val="en"/>
              </w:rPr>
            </w:pPr>
            <w:r>
              <w:rPr>
                <w:rFonts w:ascii="Arial" w:hAnsi="Arial" w:cs="Arial"/>
                <w:lang w:val="en"/>
              </w:rPr>
              <w:t>07487731730</w:t>
            </w:r>
          </w:p>
          <w:p w14:paraId="1D55901F" w14:textId="1BD88223" w:rsidR="00077B88" w:rsidRDefault="00077B88" w:rsidP="00E57122">
            <w:pPr>
              <w:pStyle w:val="NormalWeb"/>
              <w:rPr>
                <w:rFonts w:ascii="Arial" w:hAnsi="Arial" w:cs="Arial"/>
                <w:lang w:val="en"/>
              </w:rPr>
            </w:pPr>
            <w:r>
              <w:rPr>
                <w:rFonts w:ascii="Arial" w:hAnsi="Arial" w:cs="Arial"/>
                <w:lang w:val="en"/>
              </w:rPr>
              <w:t>01923 263645</w:t>
            </w:r>
          </w:p>
          <w:p w14:paraId="6761DCCC" w14:textId="02291615" w:rsidR="00077B88" w:rsidRDefault="00077B88" w:rsidP="00E57122">
            <w:pPr>
              <w:pStyle w:val="NormalWeb"/>
              <w:rPr>
                <w:rFonts w:ascii="Arial" w:hAnsi="Arial" w:cs="Arial"/>
                <w:lang w:val="en"/>
              </w:rPr>
            </w:pPr>
            <w:r>
              <w:rPr>
                <w:rFonts w:ascii="Arial" w:hAnsi="Arial" w:cs="Arial"/>
                <w:lang w:val="en"/>
              </w:rPr>
              <w:t>01923 263645</w:t>
            </w:r>
          </w:p>
          <w:p w14:paraId="438BD41D" w14:textId="77777777" w:rsidR="00077B88" w:rsidRDefault="00077B88" w:rsidP="00E57122">
            <w:pPr>
              <w:pStyle w:val="NormalWeb"/>
              <w:rPr>
                <w:rFonts w:ascii="Arial" w:hAnsi="Arial" w:cs="Arial"/>
                <w:lang w:val="en"/>
              </w:rPr>
            </w:pPr>
          </w:p>
          <w:p w14:paraId="2F541BBC" w14:textId="01566339" w:rsidR="00077B88" w:rsidRPr="007D3927" w:rsidRDefault="00077B88" w:rsidP="00E57122">
            <w:pPr>
              <w:pStyle w:val="NormalWeb"/>
              <w:rPr>
                <w:rFonts w:ascii="Arial" w:hAnsi="Arial" w:cs="Arial"/>
                <w:lang w:val="en"/>
              </w:rPr>
            </w:pPr>
            <w:r>
              <w:rPr>
                <w:rFonts w:ascii="Arial" w:hAnsi="Arial" w:cs="Arial"/>
                <w:lang w:val="en"/>
              </w:rPr>
              <w:t>02084204720</w:t>
            </w:r>
          </w:p>
        </w:tc>
        <w:tc>
          <w:tcPr>
            <w:tcW w:w="4996" w:type="dxa"/>
          </w:tcPr>
          <w:p w14:paraId="48B8D416" w14:textId="41D174D7" w:rsidR="00E57122" w:rsidRPr="007D3927" w:rsidRDefault="00077B88" w:rsidP="00077B88">
            <w:pPr>
              <w:pStyle w:val="NormalWeb"/>
              <w:rPr>
                <w:rFonts w:ascii="Arial" w:hAnsi="Arial" w:cs="Arial"/>
                <w:lang w:val="en"/>
              </w:rPr>
            </w:pPr>
            <w:r>
              <w:rPr>
                <w:rFonts w:ascii="Arial" w:hAnsi="Arial" w:cs="Arial"/>
                <w:lang w:val="en"/>
              </w:rPr>
              <w:t>merja.paakkonen@breakspeare.herts.sch.uk</w:t>
            </w:r>
          </w:p>
        </w:tc>
      </w:tr>
      <w:tr w:rsidR="00077B88" w:rsidRPr="007D3927" w14:paraId="5A6516C7" w14:textId="77777777" w:rsidTr="00077B88">
        <w:tc>
          <w:tcPr>
            <w:tcW w:w="2230" w:type="dxa"/>
            <w:shd w:val="clear" w:color="auto" w:fill="D6E3BC" w:themeFill="accent3" w:themeFillTint="66"/>
          </w:tcPr>
          <w:p w14:paraId="1091F1E3" w14:textId="2524906F" w:rsidR="00E57122" w:rsidRPr="00FE5CE8" w:rsidRDefault="00E57122" w:rsidP="00E57122">
            <w:pPr>
              <w:pStyle w:val="NormalWeb"/>
              <w:rPr>
                <w:rFonts w:ascii="Arial" w:hAnsi="Arial" w:cs="Arial"/>
                <w:b/>
                <w:bCs/>
              </w:rPr>
            </w:pPr>
            <w:r w:rsidRPr="007D3927">
              <w:rPr>
                <w:rFonts w:ascii="Arial" w:hAnsi="Arial" w:cs="Arial"/>
                <w:b/>
                <w:bCs/>
              </w:rPr>
              <w:t>Headteacher / Principal</w:t>
            </w:r>
          </w:p>
        </w:tc>
        <w:tc>
          <w:tcPr>
            <w:tcW w:w="1417" w:type="dxa"/>
          </w:tcPr>
          <w:p w14:paraId="49F95A85" w14:textId="5FE31113" w:rsidR="00E57122" w:rsidRPr="007D3927" w:rsidRDefault="00E57122" w:rsidP="00E57122">
            <w:pPr>
              <w:pStyle w:val="NormalWeb"/>
              <w:rPr>
                <w:rFonts w:ascii="Arial" w:hAnsi="Arial" w:cs="Arial"/>
                <w:lang w:val="en"/>
              </w:rPr>
            </w:pPr>
            <w:r>
              <w:rPr>
                <w:rFonts w:ascii="Arial" w:hAnsi="Arial" w:cs="Arial"/>
                <w:lang w:val="en"/>
              </w:rPr>
              <w:t>Merja Paakkonen</w:t>
            </w:r>
          </w:p>
        </w:tc>
        <w:tc>
          <w:tcPr>
            <w:tcW w:w="1685" w:type="dxa"/>
          </w:tcPr>
          <w:p w14:paraId="7E127DF9" w14:textId="00EB2D01" w:rsidR="00E57122" w:rsidRPr="007D3927" w:rsidRDefault="00C24292" w:rsidP="00C24292">
            <w:pPr>
              <w:pStyle w:val="NormalWeb"/>
              <w:rPr>
                <w:rFonts w:ascii="Arial" w:hAnsi="Arial" w:cs="Arial"/>
                <w:lang w:val="en"/>
              </w:rPr>
            </w:pPr>
            <w:r>
              <w:rPr>
                <w:rFonts w:ascii="Arial" w:hAnsi="Arial" w:cs="Arial"/>
                <w:lang w:val="en"/>
              </w:rPr>
              <w:t>07342884625</w:t>
            </w:r>
          </w:p>
        </w:tc>
        <w:tc>
          <w:tcPr>
            <w:tcW w:w="4996" w:type="dxa"/>
          </w:tcPr>
          <w:p w14:paraId="2677BB9C" w14:textId="77777777" w:rsidR="00E57122" w:rsidRPr="007D3927" w:rsidRDefault="00E57122" w:rsidP="00E57122">
            <w:pPr>
              <w:pStyle w:val="NormalWeb"/>
              <w:rPr>
                <w:rFonts w:ascii="Arial" w:hAnsi="Arial" w:cs="Arial"/>
                <w:lang w:val="en"/>
              </w:rPr>
            </w:pPr>
          </w:p>
        </w:tc>
      </w:tr>
      <w:tr w:rsidR="00077B88" w:rsidRPr="007D3927" w14:paraId="283EF2CE" w14:textId="77777777" w:rsidTr="00077B88">
        <w:tc>
          <w:tcPr>
            <w:tcW w:w="2230" w:type="dxa"/>
            <w:shd w:val="clear" w:color="auto" w:fill="D6E3BC" w:themeFill="accent3" w:themeFillTint="66"/>
          </w:tcPr>
          <w:p w14:paraId="67BB780A" w14:textId="77777777" w:rsidR="00077B88" w:rsidRDefault="00077B88" w:rsidP="00077B88">
            <w:pPr>
              <w:autoSpaceDE w:val="0"/>
              <w:autoSpaceDN w:val="0"/>
              <w:adjustRightInd w:val="0"/>
              <w:rPr>
                <w:rFonts w:ascii="Arial" w:hAnsi="Arial" w:cs="Arial"/>
                <w:b/>
                <w:bCs/>
                <w:sz w:val="24"/>
                <w:szCs w:val="24"/>
              </w:rPr>
            </w:pPr>
            <w:r w:rsidRPr="007D3927">
              <w:rPr>
                <w:rFonts w:ascii="Arial" w:hAnsi="Arial" w:cs="Arial"/>
                <w:b/>
                <w:bCs/>
                <w:sz w:val="24"/>
                <w:szCs w:val="24"/>
              </w:rPr>
              <w:t>Chair of Governors</w:t>
            </w:r>
          </w:p>
          <w:p w14:paraId="71DDFABE" w14:textId="06C5A79A" w:rsidR="00077B88" w:rsidRPr="007D3927" w:rsidRDefault="00077B88" w:rsidP="00077B88">
            <w:pPr>
              <w:autoSpaceDE w:val="0"/>
              <w:autoSpaceDN w:val="0"/>
              <w:adjustRightInd w:val="0"/>
              <w:rPr>
                <w:rFonts w:ascii="Arial" w:hAnsi="Arial" w:cs="Arial"/>
                <w:b/>
                <w:bCs/>
                <w:sz w:val="24"/>
                <w:szCs w:val="24"/>
              </w:rPr>
            </w:pPr>
          </w:p>
        </w:tc>
        <w:tc>
          <w:tcPr>
            <w:tcW w:w="1417" w:type="dxa"/>
          </w:tcPr>
          <w:p w14:paraId="6BE94155" w14:textId="7EB1F08B" w:rsidR="00077B88" w:rsidRPr="007D3927" w:rsidRDefault="00077B88" w:rsidP="00077B88">
            <w:pPr>
              <w:pStyle w:val="NormalWeb"/>
              <w:rPr>
                <w:rFonts w:ascii="Arial" w:hAnsi="Arial" w:cs="Arial"/>
                <w:lang w:val="en"/>
              </w:rPr>
            </w:pPr>
            <w:r>
              <w:rPr>
                <w:rFonts w:ascii="Arial" w:hAnsi="Arial" w:cs="Arial"/>
                <w:lang w:val="en"/>
              </w:rPr>
              <w:t>Vanessa Robinson</w:t>
            </w:r>
          </w:p>
        </w:tc>
        <w:tc>
          <w:tcPr>
            <w:tcW w:w="1685" w:type="dxa"/>
          </w:tcPr>
          <w:p w14:paraId="279D3C19" w14:textId="77777777" w:rsidR="00077B88" w:rsidRPr="0026758D" w:rsidRDefault="00077B88" w:rsidP="00077B88">
            <w:pPr>
              <w:rPr>
                <w:rFonts w:ascii="Arial" w:hAnsi="Arial" w:cs="Arial"/>
                <w:sz w:val="24"/>
                <w:szCs w:val="24"/>
              </w:rPr>
            </w:pPr>
            <w:r w:rsidRPr="0026758D">
              <w:rPr>
                <w:rFonts w:ascii="Arial" w:hAnsi="Arial" w:cs="Arial"/>
                <w:sz w:val="24"/>
                <w:szCs w:val="24"/>
              </w:rPr>
              <w:t>Via Breakspeare office</w:t>
            </w:r>
          </w:p>
          <w:p w14:paraId="561764C5" w14:textId="77777777" w:rsidR="00077B88" w:rsidRPr="0026758D" w:rsidRDefault="00077B88" w:rsidP="00077B88">
            <w:pPr>
              <w:rPr>
                <w:rFonts w:ascii="Arial" w:hAnsi="Arial" w:cs="Arial"/>
                <w:sz w:val="24"/>
                <w:szCs w:val="24"/>
              </w:rPr>
            </w:pPr>
            <w:r w:rsidRPr="0026758D">
              <w:rPr>
                <w:rFonts w:ascii="Arial" w:hAnsi="Arial" w:cs="Arial"/>
                <w:sz w:val="24"/>
                <w:szCs w:val="24"/>
              </w:rPr>
              <w:t xml:space="preserve">01923 263645 </w:t>
            </w:r>
          </w:p>
          <w:p w14:paraId="6E7C52E3" w14:textId="283A70EC" w:rsidR="00077B88" w:rsidRPr="007D3927" w:rsidRDefault="00077B88" w:rsidP="00077B88">
            <w:pPr>
              <w:rPr>
                <w:rFonts w:ascii="Arial" w:hAnsi="Arial" w:cs="Arial"/>
                <w:lang w:val="en"/>
              </w:rPr>
            </w:pPr>
            <w:r w:rsidRPr="0026758D">
              <w:rPr>
                <w:rFonts w:ascii="Arial" w:hAnsi="Arial" w:cs="Arial"/>
                <w:sz w:val="24"/>
                <w:szCs w:val="24"/>
              </w:rPr>
              <w:t>or via Meadow Wood office 020 84204720</w:t>
            </w:r>
          </w:p>
        </w:tc>
        <w:tc>
          <w:tcPr>
            <w:tcW w:w="4996" w:type="dxa"/>
          </w:tcPr>
          <w:p w14:paraId="0365F3CF" w14:textId="77777777" w:rsidR="00077B88" w:rsidRPr="0026758D" w:rsidRDefault="00EF3729" w:rsidP="00077B88">
            <w:pPr>
              <w:pStyle w:val="NormalWeb"/>
              <w:rPr>
                <w:rFonts w:ascii="Calibri" w:hAnsi="Calibri" w:cs="Calibri"/>
                <w:color w:val="000000"/>
                <w:sz w:val="22"/>
                <w:szCs w:val="22"/>
              </w:rPr>
            </w:pPr>
            <w:hyperlink r:id="rId28" w:history="1">
              <w:r w:rsidR="00077B88" w:rsidRPr="0026758D">
                <w:rPr>
                  <w:rStyle w:val="Hyperlink"/>
                  <w:rFonts w:ascii="Arial" w:hAnsi="Arial" w:cs="Arial"/>
                  <w:sz w:val="22"/>
                  <w:szCs w:val="22"/>
                </w:rPr>
                <w:t>kvknosnibor@gmail.com</w:t>
              </w:r>
            </w:hyperlink>
          </w:p>
          <w:p w14:paraId="3284B5CB" w14:textId="77777777" w:rsidR="00077B88" w:rsidRPr="007D3927" w:rsidRDefault="00077B88" w:rsidP="00077B88">
            <w:pPr>
              <w:pStyle w:val="NormalWeb"/>
              <w:rPr>
                <w:rFonts w:ascii="Arial" w:hAnsi="Arial" w:cs="Arial"/>
                <w:lang w:val="en"/>
              </w:rPr>
            </w:pPr>
          </w:p>
        </w:tc>
      </w:tr>
      <w:tr w:rsidR="00077B88" w:rsidRPr="007D3927" w14:paraId="4F0A36A5" w14:textId="77777777" w:rsidTr="00077B88">
        <w:tc>
          <w:tcPr>
            <w:tcW w:w="2230" w:type="dxa"/>
            <w:shd w:val="clear" w:color="auto" w:fill="D6E3BC" w:themeFill="accent3" w:themeFillTint="66"/>
          </w:tcPr>
          <w:p w14:paraId="11F59C4F" w14:textId="77777777" w:rsidR="00077B88" w:rsidRPr="007D3927" w:rsidRDefault="00077B88" w:rsidP="00077B88">
            <w:pPr>
              <w:pStyle w:val="NormalWeb"/>
              <w:rPr>
                <w:rFonts w:ascii="Arial" w:hAnsi="Arial" w:cs="Arial"/>
                <w:lang w:val="en"/>
              </w:rPr>
            </w:pPr>
            <w:r w:rsidRPr="007D3927">
              <w:rPr>
                <w:rFonts w:ascii="Arial" w:hAnsi="Arial" w:cs="Arial"/>
                <w:b/>
                <w:bCs/>
              </w:rPr>
              <w:t>Vice Chair of Governors</w:t>
            </w:r>
          </w:p>
        </w:tc>
        <w:tc>
          <w:tcPr>
            <w:tcW w:w="1417" w:type="dxa"/>
          </w:tcPr>
          <w:p w14:paraId="167A4384" w14:textId="2952AB46" w:rsidR="00077B88" w:rsidRPr="007D3927" w:rsidRDefault="00077B88" w:rsidP="00077B88">
            <w:pPr>
              <w:pStyle w:val="NormalWeb"/>
              <w:rPr>
                <w:rFonts w:ascii="Arial" w:hAnsi="Arial" w:cs="Arial"/>
                <w:lang w:val="en"/>
              </w:rPr>
            </w:pPr>
            <w:r>
              <w:rPr>
                <w:rFonts w:ascii="Arial" w:hAnsi="Arial" w:cs="Arial"/>
                <w:lang w:val="en"/>
              </w:rPr>
              <w:t>Jane Rogers</w:t>
            </w:r>
          </w:p>
        </w:tc>
        <w:tc>
          <w:tcPr>
            <w:tcW w:w="1685" w:type="dxa"/>
          </w:tcPr>
          <w:p w14:paraId="6B7CD6FF" w14:textId="72091469" w:rsidR="00077B88" w:rsidRPr="007D3927" w:rsidRDefault="00077B88" w:rsidP="00077B88">
            <w:pPr>
              <w:pStyle w:val="NormalWeb"/>
              <w:rPr>
                <w:rFonts w:ascii="Arial" w:hAnsi="Arial" w:cs="Arial"/>
                <w:lang w:val="en"/>
              </w:rPr>
            </w:pPr>
            <w:r>
              <w:rPr>
                <w:rFonts w:ascii="Arial" w:hAnsi="Arial" w:cs="Arial"/>
                <w:lang w:val="en"/>
              </w:rPr>
              <w:t>As above</w:t>
            </w:r>
          </w:p>
        </w:tc>
        <w:tc>
          <w:tcPr>
            <w:tcW w:w="4996" w:type="dxa"/>
          </w:tcPr>
          <w:p w14:paraId="108CED7A" w14:textId="77777777" w:rsidR="00077B88" w:rsidRPr="0026758D" w:rsidRDefault="00EF3729" w:rsidP="00077B88">
            <w:pPr>
              <w:pStyle w:val="NormalWeb"/>
              <w:rPr>
                <w:rFonts w:ascii="Arial" w:hAnsi="Arial" w:cs="Arial"/>
                <w:sz w:val="22"/>
                <w:szCs w:val="22"/>
                <w:lang w:val="en"/>
              </w:rPr>
            </w:pPr>
            <w:hyperlink r:id="rId29" w:history="1">
              <w:r w:rsidR="00077B88" w:rsidRPr="0026758D">
                <w:rPr>
                  <w:rStyle w:val="Hyperlink"/>
                  <w:rFonts w:ascii="Arial" w:hAnsi="Arial" w:cs="Arial"/>
                  <w:sz w:val="22"/>
                  <w:szCs w:val="22"/>
                  <w:lang w:val="en"/>
                </w:rPr>
                <w:t>Jane.rogers@meadowwood.herts.sch.uk</w:t>
              </w:r>
            </w:hyperlink>
          </w:p>
          <w:p w14:paraId="2F50EFBF" w14:textId="77777777" w:rsidR="00077B88" w:rsidRPr="007D3927" w:rsidRDefault="00077B88" w:rsidP="00077B88">
            <w:pPr>
              <w:pStyle w:val="NormalWeb"/>
              <w:rPr>
                <w:rFonts w:ascii="Arial" w:hAnsi="Arial" w:cs="Arial"/>
                <w:lang w:val="en"/>
              </w:rPr>
            </w:pPr>
          </w:p>
        </w:tc>
      </w:tr>
      <w:tr w:rsidR="00077B88" w:rsidRPr="007D3927" w14:paraId="303FD9A5" w14:textId="77777777" w:rsidTr="00077B88">
        <w:tc>
          <w:tcPr>
            <w:tcW w:w="2230" w:type="dxa"/>
            <w:shd w:val="clear" w:color="auto" w:fill="D6E3BC" w:themeFill="accent3" w:themeFillTint="66"/>
          </w:tcPr>
          <w:p w14:paraId="6DA5BD6C" w14:textId="2CC3000C" w:rsidR="00077B88" w:rsidRPr="007D3927" w:rsidRDefault="00077B88" w:rsidP="00077B88">
            <w:pPr>
              <w:autoSpaceDE w:val="0"/>
              <w:autoSpaceDN w:val="0"/>
              <w:adjustRightInd w:val="0"/>
              <w:rPr>
                <w:rFonts w:ascii="Arial" w:hAnsi="Arial" w:cs="Arial"/>
                <w:b/>
                <w:bCs/>
                <w:sz w:val="24"/>
                <w:szCs w:val="24"/>
              </w:rPr>
            </w:pPr>
            <w:r w:rsidRPr="007D3927">
              <w:rPr>
                <w:rFonts w:ascii="Arial" w:hAnsi="Arial" w:cs="Arial"/>
                <w:b/>
                <w:bCs/>
                <w:sz w:val="24"/>
                <w:szCs w:val="24"/>
              </w:rPr>
              <w:t xml:space="preserve">Safeguarding </w:t>
            </w:r>
            <w:r>
              <w:rPr>
                <w:rFonts w:ascii="Arial" w:hAnsi="Arial" w:cs="Arial"/>
                <w:b/>
                <w:bCs/>
                <w:sz w:val="24"/>
                <w:szCs w:val="24"/>
              </w:rPr>
              <w:t>Governor/</w:t>
            </w:r>
            <w:r w:rsidRPr="007D3927">
              <w:rPr>
                <w:rFonts w:ascii="Arial" w:hAnsi="Arial" w:cs="Arial"/>
                <w:b/>
                <w:bCs/>
                <w:sz w:val="24"/>
                <w:szCs w:val="24"/>
              </w:rPr>
              <w:t>Trustee</w:t>
            </w:r>
          </w:p>
          <w:p w14:paraId="55DF43FD" w14:textId="57DDA8E8" w:rsidR="00077B88" w:rsidRPr="007D3927" w:rsidRDefault="00077B88" w:rsidP="00077B88">
            <w:pPr>
              <w:autoSpaceDE w:val="0"/>
              <w:autoSpaceDN w:val="0"/>
              <w:adjustRightInd w:val="0"/>
              <w:rPr>
                <w:rFonts w:ascii="Arial" w:hAnsi="Arial" w:cs="Arial"/>
                <w:b/>
                <w:bCs/>
                <w:sz w:val="24"/>
                <w:szCs w:val="24"/>
              </w:rPr>
            </w:pPr>
          </w:p>
        </w:tc>
        <w:tc>
          <w:tcPr>
            <w:tcW w:w="1417" w:type="dxa"/>
          </w:tcPr>
          <w:p w14:paraId="714017E6" w14:textId="74F844A1" w:rsidR="00077B88" w:rsidRPr="007D3927" w:rsidRDefault="00077B88" w:rsidP="00077B88">
            <w:pPr>
              <w:pStyle w:val="NormalWeb"/>
              <w:rPr>
                <w:rFonts w:ascii="Arial" w:hAnsi="Arial" w:cs="Arial"/>
                <w:lang w:val="en"/>
              </w:rPr>
            </w:pPr>
            <w:r>
              <w:rPr>
                <w:rFonts w:ascii="Arial" w:hAnsi="Arial" w:cs="Arial"/>
                <w:lang w:val="en"/>
              </w:rPr>
              <w:t>Jane Rogers</w:t>
            </w:r>
          </w:p>
        </w:tc>
        <w:tc>
          <w:tcPr>
            <w:tcW w:w="1685" w:type="dxa"/>
          </w:tcPr>
          <w:p w14:paraId="42E1CE56" w14:textId="4039F0BB" w:rsidR="00077B88" w:rsidRPr="007D3927" w:rsidRDefault="00077B88" w:rsidP="00077B88">
            <w:pPr>
              <w:pStyle w:val="NormalWeb"/>
              <w:rPr>
                <w:rFonts w:ascii="Arial" w:hAnsi="Arial" w:cs="Arial"/>
                <w:lang w:val="en"/>
              </w:rPr>
            </w:pPr>
            <w:r>
              <w:rPr>
                <w:rFonts w:ascii="Arial" w:hAnsi="Arial" w:cs="Arial"/>
                <w:lang w:val="en"/>
              </w:rPr>
              <w:t>As above</w:t>
            </w:r>
          </w:p>
        </w:tc>
        <w:tc>
          <w:tcPr>
            <w:tcW w:w="4996" w:type="dxa"/>
          </w:tcPr>
          <w:p w14:paraId="4AFA98DD" w14:textId="77777777" w:rsidR="00077B88" w:rsidRPr="0026758D" w:rsidRDefault="00EF3729" w:rsidP="00077B88">
            <w:pPr>
              <w:pStyle w:val="NormalWeb"/>
              <w:rPr>
                <w:rFonts w:ascii="Arial" w:hAnsi="Arial" w:cs="Arial"/>
                <w:sz w:val="22"/>
                <w:szCs w:val="22"/>
                <w:lang w:val="en"/>
              </w:rPr>
            </w:pPr>
            <w:hyperlink r:id="rId30" w:history="1">
              <w:r w:rsidR="00077B88" w:rsidRPr="0026758D">
                <w:rPr>
                  <w:rStyle w:val="Hyperlink"/>
                  <w:rFonts w:ascii="Arial" w:hAnsi="Arial" w:cs="Arial"/>
                  <w:sz w:val="22"/>
                  <w:szCs w:val="22"/>
                  <w:lang w:val="en"/>
                </w:rPr>
                <w:t>Jane.rogers@meadowwood.herts.sch.uk</w:t>
              </w:r>
            </w:hyperlink>
          </w:p>
          <w:p w14:paraId="6BB595C7" w14:textId="77777777" w:rsidR="00077B88" w:rsidRPr="007D3927" w:rsidRDefault="00077B88" w:rsidP="00077B88">
            <w:pPr>
              <w:pStyle w:val="NormalWeb"/>
              <w:rPr>
                <w:rFonts w:ascii="Arial" w:hAnsi="Arial" w:cs="Arial"/>
                <w:lang w:val="en"/>
              </w:rPr>
            </w:pPr>
          </w:p>
        </w:tc>
      </w:tr>
    </w:tbl>
    <w:p w14:paraId="2A451CDA" w14:textId="77777777" w:rsidR="003B2D65" w:rsidRDefault="003B2D65" w:rsidP="00FE3EDB">
      <w:pPr>
        <w:pStyle w:val="NormalWeb"/>
        <w:spacing w:before="0" w:beforeAutospacing="0" w:after="0" w:afterAutospacing="0"/>
        <w:rPr>
          <w:rFonts w:ascii="Arial" w:hAnsi="Arial" w:cs="Arial"/>
          <w:b/>
          <w:u w:val="single"/>
        </w:rPr>
      </w:pPr>
    </w:p>
    <w:p w14:paraId="1FD50025" w14:textId="209C6115" w:rsidR="0073007C" w:rsidRPr="00562F2A" w:rsidRDefault="0073007C" w:rsidP="00FE3EDB">
      <w:pPr>
        <w:pStyle w:val="NormalWeb"/>
        <w:spacing w:before="0" w:beforeAutospacing="0" w:after="0" w:afterAutospacing="0"/>
        <w:rPr>
          <w:rFonts w:ascii="Arial" w:hAnsi="Arial" w:cs="Arial"/>
          <w:b/>
          <w:u w:val="single"/>
        </w:rPr>
      </w:pPr>
      <w:r w:rsidRPr="00562F2A">
        <w:rPr>
          <w:rFonts w:ascii="Arial" w:hAnsi="Arial" w:cs="Arial"/>
          <w:b/>
          <w:u w:val="single"/>
        </w:rPr>
        <w:t>Children missing from education in accordance with setting attendance policy</w:t>
      </w:r>
    </w:p>
    <w:p w14:paraId="798A92F2" w14:textId="1C3275B6" w:rsidR="0073007C" w:rsidRPr="00562F2A" w:rsidRDefault="0073007C" w:rsidP="00562F2A">
      <w:pPr>
        <w:pStyle w:val="BodyText"/>
      </w:pPr>
      <w:r w:rsidRPr="00562F2A">
        <w:t xml:space="preserve">All children, regardless of their circumstances, are entitled to an efficient, </w:t>
      </w:r>
      <w:r w:rsidR="00A56B78" w:rsidRPr="00562F2A">
        <w:t>full-time</w:t>
      </w:r>
      <w:r w:rsidRPr="00562F2A">
        <w:t xml:space="preserve"> education which is suitable to their age, ability, aptitude and any special educational needs they may have.  Children missing education are children of compulsory school age who are not registered pupils at a school and are not receiving suitable education otherwise than at a school. Children missing education are at significant risk of underachieving, being victims of harm, child sexual exploitation or radicalisation, and becoming NEET (not in education, </w:t>
      </w:r>
      <w:r w:rsidR="00124A78" w:rsidRPr="00562F2A">
        <w:t>employment,</w:t>
      </w:r>
      <w:r w:rsidRPr="00562F2A">
        <w:t xml:space="preserve"> or training) later in life. </w:t>
      </w:r>
    </w:p>
    <w:p w14:paraId="19708275" w14:textId="77777777" w:rsidR="00FE3EDB" w:rsidRPr="00562F2A" w:rsidRDefault="00FE3EDB" w:rsidP="00562F2A">
      <w:pPr>
        <w:pStyle w:val="BodyText"/>
      </w:pPr>
    </w:p>
    <w:p w14:paraId="310550D6" w14:textId="0C497875" w:rsidR="0073007C" w:rsidRPr="00562F2A" w:rsidRDefault="0073007C" w:rsidP="00562F2A">
      <w:pPr>
        <w:pStyle w:val="BodyText"/>
      </w:pPr>
      <w:r w:rsidRPr="00562F2A">
        <w:t>Department for Education guidance makes it clear that in carrying out this duty, local authorities must have in place arrangements for joint working and information sharing with other local authorities and partner agencies. It also states that all agencies which come into contact with children must cooperate with the local authority’s arrangements for identifying children thought to be missing from education.</w:t>
      </w:r>
    </w:p>
    <w:p w14:paraId="799ECB96" w14:textId="77777777" w:rsidR="00FE3EDB" w:rsidRPr="00562F2A" w:rsidRDefault="00FE3EDB" w:rsidP="00562F2A">
      <w:pPr>
        <w:pStyle w:val="BodyText"/>
      </w:pPr>
    </w:p>
    <w:p w14:paraId="3DFAD200" w14:textId="0381C99D" w:rsidR="00042149" w:rsidRDefault="0073007C" w:rsidP="00562F2A">
      <w:pPr>
        <w:pStyle w:val="BodyText"/>
      </w:pPr>
      <w:r w:rsidRPr="00562F2A">
        <w:t xml:space="preserve">Separate guidance is available for schools on Herts Grid for </w:t>
      </w:r>
      <w:r w:rsidR="00124A78" w:rsidRPr="00562F2A">
        <w:t>Learning,</w:t>
      </w:r>
      <w:r w:rsidR="00862E1A" w:rsidRPr="00562F2A">
        <w:t xml:space="preserve"> </w:t>
      </w:r>
      <w:r w:rsidRPr="00562F2A">
        <w:t>about the legitimate removal of pupils from a school roll. A child legitimately removed from roll is not in most cases missing from education and all schools, including academies and independent schools are legally required to notify the local authority when they remove/plan to remove a child from their roll.</w:t>
      </w:r>
    </w:p>
    <w:p w14:paraId="667FF857" w14:textId="582D0F88" w:rsidR="00FE3EDB" w:rsidRDefault="00FE3EDB" w:rsidP="00FE3EDB">
      <w:pPr>
        <w:pStyle w:val="NormalWeb"/>
        <w:spacing w:before="0" w:beforeAutospacing="0" w:after="0" w:afterAutospacing="0"/>
        <w:rPr>
          <w:rFonts w:ascii="Arial" w:hAnsi="Arial" w:cs="Arial"/>
          <w:bCs/>
        </w:rPr>
      </w:pPr>
    </w:p>
    <w:p w14:paraId="74B02578" w14:textId="77777777" w:rsidR="00FE5CE8" w:rsidRDefault="00FE5CE8" w:rsidP="00FE3EDB">
      <w:pPr>
        <w:pStyle w:val="NormalWeb"/>
        <w:spacing w:before="0" w:beforeAutospacing="0" w:after="0" w:afterAutospacing="0"/>
        <w:rPr>
          <w:rFonts w:ascii="Arial" w:hAnsi="Arial" w:cs="Arial"/>
          <w:bCs/>
        </w:rPr>
      </w:pPr>
    </w:p>
    <w:p w14:paraId="32220249" w14:textId="77777777" w:rsidR="00666782" w:rsidRDefault="00666782" w:rsidP="00FE3EDB">
      <w:pPr>
        <w:pStyle w:val="NormalWeb"/>
        <w:spacing w:before="0" w:beforeAutospacing="0" w:after="0" w:afterAutospacing="0"/>
        <w:rPr>
          <w:rFonts w:ascii="Arial" w:hAnsi="Arial" w:cs="Arial"/>
          <w:bCs/>
        </w:rPr>
      </w:pPr>
    </w:p>
    <w:p w14:paraId="34EA8117" w14:textId="4727F29F" w:rsidR="0009450C" w:rsidRPr="0073007C" w:rsidRDefault="0009450C" w:rsidP="00FE3EDB">
      <w:pPr>
        <w:pStyle w:val="NormalWeb"/>
        <w:spacing w:before="0" w:beforeAutospacing="0" w:after="0" w:afterAutospacing="0"/>
        <w:rPr>
          <w:rFonts w:ascii="Arial" w:hAnsi="Arial" w:cs="Arial"/>
          <w:bCs/>
        </w:rPr>
      </w:pPr>
      <w:r w:rsidRPr="007D3927">
        <w:rPr>
          <w:rFonts w:ascii="Arial" w:hAnsi="Arial" w:cs="Arial"/>
          <w:noProof/>
          <w:color w:val="FF0000"/>
        </w:rPr>
        <mc:AlternateContent>
          <mc:Choice Requires="wps">
            <w:drawing>
              <wp:anchor distT="0" distB="0" distL="114300" distR="114300" simplePos="0" relativeHeight="251711488" behindDoc="0" locked="0" layoutInCell="1" allowOverlap="1" wp14:anchorId="0253A124" wp14:editId="640FD2CD">
                <wp:simplePos x="0" y="0"/>
                <wp:positionH relativeFrom="margin">
                  <wp:align>right</wp:align>
                </wp:positionH>
                <wp:positionV relativeFrom="paragraph">
                  <wp:posOffset>12123</wp:posOffset>
                </wp:positionV>
                <wp:extent cx="6151418" cy="716280"/>
                <wp:effectExtent l="0" t="0" r="1905" b="7620"/>
                <wp:wrapNone/>
                <wp:docPr id="2" name="Rectangle 2"/>
                <wp:cNvGraphicFramePr/>
                <a:graphic xmlns:a="http://schemas.openxmlformats.org/drawingml/2006/main">
                  <a:graphicData uri="http://schemas.microsoft.com/office/word/2010/wordprocessingShape">
                    <wps:wsp>
                      <wps:cNvSpPr/>
                      <wps:spPr>
                        <a:xfrm>
                          <a:off x="0" y="0"/>
                          <a:ext cx="6151418" cy="71628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574E8" w14:textId="77777777" w:rsidR="00CF669E" w:rsidRDefault="00CF669E"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CF669E" w:rsidRPr="00013622" w:rsidRDefault="00CF669E"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CF669E" w:rsidRDefault="00CF669E" w:rsidP="00375F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3A124" id="Rectangle 2" o:spid="_x0000_s1031" style="position:absolute;margin-left:433.15pt;margin-top:.95pt;width:484.35pt;height:56.4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" fillcolor="#76923c [2406]" stroked="f" strokeweight="2pt">
                <v:textbox>
                  <w:txbxContent>
                    <w:p w14:paraId="1C2574E8" w14:textId="77777777" w:rsidR="00CF669E" w:rsidRDefault="00CF669E"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CF669E" w:rsidRPr="00013622" w:rsidRDefault="00CF669E"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CF669E" w:rsidRDefault="00CF669E" w:rsidP="00375F92">
                      <w:pPr>
                        <w:jc w:val="center"/>
                      </w:pPr>
                    </w:p>
                  </w:txbxContent>
                </v:textbox>
                <w10:wrap anchorx="margin"/>
              </v:rect>
            </w:pict>
          </mc:Fallback>
        </mc:AlternateContent>
      </w:r>
    </w:p>
    <w:p w14:paraId="46DEA11E" w14:textId="6299F3B9" w:rsidR="008E1F62" w:rsidRPr="007D3927" w:rsidRDefault="008E1F62" w:rsidP="00BC2B97">
      <w:pPr>
        <w:autoSpaceDE w:val="0"/>
        <w:autoSpaceDN w:val="0"/>
        <w:adjustRightInd w:val="0"/>
        <w:spacing w:after="0" w:line="240" w:lineRule="auto"/>
        <w:rPr>
          <w:rFonts w:ascii="Arial" w:hAnsi="Arial" w:cs="Arial"/>
          <w:sz w:val="24"/>
          <w:szCs w:val="24"/>
        </w:rPr>
      </w:pPr>
    </w:p>
    <w:p w14:paraId="6695A23A" w14:textId="157D8309" w:rsidR="00375F92" w:rsidRPr="007D3927" w:rsidRDefault="00375F92" w:rsidP="00BC2B97">
      <w:pPr>
        <w:autoSpaceDE w:val="0"/>
        <w:autoSpaceDN w:val="0"/>
        <w:adjustRightInd w:val="0"/>
        <w:spacing w:after="0" w:line="240" w:lineRule="auto"/>
        <w:rPr>
          <w:rFonts w:ascii="Arial" w:hAnsi="Arial" w:cs="Arial"/>
          <w:sz w:val="24"/>
          <w:szCs w:val="24"/>
        </w:rPr>
      </w:pPr>
    </w:p>
    <w:p w14:paraId="0B189C55" w14:textId="4A3214DD" w:rsidR="00375F92" w:rsidRPr="007D3927" w:rsidRDefault="00375F92" w:rsidP="00BC2B97">
      <w:pPr>
        <w:autoSpaceDE w:val="0"/>
        <w:autoSpaceDN w:val="0"/>
        <w:adjustRightInd w:val="0"/>
        <w:spacing w:after="0" w:line="240" w:lineRule="auto"/>
        <w:rPr>
          <w:rFonts w:ascii="Arial" w:hAnsi="Arial" w:cs="Arial"/>
          <w:sz w:val="24"/>
          <w:szCs w:val="24"/>
        </w:rPr>
      </w:pPr>
    </w:p>
    <w:p w14:paraId="74F6B104" w14:textId="77777777" w:rsidR="007F724C" w:rsidRDefault="007F724C" w:rsidP="00BC2B97">
      <w:pPr>
        <w:autoSpaceDE w:val="0"/>
        <w:autoSpaceDN w:val="0"/>
        <w:adjustRightInd w:val="0"/>
        <w:spacing w:after="0" w:line="240" w:lineRule="auto"/>
        <w:rPr>
          <w:rFonts w:ascii="Arial" w:hAnsi="Arial" w:cs="Arial"/>
          <w:sz w:val="24"/>
          <w:szCs w:val="24"/>
        </w:rPr>
      </w:pPr>
    </w:p>
    <w:p w14:paraId="700584EB" w14:textId="169BE040" w:rsidR="0001362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This handbook is primarily a guide for inspectors on how to carry out school inspections. However, it is made available to schools and other organisations to ensure that they are informed about the processes and procedures of inspection. It seeks to balance the need for consistency in inspections with the flexibility required to respond to the individual circumstances of each school.</w:t>
      </w:r>
    </w:p>
    <w:p w14:paraId="25AAE2CF" w14:textId="77777777" w:rsidR="00013622" w:rsidRPr="00562F2A" w:rsidRDefault="00013622" w:rsidP="00BC2B97">
      <w:pPr>
        <w:autoSpaceDE w:val="0"/>
        <w:autoSpaceDN w:val="0"/>
        <w:adjustRightInd w:val="0"/>
        <w:spacing w:after="0" w:line="240" w:lineRule="auto"/>
        <w:rPr>
          <w:rFonts w:ascii="Arial" w:hAnsi="Arial" w:cs="Arial"/>
          <w:sz w:val="24"/>
          <w:szCs w:val="24"/>
        </w:rPr>
      </w:pPr>
    </w:p>
    <w:p w14:paraId="61C4305E" w14:textId="1DDBEEDE" w:rsidR="00375F9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 xml:space="preserve">On publication of this Child Protection Policy, September </w:t>
      </w:r>
      <w:r w:rsidRPr="00E57122">
        <w:rPr>
          <w:rFonts w:ascii="Arial" w:hAnsi="Arial" w:cs="Arial"/>
          <w:sz w:val="24"/>
          <w:szCs w:val="24"/>
        </w:rPr>
        <w:t>202</w:t>
      </w:r>
      <w:r w:rsidR="00B6540C" w:rsidRPr="00E57122">
        <w:rPr>
          <w:rFonts w:ascii="Arial" w:hAnsi="Arial" w:cs="Arial"/>
          <w:sz w:val="24"/>
          <w:szCs w:val="24"/>
        </w:rPr>
        <w:t>2</w:t>
      </w:r>
      <w:r w:rsidRPr="00562F2A">
        <w:rPr>
          <w:rFonts w:ascii="Arial" w:hAnsi="Arial" w:cs="Arial"/>
          <w:sz w:val="24"/>
          <w:szCs w:val="24"/>
        </w:rPr>
        <w:t>, the CPSLO Service has decided to provide the hyperlink only to the Ofsted School Inspection Handbook rather than the document in its entirety, due to the potential for updates to the content.</w:t>
      </w:r>
    </w:p>
    <w:p w14:paraId="7DC82C8A" w14:textId="45D1200D" w:rsidR="00B6236E" w:rsidRDefault="00EF3729" w:rsidP="00BC2B97">
      <w:pPr>
        <w:autoSpaceDE w:val="0"/>
        <w:autoSpaceDN w:val="0"/>
        <w:adjustRightInd w:val="0"/>
        <w:spacing w:after="0" w:line="240" w:lineRule="auto"/>
        <w:rPr>
          <w:color w:val="0000FF"/>
          <w:u w:val="single"/>
        </w:rPr>
      </w:pPr>
      <w:hyperlink r:id="rId31" w:history="1">
        <w:r w:rsidR="00B6540C" w:rsidRPr="00B6540C">
          <w:rPr>
            <w:color w:val="0000FF"/>
            <w:u w:val="single"/>
          </w:rPr>
          <w:t>School inspection handbook - GOV.UK (www.gov.uk)</w:t>
        </w:r>
      </w:hyperlink>
    </w:p>
    <w:p w14:paraId="02C7751C" w14:textId="56ACAC9A" w:rsidR="00C24292" w:rsidRDefault="00C24292" w:rsidP="00BC2B97">
      <w:pPr>
        <w:autoSpaceDE w:val="0"/>
        <w:autoSpaceDN w:val="0"/>
        <w:adjustRightInd w:val="0"/>
        <w:spacing w:after="0" w:line="240" w:lineRule="auto"/>
        <w:rPr>
          <w:color w:val="0000FF"/>
          <w:u w:val="single"/>
        </w:rPr>
      </w:pPr>
    </w:p>
    <w:p w14:paraId="3966861C" w14:textId="647786A3" w:rsidR="00C24292" w:rsidRDefault="00C24292" w:rsidP="00BC2B97">
      <w:pPr>
        <w:autoSpaceDE w:val="0"/>
        <w:autoSpaceDN w:val="0"/>
        <w:adjustRightInd w:val="0"/>
        <w:spacing w:after="0" w:line="240" w:lineRule="auto"/>
        <w:rPr>
          <w:color w:val="0000FF"/>
          <w:u w:val="single"/>
        </w:rPr>
      </w:pPr>
    </w:p>
    <w:p w14:paraId="58750B3B" w14:textId="36E025E5" w:rsidR="00C24292" w:rsidRDefault="00C24292" w:rsidP="00BC2B97">
      <w:pPr>
        <w:autoSpaceDE w:val="0"/>
        <w:autoSpaceDN w:val="0"/>
        <w:adjustRightInd w:val="0"/>
        <w:spacing w:after="0" w:line="240" w:lineRule="auto"/>
        <w:rPr>
          <w:color w:val="0000FF"/>
          <w:u w:val="single"/>
        </w:rPr>
      </w:pPr>
    </w:p>
    <w:p w14:paraId="501A9A15" w14:textId="2DCECB7F" w:rsidR="00C24292" w:rsidRDefault="00C24292" w:rsidP="00BC2B97">
      <w:pPr>
        <w:autoSpaceDE w:val="0"/>
        <w:autoSpaceDN w:val="0"/>
        <w:adjustRightInd w:val="0"/>
        <w:spacing w:after="0" w:line="240" w:lineRule="auto"/>
        <w:rPr>
          <w:color w:val="0000FF"/>
          <w:u w:val="single"/>
        </w:rPr>
      </w:pPr>
    </w:p>
    <w:p w14:paraId="7161815A" w14:textId="2F1D476B" w:rsidR="00C24292" w:rsidRDefault="00C24292" w:rsidP="00BC2B97">
      <w:pPr>
        <w:autoSpaceDE w:val="0"/>
        <w:autoSpaceDN w:val="0"/>
        <w:adjustRightInd w:val="0"/>
        <w:spacing w:after="0" w:line="240" w:lineRule="auto"/>
        <w:rPr>
          <w:color w:val="0000FF"/>
          <w:u w:val="single"/>
        </w:rPr>
      </w:pPr>
    </w:p>
    <w:p w14:paraId="1149AC11" w14:textId="77777777" w:rsidR="00C24292" w:rsidRPr="007D3927" w:rsidRDefault="00C24292" w:rsidP="00BC2B97">
      <w:pPr>
        <w:autoSpaceDE w:val="0"/>
        <w:autoSpaceDN w:val="0"/>
        <w:adjustRightInd w:val="0"/>
        <w:spacing w:after="0" w:line="240" w:lineRule="auto"/>
        <w:rPr>
          <w:rFonts w:ascii="Arial" w:hAnsi="Arial" w:cs="Arial"/>
          <w:sz w:val="24"/>
          <w:szCs w:val="24"/>
        </w:rPr>
      </w:pPr>
    </w:p>
    <w:p w14:paraId="37A1FBCC" w14:textId="77777777" w:rsidR="007F724C" w:rsidRDefault="007F724C" w:rsidP="00377BD9">
      <w:pPr>
        <w:autoSpaceDE w:val="0"/>
        <w:autoSpaceDN w:val="0"/>
        <w:adjustRightInd w:val="0"/>
        <w:spacing w:after="0" w:line="240" w:lineRule="auto"/>
        <w:rPr>
          <w:rFonts w:ascii="Arial" w:hAnsi="Arial" w:cs="Arial"/>
          <w:sz w:val="24"/>
          <w:szCs w:val="24"/>
        </w:rPr>
      </w:pPr>
    </w:p>
    <w:p w14:paraId="4CC8EC84" w14:textId="7D825F1C" w:rsidR="00BA678C" w:rsidRPr="00AA6C9A" w:rsidRDefault="007F724C" w:rsidP="006F1238">
      <w:pPr>
        <w:autoSpaceDE w:val="0"/>
        <w:autoSpaceDN w:val="0"/>
        <w:adjustRightInd w:val="0"/>
        <w:spacing w:after="0" w:line="240" w:lineRule="auto"/>
        <w:rPr>
          <w:rFonts w:ascii="Arial" w:hAnsi="Arial" w:cs="Arial"/>
          <w:color w:val="333333"/>
          <w:sz w:val="24"/>
          <w:szCs w:val="24"/>
        </w:rPr>
      </w:pPr>
      <w:r w:rsidRPr="007D3927">
        <w:rPr>
          <w:rFonts w:ascii="Arial" w:hAnsi="Arial" w:cs="Arial"/>
          <w:b/>
          <w:noProof/>
          <w:color w:val="FF0000"/>
          <w:sz w:val="24"/>
          <w:szCs w:val="24"/>
          <w:lang w:eastAsia="en-GB"/>
        </w:rPr>
        <mc:AlternateContent>
          <mc:Choice Requires="wps">
            <w:drawing>
              <wp:anchor distT="0" distB="0" distL="114300" distR="114300" simplePos="0" relativeHeight="251713536" behindDoc="0" locked="0" layoutInCell="1" allowOverlap="1" wp14:anchorId="3592F506" wp14:editId="134E7E58">
                <wp:simplePos x="0" y="0"/>
                <wp:positionH relativeFrom="margin">
                  <wp:align>right</wp:align>
                </wp:positionH>
                <wp:positionV relativeFrom="paragraph">
                  <wp:posOffset>179532</wp:posOffset>
                </wp:positionV>
                <wp:extent cx="6165272" cy="568036"/>
                <wp:effectExtent l="0" t="0" r="6985" b="3810"/>
                <wp:wrapNone/>
                <wp:docPr id="41" name="Rectangle 41"/>
                <wp:cNvGraphicFramePr/>
                <a:graphic xmlns:a="http://schemas.openxmlformats.org/drawingml/2006/main">
                  <a:graphicData uri="http://schemas.microsoft.com/office/word/2010/wordprocessingShape">
                    <wps:wsp>
                      <wps:cNvSpPr/>
                      <wps:spPr>
                        <a:xfrm>
                          <a:off x="0" y="0"/>
                          <a:ext cx="6165272" cy="568036"/>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57C67" w14:textId="4CE946FC" w:rsidR="00CF669E" w:rsidRDefault="00CF669E"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6:</w:t>
                            </w:r>
                          </w:p>
                          <w:p w14:paraId="43BC7960" w14:textId="6A62BFB8" w:rsidR="00CF669E" w:rsidRPr="00985D9C" w:rsidRDefault="00CF669E"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CF669E" w:rsidRPr="00985D9C" w:rsidRDefault="00CF669E" w:rsidP="007F724C">
                            <w:pPr>
                              <w:spacing w:after="0"/>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2F506" id="Rectangle 41" o:spid="_x0000_s1032" style="position:absolute;margin-left:434.25pt;margin-top:14.15pt;width:485.45pt;height:44.7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" fillcolor="#76923c [2406]" stroked="f" strokeweight="2pt">
                <v:textbox>
                  <w:txbxContent>
                    <w:p w14:paraId="17B57C67" w14:textId="4CE946FC" w:rsidR="00CF669E" w:rsidRDefault="00CF669E"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6:</w:t>
                      </w:r>
                    </w:p>
                    <w:p w14:paraId="43BC7960" w14:textId="6A62BFB8" w:rsidR="00CF669E" w:rsidRPr="00985D9C" w:rsidRDefault="00CF669E"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CF669E" w:rsidRPr="00985D9C" w:rsidRDefault="00CF669E" w:rsidP="007F724C">
                      <w:pPr>
                        <w:spacing w:after="0"/>
                        <w:jc w:val="center"/>
                        <w:rPr>
                          <w:rFonts w:ascii="Arial" w:hAnsi="Arial" w:cs="Arial"/>
                          <w:b/>
                          <w:bCs/>
                          <w:sz w:val="24"/>
                          <w:szCs w:val="24"/>
                        </w:rPr>
                      </w:pPr>
                    </w:p>
                  </w:txbxContent>
                </v:textbox>
                <w10:wrap anchorx="margin"/>
              </v:rect>
            </w:pict>
          </mc:Fallback>
        </mc:AlternateContent>
      </w:r>
    </w:p>
    <w:p w14:paraId="15540E43" w14:textId="610E5291" w:rsidR="009C6AAE" w:rsidRDefault="009C6AAE" w:rsidP="006F1238">
      <w:pPr>
        <w:autoSpaceDE w:val="0"/>
        <w:autoSpaceDN w:val="0"/>
        <w:adjustRightInd w:val="0"/>
        <w:spacing w:after="0" w:line="240" w:lineRule="auto"/>
        <w:rPr>
          <w:rFonts w:ascii="Arial" w:hAnsi="Arial" w:cs="Arial"/>
          <w:noProof/>
          <w:sz w:val="24"/>
          <w:szCs w:val="24"/>
        </w:rPr>
      </w:pPr>
    </w:p>
    <w:p w14:paraId="15A5FE80" w14:textId="7B34D20F" w:rsidR="009C6AAE" w:rsidRDefault="009C6AAE" w:rsidP="006F1238">
      <w:pPr>
        <w:autoSpaceDE w:val="0"/>
        <w:autoSpaceDN w:val="0"/>
        <w:adjustRightInd w:val="0"/>
        <w:spacing w:after="0" w:line="240" w:lineRule="auto"/>
        <w:rPr>
          <w:rFonts w:ascii="Arial" w:hAnsi="Arial" w:cs="Arial"/>
          <w:noProof/>
          <w:sz w:val="24"/>
          <w:szCs w:val="24"/>
        </w:rPr>
      </w:pPr>
    </w:p>
    <w:p w14:paraId="41157BD3" w14:textId="7CDEBF59" w:rsidR="009C6AAE" w:rsidRDefault="009C6AAE" w:rsidP="006F1238">
      <w:pPr>
        <w:autoSpaceDE w:val="0"/>
        <w:autoSpaceDN w:val="0"/>
        <w:adjustRightInd w:val="0"/>
        <w:spacing w:after="0" w:line="240" w:lineRule="auto"/>
        <w:rPr>
          <w:rFonts w:ascii="Arial" w:hAnsi="Arial" w:cs="Arial"/>
          <w:noProof/>
          <w:sz w:val="24"/>
          <w:szCs w:val="24"/>
        </w:rPr>
      </w:pPr>
    </w:p>
    <w:p w14:paraId="6054DE2B" w14:textId="32DBF236" w:rsidR="009C6AAE" w:rsidRDefault="009C6AAE" w:rsidP="006F1238">
      <w:pPr>
        <w:autoSpaceDE w:val="0"/>
        <w:autoSpaceDN w:val="0"/>
        <w:adjustRightInd w:val="0"/>
        <w:spacing w:after="0" w:line="240" w:lineRule="auto"/>
        <w:rPr>
          <w:rFonts w:ascii="Arial" w:hAnsi="Arial" w:cs="Arial"/>
          <w:noProof/>
          <w:sz w:val="24"/>
          <w:szCs w:val="24"/>
        </w:rPr>
      </w:pPr>
    </w:p>
    <w:p w14:paraId="430C1D21" w14:textId="4D442CD4" w:rsidR="00812F93" w:rsidRPr="007D3927" w:rsidRDefault="00812F93" w:rsidP="00812F93">
      <w:pPr>
        <w:autoSpaceDE w:val="0"/>
        <w:autoSpaceDN w:val="0"/>
        <w:adjustRightInd w:val="0"/>
        <w:spacing w:after="0" w:line="240" w:lineRule="auto"/>
        <w:rPr>
          <w:rFonts w:ascii="Arial" w:hAnsi="Arial" w:cs="Arial"/>
          <w:bCs/>
          <w:sz w:val="24"/>
          <w:szCs w:val="24"/>
        </w:rPr>
      </w:pPr>
      <w:r w:rsidRPr="00562F2A">
        <w:rPr>
          <w:rFonts w:ascii="Arial" w:hAnsi="Arial" w:cs="Arial"/>
          <w:sz w:val="24"/>
          <w:szCs w:val="24"/>
        </w:rPr>
        <w:t>On publication of this Child Protection Policy, September 202</w:t>
      </w:r>
      <w:r w:rsidR="00B6540C">
        <w:rPr>
          <w:rFonts w:ascii="Arial" w:hAnsi="Arial" w:cs="Arial"/>
          <w:sz w:val="24"/>
          <w:szCs w:val="24"/>
        </w:rPr>
        <w:t>2</w:t>
      </w:r>
      <w:r w:rsidRPr="00562F2A">
        <w:rPr>
          <w:rFonts w:ascii="Arial" w:hAnsi="Arial" w:cs="Arial"/>
          <w:sz w:val="24"/>
          <w:szCs w:val="24"/>
        </w:rPr>
        <w:t xml:space="preserve">, </w:t>
      </w:r>
      <w:r w:rsidRPr="00562F2A">
        <w:rPr>
          <w:rFonts w:ascii="Arial" w:hAnsi="Arial" w:cs="Arial"/>
          <w:bCs/>
          <w:sz w:val="24"/>
          <w:szCs w:val="24"/>
        </w:rPr>
        <w:t xml:space="preserve">the CPSLO Service has decided to </w:t>
      </w:r>
      <w:r w:rsidR="00CB4D3F">
        <w:rPr>
          <w:rFonts w:ascii="Arial" w:hAnsi="Arial" w:cs="Arial"/>
          <w:bCs/>
          <w:sz w:val="24"/>
          <w:szCs w:val="24"/>
        </w:rPr>
        <w:t>signpost</w:t>
      </w:r>
      <w:r w:rsidRPr="00562F2A">
        <w:rPr>
          <w:rFonts w:ascii="Arial" w:hAnsi="Arial" w:cs="Arial"/>
          <w:bCs/>
          <w:sz w:val="24"/>
          <w:szCs w:val="24"/>
        </w:rPr>
        <w:t xml:space="preserve"> to the document rather than </w:t>
      </w:r>
      <w:r w:rsidR="00CB4D3F">
        <w:rPr>
          <w:rFonts w:ascii="Arial" w:hAnsi="Arial" w:cs="Arial"/>
          <w:bCs/>
          <w:sz w:val="24"/>
          <w:szCs w:val="24"/>
        </w:rPr>
        <w:t xml:space="preserve">provide </w:t>
      </w:r>
      <w:r w:rsidRPr="00562F2A">
        <w:rPr>
          <w:rFonts w:ascii="Arial" w:hAnsi="Arial" w:cs="Arial"/>
          <w:bCs/>
          <w:sz w:val="24"/>
          <w:szCs w:val="24"/>
        </w:rPr>
        <w:t>the document in its entirety, due to the potential for updates to the content.</w:t>
      </w:r>
    </w:p>
    <w:p w14:paraId="3AE7CC3F" w14:textId="6993636D" w:rsidR="009C6AAE" w:rsidRDefault="009C6AAE" w:rsidP="006F1238">
      <w:pPr>
        <w:autoSpaceDE w:val="0"/>
        <w:autoSpaceDN w:val="0"/>
        <w:adjustRightInd w:val="0"/>
        <w:spacing w:after="0" w:line="240" w:lineRule="auto"/>
        <w:rPr>
          <w:rFonts w:ascii="Arial" w:hAnsi="Arial" w:cs="Arial"/>
          <w:noProof/>
          <w:sz w:val="24"/>
          <w:szCs w:val="24"/>
        </w:rPr>
      </w:pPr>
    </w:p>
    <w:p w14:paraId="359860B4" w14:textId="065FE571" w:rsidR="00CB4D3F" w:rsidRPr="00562F2A" w:rsidRDefault="00CB4D3F" w:rsidP="006F1238">
      <w:pPr>
        <w:autoSpaceDE w:val="0"/>
        <w:autoSpaceDN w:val="0"/>
        <w:adjustRightInd w:val="0"/>
        <w:spacing w:after="0" w:line="240" w:lineRule="auto"/>
        <w:rPr>
          <w:rFonts w:ascii="Arial" w:hAnsi="Arial" w:cs="Arial"/>
          <w:noProof/>
          <w:sz w:val="24"/>
          <w:szCs w:val="24"/>
        </w:rPr>
      </w:pPr>
      <w:r>
        <w:rPr>
          <w:rFonts w:ascii="Arial" w:hAnsi="Arial" w:cs="Arial"/>
          <w:noProof/>
          <w:sz w:val="24"/>
          <w:szCs w:val="24"/>
        </w:rPr>
        <w:t>Hertfordshire Guidance:</w:t>
      </w:r>
    </w:p>
    <w:p w14:paraId="22C901E6" w14:textId="6120F815" w:rsidR="009C6AAE" w:rsidRPr="00124A78" w:rsidRDefault="00EF3729" w:rsidP="006F1238">
      <w:pPr>
        <w:autoSpaceDE w:val="0"/>
        <w:autoSpaceDN w:val="0"/>
        <w:adjustRightInd w:val="0"/>
        <w:spacing w:after="0" w:line="240" w:lineRule="auto"/>
        <w:rPr>
          <w:rFonts w:ascii="Arial" w:hAnsi="Arial" w:cs="Arial"/>
          <w:b/>
          <w:bCs/>
          <w:noProof/>
          <w:sz w:val="24"/>
          <w:szCs w:val="24"/>
          <w:u w:val="single"/>
        </w:rPr>
      </w:pPr>
      <w:hyperlink r:id="rId32" w:history="1">
        <w:r w:rsidR="00212186" w:rsidRPr="00124A78">
          <w:rPr>
            <w:rStyle w:val="Hyperlink"/>
            <w:rFonts w:ascii="Arial" w:hAnsi="Arial" w:cs="Arial"/>
            <w:b w:val="0"/>
            <w:bCs w:val="0"/>
            <w:noProof/>
            <w:sz w:val="24"/>
            <w:szCs w:val="24"/>
            <w:u w:val="single"/>
          </w:rPr>
          <w:t>https://thegrid.org.uk/safeguarding-and-child-protection/online-safety/online-safety-national-guidance</w:t>
        </w:r>
      </w:hyperlink>
      <w:r w:rsidR="00D3018F" w:rsidRPr="00124A78">
        <w:rPr>
          <w:rFonts w:ascii="Arial" w:hAnsi="Arial" w:cs="Arial"/>
          <w:b/>
          <w:bCs/>
          <w:noProof/>
          <w:sz w:val="24"/>
          <w:szCs w:val="24"/>
          <w:u w:val="single"/>
        </w:rPr>
        <w:t xml:space="preserve"> </w:t>
      </w:r>
    </w:p>
    <w:p w14:paraId="28E23B70" w14:textId="77777777" w:rsidR="00CB4D3F" w:rsidRDefault="00CB4D3F" w:rsidP="006F1238">
      <w:pPr>
        <w:autoSpaceDE w:val="0"/>
        <w:autoSpaceDN w:val="0"/>
        <w:adjustRightInd w:val="0"/>
        <w:spacing w:after="0" w:line="240" w:lineRule="auto"/>
        <w:rPr>
          <w:rFonts w:ascii="Arial" w:hAnsi="Arial" w:cs="Arial"/>
          <w:noProof/>
          <w:sz w:val="24"/>
          <w:szCs w:val="24"/>
        </w:rPr>
      </w:pPr>
    </w:p>
    <w:p w14:paraId="105B1297" w14:textId="2462F10B" w:rsidR="00972211" w:rsidRDefault="007F724C" w:rsidP="00BC2B97">
      <w:pPr>
        <w:autoSpaceDE w:val="0"/>
        <w:autoSpaceDN w:val="0"/>
        <w:adjustRightInd w:val="0"/>
        <w:spacing w:after="0" w:line="240" w:lineRule="auto"/>
        <w:rPr>
          <w:rFonts w:ascii="Arial" w:hAnsi="Arial" w:cs="Arial"/>
          <w:color w:val="333333"/>
          <w:sz w:val="24"/>
          <w:szCs w:val="24"/>
        </w:rPr>
      </w:pPr>
      <w:r w:rsidRPr="007D3927">
        <w:rPr>
          <w:rFonts w:ascii="Arial" w:hAnsi="Arial" w:cs="Arial"/>
          <w:b/>
          <w:noProof/>
          <w:color w:val="FF0000"/>
          <w:sz w:val="24"/>
          <w:szCs w:val="24"/>
          <w:lang w:eastAsia="en-GB"/>
        </w:rPr>
        <mc:AlternateContent>
          <mc:Choice Requires="wps">
            <w:drawing>
              <wp:anchor distT="0" distB="0" distL="114300" distR="114300" simplePos="0" relativeHeight="251709440" behindDoc="0" locked="0" layoutInCell="1" allowOverlap="1" wp14:anchorId="42EBB33D" wp14:editId="1D608C50">
                <wp:simplePos x="0" y="0"/>
                <wp:positionH relativeFrom="margin">
                  <wp:align>right</wp:align>
                </wp:positionH>
                <wp:positionV relativeFrom="paragraph">
                  <wp:posOffset>176068</wp:posOffset>
                </wp:positionV>
                <wp:extent cx="6165272" cy="708660"/>
                <wp:effectExtent l="0" t="0" r="6985" b="0"/>
                <wp:wrapNone/>
                <wp:docPr id="22" name="Rectangle 22"/>
                <wp:cNvGraphicFramePr/>
                <a:graphic xmlns:a="http://schemas.openxmlformats.org/drawingml/2006/main">
                  <a:graphicData uri="http://schemas.microsoft.com/office/word/2010/wordprocessingShape">
                    <wps:wsp>
                      <wps:cNvSpPr/>
                      <wps:spPr>
                        <a:xfrm>
                          <a:off x="0" y="0"/>
                          <a:ext cx="6165272" cy="70866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245EC" w14:textId="57CD6DAD" w:rsidR="00CF669E" w:rsidRPr="00EA543C" w:rsidRDefault="00CF669E"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Pr>
                                <w:rFonts w:ascii="Arial" w:hAnsi="Arial" w:cs="Arial"/>
                                <w:b/>
                                <w:sz w:val="24"/>
                                <w:szCs w:val="24"/>
                              </w:rPr>
                              <w:t>7:</w:t>
                            </w:r>
                          </w:p>
                          <w:p w14:paraId="24F31A93" w14:textId="5F6CCB3B" w:rsidR="00CF669E" w:rsidRPr="00985D9C" w:rsidRDefault="00CF669E"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BB33D" id="Rectangle 22" o:spid="_x0000_s1033" style="position:absolute;margin-left:434.25pt;margin-top:13.85pt;width:485.45pt;height:55.8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" fillcolor="#76923c [2406]" stroked="f" strokeweight="2pt">
                <v:textbox>
                  <w:txbxContent>
                    <w:p w14:paraId="740245EC" w14:textId="57CD6DAD" w:rsidR="00CF669E" w:rsidRPr="00EA543C" w:rsidRDefault="00CF669E"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Pr>
                          <w:rFonts w:ascii="Arial" w:hAnsi="Arial" w:cs="Arial"/>
                          <w:b/>
                          <w:sz w:val="24"/>
                          <w:szCs w:val="24"/>
                        </w:rPr>
                        <w:t>7:</w:t>
                      </w:r>
                    </w:p>
                    <w:p w14:paraId="24F31A93" w14:textId="5F6CCB3B" w:rsidR="00CF669E" w:rsidRPr="00985D9C" w:rsidRDefault="00CF669E"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v:textbox>
                <w10:wrap anchorx="margin"/>
              </v:rect>
            </w:pict>
          </mc:Fallback>
        </mc:AlternateContent>
      </w:r>
    </w:p>
    <w:p w14:paraId="0DA65B00" w14:textId="2887F924" w:rsidR="00BC2B97" w:rsidRPr="007D3927" w:rsidRDefault="00F45748" w:rsidP="00BC2B97">
      <w:pPr>
        <w:autoSpaceDE w:val="0"/>
        <w:autoSpaceDN w:val="0"/>
        <w:adjustRightInd w:val="0"/>
        <w:spacing w:after="0" w:line="240" w:lineRule="auto"/>
        <w:rPr>
          <w:rFonts w:ascii="Arial" w:hAnsi="Arial" w:cs="Arial"/>
          <w:b/>
          <w:color w:val="FF0000"/>
          <w:sz w:val="24"/>
          <w:szCs w:val="24"/>
        </w:rPr>
      </w:pPr>
      <w:r w:rsidRPr="007D3927">
        <w:rPr>
          <w:rFonts w:ascii="Arial" w:hAnsi="Arial" w:cs="Arial"/>
          <w:color w:val="333333"/>
          <w:sz w:val="24"/>
          <w:szCs w:val="24"/>
        </w:rPr>
        <w:t>Annex D KCSIE 2021</w:t>
      </w:r>
    </w:p>
    <w:p w14:paraId="41FDCEF4"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0F92E76"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32782F7F"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7C2F1AE" w14:textId="77777777" w:rsidR="00BC2B97" w:rsidRPr="007D3927" w:rsidRDefault="00BC2B97" w:rsidP="00BC2B97">
      <w:pPr>
        <w:autoSpaceDE w:val="0"/>
        <w:autoSpaceDN w:val="0"/>
        <w:adjustRightInd w:val="0"/>
        <w:spacing w:after="0" w:line="240" w:lineRule="auto"/>
        <w:rPr>
          <w:rFonts w:ascii="Arial" w:hAnsi="Arial" w:cs="Arial"/>
          <w:color w:val="FF0000"/>
          <w:sz w:val="24"/>
          <w:szCs w:val="24"/>
        </w:rPr>
      </w:pPr>
    </w:p>
    <w:p w14:paraId="70E61A69" w14:textId="1E6662BF" w:rsidR="00BC2B97" w:rsidRPr="00562F2A" w:rsidRDefault="00BC2B97" w:rsidP="00BC2B97">
      <w:pPr>
        <w:rPr>
          <w:rFonts w:ascii="Arial" w:hAnsi="Arial" w:cs="Arial"/>
          <w:sz w:val="24"/>
          <w:szCs w:val="24"/>
        </w:rPr>
      </w:pPr>
      <w:r w:rsidRPr="00562F2A">
        <w:rPr>
          <w:rFonts w:ascii="Arial" w:hAnsi="Arial" w:cs="Arial"/>
          <w:sz w:val="24"/>
          <w:szCs w:val="24"/>
        </w:rPr>
        <w:t xml:space="preserve">If </w:t>
      </w:r>
      <w:r w:rsidR="002E4C37" w:rsidRPr="00562F2A">
        <w:rPr>
          <w:rFonts w:ascii="Arial" w:hAnsi="Arial" w:cs="Arial"/>
          <w:sz w:val="24"/>
          <w:szCs w:val="24"/>
        </w:rPr>
        <w:t>schools</w:t>
      </w:r>
      <w:r w:rsidRPr="00562F2A">
        <w:rPr>
          <w:rFonts w:ascii="Arial" w:hAnsi="Arial" w:cs="Arial"/>
          <w:sz w:val="24"/>
          <w:szCs w:val="24"/>
        </w:rPr>
        <w:t xml:space="preserve"> subscribe to the Herts for Learning GDPR Toolkit or Enhanced Data Protection Officer Service</w:t>
      </w:r>
      <w:r w:rsidR="002E4C37" w:rsidRPr="00562F2A">
        <w:rPr>
          <w:rFonts w:ascii="Arial" w:hAnsi="Arial" w:cs="Arial"/>
          <w:sz w:val="24"/>
          <w:szCs w:val="24"/>
        </w:rPr>
        <w:t>,</w:t>
      </w:r>
      <w:r w:rsidRPr="00562F2A">
        <w:rPr>
          <w:rFonts w:ascii="Arial" w:hAnsi="Arial" w:cs="Arial"/>
          <w:sz w:val="24"/>
          <w:szCs w:val="24"/>
        </w:rPr>
        <w:t xml:space="preserve"> </w:t>
      </w:r>
      <w:r w:rsidR="002E4C37" w:rsidRPr="00562F2A">
        <w:rPr>
          <w:rFonts w:ascii="Arial" w:hAnsi="Arial" w:cs="Arial"/>
          <w:sz w:val="24"/>
          <w:szCs w:val="24"/>
        </w:rPr>
        <w:t>schools can</w:t>
      </w:r>
      <w:r w:rsidRPr="00562F2A">
        <w:rPr>
          <w:rFonts w:ascii="Arial" w:hAnsi="Arial" w:cs="Arial"/>
          <w:sz w:val="24"/>
          <w:szCs w:val="24"/>
        </w:rPr>
        <w:t xml:space="preserve"> contact</w:t>
      </w:r>
      <w:r w:rsidR="002E4C37" w:rsidRPr="00562F2A">
        <w:rPr>
          <w:rFonts w:ascii="Arial" w:hAnsi="Arial" w:cs="Arial"/>
          <w:sz w:val="24"/>
          <w:szCs w:val="24"/>
        </w:rPr>
        <w:t xml:space="preserve"> the</w:t>
      </w:r>
      <w:r w:rsidRPr="00562F2A">
        <w:rPr>
          <w:rFonts w:ascii="Arial" w:hAnsi="Arial" w:cs="Arial"/>
          <w:sz w:val="24"/>
          <w:szCs w:val="24"/>
        </w:rPr>
        <w:t xml:space="preserve"> service desk for guidance</w:t>
      </w:r>
      <w:r w:rsidR="002E4C37" w:rsidRPr="00562F2A">
        <w:rPr>
          <w:rFonts w:ascii="Arial" w:hAnsi="Arial" w:cs="Arial"/>
          <w:sz w:val="24"/>
          <w:szCs w:val="24"/>
        </w:rPr>
        <w:t>.</w:t>
      </w:r>
    </w:p>
    <w:p w14:paraId="36B108C9" w14:textId="51D17458" w:rsidR="00BC2B97" w:rsidRPr="00562F2A" w:rsidRDefault="002E4C37" w:rsidP="00BC2B97">
      <w:pPr>
        <w:rPr>
          <w:rFonts w:ascii="Arial" w:hAnsi="Arial" w:cs="Arial"/>
          <w:sz w:val="24"/>
          <w:szCs w:val="24"/>
        </w:rPr>
      </w:pPr>
      <w:r w:rsidRPr="00562F2A">
        <w:rPr>
          <w:rFonts w:ascii="Arial" w:hAnsi="Arial" w:cs="Arial"/>
          <w:sz w:val="24"/>
          <w:szCs w:val="24"/>
        </w:rPr>
        <w:t xml:space="preserve">Schools can </w:t>
      </w:r>
      <w:r w:rsidR="00CB4D3F">
        <w:rPr>
          <w:rFonts w:ascii="Arial" w:hAnsi="Arial" w:cs="Arial"/>
          <w:sz w:val="24"/>
          <w:szCs w:val="24"/>
        </w:rPr>
        <w:t xml:space="preserve">also </w:t>
      </w:r>
      <w:r w:rsidRPr="00562F2A">
        <w:rPr>
          <w:rFonts w:ascii="Arial" w:hAnsi="Arial" w:cs="Arial"/>
          <w:sz w:val="24"/>
          <w:szCs w:val="24"/>
        </w:rPr>
        <w:t>contact their legal providers.</w:t>
      </w:r>
    </w:p>
    <w:p w14:paraId="138E83A7" w14:textId="675AAC4F" w:rsidR="00BC2B97" w:rsidRPr="00124A78" w:rsidRDefault="00BC2B97" w:rsidP="00BC2B97">
      <w:pPr>
        <w:rPr>
          <w:rFonts w:ascii="Arial" w:hAnsi="Arial" w:cs="Arial"/>
          <w:b/>
          <w:bCs/>
          <w:sz w:val="24"/>
          <w:szCs w:val="24"/>
        </w:rPr>
      </w:pPr>
      <w:r w:rsidRPr="00562F2A">
        <w:rPr>
          <w:rFonts w:ascii="Arial" w:hAnsi="Arial" w:cs="Arial"/>
          <w:sz w:val="24"/>
          <w:szCs w:val="24"/>
        </w:rPr>
        <w:t>Further information can be accessed at</w:t>
      </w:r>
      <w:r w:rsidR="00972211">
        <w:rPr>
          <w:rFonts w:ascii="Arial" w:hAnsi="Arial" w:cs="Arial"/>
          <w:sz w:val="24"/>
          <w:szCs w:val="24"/>
        </w:rPr>
        <w:t xml:space="preserve">; </w:t>
      </w:r>
      <w:hyperlink r:id="rId33" w:history="1">
        <w:r w:rsidR="00972211" w:rsidRPr="00124A78">
          <w:rPr>
            <w:rStyle w:val="Hyperlink"/>
            <w:rFonts w:ascii="Arial" w:hAnsi="Arial" w:cs="Arial"/>
            <w:b w:val="0"/>
            <w:bCs w:val="0"/>
            <w:sz w:val="24"/>
            <w:szCs w:val="24"/>
            <w:u w:val="single"/>
          </w:rPr>
          <w:t>https://ico.org.uk/for-organisations/</w:t>
        </w:r>
      </w:hyperlink>
      <w:r w:rsidRPr="00124A78">
        <w:rPr>
          <w:rFonts w:ascii="Arial" w:hAnsi="Arial" w:cs="Arial"/>
          <w:b/>
          <w:bCs/>
          <w:sz w:val="24"/>
          <w:szCs w:val="24"/>
          <w:u w:val="single"/>
        </w:rPr>
        <w:t xml:space="preserve"> </w:t>
      </w:r>
    </w:p>
    <w:p w14:paraId="6C127666" w14:textId="5DBE828F" w:rsidR="00BC2B97" w:rsidRDefault="00BC2B97" w:rsidP="006F1238">
      <w:pPr>
        <w:autoSpaceDE w:val="0"/>
        <w:autoSpaceDN w:val="0"/>
        <w:adjustRightInd w:val="0"/>
        <w:spacing w:after="0" w:line="240" w:lineRule="auto"/>
        <w:rPr>
          <w:rFonts w:ascii="Arial" w:hAnsi="Arial" w:cs="Arial"/>
          <w:color w:val="333333"/>
          <w:sz w:val="24"/>
          <w:szCs w:val="24"/>
        </w:rPr>
      </w:pPr>
    </w:p>
    <w:p w14:paraId="70A39232" w14:textId="4E2C77BB" w:rsidR="00666782" w:rsidRDefault="00666782" w:rsidP="006F1238">
      <w:pPr>
        <w:autoSpaceDE w:val="0"/>
        <w:autoSpaceDN w:val="0"/>
        <w:adjustRightInd w:val="0"/>
        <w:spacing w:after="0" w:line="240" w:lineRule="auto"/>
        <w:rPr>
          <w:rFonts w:ascii="Arial" w:hAnsi="Arial" w:cs="Arial"/>
          <w:color w:val="333333"/>
          <w:sz w:val="24"/>
          <w:szCs w:val="24"/>
        </w:rPr>
      </w:pPr>
    </w:p>
    <w:p w14:paraId="1AFA2C9C" w14:textId="0A8E10D3" w:rsidR="00666782" w:rsidRDefault="00666782" w:rsidP="006F1238">
      <w:pPr>
        <w:autoSpaceDE w:val="0"/>
        <w:autoSpaceDN w:val="0"/>
        <w:adjustRightInd w:val="0"/>
        <w:spacing w:after="0" w:line="240" w:lineRule="auto"/>
        <w:rPr>
          <w:rFonts w:ascii="Arial" w:hAnsi="Arial" w:cs="Arial"/>
          <w:color w:val="333333"/>
          <w:sz w:val="24"/>
          <w:szCs w:val="24"/>
        </w:rPr>
      </w:pPr>
    </w:p>
    <w:p w14:paraId="07283251" w14:textId="2C1F01BA" w:rsidR="00666782" w:rsidRDefault="00666782" w:rsidP="006F1238">
      <w:pPr>
        <w:autoSpaceDE w:val="0"/>
        <w:autoSpaceDN w:val="0"/>
        <w:adjustRightInd w:val="0"/>
        <w:spacing w:after="0" w:line="240" w:lineRule="auto"/>
        <w:rPr>
          <w:rFonts w:ascii="Arial" w:hAnsi="Arial" w:cs="Arial"/>
          <w:color w:val="333333"/>
          <w:sz w:val="24"/>
          <w:szCs w:val="24"/>
        </w:rPr>
      </w:pPr>
    </w:p>
    <w:p w14:paraId="3C920E2B" w14:textId="77777777" w:rsidR="00666782" w:rsidRPr="007D3927" w:rsidRDefault="00666782" w:rsidP="006F1238">
      <w:pPr>
        <w:autoSpaceDE w:val="0"/>
        <w:autoSpaceDN w:val="0"/>
        <w:adjustRightInd w:val="0"/>
        <w:spacing w:after="0" w:line="240" w:lineRule="auto"/>
        <w:rPr>
          <w:rFonts w:ascii="Arial" w:hAnsi="Arial" w:cs="Arial"/>
          <w:color w:val="333333"/>
          <w:sz w:val="24"/>
          <w:szCs w:val="24"/>
        </w:rPr>
      </w:pPr>
    </w:p>
    <w:p w14:paraId="79F46050" w14:textId="12D93776" w:rsidR="00F45748" w:rsidRPr="00F468A9" w:rsidRDefault="00BC2B97" w:rsidP="006F1238">
      <w:pPr>
        <w:autoSpaceDE w:val="0"/>
        <w:autoSpaceDN w:val="0"/>
        <w:adjustRightInd w:val="0"/>
        <w:spacing w:after="0" w:line="240" w:lineRule="auto"/>
        <w:rPr>
          <w:rFonts w:ascii="Arial" w:hAnsi="Arial" w:cs="Arial"/>
          <w:color w:val="333333"/>
          <w:sz w:val="24"/>
          <w:szCs w:val="24"/>
        </w:rPr>
      </w:pPr>
      <w:r w:rsidRPr="00F468A9">
        <w:rPr>
          <w:rFonts w:ascii="Arial" w:hAnsi="Arial" w:cs="Arial"/>
          <w:b/>
          <w:noProof/>
          <w:color w:val="FF0000"/>
          <w:sz w:val="24"/>
          <w:szCs w:val="24"/>
          <w:lang w:eastAsia="en-GB"/>
        </w:rPr>
        <mc:AlternateContent>
          <mc:Choice Requires="wps">
            <w:drawing>
              <wp:inline distT="0" distB="0" distL="0" distR="0" wp14:anchorId="7599654B" wp14:editId="6B9F8792">
                <wp:extent cx="6123709" cy="709026"/>
                <wp:effectExtent l="0" t="0" r="0" b="0"/>
                <wp:docPr id="10" name="Rectangle 10"/>
                <wp:cNvGraphicFramePr/>
                <a:graphic xmlns:a="http://schemas.openxmlformats.org/drawingml/2006/main">
                  <a:graphicData uri="http://schemas.microsoft.com/office/word/2010/wordprocessingShape">
                    <wps:wsp>
                      <wps:cNvSpPr/>
                      <wps:spPr>
                        <a:xfrm>
                          <a:off x="0" y="0"/>
                          <a:ext cx="6123709" cy="709026"/>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8C98A" w14:textId="27DD43AB" w:rsidR="00CF669E" w:rsidRDefault="00CF669E"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CF669E" w:rsidRDefault="00CF669E"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CF669E" w:rsidRPr="00000BD6" w:rsidRDefault="00CF669E"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CF669E" w:rsidRDefault="00CF669E" w:rsidP="00BC2B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99654B" id="Rectangle 10" o:spid="_x0000_s1034" style="width:482.2pt;height:5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" fillcolor="#76923c [2406]" stroked="f" strokeweight="2pt">
                <v:textbox>
                  <w:txbxContent>
                    <w:p w14:paraId="1628C98A" w14:textId="27DD43AB" w:rsidR="00CF669E" w:rsidRDefault="00CF669E"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CF669E" w:rsidRDefault="00CF669E"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CF669E" w:rsidRPr="00000BD6" w:rsidRDefault="00CF669E"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CF669E" w:rsidRDefault="00CF669E" w:rsidP="00BC2B97">
                      <w:pPr>
                        <w:jc w:val="center"/>
                      </w:pPr>
                    </w:p>
                  </w:txbxContent>
                </v:textbox>
                <w10:anchorlock/>
              </v:rect>
            </w:pict>
          </mc:Fallback>
        </mc:AlternateContent>
      </w:r>
    </w:p>
    <w:p w14:paraId="3C402F13" w14:textId="055AB3B0" w:rsidR="00F468A9" w:rsidRPr="00F468A9" w:rsidRDefault="00F468A9" w:rsidP="00000BD6">
      <w:pPr>
        <w:pStyle w:val="ListParagraph"/>
        <w:ind w:left="720"/>
        <w:rPr>
          <w:rFonts w:ascii="Arial" w:hAnsi="Arial" w:cs="Arial"/>
        </w:rPr>
      </w:pPr>
    </w:p>
    <w:tbl>
      <w:tblPr>
        <w:tblStyle w:val="TableGrid"/>
        <w:tblW w:w="0" w:type="auto"/>
        <w:tblInd w:w="-5" w:type="dxa"/>
        <w:tblLook w:val="04A0" w:firstRow="1" w:lastRow="0" w:firstColumn="1" w:lastColumn="0" w:noHBand="0" w:noVBand="1"/>
      </w:tblPr>
      <w:tblGrid>
        <w:gridCol w:w="2755"/>
        <w:gridCol w:w="6947"/>
      </w:tblGrid>
      <w:tr w:rsidR="00F468A9" w:rsidRPr="00F468A9" w14:paraId="3E7620B5" w14:textId="77777777" w:rsidTr="00F468A9">
        <w:tc>
          <w:tcPr>
            <w:tcW w:w="2755" w:type="dxa"/>
            <w:shd w:val="clear" w:color="auto" w:fill="D9D9D9" w:themeFill="background1" w:themeFillShade="D9"/>
          </w:tcPr>
          <w:p w14:paraId="1D906B22" w14:textId="505DA717" w:rsidR="00F468A9" w:rsidRPr="005F2665" w:rsidRDefault="00F468A9" w:rsidP="00F468A9">
            <w:pPr>
              <w:pStyle w:val="ListParagraph"/>
              <w:jc w:val="center"/>
              <w:rPr>
                <w:rFonts w:ascii="Arial" w:hAnsi="Arial" w:cs="Arial"/>
                <w:b/>
                <w:bCs/>
              </w:rPr>
            </w:pPr>
            <w:r w:rsidRPr="005F2665">
              <w:rPr>
                <w:rFonts w:ascii="Arial" w:hAnsi="Arial" w:cs="Arial"/>
                <w:b/>
                <w:bCs/>
              </w:rPr>
              <w:t>SECTION OF POLICY</w:t>
            </w:r>
          </w:p>
        </w:tc>
        <w:tc>
          <w:tcPr>
            <w:tcW w:w="6947" w:type="dxa"/>
            <w:shd w:val="clear" w:color="auto" w:fill="D9D9D9" w:themeFill="background1" w:themeFillShade="D9"/>
          </w:tcPr>
          <w:p w14:paraId="471BACA7" w14:textId="77777777" w:rsidR="00F468A9" w:rsidRDefault="00F468A9" w:rsidP="00F468A9">
            <w:pPr>
              <w:pStyle w:val="ListParagraph"/>
              <w:jc w:val="center"/>
              <w:rPr>
                <w:rFonts w:ascii="Arial" w:hAnsi="Arial" w:cs="Arial"/>
                <w:b/>
                <w:bCs/>
              </w:rPr>
            </w:pPr>
            <w:r w:rsidRPr="005F2665">
              <w:rPr>
                <w:rFonts w:ascii="Arial" w:hAnsi="Arial" w:cs="Arial"/>
                <w:b/>
                <w:bCs/>
              </w:rPr>
              <w:t>CHANGES</w:t>
            </w:r>
          </w:p>
          <w:p w14:paraId="486AA62E" w14:textId="3D001468" w:rsidR="005F2665" w:rsidRPr="005F2665" w:rsidRDefault="005F2665" w:rsidP="00F468A9">
            <w:pPr>
              <w:pStyle w:val="ListParagraph"/>
              <w:jc w:val="center"/>
              <w:rPr>
                <w:rFonts w:ascii="Arial" w:hAnsi="Arial" w:cs="Arial"/>
                <w:b/>
                <w:bCs/>
              </w:rPr>
            </w:pPr>
          </w:p>
        </w:tc>
      </w:tr>
      <w:tr w:rsidR="00F468A9" w:rsidRPr="00F468A9" w14:paraId="33B0E8E6" w14:textId="77777777" w:rsidTr="00F468A9">
        <w:tc>
          <w:tcPr>
            <w:tcW w:w="2755" w:type="dxa"/>
          </w:tcPr>
          <w:p w14:paraId="0598F46A" w14:textId="77777777" w:rsidR="0073007C" w:rsidRDefault="0073007C" w:rsidP="00000BD6">
            <w:pPr>
              <w:pStyle w:val="ListParagraph"/>
              <w:rPr>
                <w:rFonts w:ascii="Arial" w:hAnsi="Arial" w:cs="Arial"/>
                <w:b/>
                <w:bCs/>
              </w:rPr>
            </w:pPr>
          </w:p>
          <w:p w14:paraId="54D18C1B" w14:textId="57E5320A" w:rsidR="00F468A9" w:rsidRPr="00F468A9" w:rsidRDefault="00F468A9" w:rsidP="00000BD6">
            <w:pPr>
              <w:pStyle w:val="ListParagraph"/>
              <w:rPr>
                <w:rFonts w:ascii="Arial" w:hAnsi="Arial" w:cs="Arial"/>
                <w:b/>
                <w:bCs/>
              </w:rPr>
            </w:pPr>
            <w:r w:rsidRPr="00F468A9">
              <w:rPr>
                <w:rFonts w:ascii="Arial" w:hAnsi="Arial" w:cs="Arial"/>
                <w:b/>
                <w:bCs/>
              </w:rPr>
              <w:t>Policy review</w:t>
            </w:r>
          </w:p>
        </w:tc>
        <w:tc>
          <w:tcPr>
            <w:tcW w:w="6947" w:type="dxa"/>
          </w:tcPr>
          <w:p w14:paraId="600F0807" w14:textId="77777777" w:rsidR="0073007C" w:rsidRDefault="0073007C" w:rsidP="00000BD6">
            <w:pPr>
              <w:pStyle w:val="ListParagraph"/>
              <w:rPr>
                <w:rFonts w:ascii="Arial" w:hAnsi="Arial" w:cs="Arial"/>
              </w:rPr>
            </w:pPr>
          </w:p>
          <w:p w14:paraId="4C0E6D77" w14:textId="77777777" w:rsidR="00F468A9" w:rsidRDefault="00F468A9" w:rsidP="00000BD6">
            <w:pPr>
              <w:pStyle w:val="ListParagraph"/>
              <w:rPr>
                <w:rFonts w:ascii="Arial" w:hAnsi="Arial" w:cs="Arial"/>
              </w:rPr>
            </w:pPr>
            <w:r w:rsidRPr="00F468A9">
              <w:rPr>
                <w:rFonts w:ascii="Arial" w:hAnsi="Arial" w:cs="Arial"/>
              </w:rPr>
              <w:t xml:space="preserve">Adding of </w:t>
            </w:r>
            <w:r w:rsidR="00BA3736">
              <w:rPr>
                <w:rFonts w:ascii="Arial" w:hAnsi="Arial" w:cs="Arial"/>
              </w:rPr>
              <w:t>‘</w:t>
            </w:r>
            <w:r w:rsidRPr="00F468A9">
              <w:rPr>
                <w:rFonts w:ascii="Arial" w:hAnsi="Arial" w:cs="Arial"/>
              </w:rPr>
              <w:t>Academy</w:t>
            </w:r>
            <w:r w:rsidR="00BA3736">
              <w:rPr>
                <w:rFonts w:ascii="Arial" w:hAnsi="Arial" w:cs="Arial"/>
              </w:rPr>
              <w:t>’</w:t>
            </w:r>
            <w:r w:rsidRPr="00F468A9">
              <w:rPr>
                <w:rFonts w:ascii="Arial" w:hAnsi="Arial" w:cs="Arial"/>
              </w:rPr>
              <w:t>/</w:t>
            </w:r>
            <w:r w:rsidR="00BA3736">
              <w:rPr>
                <w:rFonts w:ascii="Arial" w:hAnsi="Arial" w:cs="Arial"/>
              </w:rPr>
              <w:t xml:space="preserve"> ‘principal’ and</w:t>
            </w:r>
            <w:r w:rsidRPr="00F468A9">
              <w:rPr>
                <w:rFonts w:ascii="Arial" w:hAnsi="Arial" w:cs="Arial"/>
              </w:rPr>
              <w:t xml:space="preserve"> </w:t>
            </w:r>
            <w:r w:rsidR="00BA3736">
              <w:rPr>
                <w:rFonts w:ascii="Arial" w:hAnsi="Arial" w:cs="Arial"/>
              </w:rPr>
              <w:t>‘</w:t>
            </w:r>
            <w:r w:rsidRPr="00F468A9">
              <w:rPr>
                <w:rFonts w:ascii="Arial" w:hAnsi="Arial" w:cs="Arial"/>
              </w:rPr>
              <w:t>board of trustee</w:t>
            </w:r>
            <w:r w:rsidR="00BA3736">
              <w:rPr>
                <w:rFonts w:ascii="Arial" w:hAnsi="Arial" w:cs="Arial"/>
              </w:rPr>
              <w:t>’</w:t>
            </w:r>
            <w:r w:rsidRPr="00F468A9">
              <w:rPr>
                <w:rFonts w:ascii="Arial" w:hAnsi="Arial" w:cs="Arial"/>
              </w:rPr>
              <w:t xml:space="preserve"> to reflect settings that use these terms</w:t>
            </w:r>
          </w:p>
          <w:p w14:paraId="05F8C52C" w14:textId="7EC7A4E9" w:rsidR="00437BB6" w:rsidRPr="00F468A9" w:rsidRDefault="00437BB6" w:rsidP="00000BD6">
            <w:pPr>
              <w:pStyle w:val="ListParagraph"/>
              <w:rPr>
                <w:rFonts w:ascii="Arial" w:hAnsi="Arial" w:cs="Arial"/>
              </w:rPr>
            </w:pPr>
          </w:p>
        </w:tc>
      </w:tr>
      <w:tr w:rsidR="00F468A9" w:rsidRPr="00F468A9" w14:paraId="659BBB90" w14:textId="77777777" w:rsidTr="00F468A9">
        <w:tc>
          <w:tcPr>
            <w:tcW w:w="2755" w:type="dxa"/>
          </w:tcPr>
          <w:p w14:paraId="513F4F62" w14:textId="77777777" w:rsidR="0073007C" w:rsidRDefault="0073007C" w:rsidP="00000BD6">
            <w:pPr>
              <w:pStyle w:val="ListParagraph"/>
              <w:rPr>
                <w:rFonts w:ascii="Arial" w:hAnsi="Arial" w:cs="Arial"/>
                <w:b/>
                <w:bCs/>
              </w:rPr>
            </w:pPr>
          </w:p>
          <w:p w14:paraId="19DE201E" w14:textId="37049123" w:rsidR="00F468A9" w:rsidRPr="00E81EE5" w:rsidRDefault="00E81EE5" w:rsidP="00E81EE5">
            <w:pPr>
              <w:rPr>
                <w:rFonts w:ascii="Arial" w:hAnsi="Arial" w:cs="Arial"/>
                <w:b/>
                <w:bCs/>
              </w:rPr>
            </w:pPr>
            <w:r>
              <w:rPr>
                <w:rFonts w:ascii="Arial" w:hAnsi="Arial" w:cs="Arial"/>
                <w:b/>
                <w:bCs/>
              </w:rPr>
              <w:t>1.</w:t>
            </w:r>
            <w:r w:rsidR="00F468A9" w:rsidRPr="00E81EE5">
              <w:rPr>
                <w:rFonts w:ascii="Arial" w:hAnsi="Arial" w:cs="Arial"/>
                <w:b/>
                <w:bCs/>
              </w:rPr>
              <w:t>Introduction</w:t>
            </w:r>
          </w:p>
          <w:p w14:paraId="24E39713" w14:textId="41E56EF2" w:rsidR="00F468A9" w:rsidRPr="00F468A9" w:rsidRDefault="00F468A9" w:rsidP="00000BD6">
            <w:pPr>
              <w:pStyle w:val="ListParagraph"/>
              <w:rPr>
                <w:rFonts w:ascii="Arial" w:hAnsi="Arial" w:cs="Arial"/>
                <w:b/>
                <w:bCs/>
              </w:rPr>
            </w:pPr>
          </w:p>
        </w:tc>
        <w:tc>
          <w:tcPr>
            <w:tcW w:w="6947" w:type="dxa"/>
          </w:tcPr>
          <w:p w14:paraId="21EE0401" w14:textId="065125B4" w:rsidR="00F468A9" w:rsidRPr="00E351BF" w:rsidRDefault="00E351BF" w:rsidP="00497433">
            <w:pPr>
              <w:rPr>
                <w:rFonts w:ascii="Arial" w:hAnsi="Arial" w:cs="Arial"/>
                <w:bCs/>
              </w:rPr>
            </w:pPr>
            <w:r w:rsidRPr="00E57122">
              <w:rPr>
                <w:rFonts w:ascii="Arial" w:eastAsiaTheme="minorHAnsi" w:hAnsi="Arial" w:cs="Arial"/>
                <w:bCs/>
                <w:sz w:val="24"/>
                <w:szCs w:val="24"/>
                <w:lang w:eastAsia="en-US"/>
              </w:rPr>
              <w:t>Mission Statement – highlighted in blue to ensure that this is personalised to your setting</w:t>
            </w:r>
          </w:p>
          <w:p w14:paraId="760A892C" w14:textId="77777777" w:rsidR="00E351BF" w:rsidRPr="00497433" w:rsidRDefault="00E351BF" w:rsidP="001174D1">
            <w:pPr>
              <w:widowControl w:val="0"/>
              <w:autoSpaceDE w:val="0"/>
              <w:autoSpaceDN w:val="0"/>
              <w:adjustRightInd w:val="0"/>
              <w:rPr>
                <w:rFonts w:ascii="Arial" w:hAnsi="Arial" w:cs="Arial"/>
                <w:bCs/>
                <w:sz w:val="24"/>
                <w:szCs w:val="24"/>
              </w:rPr>
            </w:pPr>
          </w:p>
          <w:p w14:paraId="596499DE" w14:textId="12FFAFDE"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Language change from peer on peer to child-on-on child abuse</w:t>
            </w:r>
          </w:p>
          <w:p w14:paraId="036FCEC4" w14:textId="77777777" w:rsidR="001174D1" w:rsidRPr="001174D1" w:rsidRDefault="001174D1" w:rsidP="001174D1">
            <w:pPr>
              <w:widowControl w:val="0"/>
              <w:autoSpaceDE w:val="0"/>
              <w:autoSpaceDN w:val="0"/>
              <w:adjustRightInd w:val="0"/>
              <w:rPr>
                <w:rFonts w:ascii="Arial" w:hAnsi="Arial" w:cs="Arial"/>
                <w:sz w:val="24"/>
                <w:szCs w:val="24"/>
              </w:rPr>
            </w:pPr>
          </w:p>
          <w:p w14:paraId="735BE501"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to staff behaviour policy to include </w:t>
            </w:r>
            <w:r w:rsidRPr="001174D1">
              <w:rPr>
                <w:rFonts w:ascii="Arial" w:hAnsi="Arial" w:cs="Arial"/>
                <w:color w:val="000000"/>
                <w:sz w:val="24"/>
                <w:szCs w:val="24"/>
              </w:rPr>
              <w:t>low-level concerns, allegations against staff and whistleblowing</w:t>
            </w:r>
            <w:r w:rsidRPr="001174D1">
              <w:rPr>
                <w:rFonts w:ascii="Arial" w:hAnsi="Arial" w:cs="Arial"/>
                <w:sz w:val="24"/>
                <w:szCs w:val="24"/>
              </w:rPr>
              <w:t xml:space="preserve"> </w:t>
            </w:r>
          </w:p>
          <w:p w14:paraId="276D5339" w14:textId="77777777" w:rsidR="001174D1" w:rsidRPr="001174D1" w:rsidRDefault="001174D1" w:rsidP="001174D1">
            <w:pPr>
              <w:widowControl w:val="0"/>
              <w:autoSpaceDE w:val="0"/>
              <w:autoSpaceDN w:val="0"/>
              <w:adjustRightInd w:val="0"/>
              <w:rPr>
                <w:rFonts w:ascii="Arial" w:hAnsi="Arial" w:cs="Arial"/>
                <w:sz w:val="24"/>
                <w:szCs w:val="24"/>
              </w:rPr>
            </w:pPr>
          </w:p>
          <w:p w14:paraId="281E6EED" w14:textId="77777777" w:rsidR="001174D1" w:rsidRPr="001174D1" w:rsidRDefault="001174D1" w:rsidP="001174D1">
            <w:pPr>
              <w:spacing w:after="109"/>
              <w:rPr>
                <w:rFonts w:ascii="Arial" w:eastAsia="Calibri" w:hAnsi="Arial" w:cs="Arial"/>
                <w:color w:val="000000"/>
                <w:sz w:val="24"/>
                <w:szCs w:val="24"/>
              </w:rPr>
            </w:pPr>
            <w:r w:rsidRPr="001174D1">
              <w:rPr>
                <w:rFonts w:ascii="Arial" w:eastAsia="Calibri" w:hAnsi="Arial" w:cs="Arial"/>
                <w:color w:val="000000"/>
                <w:sz w:val="24"/>
                <w:szCs w:val="24"/>
              </w:rPr>
              <w:t xml:space="preserve">safeguarding response to children who go missing from education; and also important that staff determine how best to build trusted relationships with children and young people which facilitates communication. </w:t>
            </w:r>
          </w:p>
          <w:p w14:paraId="32923CEF" w14:textId="77777777" w:rsidR="001174D1" w:rsidRPr="001174D1" w:rsidRDefault="001174D1" w:rsidP="001174D1">
            <w:pPr>
              <w:spacing w:after="109"/>
              <w:rPr>
                <w:rFonts w:ascii="Arial" w:eastAsia="Calibri" w:hAnsi="Arial" w:cs="Arial"/>
                <w:color w:val="000000"/>
                <w:sz w:val="24"/>
                <w:szCs w:val="24"/>
              </w:rPr>
            </w:pPr>
            <w:r w:rsidRPr="001174D1">
              <w:rPr>
                <w:rFonts w:ascii="Arial" w:eastAsia="Calibri" w:hAnsi="Arial" w:cs="Arial"/>
                <w:color w:val="000000"/>
                <w:sz w:val="24"/>
                <w:szCs w:val="24"/>
              </w:rPr>
              <w:t>Contract Workers added to the list of those that should follow the CP Policy</w:t>
            </w:r>
          </w:p>
          <w:p w14:paraId="4A276D5F" w14:textId="4557C474" w:rsidR="00EB30E0" w:rsidRPr="00F468A9" w:rsidRDefault="001174D1">
            <w:pPr>
              <w:pStyle w:val="ListParagraph"/>
              <w:rPr>
                <w:rFonts w:ascii="Arial" w:hAnsi="Arial" w:cs="Arial"/>
              </w:rPr>
            </w:pPr>
            <w:r w:rsidRPr="001174D1">
              <w:rPr>
                <w:rFonts w:ascii="Arial" w:eastAsia="Calibri" w:hAnsi="Arial" w:cs="Arial"/>
                <w:sz w:val="22"/>
                <w:szCs w:val="22"/>
                <w:lang w:eastAsia="en-US"/>
              </w:rPr>
              <w:t>Date change of KCSiE 2021 to KCSiE 2022 throughout</w:t>
            </w:r>
          </w:p>
        </w:tc>
      </w:tr>
      <w:tr w:rsidR="00F468A9" w:rsidRPr="00F468A9" w14:paraId="6A630EDA" w14:textId="77777777" w:rsidTr="00F468A9">
        <w:tc>
          <w:tcPr>
            <w:tcW w:w="2755" w:type="dxa"/>
          </w:tcPr>
          <w:p w14:paraId="24F8C367" w14:textId="77777777" w:rsidR="0073007C" w:rsidRDefault="0073007C" w:rsidP="00F468A9">
            <w:pPr>
              <w:rPr>
                <w:rFonts w:ascii="Arial" w:hAnsi="Arial" w:cs="Arial"/>
                <w:b/>
                <w:bCs/>
                <w:sz w:val="24"/>
                <w:szCs w:val="24"/>
              </w:rPr>
            </w:pPr>
          </w:p>
          <w:p w14:paraId="37E558E8" w14:textId="3E2823F8" w:rsidR="00F468A9" w:rsidRPr="00F468A9" w:rsidRDefault="00F468A9" w:rsidP="00F468A9">
            <w:pPr>
              <w:rPr>
                <w:rFonts w:ascii="Arial" w:hAnsi="Arial" w:cs="Arial"/>
                <w:b/>
                <w:bCs/>
                <w:sz w:val="24"/>
                <w:szCs w:val="24"/>
              </w:rPr>
            </w:pPr>
            <w:r w:rsidRPr="00F468A9">
              <w:rPr>
                <w:rFonts w:ascii="Arial" w:hAnsi="Arial" w:cs="Arial"/>
                <w:b/>
                <w:bCs/>
                <w:sz w:val="24"/>
                <w:szCs w:val="24"/>
              </w:rPr>
              <w:t>2.Statutory Framework</w:t>
            </w:r>
          </w:p>
        </w:tc>
        <w:tc>
          <w:tcPr>
            <w:tcW w:w="6947" w:type="dxa"/>
          </w:tcPr>
          <w:p w14:paraId="528AF14B" w14:textId="77777777" w:rsidR="00F468A9" w:rsidRDefault="00F468A9" w:rsidP="00000BD6">
            <w:pPr>
              <w:pStyle w:val="ListParagraph"/>
              <w:rPr>
                <w:rFonts w:ascii="Arial" w:hAnsi="Arial" w:cs="Arial"/>
              </w:rPr>
            </w:pPr>
          </w:p>
          <w:p w14:paraId="1F02E0B3"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Update of 2022 edition of KCSiE referenced</w:t>
            </w:r>
          </w:p>
          <w:p w14:paraId="4C730573" w14:textId="77777777" w:rsidR="001174D1" w:rsidRPr="001174D1" w:rsidRDefault="001174D1" w:rsidP="001174D1">
            <w:pPr>
              <w:widowControl w:val="0"/>
              <w:autoSpaceDE w:val="0"/>
              <w:autoSpaceDN w:val="0"/>
              <w:adjustRightInd w:val="0"/>
              <w:rPr>
                <w:rFonts w:ascii="Arial" w:hAnsi="Arial" w:cs="Arial"/>
                <w:sz w:val="24"/>
                <w:szCs w:val="24"/>
              </w:rPr>
            </w:pPr>
          </w:p>
          <w:p w14:paraId="73A4DF1F"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Equality Act 2010 (Including Public Sector Equality Duty) and The Human Rights Act 1998</w:t>
            </w:r>
          </w:p>
          <w:p w14:paraId="749099A4" w14:textId="0408692C" w:rsidR="0021059E" w:rsidRPr="00F468A9" w:rsidRDefault="0021059E">
            <w:pPr>
              <w:pStyle w:val="ListParagraph"/>
              <w:rPr>
                <w:rFonts w:ascii="Arial" w:hAnsi="Arial" w:cs="Arial"/>
              </w:rPr>
            </w:pPr>
          </w:p>
        </w:tc>
      </w:tr>
      <w:tr w:rsidR="00F468A9" w:rsidRPr="00F468A9" w14:paraId="4BFB0969" w14:textId="77777777" w:rsidTr="00F468A9">
        <w:trPr>
          <w:trHeight w:val="767"/>
        </w:trPr>
        <w:tc>
          <w:tcPr>
            <w:tcW w:w="2755" w:type="dxa"/>
          </w:tcPr>
          <w:p w14:paraId="718DFD52" w14:textId="77777777" w:rsidR="0021059E" w:rsidRPr="000B3088" w:rsidRDefault="0021059E" w:rsidP="00000BD6">
            <w:pPr>
              <w:pStyle w:val="ListParagraph"/>
              <w:rPr>
                <w:rFonts w:ascii="Arial" w:hAnsi="Arial" w:cs="Arial"/>
              </w:rPr>
            </w:pPr>
          </w:p>
          <w:p w14:paraId="22776C4A" w14:textId="0639C6D8" w:rsidR="00F468A9" w:rsidRPr="000B3088" w:rsidRDefault="00F468A9" w:rsidP="00000BD6">
            <w:pPr>
              <w:pStyle w:val="ListParagraph"/>
              <w:rPr>
                <w:rFonts w:ascii="Arial" w:hAnsi="Arial" w:cs="Arial"/>
                <w:b/>
                <w:bCs/>
              </w:rPr>
            </w:pPr>
            <w:r w:rsidRPr="000B3088">
              <w:rPr>
                <w:rFonts w:ascii="Arial" w:hAnsi="Arial" w:cs="Arial"/>
                <w:b/>
                <w:bCs/>
              </w:rPr>
              <w:t>3.DSL/ DDSL</w:t>
            </w:r>
          </w:p>
        </w:tc>
        <w:tc>
          <w:tcPr>
            <w:tcW w:w="6947" w:type="dxa"/>
          </w:tcPr>
          <w:p w14:paraId="7035B1C8" w14:textId="55C39CC1" w:rsidR="00F468A9" w:rsidRDefault="00F468A9" w:rsidP="00000BD6">
            <w:pPr>
              <w:pStyle w:val="ListParagraph"/>
              <w:rPr>
                <w:rFonts w:ascii="Arial" w:hAnsi="Arial" w:cs="Arial"/>
              </w:rPr>
            </w:pPr>
          </w:p>
          <w:p w14:paraId="0303E4EC"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Updated section on recommended Training for DSL/ DDSL role as stated in KCSiE 2022</w:t>
            </w:r>
          </w:p>
          <w:p w14:paraId="4771EDD4" w14:textId="77777777" w:rsidR="001174D1" w:rsidRPr="001174D1" w:rsidRDefault="001174D1" w:rsidP="001174D1">
            <w:pPr>
              <w:widowControl w:val="0"/>
              <w:autoSpaceDE w:val="0"/>
              <w:autoSpaceDN w:val="0"/>
              <w:adjustRightInd w:val="0"/>
              <w:rPr>
                <w:rFonts w:ascii="Arial" w:hAnsi="Arial" w:cs="Arial"/>
                <w:sz w:val="24"/>
                <w:szCs w:val="24"/>
              </w:rPr>
            </w:pPr>
          </w:p>
          <w:p w14:paraId="78BDAB6A"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link to Prevent in Education on the Hertfordshire Grid</w:t>
            </w:r>
          </w:p>
          <w:p w14:paraId="1F660AB4" w14:textId="77777777" w:rsidR="001174D1" w:rsidRPr="001174D1" w:rsidRDefault="001174D1" w:rsidP="001174D1">
            <w:pPr>
              <w:widowControl w:val="0"/>
              <w:autoSpaceDE w:val="0"/>
              <w:autoSpaceDN w:val="0"/>
              <w:adjustRightInd w:val="0"/>
              <w:rPr>
                <w:rFonts w:ascii="Arial" w:hAnsi="Arial" w:cs="Arial"/>
                <w:sz w:val="24"/>
                <w:szCs w:val="24"/>
              </w:rPr>
            </w:pPr>
          </w:p>
          <w:p w14:paraId="28B56559"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under Raising Awareness section of especially new and part-time staff</w:t>
            </w:r>
          </w:p>
          <w:p w14:paraId="51FDC586" w14:textId="77777777" w:rsidR="001174D1" w:rsidRPr="001174D1" w:rsidRDefault="001174D1" w:rsidP="001174D1">
            <w:pPr>
              <w:widowControl w:val="0"/>
              <w:autoSpaceDE w:val="0"/>
              <w:autoSpaceDN w:val="0"/>
              <w:adjustRightInd w:val="0"/>
              <w:rPr>
                <w:rFonts w:ascii="Arial" w:hAnsi="Arial" w:cs="Arial"/>
                <w:sz w:val="24"/>
                <w:szCs w:val="24"/>
              </w:rPr>
            </w:pPr>
          </w:p>
          <w:p w14:paraId="0F8F7661"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bullet point highlighting that CP Policy should be available publicly</w:t>
            </w:r>
          </w:p>
          <w:p w14:paraId="56FABEC0" w14:textId="77777777" w:rsidR="0021059E" w:rsidRDefault="0021059E" w:rsidP="00000BD6">
            <w:pPr>
              <w:pStyle w:val="ListParagraph"/>
              <w:rPr>
                <w:rFonts w:ascii="Arial" w:hAnsi="Arial" w:cs="Arial"/>
              </w:rPr>
            </w:pPr>
          </w:p>
          <w:p w14:paraId="5A8218B7" w14:textId="45408352" w:rsidR="00972211" w:rsidRPr="00F468A9" w:rsidRDefault="00972211" w:rsidP="00000BD6">
            <w:pPr>
              <w:pStyle w:val="ListParagraph"/>
              <w:rPr>
                <w:rFonts w:ascii="Arial" w:hAnsi="Arial" w:cs="Arial"/>
              </w:rPr>
            </w:pPr>
          </w:p>
        </w:tc>
      </w:tr>
      <w:tr w:rsidR="001174D1" w14:paraId="4E66FD03" w14:textId="77777777" w:rsidTr="00F468A9">
        <w:tc>
          <w:tcPr>
            <w:tcW w:w="2755" w:type="dxa"/>
          </w:tcPr>
          <w:p w14:paraId="31F6437E" w14:textId="77777777" w:rsidR="001174D1" w:rsidRPr="000B3088" w:rsidRDefault="001174D1" w:rsidP="001174D1">
            <w:pPr>
              <w:rPr>
                <w:rFonts w:ascii="Arial" w:hAnsi="Arial" w:cs="Arial"/>
                <w:b/>
                <w:sz w:val="24"/>
                <w:szCs w:val="24"/>
              </w:rPr>
            </w:pPr>
          </w:p>
          <w:p w14:paraId="19BE16AE" w14:textId="3BB3DC52" w:rsidR="001174D1" w:rsidRPr="000B3088" w:rsidRDefault="001174D1" w:rsidP="001174D1">
            <w:pPr>
              <w:rPr>
                <w:rFonts w:ascii="Arial" w:hAnsi="Arial" w:cs="Arial"/>
                <w:b/>
                <w:sz w:val="24"/>
                <w:szCs w:val="24"/>
              </w:rPr>
            </w:pPr>
            <w:r w:rsidRPr="000B3088">
              <w:rPr>
                <w:rFonts w:ascii="Arial" w:hAnsi="Arial" w:cs="Arial"/>
                <w:b/>
                <w:sz w:val="24"/>
                <w:szCs w:val="24"/>
              </w:rPr>
              <w:t xml:space="preserve">4.The management of safeguarding (Governing Body, proprietors and management committees) </w:t>
            </w:r>
          </w:p>
          <w:p w14:paraId="40B32845" w14:textId="77777777" w:rsidR="001174D1" w:rsidRPr="000B3088" w:rsidRDefault="001174D1" w:rsidP="001174D1">
            <w:pPr>
              <w:pStyle w:val="ListParagraph"/>
              <w:rPr>
                <w:rFonts w:ascii="Arial" w:hAnsi="Arial" w:cs="Arial"/>
              </w:rPr>
            </w:pPr>
          </w:p>
        </w:tc>
        <w:tc>
          <w:tcPr>
            <w:tcW w:w="6947" w:type="dxa"/>
          </w:tcPr>
          <w:p w14:paraId="5961505E" w14:textId="3692E41B" w:rsidR="001174D1" w:rsidRDefault="001174D1" w:rsidP="001174D1">
            <w:pPr>
              <w:pStyle w:val="ListParagraph"/>
              <w:rPr>
                <w:rFonts w:ascii="Arial" w:hAnsi="Arial" w:cs="Arial"/>
              </w:rPr>
            </w:pPr>
            <w:r w:rsidRPr="00527897">
              <w:rPr>
                <w:rFonts w:ascii="Arial" w:hAnsi="Arial" w:cs="Arial"/>
              </w:rPr>
              <w:t>Addition of</w:t>
            </w:r>
            <w:r w:rsidR="00E351BF">
              <w:rPr>
                <w:rFonts w:ascii="Arial" w:hAnsi="Arial" w:cs="Arial"/>
              </w:rPr>
              <w:t xml:space="preserve"> new paragraphs</w:t>
            </w:r>
            <w:r w:rsidR="00F46513">
              <w:rPr>
                <w:rFonts w:ascii="Arial" w:hAnsi="Arial" w:cs="Arial"/>
              </w:rPr>
              <w:t xml:space="preserve"> providing more detail about the roles of Governing Body, proprietors and management committees.</w:t>
            </w:r>
          </w:p>
          <w:p w14:paraId="508A5190" w14:textId="77777777" w:rsidR="001174D1" w:rsidRPr="00527897" w:rsidRDefault="001174D1" w:rsidP="001174D1">
            <w:pPr>
              <w:pStyle w:val="Default"/>
            </w:pPr>
            <w:r w:rsidRPr="00527897">
              <w:t>Multi-agency working – Making it clear that the Safeguarding partners referred to within KCSiE in Hertfordshire is Hertfordshire Safeguarding Children Partnership (HSCP)</w:t>
            </w:r>
          </w:p>
          <w:p w14:paraId="6567EBA2" w14:textId="77777777" w:rsidR="001174D1" w:rsidRPr="00527897" w:rsidRDefault="001174D1" w:rsidP="001174D1">
            <w:pPr>
              <w:pStyle w:val="Default"/>
            </w:pPr>
          </w:p>
          <w:p w14:paraId="341CC2B9" w14:textId="61087FC6" w:rsidR="001174D1" w:rsidRPr="00124A78" w:rsidRDefault="001174D1">
            <w:pPr>
              <w:pStyle w:val="ListParagraph"/>
              <w:rPr>
                <w:rFonts w:ascii="Arial" w:hAnsi="Arial" w:cs="Arial"/>
              </w:rPr>
            </w:pPr>
            <w:r w:rsidRPr="00124A78">
              <w:rPr>
                <w:rFonts w:ascii="Arial" w:hAnsi="Arial" w:cs="Arial"/>
              </w:rPr>
              <w:t>Addition of link to Relationship and Sex education (RSE) and health education publication</w:t>
            </w:r>
          </w:p>
        </w:tc>
      </w:tr>
      <w:tr w:rsidR="001174D1" w14:paraId="6F7AD171" w14:textId="77777777" w:rsidTr="00F468A9">
        <w:tc>
          <w:tcPr>
            <w:tcW w:w="2755" w:type="dxa"/>
          </w:tcPr>
          <w:p w14:paraId="2C78C6DC" w14:textId="77777777" w:rsidR="001174D1" w:rsidRPr="00EC4C38" w:rsidRDefault="001174D1" w:rsidP="001174D1">
            <w:pPr>
              <w:rPr>
                <w:rFonts w:ascii="Arial" w:hAnsi="Arial" w:cs="Arial"/>
                <w:b/>
                <w:sz w:val="24"/>
                <w:szCs w:val="24"/>
              </w:rPr>
            </w:pPr>
          </w:p>
          <w:p w14:paraId="3071C1DC" w14:textId="1C789D5E" w:rsidR="001174D1" w:rsidRPr="00EC4C38" w:rsidRDefault="001174D1" w:rsidP="001174D1">
            <w:pPr>
              <w:rPr>
                <w:rFonts w:ascii="Arial" w:hAnsi="Arial" w:cs="Arial"/>
                <w:b/>
                <w:sz w:val="24"/>
                <w:szCs w:val="24"/>
              </w:rPr>
            </w:pPr>
            <w:r w:rsidRPr="00EC4C38">
              <w:rPr>
                <w:rFonts w:ascii="Arial" w:hAnsi="Arial" w:cs="Arial"/>
                <w:b/>
                <w:sz w:val="24"/>
                <w:szCs w:val="24"/>
              </w:rPr>
              <w:t>5.When to be concerned</w:t>
            </w:r>
          </w:p>
          <w:p w14:paraId="600532B5" w14:textId="77777777" w:rsidR="001174D1" w:rsidRPr="00EC4C38" w:rsidRDefault="001174D1" w:rsidP="001174D1">
            <w:pPr>
              <w:pStyle w:val="ListParagraph"/>
              <w:rPr>
                <w:rFonts w:ascii="Arial" w:hAnsi="Arial" w:cs="Arial"/>
              </w:rPr>
            </w:pPr>
          </w:p>
        </w:tc>
        <w:tc>
          <w:tcPr>
            <w:tcW w:w="6947" w:type="dxa"/>
          </w:tcPr>
          <w:p w14:paraId="5F7E0FBE" w14:textId="77777777"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sz w:val="24"/>
                <w:szCs w:val="24"/>
              </w:rPr>
              <w:t xml:space="preserve">Addition of: </w:t>
            </w:r>
            <w:r w:rsidRPr="00527897">
              <w:rPr>
                <w:rFonts w:ascii="Arial" w:hAnsi="Arial" w:cs="Arial"/>
                <w:b/>
                <w:bCs/>
                <w:color w:val="000000"/>
                <w:sz w:val="24"/>
                <w:szCs w:val="24"/>
              </w:rPr>
              <w:t xml:space="preserve">All </w:t>
            </w:r>
            <w:r w:rsidRPr="00527897">
              <w:rPr>
                <w:rFonts w:ascii="Arial" w:hAnsi="Arial" w:cs="Arial"/>
                <w:color w:val="000000"/>
                <w:sz w:val="24"/>
                <w:szCs w:val="24"/>
              </w:rPr>
              <w:t xml:space="preserve">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 </w:t>
            </w:r>
          </w:p>
          <w:p w14:paraId="022EDC32" w14:textId="77777777" w:rsidR="001174D1" w:rsidRPr="00527897" w:rsidRDefault="001174D1" w:rsidP="001174D1">
            <w:pPr>
              <w:autoSpaceDE w:val="0"/>
              <w:autoSpaceDN w:val="0"/>
              <w:adjustRightInd w:val="0"/>
              <w:rPr>
                <w:rFonts w:ascii="Arial" w:hAnsi="Arial" w:cs="Arial"/>
                <w:color w:val="000000"/>
                <w:sz w:val="24"/>
                <w:szCs w:val="24"/>
              </w:rPr>
            </w:pPr>
          </w:p>
          <w:p w14:paraId="5AC21A6B" w14:textId="77777777"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color w:val="000000"/>
                <w:sz w:val="24"/>
                <w:szCs w:val="24"/>
              </w:rPr>
              <w:t xml:space="preserve">Change in wording under list of reasons why a child may benefit from early help: is misusing alcohol and other drugs themselves </w:t>
            </w:r>
          </w:p>
          <w:p w14:paraId="637C53D0"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Amendment to wording in SEND section</w:t>
            </w:r>
          </w:p>
          <w:p w14:paraId="33A83458"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whole section regarding child-on-child abuse</w:t>
            </w:r>
          </w:p>
          <w:p w14:paraId="56ECEF61"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Update to section of HSCP to refer to re “Children Who Abuse Others”</w:t>
            </w:r>
          </w:p>
          <w:p w14:paraId="5AA84D27"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section child-on-child sexual violence and sexual harassment</w:t>
            </w:r>
          </w:p>
          <w:p w14:paraId="05A4C71C"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paragraph re CSE and CCE</w:t>
            </w:r>
          </w:p>
          <w:p w14:paraId="1D772CE7"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information regarding Mental Health in children and that it can be an indicator child is suffering abuse, neglect or exploitation</w:t>
            </w:r>
          </w:p>
          <w:p w14:paraId="00026872"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Information added to make it clear only trained health professionals should attempt to make a diagnosis of a mental health problem</w:t>
            </w:r>
          </w:p>
          <w:p w14:paraId="776D9EAC"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Updated link to HSCP added</w:t>
            </w:r>
          </w:p>
          <w:p w14:paraId="427722B2" w14:textId="2096C8AE" w:rsidR="001174D1" w:rsidRPr="00EC4C38" w:rsidRDefault="001174D1">
            <w:pPr>
              <w:pStyle w:val="ListParagraph"/>
              <w:rPr>
                <w:rFonts w:ascii="Arial" w:hAnsi="Arial" w:cs="Arial"/>
              </w:rPr>
            </w:pPr>
            <w:r w:rsidRPr="00527897">
              <w:rPr>
                <w:rFonts w:ascii="Arial" w:hAnsi="Arial" w:cs="Arial"/>
                <w:color w:val="000000"/>
              </w:rPr>
              <w:t>Section regarding Domestic Abuse added</w:t>
            </w:r>
          </w:p>
        </w:tc>
      </w:tr>
      <w:tr w:rsidR="001174D1" w14:paraId="043701EB" w14:textId="77777777" w:rsidTr="00F468A9">
        <w:tc>
          <w:tcPr>
            <w:tcW w:w="2755" w:type="dxa"/>
          </w:tcPr>
          <w:p w14:paraId="4D51369D" w14:textId="77777777" w:rsidR="001174D1" w:rsidRPr="007D3927" w:rsidRDefault="001174D1" w:rsidP="001174D1">
            <w:pPr>
              <w:rPr>
                <w:rFonts w:ascii="Arial" w:hAnsi="Arial" w:cs="Arial"/>
                <w:b/>
                <w:sz w:val="24"/>
                <w:szCs w:val="24"/>
              </w:rPr>
            </w:pPr>
          </w:p>
          <w:p w14:paraId="3FA8FF40" w14:textId="4B295C73" w:rsidR="001174D1" w:rsidRPr="007D3927" w:rsidRDefault="001174D1" w:rsidP="001174D1">
            <w:pPr>
              <w:rPr>
                <w:rFonts w:ascii="Arial" w:hAnsi="Arial" w:cs="Arial"/>
                <w:b/>
                <w:sz w:val="24"/>
                <w:szCs w:val="24"/>
              </w:rPr>
            </w:pPr>
            <w:r>
              <w:rPr>
                <w:rFonts w:ascii="Arial" w:hAnsi="Arial" w:cs="Arial"/>
                <w:b/>
                <w:sz w:val="24"/>
                <w:szCs w:val="24"/>
              </w:rPr>
              <w:t>6.</w:t>
            </w:r>
            <w:r w:rsidRPr="007D3927">
              <w:rPr>
                <w:rFonts w:ascii="Arial" w:hAnsi="Arial" w:cs="Arial"/>
                <w:b/>
                <w:sz w:val="24"/>
                <w:szCs w:val="24"/>
              </w:rPr>
              <w:t>Dealing with a Disclosure</w:t>
            </w:r>
          </w:p>
          <w:p w14:paraId="34481816" w14:textId="77777777" w:rsidR="001174D1" w:rsidRPr="007D3927" w:rsidRDefault="001174D1" w:rsidP="001174D1">
            <w:pPr>
              <w:rPr>
                <w:rFonts w:ascii="Arial" w:hAnsi="Arial" w:cs="Arial"/>
                <w:b/>
                <w:sz w:val="24"/>
                <w:szCs w:val="24"/>
              </w:rPr>
            </w:pPr>
          </w:p>
        </w:tc>
        <w:tc>
          <w:tcPr>
            <w:tcW w:w="6947" w:type="dxa"/>
          </w:tcPr>
          <w:p w14:paraId="7B47070B" w14:textId="77777777" w:rsidR="001174D1" w:rsidRDefault="001174D1" w:rsidP="001174D1">
            <w:pPr>
              <w:pStyle w:val="ListParagraph"/>
              <w:rPr>
                <w:rFonts w:ascii="Arial" w:hAnsi="Arial" w:cs="Arial"/>
                <w:highlight w:val="yellow"/>
              </w:rPr>
            </w:pPr>
          </w:p>
          <w:p w14:paraId="4CD0E03A" w14:textId="539D8491" w:rsidR="001174D1" w:rsidRDefault="001174D1" w:rsidP="001174D1">
            <w:pPr>
              <w:pStyle w:val="ListParagraph"/>
              <w:rPr>
                <w:rFonts w:ascii="Arial" w:hAnsi="Arial" w:cs="Arial"/>
                <w:highlight w:val="yellow"/>
              </w:rPr>
            </w:pPr>
            <w:r>
              <w:rPr>
                <w:rFonts w:ascii="Arial" w:hAnsi="Arial" w:cs="Arial"/>
              </w:rPr>
              <w:t>No changes from CP policy 2021</w:t>
            </w:r>
          </w:p>
        </w:tc>
      </w:tr>
      <w:tr w:rsidR="001174D1" w14:paraId="6E3BB8E9" w14:textId="77777777" w:rsidTr="00F468A9">
        <w:tc>
          <w:tcPr>
            <w:tcW w:w="2755" w:type="dxa"/>
          </w:tcPr>
          <w:p w14:paraId="0431ACE6" w14:textId="77777777" w:rsidR="001174D1" w:rsidRPr="007D3927" w:rsidRDefault="001174D1" w:rsidP="001174D1">
            <w:pPr>
              <w:rPr>
                <w:rFonts w:ascii="Arial" w:hAnsi="Arial" w:cs="Arial"/>
                <w:b/>
                <w:sz w:val="24"/>
                <w:szCs w:val="24"/>
              </w:rPr>
            </w:pPr>
          </w:p>
          <w:p w14:paraId="00C2968D" w14:textId="365F32FD" w:rsidR="001174D1" w:rsidRPr="007D3927" w:rsidRDefault="001174D1" w:rsidP="001174D1">
            <w:pPr>
              <w:rPr>
                <w:rFonts w:ascii="Arial" w:hAnsi="Arial" w:cs="Arial"/>
                <w:b/>
                <w:sz w:val="24"/>
                <w:szCs w:val="24"/>
              </w:rPr>
            </w:pPr>
            <w:r>
              <w:rPr>
                <w:rFonts w:ascii="Arial" w:hAnsi="Arial" w:cs="Arial"/>
                <w:b/>
                <w:sz w:val="24"/>
                <w:szCs w:val="24"/>
              </w:rPr>
              <w:t>7.</w:t>
            </w:r>
            <w:r w:rsidRPr="007D3927">
              <w:rPr>
                <w:rFonts w:ascii="Arial" w:hAnsi="Arial" w:cs="Arial"/>
                <w:b/>
                <w:sz w:val="24"/>
                <w:szCs w:val="24"/>
              </w:rPr>
              <w:t>Record Keeping</w:t>
            </w:r>
          </w:p>
          <w:p w14:paraId="3EB6C6FD" w14:textId="77777777" w:rsidR="001174D1" w:rsidRPr="007D3927" w:rsidRDefault="001174D1" w:rsidP="001174D1">
            <w:pPr>
              <w:rPr>
                <w:rFonts w:ascii="Arial" w:hAnsi="Arial" w:cs="Arial"/>
                <w:b/>
                <w:sz w:val="24"/>
                <w:szCs w:val="24"/>
              </w:rPr>
            </w:pPr>
          </w:p>
        </w:tc>
        <w:tc>
          <w:tcPr>
            <w:tcW w:w="6947" w:type="dxa"/>
          </w:tcPr>
          <w:p w14:paraId="5DE9481C" w14:textId="77777777" w:rsidR="001174D1" w:rsidRPr="002345A6" w:rsidRDefault="001174D1" w:rsidP="001174D1">
            <w:pPr>
              <w:pStyle w:val="ListParagraph"/>
              <w:rPr>
                <w:rFonts w:ascii="Arial" w:hAnsi="Arial" w:cs="Arial"/>
              </w:rPr>
            </w:pPr>
          </w:p>
          <w:p w14:paraId="6F628632" w14:textId="5CF381D8"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27B22216" w14:textId="77777777" w:rsidR="001174D1" w:rsidRDefault="001174D1" w:rsidP="001174D1">
            <w:pPr>
              <w:pStyle w:val="ListParagraph"/>
              <w:rPr>
                <w:rFonts w:ascii="Arial" w:hAnsi="Arial" w:cs="Arial"/>
              </w:rPr>
            </w:pPr>
          </w:p>
          <w:p w14:paraId="04FCB86C" w14:textId="31C32D6B" w:rsidR="001174D1" w:rsidRPr="002345A6" w:rsidRDefault="001174D1" w:rsidP="001174D1">
            <w:pPr>
              <w:pStyle w:val="ListParagraph"/>
              <w:rPr>
                <w:rFonts w:ascii="Arial" w:hAnsi="Arial" w:cs="Arial"/>
              </w:rPr>
            </w:pPr>
          </w:p>
        </w:tc>
      </w:tr>
      <w:tr w:rsidR="001174D1" w14:paraId="43DE4144" w14:textId="77777777" w:rsidTr="00F468A9">
        <w:tc>
          <w:tcPr>
            <w:tcW w:w="2755" w:type="dxa"/>
          </w:tcPr>
          <w:p w14:paraId="407AA512" w14:textId="77777777" w:rsidR="001174D1" w:rsidRPr="007D3927" w:rsidRDefault="001174D1" w:rsidP="001174D1">
            <w:pPr>
              <w:rPr>
                <w:rFonts w:ascii="Arial" w:hAnsi="Arial" w:cs="Arial"/>
                <w:b/>
                <w:sz w:val="24"/>
                <w:szCs w:val="24"/>
              </w:rPr>
            </w:pPr>
          </w:p>
          <w:p w14:paraId="3C1B7570" w14:textId="44B98257" w:rsidR="001174D1" w:rsidRPr="007D3927" w:rsidRDefault="001174D1" w:rsidP="001174D1">
            <w:pPr>
              <w:rPr>
                <w:rFonts w:ascii="Arial" w:hAnsi="Arial" w:cs="Arial"/>
                <w:b/>
                <w:sz w:val="24"/>
                <w:szCs w:val="24"/>
              </w:rPr>
            </w:pPr>
            <w:r>
              <w:rPr>
                <w:rFonts w:ascii="Arial" w:hAnsi="Arial" w:cs="Arial"/>
                <w:b/>
                <w:sz w:val="24"/>
                <w:szCs w:val="24"/>
              </w:rPr>
              <w:t>8.</w:t>
            </w:r>
            <w:r w:rsidRPr="007D3927">
              <w:rPr>
                <w:rFonts w:ascii="Arial" w:hAnsi="Arial" w:cs="Arial"/>
                <w:b/>
                <w:sz w:val="24"/>
                <w:szCs w:val="24"/>
              </w:rPr>
              <w:t>Confidentiality</w:t>
            </w:r>
          </w:p>
          <w:p w14:paraId="227BDD9D" w14:textId="77777777" w:rsidR="001174D1" w:rsidRPr="007D3927" w:rsidRDefault="001174D1" w:rsidP="001174D1">
            <w:pPr>
              <w:rPr>
                <w:rFonts w:ascii="Arial" w:hAnsi="Arial" w:cs="Arial"/>
                <w:b/>
                <w:sz w:val="24"/>
                <w:szCs w:val="24"/>
              </w:rPr>
            </w:pPr>
          </w:p>
        </w:tc>
        <w:tc>
          <w:tcPr>
            <w:tcW w:w="6947" w:type="dxa"/>
          </w:tcPr>
          <w:p w14:paraId="4CBB9883" w14:textId="77777777" w:rsidR="001174D1" w:rsidRPr="002345A6" w:rsidRDefault="001174D1" w:rsidP="001174D1">
            <w:pPr>
              <w:pStyle w:val="ListParagraph"/>
              <w:rPr>
                <w:rFonts w:ascii="Arial" w:hAnsi="Arial" w:cs="Arial"/>
              </w:rPr>
            </w:pPr>
          </w:p>
          <w:p w14:paraId="7E618832" w14:textId="04C92D24"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04F19B44" w14:textId="7EB2F067" w:rsidR="001174D1" w:rsidRPr="002345A6" w:rsidRDefault="001174D1" w:rsidP="001174D1">
            <w:pPr>
              <w:pStyle w:val="ListParagraph"/>
              <w:rPr>
                <w:rFonts w:ascii="Arial" w:hAnsi="Arial" w:cs="Arial"/>
              </w:rPr>
            </w:pPr>
          </w:p>
        </w:tc>
      </w:tr>
      <w:tr w:rsidR="001174D1" w14:paraId="11788FBA" w14:textId="77777777" w:rsidTr="00F468A9">
        <w:tc>
          <w:tcPr>
            <w:tcW w:w="2755" w:type="dxa"/>
          </w:tcPr>
          <w:p w14:paraId="592E9D6C" w14:textId="77777777" w:rsidR="001174D1" w:rsidRPr="007D3927" w:rsidRDefault="001174D1" w:rsidP="001174D1">
            <w:pPr>
              <w:rPr>
                <w:rFonts w:ascii="Arial" w:hAnsi="Arial" w:cs="Arial"/>
                <w:b/>
                <w:sz w:val="24"/>
                <w:szCs w:val="24"/>
              </w:rPr>
            </w:pPr>
          </w:p>
          <w:p w14:paraId="6C5A23AE" w14:textId="7C33C3D1" w:rsidR="001174D1" w:rsidRPr="007D3927" w:rsidRDefault="001174D1" w:rsidP="001174D1">
            <w:pPr>
              <w:rPr>
                <w:rFonts w:ascii="Arial" w:hAnsi="Arial" w:cs="Arial"/>
                <w:b/>
                <w:sz w:val="24"/>
                <w:szCs w:val="24"/>
              </w:rPr>
            </w:pPr>
            <w:r>
              <w:rPr>
                <w:rFonts w:ascii="Arial" w:hAnsi="Arial" w:cs="Arial"/>
                <w:b/>
                <w:sz w:val="24"/>
                <w:szCs w:val="24"/>
              </w:rPr>
              <w:t>9.</w:t>
            </w:r>
            <w:r w:rsidRPr="007D3927">
              <w:rPr>
                <w:rFonts w:ascii="Arial" w:hAnsi="Arial" w:cs="Arial"/>
                <w:b/>
                <w:sz w:val="24"/>
                <w:szCs w:val="24"/>
              </w:rPr>
              <w:t>School Procedures</w:t>
            </w:r>
          </w:p>
          <w:p w14:paraId="02044101" w14:textId="77777777" w:rsidR="001174D1" w:rsidRPr="007D3927" w:rsidRDefault="001174D1" w:rsidP="001174D1">
            <w:pPr>
              <w:rPr>
                <w:rFonts w:ascii="Arial" w:hAnsi="Arial" w:cs="Arial"/>
                <w:b/>
                <w:sz w:val="24"/>
                <w:szCs w:val="24"/>
              </w:rPr>
            </w:pPr>
          </w:p>
        </w:tc>
        <w:tc>
          <w:tcPr>
            <w:tcW w:w="6947" w:type="dxa"/>
          </w:tcPr>
          <w:p w14:paraId="596D147C" w14:textId="77777777" w:rsidR="001174D1" w:rsidRPr="002345A6" w:rsidRDefault="001174D1" w:rsidP="001174D1">
            <w:pPr>
              <w:pStyle w:val="ListParagraph"/>
              <w:rPr>
                <w:rFonts w:ascii="Arial" w:hAnsi="Arial" w:cs="Arial"/>
              </w:rPr>
            </w:pPr>
          </w:p>
          <w:p w14:paraId="49B5019E"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KCSiE Pg 152 -153 regarding staff mandatory reporting duty related to Female Genital Mutilation.</w:t>
            </w:r>
          </w:p>
          <w:p w14:paraId="400BEAAE" w14:textId="77777777" w:rsidR="001174D1" w:rsidRPr="001174D1" w:rsidRDefault="001174D1" w:rsidP="001174D1">
            <w:pPr>
              <w:widowControl w:val="0"/>
              <w:autoSpaceDE w:val="0"/>
              <w:autoSpaceDN w:val="0"/>
              <w:adjustRightInd w:val="0"/>
              <w:rPr>
                <w:rFonts w:ascii="Arial" w:hAnsi="Arial" w:cs="Arial"/>
                <w:sz w:val="24"/>
                <w:szCs w:val="24"/>
              </w:rPr>
            </w:pPr>
          </w:p>
          <w:p w14:paraId="2436FEB6"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HSCP section updated</w:t>
            </w:r>
          </w:p>
          <w:p w14:paraId="6CD65C5D" w14:textId="77777777" w:rsidR="001174D1" w:rsidRPr="001174D1" w:rsidRDefault="001174D1" w:rsidP="001174D1">
            <w:pPr>
              <w:widowControl w:val="0"/>
              <w:autoSpaceDE w:val="0"/>
              <w:autoSpaceDN w:val="0"/>
              <w:adjustRightInd w:val="0"/>
              <w:rPr>
                <w:rFonts w:ascii="Arial" w:hAnsi="Arial" w:cs="Arial"/>
                <w:sz w:val="24"/>
                <w:szCs w:val="24"/>
              </w:rPr>
            </w:pPr>
          </w:p>
          <w:p w14:paraId="783E84C6" w14:textId="4B24D1DC" w:rsidR="001174D1" w:rsidRPr="002345A6" w:rsidRDefault="001174D1">
            <w:pPr>
              <w:pStyle w:val="ListParagraph"/>
              <w:rPr>
                <w:rFonts w:ascii="Arial" w:hAnsi="Arial" w:cs="Arial"/>
              </w:rPr>
            </w:pPr>
            <w:r w:rsidRPr="001174D1">
              <w:rPr>
                <w:rFonts w:ascii="Arial" w:eastAsia="Calibri" w:hAnsi="Arial" w:cs="Arial"/>
                <w:sz w:val="22"/>
                <w:szCs w:val="22"/>
                <w:lang w:eastAsia="en-US"/>
              </w:rPr>
              <w:t>Language peer on peer updated to child-on-child</w:t>
            </w:r>
            <w:r w:rsidRPr="002345A6" w:rsidDel="001174D1">
              <w:rPr>
                <w:rFonts w:ascii="Arial" w:hAnsi="Arial" w:cs="Arial"/>
              </w:rPr>
              <w:t xml:space="preserve"> </w:t>
            </w:r>
          </w:p>
        </w:tc>
      </w:tr>
      <w:tr w:rsidR="001174D1" w14:paraId="671A5FCF" w14:textId="77777777" w:rsidTr="00F468A9">
        <w:tc>
          <w:tcPr>
            <w:tcW w:w="2755" w:type="dxa"/>
          </w:tcPr>
          <w:p w14:paraId="79DA77EA" w14:textId="77777777" w:rsidR="001174D1" w:rsidRPr="007D3927" w:rsidRDefault="001174D1" w:rsidP="001174D1">
            <w:pPr>
              <w:rPr>
                <w:rFonts w:ascii="Arial" w:hAnsi="Arial" w:cs="Arial"/>
                <w:b/>
                <w:sz w:val="24"/>
                <w:szCs w:val="24"/>
              </w:rPr>
            </w:pPr>
          </w:p>
          <w:p w14:paraId="4D37458B" w14:textId="03834D87" w:rsidR="001174D1" w:rsidRPr="007D3927" w:rsidRDefault="001174D1" w:rsidP="001174D1">
            <w:pPr>
              <w:rPr>
                <w:rFonts w:ascii="Arial" w:hAnsi="Arial" w:cs="Arial"/>
                <w:b/>
                <w:sz w:val="24"/>
                <w:szCs w:val="24"/>
              </w:rPr>
            </w:pPr>
            <w:r>
              <w:rPr>
                <w:rFonts w:ascii="Arial" w:hAnsi="Arial" w:cs="Arial"/>
                <w:b/>
                <w:sz w:val="24"/>
                <w:szCs w:val="24"/>
              </w:rPr>
              <w:t>10.</w:t>
            </w:r>
            <w:r w:rsidRPr="007D3927">
              <w:rPr>
                <w:rFonts w:ascii="Arial" w:hAnsi="Arial" w:cs="Arial"/>
                <w:b/>
                <w:sz w:val="24"/>
                <w:szCs w:val="24"/>
              </w:rPr>
              <w:t>Communication with parents</w:t>
            </w:r>
          </w:p>
          <w:p w14:paraId="22C7ED7E" w14:textId="77777777" w:rsidR="001174D1" w:rsidRPr="007D3927" w:rsidRDefault="001174D1" w:rsidP="001174D1">
            <w:pPr>
              <w:rPr>
                <w:rFonts w:ascii="Arial" w:hAnsi="Arial" w:cs="Arial"/>
                <w:b/>
                <w:sz w:val="24"/>
                <w:szCs w:val="24"/>
              </w:rPr>
            </w:pPr>
          </w:p>
        </w:tc>
        <w:tc>
          <w:tcPr>
            <w:tcW w:w="6947" w:type="dxa"/>
          </w:tcPr>
          <w:p w14:paraId="0E6C9F62" w14:textId="69EF10AD" w:rsidR="001174D1" w:rsidRPr="004F5CEF" w:rsidRDefault="001174D1" w:rsidP="001174D1">
            <w:pPr>
              <w:pStyle w:val="ListParagraph"/>
              <w:rPr>
                <w:rFonts w:ascii="Arial" w:hAnsi="Arial" w:cs="Arial"/>
              </w:rPr>
            </w:pPr>
          </w:p>
          <w:p w14:paraId="6AEED2D0" w14:textId="09F44503" w:rsidR="001174D1" w:rsidRDefault="001174D1">
            <w:pPr>
              <w:pStyle w:val="ListParagraph"/>
              <w:rPr>
                <w:rFonts w:ascii="Arial" w:hAnsi="Arial" w:cs="Arial"/>
                <w:highlight w:val="yellow"/>
              </w:rPr>
            </w:pPr>
            <w:r w:rsidRPr="001174D1">
              <w:rPr>
                <w:rFonts w:ascii="Arial" w:eastAsia="Calibri" w:hAnsi="Arial" w:cs="Arial"/>
                <w:sz w:val="22"/>
                <w:szCs w:val="22"/>
                <w:lang w:eastAsia="en-US"/>
              </w:rPr>
              <w:t>KCSiE 2022 and page number updated re schools/colleges holding more than one emergency contact number</w:t>
            </w:r>
            <w:r w:rsidRPr="004F5CEF" w:rsidDel="001174D1">
              <w:rPr>
                <w:rFonts w:ascii="Arial" w:hAnsi="Arial" w:cs="Arial"/>
              </w:rPr>
              <w:t xml:space="preserve"> </w:t>
            </w:r>
          </w:p>
        </w:tc>
      </w:tr>
      <w:tr w:rsidR="001174D1" w14:paraId="59ED970F" w14:textId="77777777" w:rsidTr="00F468A9">
        <w:tc>
          <w:tcPr>
            <w:tcW w:w="2755" w:type="dxa"/>
          </w:tcPr>
          <w:p w14:paraId="0AC91197" w14:textId="77777777" w:rsidR="001174D1" w:rsidRPr="0012290E" w:rsidRDefault="001174D1" w:rsidP="001174D1">
            <w:pPr>
              <w:rPr>
                <w:rFonts w:ascii="Arial" w:hAnsi="Arial" w:cs="Arial"/>
                <w:b/>
                <w:sz w:val="24"/>
                <w:szCs w:val="24"/>
              </w:rPr>
            </w:pPr>
          </w:p>
          <w:p w14:paraId="5EB479FD" w14:textId="300F3E00" w:rsidR="001174D1" w:rsidRPr="0012290E" w:rsidRDefault="001174D1" w:rsidP="001174D1">
            <w:pPr>
              <w:rPr>
                <w:rFonts w:ascii="Arial" w:hAnsi="Arial" w:cs="Arial"/>
                <w:b/>
                <w:sz w:val="24"/>
                <w:szCs w:val="24"/>
              </w:rPr>
            </w:pPr>
            <w:r w:rsidRPr="0012290E">
              <w:rPr>
                <w:rFonts w:ascii="Arial" w:hAnsi="Arial" w:cs="Arial"/>
                <w:b/>
                <w:sz w:val="24"/>
                <w:szCs w:val="24"/>
              </w:rPr>
              <w:t xml:space="preserve">11.Allegationsof abuse made against adults who work with children and young people. </w:t>
            </w:r>
          </w:p>
          <w:p w14:paraId="1B52DA64" w14:textId="77777777" w:rsidR="001174D1" w:rsidRPr="0012290E" w:rsidRDefault="001174D1" w:rsidP="001174D1">
            <w:pPr>
              <w:rPr>
                <w:rFonts w:ascii="Arial" w:hAnsi="Arial" w:cs="Arial"/>
                <w:b/>
                <w:sz w:val="24"/>
                <w:szCs w:val="24"/>
              </w:rPr>
            </w:pPr>
          </w:p>
        </w:tc>
        <w:tc>
          <w:tcPr>
            <w:tcW w:w="6947" w:type="dxa"/>
          </w:tcPr>
          <w:p w14:paraId="5C3E1D83" w14:textId="77777777" w:rsidR="001174D1" w:rsidRPr="0012290E" w:rsidRDefault="001174D1" w:rsidP="001174D1">
            <w:pPr>
              <w:pStyle w:val="ListParagraph"/>
              <w:rPr>
                <w:rFonts w:ascii="Arial" w:hAnsi="Arial" w:cs="Arial"/>
              </w:rPr>
            </w:pPr>
          </w:p>
          <w:p w14:paraId="240EE581" w14:textId="3AA1AE62"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Section added with regards to Concerns that do not meet the “harm threshold”</w:t>
            </w:r>
            <w:r w:rsidR="00F46513">
              <w:rPr>
                <w:rFonts w:ascii="Arial" w:hAnsi="Arial" w:cs="Arial"/>
                <w:sz w:val="24"/>
                <w:szCs w:val="24"/>
              </w:rPr>
              <w:t xml:space="preserve"> and ‘low level’ concerns</w:t>
            </w:r>
          </w:p>
          <w:p w14:paraId="6A874001" w14:textId="77777777" w:rsidR="001174D1" w:rsidRPr="001174D1" w:rsidRDefault="001174D1" w:rsidP="001174D1">
            <w:pPr>
              <w:widowControl w:val="0"/>
              <w:autoSpaceDE w:val="0"/>
              <w:autoSpaceDN w:val="0"/>
              <w:adjustRightInd w:val="0"/>
              <w:rPr>
                <w:rFonts w:ascii="Arial" w:hAnsi="Arial" w:cs="Arial"/>
                <w:sz w:val="24"/>
                <w:szCs w:val="24"/>
              </w:rPr>
            </w:pPr>
          </w:p>
          <w:p w14:paraId="54910159" w14:textId="1A963181" w:rsidR="001174D1" w:rsidRPr="0012290E" w:rsidRDefault="001174D1">
            <w:pPr>
              <w:pStyle w:val="ListParagraph"/>
              <w:rPr>
                <w:rFonts w:ascii="Arial" w:hAnsi="Arial" w:cs="Arial"/>
              </w:rPr>
            </w:pPr>
            <w:r w:rsidRPr="001174D1">
              <w:rPr>
                <w:rFonts w:ascii="Arial" w:eastAsia="Calibri" w:hAnsi="Arial" w:cs="Arial"/>
                <w:sz w:val="22"/>
                <w:szCs w:val="22"/>
                <w:lang w:eastAsia="en-US"/>
              </w:rPr>
              <w:t>Guidance for safer working practice guidance recent publication date of February 2022 added</w:t>
            </w:r>
            <w:r w:rsidRPr="0012290E" w:rsidDel="001174D1">
              <w:rPr>
                <w:rFonts w:ascii="Arial" w:hAnsi="Arial" w:cs="Arial"/>
              </w:rPr>
              <w:t xml:space="preserve"> </w:t>
            </w:r>
          </w:p>
        </w:tc>
      </w:tr>
      <w:tr w:rsidR="001174D1" w14:paraId="5F127FDD" w14:textId="77777777" w:rsidTr="00F468A9">
        <w:tc>
          <w:tcPr>
            <w:tcW w:w="2755" w:type="dxa"/>
          </w:tcPr>
          <w:p w14:paraId="63C02A68" w14:textId="77777777" w:rsidR="001174D1" w:rsidRPr="0009450C" w:rsidRDefault="001174D1" w:rsidP="001174D1">
            <w:pPr>
              <w:rPr>
                <w:rFonts w:ascii="Arial" w:hAnsi="Arial" w:cs="Arial"/>
                <w:b/>
                <w:sz w:val="24"/>
                <w:szCs w:val="24"/>
              </w:rPr>
            </w:pPr>
          </w:p>
          <w:p w14:paraId="5E27D1EA" w14:textId="406E7676" w:rsidR="001174D1" w:rsidRPr="0009450C" w:rsidRDefault="001174D1" w:rsidP="001174D1">
            <w:pPr>
              <w:rPr>
                <w:rFonts w:ascii="Arial" w:hAnsi="Arial" w:cs="Arial"/>
                <w:b/>
                <w:sz w:val="24"/>
                <w:szCs w:val="24"/>
              </w:rPr>
            </w:pPr>
            <w:r w:rsidRPr="0009450C">
              <w:rPr>
                <w:rFonts w:ascii="Arial" w:hAnsi="Arial" w:cs="Arial"/>
                <w:b/>
                <w:sz w:val="24"/>
                <w:szCs w:val="24"/>
              </w:rPr>
              <w:t>Annex 1. Link to KCSiE (DfE, 2021)</w:t>
            </w:r>
          </w:p>
          <w:p w14:paraId="38ACDAB2" w14:textId="77777777" w:rsidR="001174D1" w:rsidRPr="0009450C" w:rsidRDefault="001174D1" w:rsidP="001174D1">
            <w:pPr>
              <w:rPr>
                <w:rFonts w:ascii="Arial" w:hAnsi="Arial" w:cs="Arial"/>
                <w:b/>
                <w:sz w:val="24"/>
                <w:szCs w:val="24"/>
              </w:rPr>
            </w:pPr>
          </w:p>
          <w:p w14:paraId="5A4EAC97" w14:textId="77777777" w:rsidR="001174D1" w:rsidRPr="0009450C" w:rsidRDefault="001174D1" w:rsidP="001174D1">
            <w:pPr>
              <w:rPr>
                <w:rFonts w:ascii="Arial" w:hAnsi="Arial" w:cs="Arial"/>
                <w:b/>
                <w:sz w:val="24"/>
                <w:szCs w:val="24"/>
              </w:rPr>
            </w:pPr>
            <w:r w:rsidRPr="0009450C">
              <w:rPr>
                <w:rFonts w:ascii="Arial" w:hAnsi="Arial" w:cs="Arial"/>
                <w:b/>
                <w:sz w:val="24"/>
                <w:szCs w:val="24"/>
              </w:rPr>
              <w:t xml:space="preserve">Part One </w:t>
            </w:r>
          </w:p>
          <w:p w14:paraId="173FF31A" w14:textId="77777777" w:rsidR="001174D1" w:rsidRPr="0009450C" w:rsidRDefault="001174D1" w:rsidP="001174D1">
            <w:pPr>
              <w:rPr>
                <w:rFonts w:ascii="Arial" w:hAnsi="Arial" w:cs="Arial"/>
                <w:b/>
                <w:sz w:val="24"/>
                <w:szCs w:val="24"/>
              </w:rPr>
            </w:pPr>
            <w:r w:rsidRPr="0009450C">
              <w:rPr>
                <w:rFonts w:ascii="Arial" w:hAnsi="Arial" w:cs="Arial"/>
                <w:b/>
                <w:sz w:val="24"/>
                <w:szCs w:val="24"/>
              </w:rPr>
              <w:t>or Annex A:  Information for all school and college staff</w:t>
            </w:r>
          </w:p>
          <w:p w14:paraId="0B5DE28C" w14:textId="77777777" w:rsidR="001174D1" w:rsidRPr="0009450C" w:rsidRDefault="001174D1" w:rsidP="001174D1">
            <w:pPr>
              <w:rPr>
                <w:rFonts w:ascii="Arial" w:hAnsi="Arial" w:cs="Arial"/>
                <w:b/>
                <w:sz w:val="24"/>
                <w:szCs w:val="24"/>
              </w:rPr>
            </w:pPr>
            <w:r w:rsidRPr="0009450C">
              <w:rPr>
                <w:rFonts w:ascii="Arial" w:hAnsi="Arial" w:cs="Arial"/>
                <w:b/>
                <w:sz w:val="24"/>
                <w:szCs w:val="24"/>
              </w:rPr>
              <w:t>Annex B: Further information</w:t>
            </w:r>
          </w:p>
          <w:p w14:paraId="2BC8CDE2" w14:textId="77777777" w:rsidR="001174D1" w:rsidRPr="0009450C" w:rsidRDefault="001174D1" w:rsidP="001174D1">
            <w:pPr>
              <w:rPr>
                <w:rFonts w:ascii="Arial" w:hAnsi="Arial" w:cs="Arial"/>
                <w:b/>
                <w:sz w:val="24"/>
                <w:szCs w:val="24"/>
              </w:rPr>
            </w:pPr>
            <w:r w:rsidRPr="0009450C">
              <w:rPr>
                <w:rFonts w:ascii="Arial" w:hAnsi="Arial" w:cs="Arial"/>
                <w:b/>
                <w:sz w:val="24"/>
                <w:szCs w:val="24"/>
              </w:rPr>
              <w:t>Updates from KCSiE 2021</w:t>
            </w:r>
          </w:p>
          <w:p w14:paraId="06967665" w14:textId="77777777" w:rsidR="001174D1" w:rsidRPr="0009450C" w:rsidRDefault="001174D1" w:rsidP="001174D1">
            <w:pPr>
              <w:rPr>
                <w:rFonts w:ascii="Arial" w:hAnsi="Arial" w:cs="Arial"/>
                <w:b/>
                <w:sz w:val="24"/>
                <w:szCs w:val="24"/>
              </w:rPr>
            </w:pPr>
          </w:p>
        </w:tc>
        <w:tc>
          <w:tcPr>
            <w:tcW w:w="6947" w:type="dxa"/>
          </w:tcPr>
          <w:p w14:paraId="61EA27C6" w14:textId="77777777" w:rsidR="001174D1" w:rsidRPr="0009450C" w:rsidRDefault="001174D1" w:rsidP="001174D1">
            <w:pPr>
              <w:pStyle w:val="ListParagraph"/>
              <w:rPr>
                <w:rFonts w:ascii="Arial" w:hAnsi="Arial" w:cs="Arial"/>
              </w:rPr>
            </w:pPr>
          </w:p>
          <w:p w14:paraId="5548A5EE" w14:textId="0EF5E23B" w:rsidR="001174D1" w:rsidRPr="0009450C" w:rsidRDefault="001174D1" w:rsidP="001174D1">
            <w:pPr>
              <w:pStyle w:val="ListParagraph"/>
              <w:rPr>
                <w:rFonts w:ascii="Arial" w:hAnsi="Arial" w:cs="Arial"/>
              </w:rPr>
            </w:pPr>
            <w:r w:rsidRPr="001174D1">
              <w:rPr>
                <w:rFonts w:ascii="Arial" w:eastAsia="Calibri" w:hAnsi="Arial" w:cs="Arial"/>
                <w:b/>
                <w:sz w:val="22"/>
                <w:szCs w:val="22"/>
                <w:lang w:eastAsia="en-US"/>
              </w:rPr>
              <w:t>Link to KCSiE (DfE, 2022)</w:t>
            </w:r>
          </w:p>
        </w:tc>
      </w:tr>
      <w:tr w:rsidR="001174D1" w14:paraId="4765AB71" w14:textId="77777777" w:rsidTr="00F468A9">
        <w:tc>
          <w:tcPr>
            <w:tcW w:w="2755" w:type="dxa"/>
          </w:tcPr>
          <w:p w14:paraId="226ED7DB" w14:textId="77777777" w:rsidR="001174D1" w:rsidRPr="0009450C" w:rsidRDefault="001174D1" w:rsidP="001174D1">
            <w:pPr>
              <w:rPr>
                <w:rFonts w:ascii="Arial" w:hAnsi="Arial" w:cs="Arial"/>
                <w:b/>
                <w:sz w:val="24"/>
                <w:szCs w:val="24"/>
              </w:rPr>
            </w:pPr>
          </w:p>
          <w:p w14:paraId="115BC32E" w14:textId="359C18C1"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2. Declaration for staff: </w:t>
            </w:r>
          </w:p>
          <w:p w14:paraId="288D8449" w14:textId="085B6E4B" w:rsidR="001174D1" w:rsidRPr="0009450C" w:rsidRDefault="001174D1" w:rsidP="001174D1">
            <w:pPr>
              <w:rPr>
                <w:rFonts w:ascii="Arial" w:hAnsi="Arial" w:cs="Arial"/>
                <w:b/>
                <w:sz w:val="24"/>
                <w:szCs w:val="24"/>
              </w:rPr>
            </w:pPr>
            <w:r w:rsidRPr="0009450C">
              <w:rPr>
                <w:rFonts w:ascii="Arial" w:hAnsi="Arial" w:cs="Arial"/>
                <w:b/>
                <w:sz w:val="24"/>
                <w:szCs w:val="24"/>
              </w:rPr>
              <w:t>Child Protection Policy and (KCSiE) DfE 2021</w:t>
            </w:r>
          </w:p>
        </w:tc>
        <w:tc>
          <w:tcPr>
            <w:tcW w:w="6947" w:type="dxa"/>
          </w:tcPr>
          <w:p w14:paraId="048F5B6E" w14:textId="77777777" w:rsidR="001174D1" w:rsidRPr="0009450C" w:rsidRDefault="001174D1" w:rsidP="001174D1">
            <w:pPr>
              <w:pStyle w:val="ListParagraph"/>
              <w:rPr>
                <w:rFonts w:ascii="Arial" w:hAnsi="Arial" w:cs="Arial"/>
              </w:rPr>
            </w:pPr>
          </w:p>
          <w:p w14:paraId="5818B85D" w14:textId="09F4A609"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Changes made aligned to KSCiE 2022</w:t>
            </w:r>
          </w:p>
        </w:tc>
      </w:tr>
      <w:tr w:rsidR="001174D1" w14:paraId="1D7E0191" w14:textId="77777777" w:rsidTr="00F468A9">
        <w:tc>
          <w:tcPr>
            <w:tcW w:w="2755" w:type="dxa"/>
          </w:tcPr>
          <w:p w14:paraId="060EE23C" w14:textId="77777777" w:rsidR="001174D1" w:rsidRPr="0009450C" w:rsidRDefault="001174D1" w:rsidP="001174D1">
            <w:pPr>
              <w:rPr>
                <w:rFonts w:ascii="Arial" w:hAnsi="Arial" w:cs="Arial"/>
                <w:b/>
                <w:sz w:val="24"/>
                <w:szCs w:val="24"/>
              </w:rPr>
            </w:pPr>
          </w:p>
          <w:p w14:paraId="0409C103" w14:textId="2968E914" w:rsidR="001174D1" w:rsidRPr="0009450C" w:rsidRDefault="001174D1" w:rsidP="001174D1">
            <w:pPr>
              <w:rPr>
                <w:rFonts w:ascii="Arial" w:hAnsi="Arial" w:cs="Arial"/>
                <w:b/>
                <w:sz w:val="24"/>
                <w:szCs w:val="24"/>
              </w:rPr>
            </w:pPr>
            <w:r w:rsidRPr="0009450C">
              <w:rPr>
                <w:rFonts w:ascii="Arial" w:hAnsi="Arial" w:cs="Arial"/>
                <w:b/>
                <w:sz w:val="24"/>
                <w:szCs w:val="24"/>
              </w:rPr>
              <w:t>Annex 3. Actions where there are concerns about a child</w:t>
            </w:r>
          </w:p>
          <w:p w14:paraId="2BD0251B" w14:textId="77777777" w:rsidR="001174D1" w:rsidRPr="0009450C" w:rsidRDefault="001174D1" w:rsidP="001174D1">
            <w:pPr>
              <w:rPr>
                <w:rFonts w:ascii="Arial" w:hAnsi="Arial" w:cs="Arial"/>
                <w:b/>
                <w:sz w:val="24"/>
                <w:szCs w:val="24"/>
              </w:rPr>
            </w:pPr>
          </w:p>
        </w:tc>
        <w:tc>
          <w:tcPr>
            <w:tcW w:w="6947" w:type="dxa"/>
          </w:tcPr>
          <w:p w14:paraId="754D2DF1" w14:textId="77777777" w:rsidR="001174D1" w:rsidRPr="0009450C" w:rsidRDefault="001174D1" w:rsidP="001174D1">
            <w:pPr>
              <w:pStyle w:val="ListParagraph"/>
              <w:rPr>
                <w:rFonts w:ascii="Arial" w:hAnsi="Arial" w:cs="Arial"/>
              </w:rPr>
            </w:pPr>
          </w:p>
          <w:p w14:paraId="00705F6D"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Now appears on page 22 of KCSiE 2022</w:t>
            </w:r>
          </w:p>
          <w:p w14:paraId="6B806F10" w14:textId="77777777" w:rsidR="001174D1" w:rsidRDefault="001174D1" w:rsidP="001174D1">
            <w:pPr>
              <w:rPr>
                <w:rFonts w:ascii="Arial" w:hAnsi="Arial" w:cs="Arial"/>
                <w:sz w:val="24"/>
                <w:szCs w:val="24"/>
              </w:rPr>
            </w:pPr>
          </w:p>
          <w:p w14:paraId="3E639BF3" w14:textId="77777777" w:rsidR="001174D1" w:rsidRDefault="001174D1" w:rsidP="001174D1">
            <w:pPr>
              <w:rPr>
                <w:rFonts w:ascii="Arial" w:hAnsi="Arial" w:cs="Arial"/>
                <w:sz w:val="24"/>
                <w:szCs w:val="24"/>
              </w:rPr>
            </w:pPr>
          </w:p>
          <w:p w14:paraId="770F4673" w14:textId="77777777" w:rsidR="001174D1" w:rsidRDefault="001174D1" w:rsidP="001174D1"/>
          <w:p w14:paraId="6A741858" w14:textId="6F73C69F" w:rsidR="001174D1" w:rsidRDefault="001174D1" w:rsidP="001174D1">
            <w:pPr>
              <w:jc w:val="center"/>
            </w:pPr>
          </w:p>
          <w:p w14:paraId="4797BE11" w14:textId="77777777" w:rsidR="001174D1" w:rsidRDefault="001174D1" w:rsidP="001174D1">
            <w:pPr>
              <w:jc w:val="center"/>
            </w:pPr>
          </w:p>
          <w:p w14:paraId="6B2C4C74" w14:textId="200E94ED" w:rsidR="001174D1" w:rsidRPr="00972211" w:rsidRDefault="001174D1" w:rsidP="001174D1">
            <w:pPr>
              <w:jc w:val="center"/>
            </w:pPr>
          </w:p>
        </w:tc>
      </w:tr>
      <w:tr w:rsidR="001174D1" w14:paraId="7C8EBEA0" w14:textId="77777777" w:rsidTr="00F468A9">
        <w:tc>
          <w:tcPr>
            <w:tcW w:w="2755" w:type="dxa"/>
          </w:tcPr>
          <w:p w14:paraId="0B33ED00" w14:textId="77777777" w:rsidR="001174D1" w:rsidRPr="0009450C" w:rsidRDefault="001174D1" w:rsidP="001174D1">
            <w:pPr>
              <w:rPr>
                <w:rFonts w:ascii="Arial" w:hAnsi="Arial" w:cs="Arial"/>
                <w:b/>
                <w:sz w:val="24"/>
                <w:szCs w:val="24"/>
              </w:rPr>
            </w:pPr>
          </w:p>
          <w:p w14:paraId="38A4AC64" w14:textId="77777777" w:rsidR="001174D1" w:rsidRPr="0009450C" w:rsidRDefault="001174D1" w:rsidP="001174D1">
            <w:pPr>
              <w:rPr>
                <w:rFonts w:ascii="Arial" w:hAnsi="Arial" w:cs="Arial"/>
                <w:b/>
                <w:sz w:val="24"/>
                <w:szCs w:val="24"/>
              </w:rPr>
            </w:pPr>
            <w:r w:rsidRPr="0009450C">
              <w:rPr>
                <w:rFonts w:ascii="Arial" w:hAnsi="Arial" w:cs="Arial"/>
                <w:b/>
                <w:sz w:val="24"/>
                <w:szCs w:val="24"/>
              </w:rPr>
              <w:t>Annex 4. Operation Encompass – Information sharing from Police regarding Domestic Abuse notifications and Children Missing from Education  (2</w:t>
            </w:r>
            <w:r w:rsidRPr="0009450C">
              <w:rPr>
                <w:rFonts w:ascii="Arial" w:hAnsi="Arial" w:cs="Arial"/>
                <w:b/>
                <w:sz w:val="24"/>
                <w:szCs w:val="24"/>
                <w:vertAlign w:val="superscript"/>
              </w:rPr>
              <w:t>nd</w:t>
            </w:r>
            <w:r w:rsidRPr="0009450C">
              <w:rPr>
                <w:rFonts w:ascii="Arial" w:hAnsi="Arial" w:cs="Arial"/>
                <w:b/>
                <w:sz w:val="24"/>
                <w:szCs w:val="24"/>
              </w:rPr>
              <w:t xml:space="preserve"> December 2019)</w:t>
            </w:r>
          </w:p>
          <w:p w14:paraId="2007F831" w14:textId="4E233B3F" w:rsidR="001174D1" w:rsidRPr="0009450C" w:rsidRDefault="001174D1" w:rsidP="001174D1">
            <w:pPr>
              <w:rPr>
                <w:rFonts w:ascii="Arial" w:hAnsi="Arial" w:cs="Arial"/>
                <w:b/>
                <w:sz w:val="24"/>
                <w:szCs w:val="24"/>
              </w:rPr>
            </w:pPr>
          </w:p>
        </w:tc>
        <w:tc>
          <w:tcPr>
            <w:tcW w:w="6947" w:type="dxa"/>
          </w:tcPr>
          <w:p w14:paraId="15C7ED3E" w14:textId="77777777" w:rsidR="001174D1" w:rsidRPr="0009450C" w:rsidRDefault="001174D1" w:rsidP="001174D1">
            <w:pPr>
              <w:pStyle w:val="ListParagraph"/>
              <w:rPr>
                <w:rFonts w:ascii="Arial" w:hAnsi="Arial" w:cs="Arial"/>
              </w:rPr>
            </w:pPr>
          </w:p>
          <w:p w14:paraId="06425BE4"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No changes from CP policy 2021</w:t>
            </w:r>
          </w:p>
          <w:p w14:paraId="6CC92B4B" w14:textId="51A1412D" w:rsidR="001174D1" w:rsidRPr="0009450C" w:rsidRDefault="001174D1" w:rsidP="001174D1">
            <w:pPr>
              <w:pStyle w:val="ListParagraph"/>
              <w:rPr>
                <w:rFonts w:ascii="Arial" w:hAnsi="Arial" w:cs="Arial"/>
              </w:rPr>
            </w:pPr>
          </w:p>
        </w:tc>
      </w:tr>
      <w:tr w:rsidR="001174D1" w14:paraId="5D51AB3F" w14:textId="77777777" w:rsidTr="00F468A9">
        <w:tc>
          <w:tcPr>
            <w:tcW w:w="2755" w:type="dxa"/>
          </w:tcPr>
          <w:p w14:paraId="21236E13" w14:textId="77777777" w:rsidR="001174D1" w:rsidRPr="0009450C" w:rsidRDefault="001174D1" w:rsidP="001174D1">
            <w:pPr>
              <w:rPr>
                <w:rFonts w:ascii="Arial" w:hAnsi="Arial" w:cs="Arial"/>
                <w:b/>
                <w:bCs/>
                <w:sz w:val="24"/>
                <w:szCs w:val="24"/>
                <w:lang w:val="en"/>
              </w:rPr>
            </w:pPr>
          </w:p>
          <w:p w14:paraId="1B9DA248" w14:textId="5342102E" w:rsidR="001174D1" w:rsidRPr="003E3506" w:rsidRDefault="001174D1" w:rsidP="001174D1">
            <w:pPr>
              <w:rPr>
                <w:rFonts w:ascii="Arial" w:hAnsi="Arial" w:cs="Arial"/>
                <w:b/>
                <w:bCs/>
                <w:sz w:val="24"/>
                <w:szCs w:val="24"/>
                <w:lang w:val="en"/>
              </w:rPr>
            </w:pPr>
            <w:r w:rsidRPr="0009450C">
              <w:rPr>
                <w:rFonts w:ascii="Arial" w:hAnsi="Arial" w:cs="Arial"/>
                <w:b/>
                <w:bCs/>
                <w:sz w:val="24"/>
                <w:szCs w:val="24"/>
                <w:lang w:val="en"/>
              </w:rPr>
              <w:t>Annex 5. Ofsted school Inspection Handbook (September 2021)</w:t>
            </w:r>
          </w:p>
        </w:tc>
        <w:tc>
          <w:tcPr>
            <w:tcW w:w="6947" w:type="dxa"/>
          </w:tcPr>
          <w:p w14:paraId="3CD7F018" w14:textId="77777777" w:rsidR="001174D1" w:rsidRPr="0009450C" w:rsidRDefault="001174D1" w:rsidP="001174D1">
            <w:pPr>
              <w:pStyle w:val="ListParagraph"/>
              <w:rPr>
                <w:rFonts w:ascii="Arial" w:hAnsi="Arial" w:cs="Arial"/>
              </w:rPr>
            </w:pPr>
          </w:p>
          <w:p w14:paraId="09675C6E" w14:textId="324E2F32"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Date change with regards to CP Policy and update July 2022 to Ofsted School Inspection Handbook</w:t>
            </w:r>
            <w:r w:rsidRPr="0009450C" w:rsidDel="001174D1">
              <w:rPr>
                <w:rFonts w:ascii="Arial" w:hAnsi="Arial" w:cs="Arial"/>
              </w:rPr>
              <w:t xml:space="preserve"> </w:t>
            </w:r>
          </w:p>
        </w:tc>
      </w:tr>
      <w:tr w:rsidR="001174D1" w14:paraId="1311D84D" w14:textId="77777777" w:rsidTr="00F468A9">
        <w:tc>
          <w:tcPr>
            <w:tcW w:w="2755" w:type="dxa"/>
          </w:tcPr>
          <w:p w14:paraId="2EA3CD5A" w14:textId="77777777" w:rsidR="001174D1" w:rsidRPr="0009450C" w:rsidRDefault="001174D1" w:rsidP="001174D1">
            <w:pPr>
              <w:autoSpaceDE w:val="0"/>
              <w:autoSpaceDN w:val="0"/>
              <w:adjustRightInd w:val="0"/>
              <w:rPr>
                <w:rFonts w:ascii="Arial" w:hAnsi="Arial" w:cs="Arial"/>
                <w:b/>
                <w:bCs/>
                <w:sz w:val="24"/>
                <w:szCs w:val="24"/>
              </w:rPr>
            </w:pPr>
          </w:p>
          <w:p w14:paraId="5D09C531" w14:textId="1A6E5A6D" w:rsidR="001174D1" w:rsidRPr="0009450C" w:rsidRDefault="001174D1" w:rsidP="001174D1">
            <w:pPr>
              <w:autoSpaceDE w:val="0"/>
              <w:autoSpaceDN w:val="0"/>
              <w:adjustRightInd w:val="0"/>
              <w:rPr>
                <w:rFonts w:ascii="Arial" w:hAnsi="Arial" w:cs="Arial"/>
                <w:b/>
                <w:bCs/>
                <w:sz w:val="24"/>
                <w:szCs w:val="24"/>
              </w:rPr>
            </w:pPr>
            <w:r w:rsidRPr="0009450C">
              <w:rPr>
                <w:rFonts w:ascii="Arial" w:hAnsi="Arial" w:cs="Arial"/>
                <w:b/>
                <w:bCs/>
                <w:sz w:val="24"/>
                <w:szCs w:val="24"/>
              </w:rPr>
              <w:t>Annex 6. Sexual violence and sexual harassment between children in schools and colleges guidance (2021)</w:t>
            </w:r>
          </w:p>
          <w:p w14:paraId="72784119" w14:textId="77777777" w:rsidR="001174D1" w:rsidRPr="0009450C" w:rsidRDefault="001174D1" w:rsidP="001174D1">
            <w:pPr>
              <w:rPr>
                <w:rFonts w:ascii="Arial" w:hAnsi="Arial" w:cs="Arial"/>
                <w:b/>
                <w:bCs/>
                <w:sz w:val="24"/>
                <w:szCs w:val="24"/>
                <w:lang w:val="en"/>
              </w:rPr>
            </w:pPr>
          </w:p>
        </w:tc>
        <w:tc>
          <w:tcPr>
            <w:tcW w:w="6947" w:type="dxa"/>
          </w:tcPr>
          <w:p w14:paraId="3CDC1B0B" w14:textId="77777777" w:rsidR="001174D1" w:rsidRPr="0009450C" w:rsidRDefault="001174D1" w:rsidP="001174D1">
            <w:pPr>
              <w:pStyle w:val="ListParagraph"/>
              <w:rPr>
                <w:rFonts w:ascii="Arial" w:hAnsi="Arial" w:cs="Arial"/>
              </w:rPr>
            </w:pPr>
          </w:p>
          <w:p w14:paraId="0A665685" w14:textId="7C754E74"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Previously appendix 7</w:t>
            </w:r>
          </w:p>
        </w:tc>
      </w:tr>
      <w:tr w:rsidR="001174D1" w14:paraId="4E747A47" w14:textId="77777777" w:rsidTr="00F468A9">
        <w:tc>
          <w:tcPr>
            <w:tcW w:w="2755" w:type="dxa"/>
          </w:tcPr>
          <w:p w14:paraId="6583C6F0" w14:textId="77777777" w:rsidR="001174D1" w:rsidRPr="0009450C" w:rsidRDefault="001174D1" w:rsidP="001174D1">
            <w:pPr>
              <w:autoSpaceDE w:val="0"/>
              <w:autoSpaceDN w:val="0"/>
              <w:adjustRightInd w:val="0"/>
              <w:rPr>
                <w:rFonts w:ascii="Arial" w:hAnsi="Arial" w:cs="Arial"/>
                <w:b/>
                <w:bCs/>
                <w:sz w:val="24"/>
                <w:szCs w:val="24"/>
              </w:rPr>
            </w:pPr>
          </w:p>
          <w:p w14:paraId="0B73DA87" w14:textId="79024119" w:rsidR="001174D1" w:rsidRPr="0009450C" w:rsidRDefault="001174D1" w:rsidP="001174D1">
            <w:pPr>
              <w:autoSpaceDE w:val="0"/>
              <w:autoSpaceDN w:val="0"/>
              <w:adjustRightInd w:val="0"/>
              <w:rPr>
                <w:rFonts w:ascii="Arial" w:hAnsi="Arial" w:cs="Arial"/>
                <w:b/>
                <w:bCs/>
                <w:sz w:val="24"/>
                <w:szCs w:val="24"/>
              </w:rPr>
            </w:pPr>
            <w:r w:rsidRPr="0009450C">
              <w:rPr>
                <w:rFonts w:ascii="Arial" w:hAnsi="Arial" w:cs="Arial"/>
                <w:b/>
                <w:bCs/>
                <w:sz w:val="24"/>
                <w:szCs w:val="24"/>
              </w:rPr>
              <w:t>Annex 7. Online Safety guidance</w:t>
            </w:r>
          </w:p>
          <w:p w14:paraId="5712B6B2" w14:textId="77777777" w:rsidR="001174D1" w:rsidRPr="0009450C" w:rsidRDefault="001174D1" w:rsidP="001174D1">
            <w:pPr>
              <w:autoSpaceDE w:val="0"/>
              <w:autoSpaceDN w:val="0"/>
              <w:adjustRightInd w:val="0"/>
              <w:rPr>
                <w:rFonts w:ascii="Arial" w:hAnsi="Arial" w:cs="Arial"/>
                <w:b/>
                <w:bCs/>
                <w:sz w:val="24"/>
                <w:szCs w:val="24"/>
              </w:rPr>
            </w:pPr>
          </w:p>
        </w:tc>
        <w:tc>
          <w:tcPr>
            <w:tcW w:w="6947" w:type="dxa"/>
          </w:tcPr>
          <w:p w14:paraId="3A817406" w14:textId="77777777" w:rsidR="001174D1" w:rsidRPr="0009450C" w:rsidRDefault="001174D1" w:rsidP="001174D1">
            <w:pPr>
              <w:pStyle w:val="ListParagraph"/>
              <w:rPr>
                <w:rFonts w:ascii="Arial" w:hAnsi="Arial" w:cs="Arial"/>
              </w:rPr>
            </w:pPr>
          </w:p>
          <w:p w14:paraId="03F7A4A8" w14:textId="7C22B562" w:rsidR="001174D1" w:rsidRPr="0009450C" w:rsidRDefault="001174D1" w:rsidP="001174D1">
            <w:pPr>
              <w:pStyle w:val="ListParagraph"/>
              <w:rPr>
                <w:rFonts w:ascii="Arial" w:hAnsi="Arial" w:cs="Arial"/>
              </w:rPr>
            </w:pPr>
            <w:r w:rsidRPr="0009450C">
              <w:rPr>
                <w:rFonts w:ascii="Arial" w:hAnsi="Arial" w:cs="Arial"/>
              </w:rPr>
              <w:t>New Appendix added 2021</w:t>
            </w:r>
          </w:p>
        </w:tc>
      </w:tr>
      <w:tr w:rsidR="001174D1" w14:paraId="6028DD4C" w14:textId="77777777" w:rsidTr="00F468A9">
        <w:tc>
          <w:tcPr>
            <w:tcW w:w="2755" w:type="dxa"/>
          </w:tcPr>
          <w:p w14:paraId="1ABE985C" w14:textId="77777777" w:rsidR="001174D1" w:rsidRPr="0009450C" w:rsidRDefault="001174D1" w:rsidP="001174D1">
            <w:pPr>
              <w:autoSpaceDE w:val="0"/>
              <w:autoSpaceDN w:val="0"/>
              <w:adjustRightInd w:val="0"/>
              <w:rPr>
                <w:rFonts w:ascii="Arial" w:hAnsi="Arial" w:cs="Arial"/>
                <w:b/>
                <w:bCs/>
                <w:sz w:val="24"/>
                <w:szCs w:val="24"/>
              </w:rPr>
            </w:pPr>
          </w:p>
          <w:p w14:paraId="1CE7BC8B" w14:textId="25D56D51" w:rsidR="001174D1" w:rsidRPr="0009450C" w:rsidRDefault="001174D1" w:rsidP="001174D1">
            <w:pPr>
              <w:autoSpaceDE w:val="0"/>
              <w:autoSpaceDN w:val="0"/>
              <w:adjustRightInd w:val="0"/>
              <w:rPr>
                <w:rFonts w:ascii="Arial" w:hAnsi="Arial" w:cs="Arial"/>
                <w:b/>
                <w:bCs/>
                <w:sz w:val="24"/>
                <w:szCs w:val="24"/>
              </w:rPr>
            </w:pPr>
            <w:r w:rsidRPr="0009450C">
              <w:rPr>
                <w:rFonts w:ascii="Arial" w:hAnsi="Arial" w:cs="Arial"/>
                <w:b/>
                <w:bCs/>
                <w:sz w:val="24"/>
                <w:szCs w:val="24"/>
              </w:rPr>
              <w:t>Annex 8. Covid guidance into new academic year 2021-2022</w:t>
            </w:r>
          </w:p>
          <w:p w14:paraId="7DD96926" w14:textId="77777777" w:rsidR="001174D1" w:rsidRPr="0009450C" w:rsidRDefault="001174D1" w:rsidP="001174D1">
            <w:pPr>
              <w:autoSpaceDE w:val="0"/>
              <w:autoSpaceDN w:val="0"/>
              <w:adjustRightInd w:val="0"/>
              <w:rPr>
                <w:rFonts w:ascii="Arial" w:hAnsi="Arial" w:cs="Arial"/>
                <w:b/>
                <w:bCs/>
                <w:sz w:val="24"/>
                <w:szCs w:val="24"/>
              </w:rPr>
            </w:pPr>
          </w:p>
        </w:tc>
        <w:tc>
          <w:tcPr>
            <w:tcW w:w="6947" w:type="dxa"/>
          </w:tcPr>
          <w:p w14:paraId="3C4F88DD" w14:textId="77777777" w:rsidR="001174D1" w:rsidRPr="0009450C" w:rsidRDefault="001174D1" w:rsidP="001174D1">
            <w:pPr>
              <w:pStyle w:val="ListParagraph"/>
              <w:rPr>
                <w:rFonts w:ascii="Arial" w:hAnsi="Arial" w:cs="Arial"/>
              </w:rPr>
            </w:pPr>
          </w:p>
          <w:p w14:paraId="48F79D15"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Previously Appendix 9</w:t>
            </w:r>
          </w:p>
          <w:p w14:paraId="18A3D4D6" w14:textId="3B4FA84F"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Appendix 8 regarding covid removed</w:t>
            </w:r>
            <w:r w:rsidRPr="0009450C" w:rsidDel="001174D1">
              <w:rPr>
                <w:rFonts w:ascii="Arial" w:hAnsi="Arial" w:cs="Arial"/>
              </w:rPr>
              <w:t xml:space="preserve"> </w:t>
            </w:r>
          </w:p>
        </w:tc>
      </w:tr>
      <w:tr w:rsidR="001174D1" w14:paraId="7D84AA79" w14:textId="77777777" w:rsidTr="00F468A9">
        <w:tc>
          <w:tcPr>
            <w:tcW w:w="2755" w:type="dxa"/>
          </w:tcPr>
          <w:p w14:paraId="658CD59F" w14:textId="77777777" w:rsidR="001174D1" w:rsidRPr="0009450C" w:rsidRDefault="001174D1" w:rsidP="001174D1">
            <w:pPr>
              <w:autoSpaceDE w:val="0"/>
              <w:autoSpaceDN w:val="0"/>
              <w:adjustRightInd w:val="0"/>
              <w:rPr>
                <w:rFonts w:ascii="Arial" w:hAnsi="Arial" w:cs="Arial"/>
                <w:b/>
                <w:sz w:val="24"/>
                <w:szCs w:val="24"/>
              </w:rPr>
            </w:pPr>
          </w:p>
          <w:p w14:paraId="66EC23BA" w14:textId="6D721F2F" w:rsidR="001174D1" w:rsidRPr="0009450C" w:rsidRDefault="001174D1" w:rsidP="001174D1">
            <w:pPr>
              <w:autoSpaceDE w:val="0"/>
              <w:autoSpaceDN w:val="0"/>
              <w:adjustRightInd w:val="0"/>
              <w:rPr>
                <w:rFonts w:ascii="Arial" w:hAnsi="Arial" w:cs="Arial"/>
                <w:b/>
                <w:sz w:val="24"/>
                <w:szCs w:val="24"/>
              </w:rPr>
            </w:pPr>
            <w:r w:rsidRPr="0009450C">
              <w:rPr>
                <w:rFonts w:ascii="Arial" w:hAnsi="Arial" w:cs="Arial"/>
                <w:b/>
                <w:sz w:val="24"/>
                <w:szCs w:val="24"/>
              </w:rPr>
              <w:t>Annex 9. GDPR, data protection and Freedom of Information</w:t>
            </w:r>
          </w:p>
          <w:p w14:paraId="1E0168C7" w14:textId="77777777" w:rsidR="001174D1" w:rsidRPr="0009450C" w:rsidRDefault="001174D1" w:rsidP="001174D1">
            <w:pPr>
              <w:autoSpaceDE w:val="0"/>
              <w:autoSpaceDN w:val="0"/>
              <w:adjustRightInd w:val="0"/>
              <w:rPr>
                <w:rFonts w:ascii="Arial" w:hAnsi="Arial" w:cs="Arial"/>
                <w:b/>
                <w:bCs/>
                <w:sz w:val="24"/>
                <w:szCs w:val="24"/>
              </w:rPr>
            </w:pPr>
          </w:p>
        </w:tc>
        <w:tc>
          <w:tcPr>
            <w:tcW w:w="6947" w:type="dxa"/>
          </w:tcPr>
          <w:p w14:paraId="7AF26083" w14:textId="77777777" w:rsidR="001174D1" w:rsidRPr="0009450C" w:rsidRDefault="001174D1" w:rsidP="001174D1">
            <w:pPr>
              <w:pStyle w:val="ListParagraph"/>
              <w:rPr>
                <w:rFonts w:ascii="Arial" w:hAnsi="Arial" w:cs="Arial"/>
              </w:rPr>
            </w:pPr>
          </w:p>
          <w:p w14:paraId="371D63A6" w14:textId="7249F2B2" w:rsidR="001174D1" w:rsidRPr="0009450C" w:rsidRDefault="001174D1" w:rsidP="001174D1">
            <w:pPr>
              <w:pStyle w:val="ListParagraph"/>
              <w:rPr>
                <w:rFonts w:ascii="Arial" w:hAnsi="Arial" w:cs="Arial"/>
              </w:rPr>
            </w:pPr>
            <w:r w:rsidRPr="0009450C">
              <w:rPr>
                <w:rFonts w:ascii="Arial" w:hAnsi="Arial" w:cs="Arial"/>
              </w:rPr>
              <w:t>New Appendix added 2021</w:t>
            </w:r>
          </w:p>
        </w:tc>
      </w:tr>
    </w:tbl>
    <w:p w14:paraId="03AC1ADE" w14:textId="77777777" w:rsidR="00F468A9" w:rsidRPr="00000BD6" w:rsidRDefault="00F468A9" w:rsidP="00000BD6">
      <w:pPr>
        <w:pStyle w:val="ListParagraph"/>
        <w:ind w:left="720"/>
        <w:rPr>
          <w:rFonts w:ascii="Arial" w:hAnsi="Arial" w:cs="Arial"/>
          <w:highlight w:val="yellow"/>
        </w:rPr>
      </w:pPr>
    </w:p>
    <w:sectPr w:rsidR="00F468A9" w:rsidRPr="00000BD6" w:rsidSect="00042149">
      <w:footerReference w:type="default" r:id="rId34"/>
      <w:pgSz w:w="11907" w:h="16840"/>
      <w:pgMar w:top="1040" w:right="1180" w:bottom="940" w:left="1020" w:header="0" w:footer="340" w:gutter="0"/>
      <w:cols w:space="720" w:equalWidth="0">
        <w:col w:w="970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9A04" w14:textId="77777777" w:rsidR="00CF669E" w:rsidRDefault="00CF669E">
      <w:pPr>
        <w:spacing w:after="0" w:line="240" w:lineRule="auto"/>
      </w:pPr>
      <w:r>
        <w:separator/>
      </w:r>
    </w:p>
  </w:endnote>
  <w:endnote w:type="continuationSeparator" w:id="0">
    <w:p w14:paraId="643BF8EF" w14:textId="77777777" w:rsidR="00CF669E" w:rsidRDefault="00CF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6F1B" w14:textId="110CF7EE" w:rsidR="00CF669E" w:rsidRPr="004C7C3D" w:rsidRDefault="00CF669E" w:rsidP="00042149">
    <w:pPr>
      <w:pStyle w:val="Footer"/>
      <w:tabs>
        <w:tab w:val="clear" w:pos="4153"/>
        <w:tab w:val="center" w:pos="4320"/>
      </w:tabs>
      <w:rPr>
        <w:rStyle w:val="PageNumber"/>
        <w:color w:val="FF0000"/>
        <w:sz w:val="20"/>
        <w:szCs w:val="20"/>
      </w:rPr>
    </w:pPr>
    <w:r w:rsidRPr="004C7C3D">
      <w:rPr>
        <w:rFonts w:ascii="Arial" w:hAnsi="Arial" w:cs="Arial"/>
        <w:sz w:val="20"/>
        <w:szCs w:val="20"/>
      </w:rPr>
      <w:t>Model Child Protection Policy for Schools</w:t>
    </w:r>
    <w:r w:rsidRPr="004C7C3D">
      <w:rPr>
        <w:rStyle w:val="PageNumber"/>
        <w:sz w:val="20"/>
        <w:szCs w:val="20"/>
      </w:rPr>
      <w:t xml:space="preserve"> </w:t>
    </w:r>
    <w:r w:rsidRPr="004C7C3D">
      <w:rPr>
        <w:rStyle w:val="PageNumber"/>
        <w:sz w:val="20"/>
        <w:szCs w:val="20"/>
      </w:rPr>
      <w:tab/>
    </w:r>
    <w:r w:rsidRPr="004C7C3D">
      <w:rPr>
        <w:rFonts w:ascii="Arial" w:hAnsi="Arial" w:cs="Arial"/>
        <w:sz w:val="20"/>
        <w:szCs w:val="20"/>
      </w:rPr>
      <w:tab/>
      <w:t>September 202</w:t>
    </w:r>
    <w:r>
      <w:rPr>
        <w:rFonts w:ascii="Arial" w:hAnsi="Arial" w:cs="Arial"/>
        <w:sz w:val="20"/>
        <w:szCs w:val="20"/>
      </w:rPr>
      <w:t>2</w:t>
    </w:r>
  </w:p>
  <w:p w14:paraId="016B4158" w14:textId="77777777" w:rsidR="00CF669E" w:rsidRPr="004C7C3D" w:rsidRDefault="00CF669E" w:rsidP="00042149">
    <w:pPr>
      <w:pStyle w:val="Footer"/>
      <w:tabs>
        <w:tab w:val="left" w:pos="7920"/>
      </w:tabs>
      <w:rPr>
        <w:rFonts w:ascii="Arial" w:hAnsi="Arial" w:cs="Arial"/>
        <w:sz w:val="20"/>
        <w:szCs w:val="20"/>
      </w:rPr>
    </w:pPr>
    <w:r w:rsidRPr="004C7C3D">
      <w:rPr>
        <w:rStyle w:val="PageNumber"/>
        <w:sz w:val="20"/>
        <w:szCs w:val="20"/>
      </w:rPr>
      <w:t>CSF0034</w:t>
    </w:r>
    <w:r w:rsidRPr="004C7C3D">
      <w:rPr>
        <w:rStyle w:val="PageNumber"/>
        <w:sz w:val="20"/>
        <w:szCs w:val="20"/>
      </w:rPr>
      <w:tab/>
    </w:r>
    <w:r w:rsidRPr="004C7C3D">
      <w:rPr>
        <w:rStyle w:val="PageNumber"/>
        <w:sz w:val="20"/>
        <w:szCs w:val="20"/>
      </w:rPr>
      <w:tab/>
    </w:r>
    <w:r w:rsidRPr="004C7C3D">
      <w:rPr>
        <w:rStyle w:val="PageNumber"/>
        <w:sz w:val="20"/>
        <w:szCs w:val="20"/>
      </w:rPr>
      <w:tab/>
    </w:r>
    <w:r w:rsidRPr="004C7C3D">
      <w:rPr>
        <w:rStyle w:val="PageNumber"/>
        <w:sz w:val="20"/>
        <w:szCs w:val="20"/>
      </w:rPr>
      <w:tab/>
    </w:r>
  </w:p>
  <w:p w14:paraId="230B49F4" w14:textId="2D92501F" w:rsidR="00CF669E" w:rsidRDefault="00CF669E">
    <w:pPr>
      <w:pStyle w:val="Footer"/>
      <w:jc w:val="center"/>
    </w:pPr>
  </w:p>
  <w:sdt>
    <w:sdtPr>
      <w:id w:val="450368737"/>
      <w:docPartObj>
        <w:docPartGallery w:val="Page Numbers (Bottom of Page)"/>
        <w:docPartUnique/>
      </w:docPartObj>
    </w:sdtPr>
    <w:sdtEndPr>
      <w:rPr>
        <w:noProof/>
      </w:rPr>
    </w:sdtEndPr>
    <w:sdtContent>
      <w:p w14:paraId="0DE86E2D" w14:textId="6BC1EA2D" w:rsidR="00CF669E" w:rsidRDefault="00CF669E">
        <w:pPr>
          <w:pStyle w:val="Footer"/>
          <w:jc w:val="center"/>
        </w:pPr>
        <w:r>
          <w:fldChar w:fldCharType="begin"/>
        </w:r>
        <w:r>
          <w:instrText xml:space="preserve"> PAGE   \* MERGEFORMAT </w:instrText>
        </w:r>
        <w:r>
          <w:fldChar w:fldCharType="separate"/>
        </w:r>
        <w:r w:rsidR="00EF3729">
          <w:rPr>
            <w:noProof/>
          </w:rPr>
          <w:t>1</w:t>
        </w:r>
        <w:r>
          <w:rPr>
            <w:noProof/>
          </w:rPr>
          <w:fldChar w:fldCharType="end"/>
        </w:r>
      </w:p>
    </w:sdtContent>
  </w:sdt>
  <w:p w14:paraId="771A9F70" w14:textId="08E680D0" w:rsidR="00CF669E" w:rsidRDefault="00CF66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E6512" w14:textId="77777777" w:rsidR="00CF669E" w:rsidRDefault="00CF669E">
      <w:pPr>
        <w:spacing w:after="0" w:line="240" w:lineRule="auto"/>
      </w:pPr>
      <w:r>
        <w:separator/>
      </w:r>
    </w:p>
  </w:footnote>
  <w:footnote w:type="continuationSeparator" w:id="0">
    <w:p w14:paraId="0005A91B" w14:textId="77777777" w:rsidR="00CF669E" w:rsidRDefault="00CF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7C0"/>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20E"/>
    <w:multiLevelType w:val="hybridMultilevel"/>
    <w:tmpl w:val="100863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07FBA"/>
    <w:multiLevelType w:val="hybridMultilevel"/>
    <w:tmpl w:val="A0F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56E0"/>
    <w:multiLevelType w:val="hybridMultilevel"/>
    <w:tmpl w:val="253E1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933E6F"/>
    <w:multiLevelType w:val="hybridMultilevel"/>
    <w:tmpl w:val="9DD2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26E1"/>
    <w:multiLevelType w:val="hybridMultilevel"/>
    <w:tmpl w:val="DF100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92927"/>
    <w:multiLevelType w:val="hybridMultilevel"/>
    <w:tmpl w:val="B46AB3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730E8"/>
    <w:multiLevelType w:val="hybridMultilevel"/>
    <w:tmpl w:val="CE367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3C0D"/>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20B14"/>
    <w:multiLevelType w:val="hybridMultilevel"/>
    <w:tmpl w:val="EA2298C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F05B1"/>
    <w:multiLevelType w:val="hybridMultilevel"/>
    <w:tmpl w:val="7FF6A9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B514E"/>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A48F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94B88"/>
    <w:multiLevelType w:val="hybridMultilevel"/>
    <w:tmpl w:val="D1BCA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8B1400"/>
    <w:multiLevelType w:val="hybridMultilevel"/>
    <w:tmpl w:val="95903E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D0E78"/>
    <w:multiLevelType w:val="hybridMultilevel"/>
    <w:tmpl w:val="9D1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40597"/>
    <w:multiLevelType w:val="hybridMultilevel"/>
    <w:tmpl w:val="4CB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77BC3"/>
    <w:multiLevelType w:val="hybridMultilevel"/>
    <w:tmpl w:val="445CC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A8670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37149"/>
    <w:multiLevelType w:val="hybridMultilevel"/>
    <w:tmpl w:val="EA7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F70FE"/>
    <w:multiLevelType w:val="hybridMultilevel"/>
    <w:tmpl w:val="3FF2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574DC"/>
    <w:multiLevelType w:val="hybridMultilevel"/>
    <w:tmpl w:val="E4AE64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D5D18"/>
    <w:multiLevelType w:val="hybridMultilevel"/>
    <w:tmpl w:val="CE4C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2D0F"/>
    <w:multiLevelType w:val="hybridMultilevel"/>
    <w:tmpl w:val="7212BBE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EB30F1"/>
    <w:multiLevelType w:val="hybridMultilevel"/>
    <w:tmpl w:val="9EA0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67D15"/>
    <w:multiLevelType w:val="hybridMultilevel"/>
    <w:tmpl w:val="8434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32D2A"/>
    <w:multiLevelType w:val="hybridMultilevel"/>
    <w:tmpl w:val="ABEE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91D74"/>
    <w:multiLevelType w:val="hybridMultilevel"/>
    <w:tmpl w:val="5A805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F2721A"/>
    <w:multiLevelType w:val="hybridMultilevel"/>
    <w:tmpl w:val="F9167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9819C7"/>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308AC"/>
    <w:multiLevelType w:val="hybridMultilevel"/>
    <w:tmpl w:val="BBD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31C42"/>
    <w:multiLevelType w:val="hybridMultilevel"/>
    <w:tmpl w:val="7A8CE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A1B0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C222C"/>
    <w:multiLevelType w:val="hybridMultilevel"/>
    <w:tmpl w:val="40BA8330"/>
    <w:lvl w:ilvl="0" w:tplc="08090001">
      <w:start w:val="1"/>
      <w:numFmt w:val="bullet"/>
      <w:lvlText w:val=""/>
      <w:lvlJc w:val="left"/>
      <w:pPr>
        <w:ind w:left="720" w:hanging="360"/>
      </w:pPr>
      <w:rPr>
        <w:rFonts w:ascii="Symbol" w:hAnsi="Symbol" w:hint="default"/>
      </w:rPr>
    </w:lvl>
    <w:lvl w:ilvl="1" w:tplc="022ED82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26EB7"/>
    <w:multiLevelType w:val="hybridMultilevel"/>
    <w:tmpl w:val="3EAEE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8095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31FA2"/>
    <w:multiLevelType w:val="hybridMultilevel"/>
    <w:tmpl w:val="E29E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37362"/>
    <w:multiLevelType w:val="hybridMultilevel"/>
    <w:tmpl w:val="8F2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66266"/>
    <w:multiLevelType w:val="hybridMultilevel"/>
    <w:tmpl w:val="62303D6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9" w15:restartNumberingAfterBreak="0">
    <w:nsid w:val="79C850CA"/>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C578A"/>
    <w:multiLevelType w:val="hybridMultilevel"/>
    <w:tmpl w:val="3E42E2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222B9"/>
    <w:multiLevelType w:val="hybridMultilevel"/>
    <w:tmpl w:val="283E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5"/>
  </w:num>
  <w:num w:numId="4">
    <w:abstractNumId w:val="7"/>
  </w:num>
  <w:num w:numId="5">
    <w:abstractNumId w:val="34"/>
  </w:num>
  <w:num w:numId="6">
    <w:abstractNumId w:val="17"/>
  </w:num>
  <w:num w:numId="7">
    <w:abstractNumId w:val="1"/>
  </w:num>
  <w:num w:numId="8">
    <w:abstractNumId w:val="13"/>
  </w:num>
  <w:num w:numId="9">
    <w:abstractNumId w:val="35"/>
  </w:num>
  <w:num w:numId="10">
    <w:abstractNumId w:val="6"/>
  </w:num>
  <w:num w:numId="11">
    <w:abstractNumId w:val="22"/>
  </w:num>
  <w:num w:numId="12">
    <w:abstractNumId w:val="21"/>
  </w:num>
  <w:num w:numId="13">
    <w:abstractNumId w:val="10"/>
  </w:num>
  <w:num w:numId="14">
    <w:abstractNumId w:val="37"/>
  </w:num>
  <w:num w:numId="15">
    <w:abstractNumId w:val="20"/>
  </w:num>
  <w:num w:numId="16">
    <w:abstractNumId w:val="27"/>
  </w:num>
  <w:num w:numId="17">
    <w:abstractNumId w:val="4"/>
  </w:num>
  <w:num w:numId="18">
    <w:abstractNumId w:val="41"/>
  </w:num>
  <w:num w:numId="19">
    <w:abstractNumId w:val="9"/>
  </w:num>
  <w:num w:numId="20">
    <w:abstractNumId w:val="19"/>
  </w:num>
  <w:num w:numId="21">
    <w:abstractNumId w:val="14"/>
  </w:num>
  <w:num w:numId="22">
    <w:abstractNumId w:val="40"/>
  </w:num>
  <w:num w:numId="23">
    <w:abstractNumId w:val="23"/>
  </w:num>
  <w:num w:numId="24">
    <w:abstractNumId w:val="36"/>
  </w:num>
  <w:num w:numId="25">
    <w:abstractNumId w:val="26"/>
  </w:num>
  <w:num w:numId="26">
    <w:abstractNumId w:val="24"/>
  </w:num>
  <w:num w:numId="27">
    <w:abstractNumId w:val="15"/>
  </w:num>
  <w:num w:numId="28">
    <w:abstractNumId w:val="30"/>
  </w:num>
  <w:num w:numId="29">
    <w:abstractNumId w:val="16"/>
  </w:num>
  <w:num w:numId="30">
    <w:abstractNumId w:val="33"/>
  </w:num>
  <w:num w:numId="31">
    <w:abstractNumId w:val="32"/>
  </w:num>
  <w:num w:numId="32">
    <w:abstractNumId w:val="39"/>
  </w:num>
  <w:num w:numId="33">
    <w:abstractNumId w:val="8"/>
  </w:num>
  <w:num w:numId="34">
    <w:abstractNumId w:val="0"/>
  </w:num>
  <w:num w:numId="35">
    <w:abstractNumId w:val="11"/>
  </w:num>
  <w:num w:numId="36">
    <w:abstractNumId w:val="29"/>
  </w:num>
  <w:num w:numId="37">
    <w:abstractNumId w:val="18"/>
  </w:num>
  <w:num w:numId="38">
    <w:abstractNumId w:val="12"/>
  </w:num>
  <w:num w:numId="39">
    <w:abstractNumId w:val="2"/>
  </w:num>
  <w:num w:numId="40">
    <w:abstractNumId w:val="38"/>
  </w:num>
  <w:num w:numId="41">
    <w:abstractNumId w:val="25"/>
  </w:num>
  <w:num w:numId="4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0B"/>
    <w:rsid w:val="0000090C"/>
    <w:rsid w:val="00000BD6"/>
    <w:rsid w:val="000018E5"/>
    <w:rsid w:val="00004CB4"/>
    <w:rsid w:val="00007B85"/>
    <w:rsid w:val="00011513"/>
    <w:rsid w:val="00013184"/>
    <w:rsid w:val="00013622"/>
    <w:rsid w:val="00015628"/>
    <w:rsid w:val="00016053"/>
    <w:rsid w:val="000172C1"/>
    <w:rsid w:val="00032A32"/>
    <w:rsid w:val="00037FBD"/>
    <w:rsid w:val="00042149"/>
    <w:rsid w:val="0004259B"/>
    <w:rsid w:val="00042839"/>
    <w:rsid w:val="0005197C"/>
    <w:rsid w:val="00051D52"/>
    <w:rsid w:val="0005306E"/>
    <w:rsid w:val="000613F6"/>
    <w:rsid w:val="00061EA5"/>
    <w:rsid w:val="00072C36"/>
    <w:rsid w:val="000735D3"/>
    <w:rsid w:val="000762E0"/>
    <w:rsid w:val="00076D1C"/>
    <w:rsid w:val="00077B88"/>
    <w:rsid w:val="00080E0F"/>
    <w:rsid w:val="0008549A"/>
    <w:rsid w:val="000856D4"/>
    <w:rsid w:val="00085E23"/>
    <w:rsid w:val="0009156B"/>
    <w:rsid w:val="000928FB"/>
    <w:rsid w:val="00093437"/>
    <w:rsid w:val="0009450C"/>
    <w:rsid w:val="00096963"/>
    <w:rsid w:val="000A0747"/>
    <w:rsid w:val="000A1A94"/>
    <w:rsid w:val="000A1D24"/>
    <w:rsid w:val="000A3B4D"/>
    <w:rsid w:val="000A5F69"/>
    <w:rsid w:val="000B2022"/>
    <w:rsid w:val="000B27D8"/>
    <w:rsid w:val="000B3088"/>
    <w:rsid w:val="000C1F5E"/>
    <w:rsid w:val="000C26A6"/>
    <w:rsid w:val="000C40B3"/>
    <w:rsid w:val="000C5F33"/>
    <w:rsid w:val="000D37E9"/>
    <w:rsid w:val="000D6F16"/>
    <w:rsid w:val="000D6FDD"/>
    <w:rsid w:val="000E13E5"/>
    <w:rsid w:val="000E2053"/>
    <w:rsid w:val="000E5913"/>
    <w:rsid w:val="000E5B73"/>
    <w:rsid w:val="000E6BFB"/>
    <w:rsid w:val="000F115D"/>
    <w:rsid w:val="000F33E7"/>
    <w:rsid w:val="000F71A5"/>
    <w:rsid w:val="00103C3C"/>
    <w:rsid w:val="00104D1B"/>
    <w:rsid w:val="00112EC2"/>
    <w:rsid w:val="001174D1"/>
    <w:rsid w:val="00120513"/>
    <w:rsid w:val="001222F2"/>
    <w:rsid w:val="0012290E"/>
    <w:rsid w:val="00124A78"/>
    <w:rsid w:val="00125245"/>
    <w:rsid w:val="00125E21"/>
    <w:rsid w:val="00127582"/>
    <w:rsid w:val="001308DC"/>
    <w:rsid w:val="001312B8"/>
    <w:rsid w:val="00131AA0"/>
    <w:rsid w:val="00133924"/>
    <w:rsid w:val="00137B0A"/>
    <w:rsid w:val="001443E4"/>
    <w:rsid w:val="0015047F"/>
    <w:rsid w:val="001535CE"/>
    <w:rsid w:val="001548E2"/>
    <w:rsid w:val="0015600B"/>
    <w:rsid w:val="00160DAD"/>
    <w:rsid w:val="00160DFE"/>
    <w:rsid w:val="00161476"/>
    <w:rsid w:val="00161DF7"/>
    <w:rsid w:val="00162A0D"/>
    <w:rsid w:val="00165690"/>
    <w:rsid w:val="001663F6"/>
    <w:rsid w:val="00170AC7"/>
    <w:rsid w:val="001769B1"/>
    <w:rsid w:val="00183895"/>
    <w:rsid w:val="001839EE"/>
    <w:rsid w:val="00185862"/>
    <w:rsid w:val="00185A83"/>
    <w:rsid w:val="001910F5"/>
    <w:rsid w:val="00196A62"/>
    <w:rsid w:val="001A2389"/>
    <w:rsid w:val="001B04FF"/>
    <w:rsid w:val="001B07DF"/>
    <w:rsid w:val="001B2657"/>
    <w:rsid w:val="001B41C9"/>
    <w:rsid w:val="001C206A"/>
    <w:rsid w:val="001C29E1"/>
    <w:rsid w:val="001C5B40"/>
    <w:rsid w:val="001C6759"/>
    <w:rsid w:val="001D0A0C"/>
    <w:rsid w:val="001D1968"/>
    <w:rsid w:val="001D1CA0"/>
    <w:rsid w:val="001D7207"/>
    <w:rsid w:val="001E07D3"/>
    <w:rsid w:val="001E425B"/>
    <w:rsid w:val="001E4315"/>
    <w:rsid w:val="001F1EED"/>
    <w:rsid w:val="001F4E70"/>
    <w:rsid w:val="00200B1B"/>
    <w:rsid w:val="00205825"/>
    <w:rsid w:val="0021059E"/>
    <w:rsid w:val="00212186"/>
    <w:rsid w:val="00212D23"/>
    <w:rsid w:val="00215AB1"/>
    <w:rsid w:val="002224F3"/>
    <w:rsid w:val="002345A6"/>
    <w:rsid w:val="002369AA"/>
    <w:rsid w:val="00237BF6"/>
    <w:rsid w:val="00241D37"/>
    <w:rsid w:val="00242300"/>
    <w:rsid w:val="0024437C"/>
    <w:rsid w:val="00246223"/>
    <w:rsid w:val="00246F99"/>
    <w:rsid w:val="00251D00"/>
    <w:rsid w:val="00254682"/>
    <w:rsid w:val="002607EA"/>
    <w:rsid w:val="00262646"/>
    <w:rsid w:val="00263924"/>
    <w:rsid w:val="002708AB"/>
    <w:rsid w:val="002711F1"/>
    <w:rsid w:val="00276D15"/>
    <w:rsid w:val="00280EFB"/>
    <w:rsid w:val="00282606"/>
    <w:rsid w:val="002826AF"/>
    <w:rsid w:val="00283F1A"/>
    <w:rsid w:val="002849A0"/>
    <w:rsid w:val="0029148F"/>
    <w:rsid w:val="002925D5"/>
    <w:rsid w:val="002945F2"/>
    <w:rsid w:val="00296814"/>
    <w:rsid w:val="002A01B2"/>
    <w:rsid w:val="002A0CC6"/>
    <w:rsid w:val="002A3702"/>
    <w:rsid w:val="002A669F"/>
    <w:rsid w:val="002A69FB"/>
    <w:rsid w:val="002B3DE9"/>
    <w:rsid w:val="002B4086"/>
    <w:rsid w:val="002C1BB9"/>
    <w:rsid w:val="002C3143"/>
    <w:rsid w:val="002C490C"/>
    <w:rsid w:val="002C60D8"/>
    <w:rsid w:val="002D5560"/>
    <w:rsid w:val="002D5868"/>
    <w:rsid w:val="002E0203"/>
    <w:rsid w:val="002E4C37"/>
    <w:rsid w:val="002F00D9"/>
    <w:rsid w:val="002F45A9"/>
    <w:rsid w:val="00300235"/>
    <w:rsid w:val="003026E1"/>
    <w:rsid w:val="003030A1"/>
    <w:rsid w:val="00305637"/>
    <w:rsid w:val="00306189"/>
    <w:rsid w:val="00311CE0"/>
    <w:rsid w:val="00312127"/>
    <w:rsid w:val="0031274C"/>
    <w:rsid w:val="003159A2"/>
    <w:rsid w:val="00316541"/>
    <w:rsid w:val="00316B38"/>
    <w:rsid w:val="00322783"/>
    <w:rsid w:val="00322D39"/>
    <w:rsid w:val="003233B3"/>
    <w:rsid w:val="0033466E"/>
    <w:rsid w:val="00334A64"/>
    <w:rsid w:val="00336DC8"/>
    <w:rsid w:val="00336FE6"/>
    <w:rsid w:val="00337EF0"/>
    <w:rsid w:val="00340B83"/>
    <w:rsid w:val="00340FAE"/>
    <w:rsid w:val="00343382"/>
    <w:rsid w:val="003434BB"/>
    <w:rsid w:val="003446DA"/>
    <w:rsid w:val="0035239E"/>
    <w:rsid w:val="00354195"/>
    <w:rsid w:val="00355B21"/>
    <w:rsid w:val="00356552"/>
    <w:rsid w:val="003579F8"/>
    <w:rsid w:val="0036294F"/>
    <w:rsid w:val="00362A6A"/>
    <w:rsid w:val="0036661D"/>
    <w:rsid w:val="003677DE"/>
    <w:rsid w:val="00370E15"/>
    <w:rsid w:val="003744FA"/>
    <w:rsid w:val="0037535F"/>
    <w:rsid w:val="00375F92"/>
    <w:rsid w:val="00377BD9"/>
    <w:rsid w:val="00377DBF"/>
    <w:rsid w:val="00382A91"/>
    <w:rsid w:val="00382D61"/>
    <w:rsid w:val="00394022"/>
    <w:rsid w:val="003966E1"/>
    <w:rsid w:val="003971BC"/>
    <w:rsid w:val="003B1218"/>
    <w:rsid w:val="003B297D"/>
    <w:rsid w:val="003B2D65"/>
    <w:rsid w:val="003B4814"/>
    <w:rsid w:val="003C0379"/>
    <w:rsid w:val="003C26B2"/>
    <w:rsid w:val="003C32A7"/>
    <w:rsid w:val="003D0460"/>
    <w:rsid w:val="003D285F"/>
    <w:rsid w:val="003D2C3F"/>
    <w:rsid w:val="003D2F0E"/>
    <w:rsid w:val="003D42D5"/>
    <w:rsid w:val="003E0605"/>
    <w:rsid w:val="003E235B"/>
    <w:rsid w:val="003E3353"/>
    <w:rsid w:val="003E3506"/>
    <w:rsid w:val="003F78B9"/>
    <w:rsid w:val="00404919"/>
    <w:rsid w:val="0040582A"/>
    <w:rsid w:val="0040618F"/>
    <w:rsid w:val="00411219"/>
    <w:rsid w:val="004145C7"/>
    <w:rsid w:val="00415A8B"/>
    <w:rsid w:val="00415E8D"/>
    <w:rsid w:val="00427448"/>
    <w:rsid w:val="004275CF"/>
    <w:rsid w:val="004349FC"/>
    <w:rsid w:val="00437BB6"/>
    <w:rsid w:val="004516F0"/>
    <w:rsid w:val="00454AC5"/>
    <w:rsid w:val="00456C4C"/>
    <w:rsid w:val="00457694"/>
    <w:rsid w:val="00464E67"/>
    <w:rsid w:val="00466DE5"/>
    <w:rsid w:val="00466F12"/>
    <w:rsid w:val="0047045D"/>
    <w:rsid w:val="00472ED4"/>
    <w:rsid w:val="004747D7"/>
    <w:rsid w:val="00476AA5"/>
    <w:rsid w:val="0048083C"/>
    <w:rsid w:val="004815D6"/>
    <w:rsid w:val="00481759"/>
    <w:rsid w:val="004835AF"/>
    <w:rsid w:val="00484283"/>
    <w:rsid w:val="00485369"/>
    <w:rsid w:val="00491E2C"/>
    <w:rsid w:val="00491E49"/>
    <w:rsid w:val="0049270D"/>
    <w:rsid w:val="00493CD2"/>
    <w:rsid w:val="004950B7"/>
    <w:rsid w:val="0049625B"/>
    <w:rsid w:val="00496591"/>
    <w:rsid w:val="00496BCF"/>
    <w:rsid w:val="0049725C"/>
    <w:rsid w:val="00497433"/>
    <w:rsid w:val="004A2E16"/>
    <w:rsid w:val="004A56A2"/>
    <w:rsid w:val="004B1B1E"/>
    <w:rsid w:val="004B5F7C"/>
    <w:rsid w:val="004B700D"/>
    <w:rsid w:val="004C2928"/>
    <w:rsid w:val="004C492C"/>
    <w:rsid w:val="004C4DA7"/>
    <w:rsid w:val="004C5E95"/>
    <w:rsid w:val="004C7C3D"/>
    <w:rsid w:val="004D2441"/>
    <w:rsid w:val="004F14C9"/>
    <w:rsid w:val="004F1A41"/>
    <w:rsid w:val="004F3F64"/>
    <w:rsid w:val="004F5CEF"/>
    <w:rsid w:val="004F67F9"/>
    <w:rsid w:val="00506106"/>
    <w:rsid w:val="00510606"/>
    <w:rsid w:val="00511EA0"/>
    <w:rsid w:val="00515FE3"/>
    <w:rsid w:val="00522C1D"/>
    <w:rsid w:val="00527642"/>
    <w:rsid w:val="00531245"/>
    <w:rsid w:val="0053162C"/>
    <w:rsid w:val="005317C7"/>
    <w:rsid w:val="00534470"/>
    <w:rsid w:val="00540100"/>
    <w:rsid w:val="005425D1"/>
    <w:rsid w:val="00543449"/>
    <w:rsid w:val="00555168"/>
    <w:rsid w:val="005553AD"/>
    <w:rsid w:val="00556037"/>
    <w:rsid w:val="00556AFC"/>
    <w:rsid w:val="00556B03"/>
    <w:rsid w:val="00562367"/>
    <w:rsid w:val="00562F2A"/>
    <w:rsid w:val="005631E9"/>
    <w:rsid w:val="0056465E"/>
    <w:rsid w:val="0056774A"/>
    <w:rsid w:val="00580209"/>
    <w:rsid w:val="00581535"/>
    <w:rsid w:val="00583AF2"/>
    <w:rsid w:val="00585B6C"/>
    <w:rsid w:val="00585DF4"/>
    <w:rsid w:val="00590054"/>
    <w:rsid w:val="00595CD7"/>
    <w:rsid w:val="0059741C"/>
    <w:rsid w:val="005A1A98"/>
    <w:rsid w:val="005A227C"/>
    <w:rsid w:val="005B2C62"/>
    <w:rsid w:val="005B3126"/>
    <w:rsid w:val="005B331D"/>
    <w:rsid w:val="005C1B54"/>
    <w:rsid w:val="005D1C6B"/>
    <w:rsid w:val="005D63CB"/>
    <w:rsid w:val="005D7648"/>
    <w:rsid w:val="005D7D84"/>
    <w:rsid w:val="005E04CB"/>
    <w:rsid w:val="005E1456"/>
    <w:rsid w:val="005E211D"/>
    <w:rsid w:val="005E5D45"/>
    <w:rsid w:val="005E63F7"/>
    <w:rsid w:val="005F2361"/>
    <w:rsid w:val="005F2665"/>
    <w:rsid w:val="005F4A9D"/>
    <w:rsid w:val="005F7ACF"/>
    <w:rsid w:val="0060062E"/>
    <w:rsid w:val="006029B2"/>
    <w:rsid w:val="00604AB5"/>
    <w:rsid w:val="00604BB6"/>
    <w:rsid w:val="00610763"/>
    <w:rsid w:val="006155CF"/>
    <w:rsid w:val="006205F0"/>
    <w:rsid w:val="00626841"/>
    <w:rsid w:val="00630E9F"/>
    <w:rsid w:val="00641C1C"/>
    <w:rsid w:val="00641EC0"/>
    <w:rsid w:val="006430CE"/>
    <w:rsid w:val="006651AA"/>
    <w:rsid w:val="0066571C"/>
    <w:rsid w:val="00666782"/>
    <w:rsid w:val="0067145B"/>
    <w:rsid w:val="0067369A"/>
    <w:rsid w:val="00674F9D"/>
    <w:rsid w:val="006758A3"/>
    <w:rsid w:val="006817E4"/>
    <w:rsid w:val="00682506"/>
    <w:rsid w:val="0069331F"/>
    <w:rsid w:val="00693F72"/>
    <w:rsid w:val="006945B7"/>
    <w:rsid w:val="00695674"/>
    <w:rsid w:val="00696CB9"/>
    <w:rsid w:val="006975F0"/>
    <w:rsid w:val="006A0BAA"/>
    <w:rsid w:val="006A2BC9"/>
    <w:rsid w:val="006B3717"/>
    <w:rsid w:val="006B60D5"/>
    <w:rsid w:val="006C0A6D"/>
    <w:rsid w:val="006C3CE5"/>
    <w:rsid w:val="006C7082"/>
    <w:rsid w:val="006D0718"/>
    <w:rsid w:val="006D1280"/>
    <w:rsid w:val="006D1808"/>
    <w:rsid w:val="006D1D26"/>
    <w:rsid w:val="006D3EF0"/>
    <w:rsid w:val="006D402E"/>
    <w:rsid w:val="006D6C09"/>
    <w:rsid w:val="006D7058"/>
    <w:rsid w:val="006F00ED"/>
    <w:rsid w:val="006F1238"/>
    <w:rsid w:val="006F3709"/>
    <w:rsid w:val="006F78B6"/>
    <w:rsid w:val="0070335F"/>
    <w:rsid w:val="00707455"/>
    <w:rsid w:val="00712D51"/>
    <w:rsid w:val="00721E92"/>
    <w:rsid w:val="0073007C"/>
    <w:rsid w:val="0073303B"/>
    <w:rsid w:val="00734A1E"/>
    <w:rsid w:val="00735433"/>
    <w:rsid w:val="00737E20"/>
    <w:rsid w:val="007438FC"/>
    <w:rsid w:val="007501FE"/>
    <w:rsid w:val="0075326E"/>
    <w:rsid w:val="00754B75"/>
    <w:rsid w:val="00756E1D"/>
    <w:rsid w:val="00757E87"/>
    <w:rsid w:val="00765FE6"/>
    <w:rsid w:val="00767010"/>
    <w:rsid w:val="00770B57"/>
    <w:rsid w:val="00773F03"/>
    <w:rsid w:val="007740E5"/>
    <w:rsid w:val="00777A70"/>
    <w:rsid w:val="0078013E"/>
    <w:rsid w:val="00783B29"/>
    <w:rsid w:val="0078657F"/>
    <w:rsid w:val="00790318"/>
    <w:rsid w:val="00797213"/>
    <w:rsid w:val="0079723A"/>
    <w:rsid w:val="007A1508"/>
    <w:rsid w:val="007A509C"/>
    <w:rsid w:val="007B257F"/>
    <w:rsid w:val="007B3FE7"/>
    <w:rsid w:val="007B52D3"/>
    <w:rsid w:val="007B61CA"/>
    <w:rsid w:val="007C59C6"/>
    <w:rsid w:val="007C62DA"/>
    <w:rsid w:val="007D3927"/>
    <w:rsid w:val="007D3DCD"/>
    <w:rsid w:val="007E03A3"/>
    <w:rsid w:val="007E1904"/>
    <w:rsid w:val="007E2348"/>
    <w:rsid w:val="007E6B30"/>
    <w:rsid w:val="007F0D2C"/>
    <w:rsid w:val="007F17F8"/>
    <w:rsid w:val="007F3A6E"/>
    <w:rsid w:val="007F526C"/>
    <w:rsid w:val="007F724C"/>
    <w:rsid w:val="00804115"/>
    <w:rsid w:val="00805A98"/>
    <w:rsid w:val="0080658C"/>
    <w:rsid w:val="00807C8E"/>
    <w:rsid w:val="00812F93"/>
    <w:rsid w:val="008143F5"/>
    <w:rsid w:val="00817D46"/>
    <w:rsid w:val="00825A51"/>
    <w:rsid w:val="00825D10"/>
    <w:rsid w:val="00825D3E"/>
    <w:rsid w:val="00831C01"/>
    <w:rsid w:val="008474C1"/>
    <w:rsid w:val="0085245F"/>
    <w:rsid w:val="00853CF0"/>
    <w:rsid w:val="008617D2"/>
    <w:rsid w:val="00862E1A"/>
    <w:rsid w:val="0086384E"/>
    <w:rsid w:val="00864568"/>
    <w:rsid w:val="00866C7B"/>
    <w:rsid w:val="008729D5"/>
    <w:rsid w:val="00872A46"/>
    <w:rsid w:val="008742AB"/>
    <w:rsid w:val="00880390"/>
    <w:rsid w:val="00884A37"/>
    <w:rsid w:val="0088607C"/>
    <w:rsid w:val="008866F2"/>
    <w:rsid w:val="0089076F"/>
    <w:rsid w:val="00895EDA"/>
    <w:rsid w:val="00896F4C"/>
    <w:rsid w:val="008A2CC7"/>
    <w:rsid w:val="008A4BBB"/>
    <w:rsid w:val="008A5EED"/>
    <w:rsid w:val="008A70E4"/>
    <w:rsid w:val="008A79D4"/>
    <w:rsid w:val="008B7C1E"/>
    <w:rsid w:val="008C5320"/>
    <w:rsid w:val="008C633E"/>
    <w:rsid w:val="008C7268"/>
    <w:rsid w:val="008C77B2"/>
    <w:rsid w:val="008C7B85"/>
    <w:rsid w:val="008D0620"/>
    <w:rsid w:val="008D18AA"/>
    <w:rsid w:val="008D4304"/>
    <w:rsid w:val="008E1E75"/>
    <w:rsid w:val="008E1F62"/>
    <w:rsid w:val="008E279D"/>
    <w:rsid w:val="008E422D"/>
    <w:rsid w:val="008F1291"/>
    <w:rsid w:val="008F176A"/>
    <w:rsid w:val="00901792"/>
    <w:rsid w:val="00902F5C"/>
    <w:rsid w:val="00907BB4"/>
    <w:rsid w:val="00916E24"/>
    <w:rsid w:val="00920FBB"/>
    <w:rsid w:val="00921B89"/>
    <w:rsid w:val="00921FE4"/>
    <w:rsid w:val="0092286D"/>
    <w:rsid w:val="00923321"/>
    <w:rsid w:val="00923BDB"/>
    <w:rsid w:val="00925815"/>
    <w:rsid w:val="009263A3"/>
    <w:rsid w:val="00926B7D"/>
    <w:rsid w:val="00927555"/>
    <w:rsid w:val="00927849"/>
    <w:rsid w:val="009315E9"/>
    <w:rsid w:val="009316CC"/>
    <w:rsid w:val="00936C01"/>
    <w:rsid w:val="00940ADA"/>
    <w:rsid w:val="009442EA"/>
    <w:rsid w:val="009460C2"/>
    <w:rsid w:val="009478BA"/>
    <w:rsid w:val="00961905"/>
    <w:rsid w:val="00966732"/>
    <w:rsid w:val="00967CA3"/>
    <w:rsid w:val="00971005"/>
    <w:rsid w:val="0097147C"/>
    <w:rsid w:val="00972211"/>
    <w:rsid w:val="009746FC"/>
    <w:rsid w:val="00977DD0"/>
    <w:rsid w:val="00981BA2"/>
    <w:rsid w:val="009827A9"/>
    <w:rsid w:val="009827F9"/>
    <w:rsid w:val="00983C52"/>
    <w:rsid w:val="0098495E"/>
    <w:rsid w:val="00985D9C"/>
    <w:rsid w:val="00987D42"/>
    <w:rsid w:val="009A05FF"/>
    <w:rsid w:val="009A1A5F"/>
    <w:rsid w:val="009A49CC"/>
    <w:rsid w:val="009A6120"/>
    <w:rsid w:val="009B3335"/>
    <w:rsid w:val="009C0F6A"/>
    <w:rsid w:val="009C6AAE"/>
    <w:rsid w:val="009D7849"/>
    <w:rsid w:val="009E1B32"/>
    <w:rsid w:val="009E5F09"/>
    <w:rsid w:val="009E6E95"/>
    <w:rsid w:val="009E7003"/>
    <w:rsid w:val="009F13CB"/>
    <w:rsid w:val="009F5767"/>
    <w:rsid w:val="009F6730"/>
    <w:rsid w:val="009F75AC"/>
    <w:rsid w:val="00A0019B"/>
    <w:rsid w:val="00A10338"/>
    <w:rsid w:val="00A14E82"/>
    <w:rsid w:val="00A15B45"/>
    <w:rsid w:val="00A178EC"/>
    <w:rsid w:val="00A20C84"/>
    <w:rsid w:val="00A21DEE"/>
    <w:rsid w:val="00A352C5"/>
    <w:rsid w:val="00A4000B"/>
    <w:rsid w:val="00A413AD"/>
    <w:rsid w:val="00A42B07"/>
    <w:rsid w:val="00A43B6A"/>
    <w:rsid w:val="00A44A69"/>
    <w:rsid w:val="00A477DB"/>
    <w:rsid w:val="00A5124A"/>
    <w:rsid w:val="00A52E99"/>
    <w:rsid w:val="00A56B78"/>
    <w:rsid w:val="00A645E2"/>
    <w:rsid w:val="00A70DF3"/>
    <w:rsid w:val="00A71346"/>
    <w:rsid w:val="00A71DDB"/>
    <w:rsid w:val="00A72A9D"/>
    <w:rsid w:val="00A75EFD"/>
    <w:rsid w:val="00A778B3"/>
    <w:rsid w:val="00A80C11"/>
    <w:rsid w:val="00A817F4"/>
    <w:rsid w:val="00A81CB4"/>
    <w:rsid w:val="00A92BFD"/>
    <w:rsid w:val="00A93E0F"/>
    <w:rsid w:val="00AA62DF"/>
    <w:rsid w:val="00AA6C9A"/>
    <w:rsid w:val="00AB353C"/>
    <w:rsid w:val="00AB5208"/>
    <w:rsid w:val="00AB6187"/>
    <w:rsid w:val="00AC0D52"/>
    <w:rsid w:val="00AC3A82"/>
    <w:rsid w:val="00AC3F4D"/>
    <w:rsid w:val="00AC460B"/>
    <w:rsid w:val="00AC629F"/>
    <w:rsid w:val="00AC6B08"/>
    <w:rsid w:val="00AC7D0F"/>
    <w:rsid w:val="00AD497C"/>
    <w:rsid w:val="00AE0A3E"/>
    <w:rsid w:val="00AE2985"/>
    <w:rsid w:val="00AE34A5"/>
    <w:rsid w:val="00AE3C95"/>
    <w:rsid w:val="00AE52F8"/>
    <w:rsid w:val="00AE6EFF"/>
    <w:rsid w:val="00AF15CA"/>
    <w:rsid w:val="00AF2D62"/>
    <w:rsid w:val="00AF3868"/>
    <w:rsid w:val="00B0467E"/>
    <w:rsid w:val="00B06157"/>
    <w:rsid w:val="00B06858"/>
    <w:rsid w:val="00B130DF"/>
    <w:rsid w:val="00B17396"/>
    <w:rsid w:val="00B20606"/>
    <w:rsid w:val="00B2071C"/>
    <w:rsid w:val="00B215AB"/>
    <w:rsid w:val="00B21C64"/>
    <w:rsid w:val="00B260C3"/>
    <w:rsid w:val="00B276AC"/>
    <w:rsid w:val="00B30BA2"/>
    <w:rsid w:val="00B31F5B"/>
    <w:rsid w:val="00B32CC9"/>
    <w:rsid w:val="00B3481A"/>
    <w:rsid w:val="00B34BA2"/>
    <w:rsid w:val="00B354DF"/>
    <w:rsid w:val="00B35EE9"/>
    <w:rsid w:val="00B41865"/>
    <w:rsid w:val="00B455A0"/>
    <w:rsid w:val="00B5003E"/>
    <w:rsid w:val="00B52686"/>
    <w:rsid w:val="00B5553C"/>
    <w:rsid w:val="00B56454"/>
    <w:rsid w:val="00B56665"/>
    <w:rsid w:val="00B57721"/>
    <w:rsid w:val="00B6058E"/>
    <w:rsid w:val="00B60AD9"/>
    <w:rsid w:val="00B617BB"/>
    <w:rsid w:val="00B6236E"/>
    <w:rsid w:val="00B6275B"/>
    <w:rsid w:val="00B6540C"/>
    <w:rsid w:val="00B658BA"/>
    <w:rsid w:val="00B65AE4"/>
    <w:rsid w:val="00B711B0"/>
    <w:rsid w:val="00B803E2"/>
    <w:rsid w:val="00B8089E"/>
    <w:rsid w:val="00B8124F"/>
    <w:rsid w:val="00B8267A"/>
    <w:rsid w:val="00B83A04"/>
    <w:rsid w:val="00B8578B"/>
    <w:rsid w:val="00B85960"/>
    <w:rsid w:val="00B85C76"/>
    <w:rsid w:val="00B95E86"/>
    <w:rsid w:val="00B96616"/>
    <w:rsid w:val="00BA1EF7"/>
    <w:rsid w:val="00BA2DD8"/>
    <w:rsid w:val="00BA36BF"/>
    <w:rsid w:val="00BA3736"/>
    <w:rsid w:val="00BA5F3E"/>
    <w:rsid w:val="00BA63B3"/>
    <w:rsid w:val="00BA678C"/>
    <w:rsid w:val="00BB3841"/>
    <w:rsid w:val="00BB4AD9"/>
    <w:rsid w:val="00BC2B97"/>
    <w:rsid w:val="00BC38C3"/>
    <w:rsid w:val="00BC6F03"/>
    <w:rsid w:val="00BC790A"/>
    <w:rsid w:val="00BD0B86"/>
    <w:rsid w:val="00BD118E"/>
    <w:rsid w:val="00BD324A"/>
    <w:rsid w:val="00BD4618"/>
    <w:rsid w:val="00BD5586"/>
    <w:rsid w:val="00BE0A6F"/>
    <w:rsid w:val="00BE2BF4"/>
    <w:rsid w:val="00BF3CB1"/>
    <w:rsid w:val="00BF4821"/>
    <w:rsid w:val="00BF61FB"/>
    <w:rsid w:val="00C00A22"/>
    <w:rsid w:val="00C01C3B"/>
    <w:rsid w:val="00C02ED8"/>
    <w:rsid w:val="00C034F1"/>
    <w:rsid w:val="00C06540"/>
    <w:rsid w:val="00C115E1"/>
    <w:rsid w:val="00C129D7"/>
    <w:rsid w:val="00C14A67"/>
    <w:rsid w:val="00C24292"/>
    <w:rsid w:val="00C2597E"/>
    <w:rsid w:val="00C3186B"/>
    <w:rsid w:val="00C416CC"/>
    <w:rsid w:val="00C438B2"/>
    <w:rsid w:val="00C45796"/>
    <w:rsid w:val="00C46ED8"/>
    <w:rsid w:val="00C51622"/>
    <w:rsid w:val="00C5170A"/>
    <w:rsid w:val="00C5247F"/>
    <w:rsid w:val="00C538A4"/>
    <w:rsid w:val="00C563BE"/>
    <w:rsid w:val="00C5766E"/>
    <w:rsid w:val="00C67751"/>
    <w:rsid w:val="00C910AE"/>
    <w:rsid w:val="00C92CC0"/>
    <w:rsid w:val="00C93127"/>
    <w:rsid w:val="00C95A86"/>
    <w:rsid w:val="00C970C0"/>
    <w:rsid w:val="00CA0878"/>
    <w:rsid w:val="00CA63D3"/>
    <w:rsid w:val="00CA7A5A"/>
    <w:rsid w:val="00CB0AE1"/>
    <w:rsid w:val="00CB1D8E"/>
    <w:rsid w:val="00CB3B00"/>
    <w:rsid w:val="00CB48AF"/>
    <w:rsid w:val="00CB48E4"/>
    <w:rsid w:val="00CB4D3F"/>
    <w:rsid w:val="00CB5D76"/>
    <w:rsid w:val="00CB6136"/>
    <w:rsid w:val="00CC058C"/>
    <w:rsid w:val="00CC1E9A"/>
    <w:rsid w:val="00CC3E13"/>
    <w:rsid w:val="00CC437A"/>
    <w:rsid w:val="00CC54CE"/>
    <w:rsid w:val="00CD189B"/>
    <w:rsid w:val="00CD35EF"/>
    <w:rsid w:val="00CE0AB2"/>
    <w:rsid w:val="00CE32AB"/>
    <w:rsid w:val="00CE79F5"/>
    <w:rsid w:val="00CF669E"/>
    <w:rsid w:val="00D0392B"/>
    <w:rsid w:val="00D044B7"/>
    <w:rsid w:val="00D04C85"/>
    <w:rsid w:val="00D04CBD"/>
    <w:rsid w:val="00D145AD"/>
    <w:rsid w:val="00D266C3"/>
    <w:rsid w:val="00D3018F"/>
    <w:rsid w:val="00D31033"/>
    <w:rsid w:val="00D3394E"/>
    <w:rsid w:val="00D35A53"/>
    <w:rsid w:val="00D36BD9"/>
    <w:rsid w:val="00D40107"/>
    <w:rsid w:val="00D44AA3"/>
    <w:rsid w:val="00D4514D"/>
    <w:rsid w:val="00D521C0"/>
    <w:rsid w:val="00D554CD"/>
    <w:rsid w:val="00D60AD9"/>
    <w:rsid w:val="00D62BB0"/>
    <w:rsid w:val="00D65DD8"/>
    <w:rsid w:val="00D65FD1"/>
    <w:rsid w:val="00D71218"/>
    <w:rsid w:val="00D740F8"/>
    <w:rsid w:val="00D758BE"/>
    <w:rsid w:val="00D81889"/>
    <w:rsid w:val="00D82331"/>
    <w:rsid w:val="00D863E6"/>
    <w:rsid w:val="00D912EE"/>
    <w:rsid w:val="00D926FD"/>
    <w:rsid w:val="00D93F00"/>
    <w:rsid w:val="00D945EA"/>
    <w:rsid w:val="00D960B5"/>
    <w:rsid w:val="00D9680D"/>
    <w:rsid w:val="00DA6636"/>
    <w:rsid w:val="00DA7D02"/>
    <w:rsid w:val="00DB3DDA"/>
    <w:rsid w:val="00DB4A42"/>
    <w:rsid w:val="00DB6FA7"/>
    <w:rsid w:val="00DB7093"/>
    <w:rsid w:val="00DC318D"/>
    <w:rsid w:val="00DD2937"/>
    <w:rsid w:val="00DD47D5"/>
    <w:rsid w:val="00DD61AA"/>
    <w:rsid w:val="00DE0554"/>
    <w:rsid w:val="00DE42CC"/>
    <w:rsid w:val="00DE4D02"/>
    <w:rsid w:val="00DE7A0E"/>
    <w:rsid w:val="00DF2953"/>
    <w:rsid w:val="00DF3131"/>
    <w:rsid w:val="00DF5333"/>
    <w:rsid w:val="00E0075C"/>
    <w:rsid w:val="00E0184A"/>
    <w:rsid w:val="00E066F8"/>
    <w:rsid w:val="00E07579"/>
    <w:rsid w:val="00E1316A"/>
    <w:rsid w:val="00E139C0"/>
    <w:rsid w:val="00E1692C"/>
    <w:rsid w:val="00E206CC"/>
    <w:rsid w:val="00E22DDE"/>
    <w:rsid w:val="00E2382F"/>
    <w:rsid w:val="00E249D6"/>
    <w:rsid w:val="00E301C8"/>
    <w:rsid w:val="00E30ABA"/>
    <w:rsid w:val="00E32CA0"/>
    <w:rsid w:val="00E351BF"/>
    <w:rsid w:val="00E36884"/>
    <w:rsid w:val="00E375ED"/>
    <w:rsid w:val="00E432B6"/>
    <w:rsid w:val="00E43CE9"/>
    <w:rsid w:val="00E4696F"/>
    <w:rsid w:val="00E50103"/>
    <w:rsid w:val="00E505AB"/>
    <w:rsid w:val="00E57122"/>
    <w:rsid w:val="00E60936"/>
    <w:rsid w:val="00E62208"/>
    <w:rsid w:val="00E63B6C"/>
    <w:rsid w:val="00E666C1"/>
    <w:rsid w:val="00E70760"/>
    <w:rsid w:val="00E70793"/>
    <w:rsid w:val="00E715CC"/>
    <w:rsid w:val="00E73CAD"/>
    <w:rsid w:val="00E74166"/>
    <w:rsid w:val="00E74E66"/>
    <w:rsid w:val="00E75123"/>
    <w:rsid w:val="00E76D58"/>
    <w:rsid w:val="00E81449"/>
    <w:rsid w:val="00E81EE5"/>
    <w:rsid w:val="00E856BF"/>
    <w:rsid w:val="00E901C0"/>
    <w:rsid w:val="00E91B6B"/>
    <w:rsid w:val="00E92F2A"/>
    <w:rsid w:val="00E94D40"/>
    <w:rsid w:val="00EA543C"/>
    <w:rsid w:val="00EB1BC5"/>
    <w:rsid w:val="00EB30E0"/>
    <w:rsid w:val="00EB4BE9"/>
    <w:rsid w:val="00EB4E09"/>
    <w:rsid w:val="00EC30E9"/>
    <w:rsid w:val="00EC4C38"/>
    <w:rsid w:val="00EC6465"/>
    <w:rsid w:val="00ED06D8"/>
    <w:rsid w:val="00ED1F33"/>
    <w:rsid w:val="00EE1501"/>
    <w:rsid w:val="00EE1E28"/>
    <w:rsid w:val="00EE413B"/>
    <w:rsid w:val="00EE4C0F"/>
    <w:rsid w:val="00EE585F"/>
    <w:rsid w:val="00EE5DD9"/>
    <w:rsid w:val="00EF3729"/>
    <w:rsid w:val="00EF5BA1"/>
    <w:rsid w:val="00EF7603"/>
    <w:rsid w:val="00F01FB9"/>
    <w:rsid w:val="00F02EB1"/>
    <w:rsid w:val="00F04919"/>
    <w:rsid w:val="00F0636F"/>
    <w:rsid w:val="00F07F8F"/>
    <w:rsid w:val="00F07FBA"/>
    <w:rsid w:val="00F14981"/>
    <w:rsid w:val="00F1508B"/>
    <w:rsid w:val="00F15D66"/>
    <w:rsid w:val="00F22DF0"/>
    <w:rsid w:val="00F24AD0"/>
    <w:rsid w:val="00F24C04"/>
    <w:rsid w:val="00F25DA4"/>
    <w:rsid w:val="00F351FA"/>
    <w:rsid w:val="00F353CF"/>
    <w:rsid w:val="00F35D3A"/>
    <w:rsid w:val="00F36D2A"/>
    <w:rsid w:val="00F4082D"/>
    <w:rsid w:val="00F42E83"/>
    <w:rsid w:val="00F43ED4"/>
    <w:rsid w:val="00F44467"/>
    <w:rsid w:val="00F45748"/>
    <w:rsid w:val="00F45D1D"/>
    <w:rsid w:val="00F46513"/>
    <w:rsid w:val="00F468A9"/>
    <w:rsid w:val="00F469CD"/>
    <w:rsid w:val="00F504F3"/>
    <w:rsid w:val="00F51495"/>
    <w:rsid w:val="00F54A82"/>
    <w:rsid w:val="00F55304"/>
    <w:rsid w:val="00F57F8B"/>
    <w:rsid w:val="00F625A3"/>
    <w:rsid w:val="00F63A1E"/>
    <w:rsid w:val="00F71D48"/>
    <w:rsid w:val="00F723E3"/>
    <w:rsid w:val="00F72F81"/>
    <w:rsid w:val="00F736E7"/>
    <w:rsid w:val="00F73D34"/>
    <w:rsid w:val="00F75F08"/>
    <w:rsid w:val="00F80A2F"/>
    <w:rsid w:val="00F96483"/>
    <w:rsid w:val="00FA03A5"/>
    <w:rsid w:val="00FA03D0"/>
    <w:rsid w:val="00FC2762"/>
    <w:rsid w:val="00FC2EE5"/>
    <w:rsid w:val="00FC4B00"/>
    <w:rsid w:val="00FC5C50"/>
    <w:rsid w:val="00FC6CDE"/>
    <w:rsid w:val="00FE13E5"/>
    <w:rsid w:val="00FE1ECF"/>
    <w:rsid w:val="00FE3EDB"/>
    <w:rsid w:val="00FE5CE8"/>
    <w:rsid w:val="00FE7493"/>
    <w:rsid w:val="00FE7EDE"/>
    <w:rsid w:val="00FE7F96"/>
    <w:rsid w:val="00FF145D"/>
    <w:rsid w:val="00FF35A0"/>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E99E45"/>
  <w15:docId w15:val="{A1EF64EB-3472-446D-9BB0-E8AE4B41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1D"/>
  </w:style>
  <w:style w:type="paragraph" w:styleId="Heading1">
    <w:name w:val="heading 1"/>
    <w:basedOn w:val="Normal"/>
    <w:next w:val="Normal"/>
    <w:link w:val="Heading1Char"/>
    <w:uiPriority w:val="1"/>
    <w:qFormat/>
    <w:rsid w:val="00A4000B"/>
    <w:pPr>
      <w:widowControl w:val="0"/>
      <w:autoSpaceDE w:val="0"/>
      <w:autoSpaceDN w:val="0"/>
      <w:adjustRightInd w:val="0"/>
      <w:spacing w:before="54" w:after="0" w:line="240" w:lineRule="auto"/>
      <w:ind w:left="114"/>
      <w:outlineLvl w:val="0"/>
    </w:pPr>
    <w:rPr>
      <w:rFonts w:ascii="Arial" w:eastAsia="Times New Roman" w:hAnsi="Arial" w:cs="Arial"/>
      <w:b/>
      <w:bCs/>
      <w:sz w:val="36"/>
      <w:szCs w:val="36"/>
      <w:lang w:eastAsia="en-GB"/>
    </w:rPr>
  </w:style>
  <w:style w:type="paragraph" w:styleId="Heading2">
    <w:name w:val="heading 2"/>
    <w:basedOn w:val="Normal"/>
    <w:next w:val="Normal"/>
    <w:link w:val="Heading2Char"/>
    <w:uiPriority w:val="1"/>
    <w:qFormat/>
    <w:rsid w:val="00A4000B"/>
    <w:pPr>
      <w:widowControl w:val="0"/>
      <w:autoSpaceDE w:val="0"/>
      <w:autoSpaceDN w:val="0"/>
      <w:adjustRightInd w:val="0"/>
      <w:spacing w:after="0" w:line="240" w:lineRule="auto"/>
      <w:ind w:left="114"/>
      <w:outlineLvl w:val="1"/>
    </w:pPr>
    <w:rPr>
      <w:rFonts w:ascii="Arial" w:eastAsia="Times New Roman" w:hAnsi="Arial" w:cs="Arial"/>
      <w:b/>
      <w:bCs/>
      <w:sz w:val="32"/>
      <w:szCs w:val="32"/>
      <w:lang w:eastAsia="en-GB"/>
    </w:rPr>
  </w:style>
  <w:style w:type="paragraph" w:styleId="Heading3">
    <w:name w:val="heading 3"/>
    <w:basedOn w:val="Normal"/>
    <w:next w:val="Normal"/>
    <w:link w:val="Heading3Char"/>
    <w:uiPriority w:val="1"/>
    <w:qFormat/>
    <w:rsid w:val="00A4000B"/>
    <w:pPr>
      <w:widowControl w:val="0"/>
      <w:autoSpaceDE w:val="0"/>
      <w:autoSpaceDN w:val="0"/>
      <w:adjustRightInd w:val="0"/>
      <w:spacing w:after="0" w:line="240" w:lineRule="auto"/>
      <w:ind w:left="114"/>
      <w:outlineLvl w:val="2"/>
    </w:pPr>
    <w:rPr>
      <w:rFonts w:ascii="Arial" w:eastAsia="Times New Roman" w:hAnsi="Arial" w:cs="Arial"/>
      <w:b/>
      <w:bCs/>
      <w:sz w:val="24"/>
      <w:szCs w:val="24"/>
      <w:lang w:eastAsia="en-GB"/>
    </w:rPr>
  </w:style>
  <w:style w:type="paragraph" w:styleId="Heading4">
    <w:name w:val="heading 4"/>
    <w:basedOn w:val="Normal"/>
    <w:next w:val="Normal"/>
    <w:link w:val="Heading4Char"/>
    <w:uiPriority w:val="9"/>
    <w:unhideWhenUsed/>
    <w:qFormat/>
    <w:rsid w:val="00051D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000B"/>
    <w:rPr>
      <w:rFonts w:ascii="Arial" w:eastAsia="Times New Roman" w:hAnsi="Arial" w:cs="Arial"/>
      <w:b/>
      <w:bCs/>
      <w:sz w:val="36"/>
      <w:szCs w:val="36"/>
      <w:lang w:eastAsia="en-GB"/>
    </w:rPr>
  </w:style>
  <w:style w:type="character" w:customStyle="1" w:styleId="Heading2Char">
    <w:name w:val="Heading 2 Char"/>
    <w:basedOn w:val="DefaultParagraphFont"/>
    <w:link w:val="Heading2"/>
    <w:uiPriority w:val="1"/>
    <w:rsid w:val="00A4000B"/>
    <w:rPr>
      <w:rFonts w:ascii="Arial" w:eastAsia="Times New Roman" w:hAnsi="Arial" w:cs="Arial"/>
      <w:b/>
      <w:bCs/>
      <w:sz w:val="32"/>
      <w:szCs w:val="32"/>
      <w:lang w:eastAsia="en-GB"/>
    </w:rPr>
  </w:style>
  <w:style w:type="character" w:customStyle="1" w:styleId="Heading3Char">
    <w:name w:val="Heading 3 Char"/>
    <w:basedOn w:val="DefaultParagraphFont"/>
    <w:link w:val="Heading3"/>
    <w:uiPriority w:val="1"/>
    <w:rsid w:val="00A4000B"/>
    <w:rPr>
      <w:rFonts w:ascii="Arial" w:eastAsia="Times New Roman" w:hAnsi="Arial" w:cs="Arial"/>
      <w:b/>
      <w:bCs/>
      <w:sz w:val="24"/>
      <w:szCs w:val="24"/>
      <w:lang w:eastAsia="en-GB"/>
    </w:rPr>
  </w:style>
  <w:style w:type="numbering" w:customStyle="1" w:styleId="NoList1">
    <w:name w:val="No List1"/>
    <w:next w:val="NoList"/>
    <w:uiPriority w:val="99"/>
    <w:semiHidden/>
    <w:rsid w:val="00A4000B"/>
  </w:style>
  <w:style w:type="paragraph" w:styleId="Footer">
    <w:name w:val="footer"/>
    <w:basedOn w:val="Normal"/>
    <w:link w:val="FooterChar"/>
    <w:uiPriority w:val="99"/>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000B"/>
    <w:rPr>
      <w:rFonts w:ascii="Times New Roman" w:eastAsia="Times New Roman" w:hAnsi="Times New Roman" w:cs="Times New Roman"/>
      <w:sz w:val="24"/>
      <w:szCs w:val="24"/>
    </w:rPr>
  </w:style>
  <w:style w:type="character" w:styleId="PageNumber">
    <w:name w:val="page number"/>
    <w:basedOn w:val="DefaultParagraphFont"/>
    <w:rsid w:val="00A4000B"/>
  </w:style>
  <w:style w:type="paragraph" w:styleId="Header">
    <w:name w:val="header"/>
    <w:basedOn w:val="Normal"/>
    <w:link w:val="HeaderChar"/>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4000B"/>
    <w:rPr>
      <w:rFonts w:ascii="Times New Roman" w:eastAsia="Times New Roman" w:hAnsi="Times New Roman" w:cs="Times New Roman"/>
      <w:sz w:val="24"/>
      <w:szCs w:val="24"/>
    </w:rPr>
  </w:style>
  <w:style w:type="character" w:customStyle="1" w:styleId="bold1">
    <w:name w:val="bold1"/>
    <w:rsid w:val="00A4000B"/>
    <w:rPr>
      <w:b/>
      <w:bCs/>
    </w:rPr>
  </w:style>
  <w:style w:type="paragraph" w:styleId="NormalWeb">
    <w:name w:val="Normal (Web)"/>
    <w:basedOn w:val="Normal"/>
    <w:uiPriority w:val="99"/>
    <w:rsid w:val="00A4000B"/>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rsid w:val="00A4000B"/>
    <w:rPr>
      <w:rFonts w:ascii="Helvetica" w:hAnsi="Helvetica" w:cs="Helvetica" w:hint="default"/>
      <w:b/>
      <w:bCs/>
      <w:i w:val="0"/>
      <w:iCs w:val="0"/>
      <w:strike w:val="0"/>
      <w:dstrike w:val="0"/>
      <w:color w:val="017BBA"/>
      <w:u w:val="none"/>
      <w:effect w:val="none"/>
    </w:rPr>
  </w:style>
  <w:style w:type="table" w:styleId="TableGrid">
    <w:name w:val="Table Grid"/>
    <w:basedOn w:val="TableNormal"/>
    <w:rsid w:val="00A400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00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A4000B"/>
    <w:rPr>
      <w:sz w:val="16"/>
      <w:szCs w:val="16"/>
    </w:rPr>
  </w:style>
  <w:style w:type="paragraph" w:styleId="CommentText">
    <w:name w:val="annotation text"/>
    <w:basedOn w:val="Normal"/>
    <w:link w:val="CommentTextChar"/>
    <w:semiHidden/>
    <w:rsid w:val="00A400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400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000B"/>
    <w:rPr>
      <w:b/>
      <w:bCs/>
    </w:rPr>
  </w:style>
  <w:style w:type="character" w:customStyle="1" w:styleId="CommentSubjectChar">
    <w:name w:val="Comment Subject Char"/>
    <w:basedOn w:val="CommentTextChar"/>
    <w:link w:val="CommentSubject"/>
    <w:semiHidden/>
    <w:rsid w:val="00A4000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400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4000B"/>
    <w:rPr>
      <w:rFonts w:ascii="Tahoma" w:eastAsia="Times New Roman" w:hAnsi="Tahoma" w:cs="Tahoma"/>
      <w:sz w:val="16"/>
      <w:szCs w:val="16"/>
    </w:rPr>
  </w:style>
  <w:style w:type="paragraph" w:styleId="PlainText">
    <w:name w:val="Plain Text"/>
    <w:basedOn w:val="Normal"/>
    <w:link w:val="PlainTextChar"/>
    <w:rsid w:val="00A4000B"/>
    <w:pPr>
      <w:spacing w:after="0" w:line="240" w:lineRule="auto"/>
    </w:pPr>
    <w:rPr>
      <w:rFonts w:ascii="Courier New" w:eastAsia="Times New Roman" w:hAnsi="Courier New" w:cs="Courier New"/>
      <w:color w:val="00FF00"/>
      <w:sz w:val="20"/>
      <w:szCs w:val="20"/>
      <w:lang w:val="en-US"/>
    </w:rPr>
  </w:style>
  <w:style w:type="character" w:customStyle="1" w:styleId="PlainTextChar">
    <w:name w:val="Plain Text Char"/>
    <w:basedOn w:val="DefaultParagraphFont"/>
    <w:link w:val="PlainText"/>
    <w:rsid w:val="00A4000B"/>
    <w:rPr>
      <w:rFonts w:ascii="Courier New" w:eastAsia="Times New Roman" w:hAnsi="Courier New" w:cs="Courier New"/>
      <w:color w:val="00FF00"/>
      <w:sz w:val="20"/>
      <w:szCs w:val="20"/>
      <w:lang w:val="en-US"/>
    </w:rPr>
  </w:style>
  <w:style w:type="paragraph" w:styleId="BodyText">
    <w:name w:val="Body Text"/>
    <w:basedOn w:val="Normal"/>
    <w:link w:val="BodyTextChar"/>
    <w:uiPriority w:val="1"/>
    <w:qFormat/>
    <w:rsid w:val="00A4000B"/>
    <w:pPr>
      <w:widowControl w:val="0"/>
      <w:autoSpaceDE w:val="0"/>
      <w:autoSpaceDN w:val="0"/>
      <w:adjustRightInd w:val="0"/>
      <w:spacing w:after="0" w:line="240" w:lineRule="auto"/>
      <w:ind w:left="114"/>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A4000B"/>
    <w:rPr>
      <w:rFonts w:ascii="Arial" w:eastAsia="Times New Roman" w:hAnsi="Arial" w:cs="Arial"/>
      <w:sz w:val="24"/>
      <w:szCs w:val="24"/>
      <w:lang w:eastAsia="en-GB"/>
    </w:rPr>
  </w:style>
  <w:style w:type="paragraph" w:styleId="ListParagraph">
    <w:name w:val="List Paragraph"/>
    <w:basedOn w:val="Normal"/>
    <w:uiPriority w:val="34"/>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A4000B"/>
    <w:rPr>
      <w:b/>
      <w:bCs/>
    </w:rPr>
  </w:style>
  <w:style w:type="character" w:styleId="HTMLCite">
    <w:name w:val="HTML Cite"/>
    <w:basedOn w:val="DefaultParagraphFont"/>
    <w:uiPriority w:val="99"/>
    <w:semiHidden/>
    <w:unhideWhenUsed/>
    <w:rsid w:val="00A81CB4"/>
    <w:rPr>
      <w:i/>
      <w:iCs/>
    </w:rPr>
  </w:style>
  <w:style w:type="character" w:styleId="FollowedHyperlink">
    <w:name w:val="FollowedHyperlink"/>
    <w:basedOn w:val="DefaultParagraphFont"/>
    <w:uiPriority w:val="99"/>
    <w:semiHidden/>
    <w:unhideWhenUsed/>
    <w:rsid w:val="00496591"/>
    <w:rPr>
      <w:color w:val="800080" w:themeColor="followedHyperlink"/>
      <w:u w:val="single"/>
    </w:rPr>
  </w:style>
  <w:style w:type="character" w:customStyle="1" w:styleId="st1">
    <w:name w:val="st1"/>
    <w:basedOn w:val="DefaultParagraphFont"/>
    <w:rsid w:val="007D3DCD"/>
  </w:style>
  <w:style w:type="character" w:styleId="Emphasis">
    <w:name w:val="Emphasis"/>
    <w:basedOn w:val="DefaultParagraphFont"/>
    <w:uiPriority w:val="20"/>
    <w:qFormat/>
    <w:rsid w:val="007D3DCD"/>
    <w:rPr>
      <w:b/>
      <w:bCs/>
      <w:i w:val="0"/>
      <w:iCs w:val="0"/>
    </w:rPr>
  </w:style>
  <w:style w:type="paragraph" w:styleId="Revision">
    <w:name w:val="Revision"/>
    <w:hidden/>
    <w:uiPriority w:val="99"/>
    <w:semiHidden/>
    <w:rsid w:val="003026E1"/>
    <w:pPr>
      <w:spacing w:after="0" w:line="240" w:lineRule="auto"/>
    </w:pPr>
  </w:style>
  <w:style w:type="character" w:customStyle="1" w:styleId="UnresolvedMention1">
    <w:name w:val="Unresolved Mention1"/>
    <w:basedOn w:val="DefaultParagraphFont"/>
    <w:uiPriority w:val="99"/>
    <w:semiHidden/>
    <w:unhideWhenUsed/>
    <w:rsid w:val="00C06540"/>
    <w:rPr>
      <w:color w:val="605E5C"/>
      <w:shd w:val="clear" w:color="auto" w:fill="E1DFDD"/>
    </w:rPr>
  </w:style>
  <w:style w:type="character" w:customStyle="1" w:styleId="number">
    <w:name w:val="number"/>
    <w:basedOn w:val="DefaultParagraphFont"/>
    <w:rsid w:val="00EC30E9"/>
  </w:style>
  <w:style w:type="character" w:customStyle="1" w:styleId="Heading4Char">
    <w:name w:val="Heading 4 Char"/>
    <w:basedOn w:val="DefaultParagraphFont"/>
    <w:link w:val="Heading4"/>
    <w:uiPriority w:val="9"/>
    <w:rsid w:val="00051D52"/>
    <w:rPr>
      <w:rFonts w:asciiTheme="majorHAnsi" w:eastAsiaTheme="majorEastAsia" w:hAnsiTheme="majorHAnsi" w:cstheme="majorBidi"/>
      <w:i/>
      <w:iCs/>
      <w:color w:val="365F91" w:themeColor="accent1" w:themeShade="BF"/>
    </w:rPr>
  </w:style>
  <w:style w:type="paragraph" w:customStyle="1" w:styleId="tel">
    <w:name w:val="tel"/>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051D52"/>
  </w:style>
  <w:style w:type="paragraph" w:customStyle="1" w:styleId="comments">
    <w:name w:val="comments"/>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A778B3"/>
    <w:rPr>
      <w:color w:val="605E5C"/>
      <w:shd w:val="clear" w:color="auto" w:fill="E1DFDD"/>
    </w:rPr>
  </w:style>
  <w:style w:type="paragraph" w:styleId="NoSpacing">
    <w:name w:val="No Spacing"/>
    <w:link w:val="NoSpacingChar"/>
    <w:uiPriority w:val="1"/>
    <w:qFormat/>
    <w:rsid w:val="00556037"/>
    <w:pPr>
      <w:spacing w:after="0" w:line="240" w:lineRule="auto"/>
    </w:pPr>
  </w:style>
  <w:style w:type="character" w:customStyle="1" w:styleId="NoSpacingChar">
    <w:name w:val="No Spacing Char"/>
    <w:basedOn w:val="DefaultParagraphFont"/>
    <w:link w:val="NoSpacing"/>
    <w:uiPriority w:val="1"/>
    <w:locked/>
    <w:rsid w:val="0055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6450">
      <w:bodyDiv w:val="1"/>
      <w:marLeft w:val="0"/>
      <w:marRight w:val="0"/>
      <w:marTop w:val="0"/>
      <w:marBottom w:val="0"/>
      <w:divBdr>
        <w:top w:val="none" w:sz="0" w:space="0" w:color="auto"/>
        <w:left w:val="none" w:sz="0" w:space="0" w:color="auto"/>
        <w:bottom w:val="none" w:sz="0" w:space="0" w:color="auto"/>
        <w:right w:val="none" w:sz="0" w:space="0" w:color="auto"/>
      </w:divBdr>
    </w:div>
    <w:div w:id="228620083">
      <w:bodyDiv w:val="1"/>
      <w:marLeft w:val="0"/>
      <w:marRight w:val="0"/>
      <w:marTop w:val="0"/>
      <w:marBottom w:val="0"/>
      <w:divBdr>
        <w:top w:val="none" w:sz="0" w:space="0" w:color="auto"/>
        <w:left w:val="none" w:sz="0" w:space="0" w:color="auto"/>
        <w:bottom w:val="none" w:sz="0" w:space="0" w:color="auto"/>
        <w:right w:val="none" w:sz="0" w:space="0" w:color="auto"/>
      </w:divBdr>
      <w:divsChild>
        <w:div w:id="1278369889">
          <w:marLeft w:val="0"/>
          <w:marRight w:val="0"/>
          <w:marTop w:val="0"/>
          <w:marBottom w:val="0"/>
          <w:divBdr>
            <w:top w:val="none" w:sz="0" w:space="0" w:color="auto"/>
            <w:left w:val="none" w:sz="0" w:space="0" w:color="auto"/>
            <w:bottom w:val="none" w:sz="0" w:space="0" w:color="auto"/>
            <w:right w:val="none" w:sz="0" w:space="0" w:color="auto"/>
          </w:divBdr>
          <w:divsChild>
            <w:div w:id="206111866">
              <w:marLeft w:val="0"/>
              <w:marRight w:val="0"/>
              <w:marTop w:val="0"/>
              <w:marBottom w:val="0"/>
              <w:divBdr>
                <w:top w:val="none" w:sz="0" w:space="0" w:color="auto"/>
                <w:left w:val="none" w:sz="0" w:space="0" w:color="auto"/>
                <w:bottom w:val="none" w:sz="0" w:space="0" w:color="auto"/>
                <w:right w:val="none" w:sz="0" w:space="0" w:color="auto"/>
              </w:divBdr>
              <w:divsChild>
                <w:div w:id="454447814">
                  <w:marLeft w:val="0"/>
                  <w:marRight w:val="0"/>
                  <w:marTop w:val="0"/>
                  <w:marBottom w:val="0"/>
                  <w:divBdr>
                    <w:top w:val="none" w:sz="0" w:space="0" w:color="auto"/>
                    <w:left w:val="none" w:sz="0" w:space="0" w:color="auto"/>
                    <w:bottom w:val="none" w:sz="0" w:space="0" w:color="auto"/>
                    <w:right w:val="none" w:sz="0" w:space="0" w:color="auto"/>
                  </w:divBdr>
                  <w:divsChild>
                    <w:div w:id="1934703034">
                      <w:marLeft w:val="0"/>
                      <w:marRight w:val="0"/>
                      <w:marTop w:val="0"/>
                      <w:marBottom w:val="0"/>
                      <w:divBdr>
                        <w:top w:val="none" w:sz="0" w:space="0" w:color="auto"/>
                        <w:left w:val="none" w:sz="0" w:space="0" w:color="auto"/>
                        <w:bottom w:val="none" w:sz="0" w:space="0" w:color="auto"/>
                        <w:right w:val="none" w:sz="0" w:space="0" w:color="auto"/>
                      </w:divBdr>
                      <w:divsChild>
                        <w:div w:id="2147237892">
                          <w:marLeft w:val="0"/>
                          <w:marRight w:val="0"/>
                          <w:marTop w:val="0"/>
                          <w:marBottom w:val="0"/>
                          <w:divBdr>
                            <w:top w:val="none" w:sz="0" w:space="0" w:color="auto"/>
                            <w:left w:val="none" w:sz="0" w:space="0" w:color="auto"/>
                            <w:bottom w:val="none" w:sz="0" w:space="0" w:color="auto"/>
                            <w:right w:val="none" w:sz="0" w:space="0" w:color="auto"/>
                          </w:divBdr>
                          <w:divsChild>
                            <w:div w:id="20337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6318">
      <w:bodyDiv w:val="1"/>
      <w:marLeft w:val="0"/>
      <w:marRight w:val="0"/>
      <w:marTop w:val="0"/>
      <w:marBottom w:val="0"/>
      <w:divBdr>
        <w:top w:val="none" w:sz="0" w:space="0" w:color="auto"/>
        <w:left w:val="none" w:sz="0" w:space="0" w:color="auto"/>
        <w:bottom w:val="none" w:sz="0" w:space="0" w:color="auto"/>
        <w:right w:val="none" w:sz="0" w:space="0" w:color="auto"/>
      </w:divBdr>
      <w:divsChild>
        <w:div w:id="1868912563">
          <w:marLeft w:val="0"/>
          <w:marRight w:val="0"/>
          <w:marTop w:val="0"/>
          <w:marBottom w:val="0"/>
          <w:divBdr>
            <w:top w:val="none" w:sz="0" w:space="0" w:color="auto"/>
            <w:left w:val="none" w:sz="0" w:space="0" w:color="auto"/>
            <w:bottom w:val="none" w:sz="0" w:space="0" w:color="auto"/>
            <w:right w:val="none" w:sz="0" w:space="0" w:color="auto"/>
          </w:divBdr>
          <w:divsChild>
            <w:div w:id="1470172968">
              <w:marLeft w:val="0"/>
              <w:marRight w:val="0"/>
              <w:marTop w:val="0"/>
              <w:marBottom w:val="0"/>
              <w:divBdr>
                <w:top w:val="none" w:sz="0" w:space="0" w:color="auto"/>
                <w:left w:val="none" w:sz="0" w:space="0" w:color="auto"/>
                <w:bottom w:val="none" w:sz="0" w:space="0" w:color="auto"/>
                <w:right w:val="none" w:sz="0" w:space="0" w:color="auto"/>
              </w:divBdr>
              <w:divsChild>
                <w:div w:id="534856317">
                  <w:marLeft w:val="0"/>
                  <w:marRight w:val="0"/>
                  <w:marTop w:val="0"/>
                  <w:marBottom w:val="0"/>
                  <w:divBdr>
                    <w:top w:val="none" w:sz="0" w:space="0" w:color="auto"/>
                    <w:left w:val="none" w:sz="0" w:space="0" w:color="auto"/>
                    <w:bottom w:val="none" w:sz="0" w:space="0" w:color="auto"/>
                    <w:right w:val="none" w:sz="0" w:space="0" w:color="auto"/>
                  </w:divBdr>
                  <w:divsChild>
                    <w:div w:id="365954383">
                      <w:marLeft w:val="0"/>
                      <w:marRight w:val="0"/>
                      <w:marTop w:val="0"/>
                      <w:marBottom w:val="0"/>
                      <w:divBdr>
                        <w:top w:val="none" w:sz="0" w:space="0" w:color="auto"/>
                        <w:left w:val="none" w:sz="0" w:space="0" w:color="auto"/>
                        <w:bottom w:val="none" w:sz="0" w:space="0" w:color="auto"/>
                        <w:right w:val="none" w:sz="0" w:space="0" w:color="auto"/>
                      </w:divBdr>
                      <w:divsChild>
                        <w:div w:id="1144008921">
                          <w:marLeft w:val="0"/>
                          <w:marRight w:val="0"/>
                          <w:marTop w:val="0"/>
                          <w:marBottom w:val="0"/>
                          <w:divBdr>
                            <w:top w:val="none" w:sz="0" w:space="0" w:color="auto"/>
                            <w:left w:val="none" w:sz="0" w:space="0" w:color="auto"/>
                            <w:bottom w:val="none" w:sz="0" w:space="0" w:color="auto"/>
                            <w:right w:val="none" w:sz="0" w:space="0" w:color="auto"/>
                          </w:divBdr>
                          <w:divsChild>
                            <w:div w:id="238829581">
                              <w:marLeft w:val="0"/>
                              <w:marRight w:val="0"/>
                              <w:marTop w:val="0"/>
                              <w:marBottom w:val="0"/>
                              <w:divBdr>
                                <w:top w:val="none" w:sz="0" w:space="0" w:color="auto"/>
                                <w:left w:val="none" w:sz="0" w:space="0" w:color="auto"/>
                                <w:bottom w:val="none" w:sz="0" w:space="0" w:color="auto"/>
                                <w:right w:val="none" w:sz="0" w:space="0" w:color="auto"/>
                              </w:divBdr>
                              <w:divsChild>
                                <w:div w:id="1416173779">
                                  <w:marLeft w:val="0"/>
                                  <w:marRight w:val="0"/>
                                  <w:marTop w:val="0"/>
                                  <w:marBottom w:val="0"/>
                                  <w:divBdr>
                                    <w:top w:val="none" w:sz="0" w:space="0" w:color="auto"/>
                                    <w:left w:val="none" w:sz="0" w:space="0" w:color="auto"/>
                                    <w:bottom w:val="none" w:sz="0" w:space="0" w:color="auto"/>
                                    <w:right w:val="none" w:sz="0" w:space="0" w:color="auto"/>
                                  </w:divBdr>
                                  <w:divsChild>
                                    <w:div w:id="552665340">
                                      <w:marLeft w:val="0"/>
                                      <w:marRight w:val="0"/>
                                      <w:marTop w:val="0"/>
                                      <w:marBottom w:val="0"/>
                                      <w:divBdr>
                                        <w:top w:val="none" w:sz="0" w:space="0" w:color="auto"/>
                                        <w:left w:val="none" w:sz="0" w:space="0" w:color="auto"/>
                                        <w:bottom w:val="none" w:sz="0" w:space="0" w:color="auto"/>
                                        <w:right w:val="none" w:sz="0" w:space="0" w:color="auto"/>
                                      </w:divBdr>
                                      <w:divsChild>
                                        <w:div w:id="872887567">
                                          <w:marLeft w:val="0"/>
                                          <w:marRight w:val="0"/>
                                          <w:marTop w:val="0"/>
                                          <w:marBottom w:val="0"/>
                                          <w:divBdr>
                                            <w:top w:val="none" w:sz="0" w:space="0" w:color="auto"/>
                                            <w:left w:val="none" w:sz="0" w:space="0" w:color="auto"/>
                                            <w:bottom w:val="none" w:sz="0" w:space="0" w:color="auto"/>
                                            <w:right w:val="none" w:sz="0" w:space="0" w:color="auto"/>
                                          </w:divBdr>
                                          <w:divsChild>
                                            <w:div w:id="1816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973859">
      <w:bodyDiv w:val="1"/>
      <w:marLeft w:val="0"/>
      <w:marRight w:val="0"/>
      <w:marTop w:val="0"/>
      <w:marBottom w:val="0"/>
      <w:divBdr>
        <w:top w:val="none" w:sz="0" w:space="0" w:color="auto"/>
        <w:left w:val="none" w:sz="0" w:space="0" w:color="auto"/>
        <w:bottom w:val="none" w:sz="0" w:space="0" w:color="auto"/>
        <w:right w:val="none" w:sz="0" w:space="0" w:color="auto"/>
      </w:divBdr>
      <w:divsChild>
        <w:div w:id="1632126541">
          <w:marLeft w:val="0"/>
          <w:marRight w:val="0"/>
          <w:marTop w:val="0"/>
          <w:marBottom w:val="0"/>
          <w:divBdr>
            <w:top w:val="none" w:sz="0" w:space="0" w:color="auto"/>
            <w:left w:val="none" w:sz="0" w:space="0" w:color="auto"/>
            <w:bottom w:val="none" w:sz="0" w:space="0" w:color="auto"/>
            <w:right w:val="none" w:sz="0" w:space="0" w:color="auto"/>
          </w:divBdr>
          <w:divsChild>
            <w:div w:id="1441803793">
              <w:marLeft w:val="0"/>
              <w:marRight w:val="0"/>
              <w:marTop w:val="0"/>
              <w:marBottom w:val="0"/>
              <w:divBdr>
                <w:top w:val="none" w:sz="0" w:space="0" w:color="auto"/>
                <w:left w:val="none" w:sz="0" w:space="0" w:color="auto"/>
                <w:bottom w:val="none" w:sz="0" w:space="0" w:color="auto"/>
                <w:right w:val="none" w:sz="0" w:space="0" w:color="auto"/>
              </w:divBdr>
              <w:divsChild>
                <w:div w:id="262417120">
                  <w:marLeft w:val="0"/>
                  <w:marRight w:val="0"/>
                  <w:marTop w:val="0"/>
                  <w:marBottom w:val="0"/>
                  <w:divBdr>
                    <w:top w:val="none" w:sz="0" w:space="0" w:color="auto"/>
                    <w:left w:val="none" w:sz="0" w:space="0" w:color="auto"/>
                    <w:bottom w:val="none" w:sz="0" w:space="0" w:color="auto"/>
                    <w:right w:val="none" w:sz="0" w:space="0" w:color="auto"/>
                  </w:divBdr>
                  <w:divsChild>
                    <w:div w:id="1672222779">
                      <w:marLeft w:val="0"/>
                      <w:marRight w:val="0"/>
                      <w:marTop w:val="0"/>
                      <w:marBottom w:val="0"/>
                      <w:divBdr>
                        <w:top w:val="none" w:sz="0" w:space="0" w:color="auto"/>
                        <w:left w:val="none" w:sz="0" w:space="0" w:color="auto"/>
                        <w:bottom w:val="none" w:sz="0" w:space="0" w:color="auto"/>
                        <w:right w:val="none" w:sz="0" w:space="0" w:color="auto"/>
                      </w:divBdr>
                      <w:divsChild>
                        <w:div w:id="1506701249">
                          <w:marLeft w:val="0"/>
                          <w:marRight w:val="0"/>
                          <w:marTop w:val="0"/>
                          <w:marBottom w:val="0"/>
                          <w:divBdr>
                            <w:top w:val="none" w:sz="0" w:space="0" w:color="auto"/>
                            <w:left w:val="none" w:sz="0" w:space="0" w:color="auto"/>
                            <w:bottom w:val="none" w:sz="0" w:space="0" w:color="auto"/>
                            <w:right w:val="none" w:sz="0" w:space="0" w:color="auto"/>
                          </w:divBdr>
                          <w:divsChild>
                            <w:div w:id="378629610">
                              <w:marLeft w:val="0"/>
                              <w:marRight w:val="0"/>
                              <w:marTop w:val="0"/>
                              <w:marBottom w:val="0"/>
                              <w:divBdr>
                                <w:top w:val="none" w:sz="0" w:space="0" w:color="auto"/>
                                <w:left w:val="none" w:sz="0" w:space="0" w:color="auto"/>
                                <w:bottom w:val="none" w:sz="0" w:space="0" w:color="auto"/>
                                <w:right w:val="none" w:sz="0" w:space="0" w:color="auto"/>
                              </w:divBdr>
                              <w:divsChild>
                                <w:div w:id="1699894020">
                                  <w:marLeft w:val="0"/>
                                  <w:marRight w:val="0"/>
                                  <w:marTop w:val="0"/>
                                  <w:marBottom w:val="0"/>
                                  <w:divBdr>
                                    <w:top w:val="none" w:sz="0" w:space="0" w:color="auto"/>
                                    <w:left w:val="none" w:sz="0" w:space="0" w:color="auto"/>
                                    <w:bottom w:val="none" w:sz="0" w:space="0" w:color="auto"/>
                                    <w:right w:val="none" w:sz="0" w:space="0" w:color="auto"/>
                                  </w:divBdr>
                                  <w:divsChild>
                                    <w:div w:id="253781332">
                                      <w:marLeft w:val="0"/>
                                      <w:marRight w:val="0"/>
                                      <w:marTop w:val="0"/>
                                      <w:marBottom w:val="0"/>
                                      <w:divBdr>
                                        <w:top w:val="none" w:sz="0" w:space="0" w:color="auto"/>
                                        <w:left w:val="none" w:sz="0" w:space="0" w:color="auto"/>
                                        <w:bottom w:val="none" w:sz="0" w:space="0" w:color="auto"/>
                                        <w:right w:val="none" w:sz="0" w:space="0" w:color="auto"/>
                                      </w:divBdr>
                                      <w:divsChild>
                                        <w:div w:id="1307778487">
                                          <w:marLeft w:val="0"/>
                                          <w:marRight w:val="0"/>
                                          <w:marTop w:val="0"/>
                                          <w:marBottom w:val="0"/>
                                          <w:divBdr>
                                            <w:top w:val="none" w:sz="0" w:space="0" w:color="auto"/>
                                            <w:left w:val="none" w:sz="0" w:space="0" w:color="auto"/>
                                            <w:bottom w:val="none" w:sz="0" w:space="0" w:color="auto"/>
                                            <w:right w:val="none" w:sz="0" w:space="0" w:color="auto"/>
                                          </w:divBdr>
                                          <w:divsChild>
                                            <w:div w:id="15431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759396">
      <w:bodyDiv w:val="1"/>
      <w:marLeft w:val="0"/>
      <w:marRight w:val="0"/>
      <w:marTop w:val="0"/>
      <w:marBottom w:val="0"/>
      <w:divBdr>
        <w:top w:val="none" w:sz="0" w:space="0" w:color="auto"/>
        <w:left w:val="none" w:sz="0" w:space="0" w:color="auto"/>
        <w:bottom w:val="none" w:sz="0" w:space="0" w:color="auto"/>
        <w:right w:val="none" w:sz="0" w:space="0" w:color="auto"/>
      </w:divBdr>
    </w:div>
    <w:div w:id="421951109">
      <w:bodyDiv w:val="1"/>
      <w:marLeft w:val="0"/>
      <w:marRight w:val="0"/>
      <w:marTop w:val="0"/>
      <w:marBottom w:val="0"/>
      <w:divBdr>
        <w:top w:val="none" w:sz="0" w:space="0" w:color="auto"/>
        <w:left w:val="none" w:sz="0" w:space="0" w:color="auto"/>
        <w:bottom w:val="none" w:sz="0" w:space="0" w:color="auto"/>
        <w:right w:val="none" w:sz="0" w:space="0" w:color="auto"/>
      </w:divBdr>
    </w:div>
    <w:div w:id="479274238">
      <w:bodyDiv w:val="1"/>
      <w:marLeft w:val="0"/>
      <w:marRight w:val="0"/>
      <w:marTop w:val="0"/>
      <w:marBottom w:val="0"/>
      <w:divBdr>
        <w:top w:val="none" w:sz="0" w:space="0" w:color="auto"/>
        <w:left w:val="none" w:sz="0" w:space="0" w:color="auto"/>
        <w:bottom w:val="none" w:sz="0" w:space="0" w:color="auto"/>
        <w:right w:val="none" w:sz="0" w:space="0" w:color="auto"/>
      </w:divBdr>
      <w:divsChild>
        <w:div w:id="84613252">
          <w:marLeft w:val="0"/>
          <w:marRight w:val="0"/>
          <w:marTop w:val="0"/>
          <w:marBottom w:val="0"/>
          <w:divBdr>
            <w:top w:val="none" w:sz="0" w:space="0" w:color="auto"/>
            <w:left w:val="none" w:sz="0" w:space="0" w:color="auto"/>
            <w:bottom w:val="none" w:sz="0" w:space="0" w:color="auto"/>
            <w:right w:val="none" w:sz="0" w:space="0" w:color="auto"/>
          </w:divBdr>
          <w:divsChild>
            <w:div w:id="2108576574">
              <w:marLeft w:val="0"/>
              <w:marRight w:val="0"/>
              <w:marTop w:val="0"/>
              <w:marBottom w:val="0"/>
              <w:divBdr>
                <w:top w:val="none" w:sz="0" w:space="0" w:color="auto"/>
                <w:left w:val="none" w:sz="0" w:space="0" w:color="auto"/>
                <w:bottom w:val="none" w:sz="0" w:space="0" w:color="auto"/>
                <w:right w:val="none" w:sz="0" w:space="0" w:color="auto"/>
              </w:divBdr>
              <w:divsChild>
                <w:div w:id="325020166">
                  <w:marLeft w:val="0"/>
                  <w:marRight w:val="0"/>
                  <w:marTop w:val="0"/>
                  <w:marBottom w:val="0"/>
                  <w:divBdr>
                    <w:top w:val="none" w:sz="0" w:space="0" w:color="auto"/>
                    <w:left w:val="none" w:sz="0" w:space="0" w:color="auto"/>
                    <w:bottom w:val="none" w:sz="0" w:space="0" w:color="auto"/>
                    <w:right w:val="none" w:sz="0" w:space="0" w:color="auto"/>
                  </w:divBdr>
                  <w:divsChild>
                    <w:div w:id="1986277223">
                      <w:marLeft w:val="0"/>
                      <w:marRight w:val="0"/>
                      <w:marTop w:val="0"/>
                      <w:marBottom w:val="0"/>
                      <w:divBdr>
                        <w:top w:val="none" w:sz="0" w:space="0" w:color="auto"/>
                        <w:left w:val="none" w:sz="0" w:space="0" w:color="auto"/>
                        <w:bottom w:val="none" w:sz="0" w:space="0" w:color="auto"/>
                        <w:right w:val="none" w:sz="0" w:space="0" w:color="auto"/>
                      </w:divBdr>
                      <w:divsChild>
                        <w:div w:id="148863691">
                          <w:marLeft w:val="0"/>
                          <w:marRight w:val="0"/>
                          <w:marTop w:val="0"/>
                          <w:marBottom w:val="0"/>
                          <w:divBdr>
                            <w:top w:val="none" w:sz="0" w:space="0" w:color="auto"/>
                            <w:left w:val="none" w:sz="0" w:space="0" w:color="auto"/>
                            <w:bottom w:val="none" w:sz="0" w:space="0" w:color="auto"/>
                            <w:right w:val="none" w:sz="0" w:space="0" w:color="auto"/>
                          </w:divBdr>
                          <w:divsChild>
                            <w:div w:id="109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620415">
      <w:bodyDiv w:val="1"/>
      <w:marLeft w:val="0"/>
      <w:marRight w:val="0"/>
      <w:marTop w:val="0"/>
      <w:marBottom w:val="0"/>
      <w:divBdr>
        <w:top w:val="none" w:sz="0" w:space="0" w:color="auto"/>
        <w:left w:val="none" w:sz="0" w:space="0" w:color="auto"/>
        <w:bottom w:val="none" w:sz="0" w:space="0" w:color="auto"/>
        <w:right w:val="none" w:sz="0" w:space="0" w:color="auto"/>
      </w:divBdr>
    </w:div>
    <w:div w:id="571164861">
      <w:bodyDiv w:val="1"/>
      <w:marLeft w:val="0"/>
      <w:marRight w:val="0"/>
      <w:marTop w:val="0"/>
      <w:marBottom w:val="0"/>
      <w:divBdr>
        <w:top w:val="none" w:sz="0" w:space="0" w:color="auto"/>
        <w:left w:val="none" w:sz="0" w:space="0" w:color="auto"/>
        <w:bottom w:val="none" w:sz="0" w:space="0" w:color="auto"/>
        <w:right w:val="none" w:sz="0" w:space="0" w:color="auto"/>
      </w:divBdr>
    </w:div>
    <w:div w:id="660819203">
      <w:bodyDiv w:val="1"/>
      <w:marLeft w:val="0"/>
      <w:marRight w:val="0"/>
      <w:marTop w:val="0"/>
      <w:marBottom w:val="0"/>
      <w:divBdr>
        <w:top w:val="none" w:sz="0" w:space="0" w:color="auto"/>
        <w:left w:val="none" w:sz="0" w:space="0" w:color="auto"/>
        <w:bottom w:val="none" w:sz="0" w:space="0" w:color="auto"/>
        <w:right w:val="none" w:sz="0" w:space="0" w:color="auto"/>
      </w:divBdr>
      <w:divsChild>
        <w:div w:id="212695753">
          <w:marLeft w:val="0"/>
          <w:marRight w:val="0"/>
          <w:marTop w:val="0"/>
          <w:marBottom w:val="0"/>
          <w:divBdr>
            <w:top w:val="none" w:sz="0" w:space="0" w:color="auto"/>
            <w:left w:val="none" w:sz="0" w:space="0" w:color="auto"/>
            <w:bottom w:val="none" w:sz="0" w:space="0" w:color="auto"/>
            <w:right w:val="none" w:sz="0" w:space="0" w:color="auto"/>
          </w:divBdr>
          <w:divsChild>
            <w:div w:id="1340429708">
              <w:marLeft w:val="0"/>
              <w:marRight w:val="0"/>
              <w:marTop w:val="0"/>
              <w:marBottom w:val="0"/>
              <w:divBdr>
                <w:top w:val="none" w:sz="0" w:space="0" w:color="auto"/>
                <w:left w:val="none" w:sz="0" w:space="0" w:color="auto"/>
                <w:bottom w:val="none" w:sz="0" w:space="0" w:color="auto"/>
                <w:right w:val="none" w:sz="0" w:space="0" w:color="auto"/>
              </w:divBdr>
              <w:divsChild>
                <w:div w:id="581455009">
                  <w:marLeft w:val="0"/>
                  <w:marRight w:val="0"/>
                  <w:marTop w:val="0"/>
                  <w:marBottom w:val="0"/>
                  <w:divBdr>
                    <w:top w:val="none" w:sz="0" w:space="0" w:color="auto"/>
                    <w:left w:val="none" w:sz="0" w:space="0" w:color="auto"/>
                    <w:bottom w:val="none" w:sz="0" w:space="0" w:color="auto"/>
                    <w:right w:val="none" w:sz="0" w:space="0" w:color="auto"/>
                  </w:divBdr>
                  <w:divsChild>
                    <w:div w:id="959187990">
                      <w:marLeft w:val="0"/>
                      <w:marRight w:val="0"/>
                      <w:marTop w:val="0"/>
                      <w:marBottom w:val="0"/>
                      <w:divBdr>
                        <w:top w:val="none" w:sz="0" w:space="0" w:color="auto"/>
                        <w:left w:val="none" w:sz="0" w:space="0" w:color="auto"/>
                        <w:bottom w:val="none" w:sz="0" w:space="0" w:color="auto"/>
                        <w:right w:val="none" w:sz="0" w:space="0" w:color="auto"/>
                      </w:divBdr>
                      <w:divsChild>
                        <w:div w:id="1328362561">
                          <w:marLeft w:val="0"/>
                          <w:marRight w:val="0"/>
                          <w:marTop w:val="0"/>
                          <w:marBottom w:val="0"/>
                          <w:divBdr>
                            <w:top w:val="none" w:sz="0" w:space="0" w:color="auto"/>
                            <w:left w:val="none" w:sz="0" w:space="0" w:color="auto"/>
                            <w:bottom w:val="none" w:sz="0" w:space="0" w:color="auto"/>
                            <w:right w:val="none" w:sz="0" w:space="0" w:color="auto"/>
                          </w:divBdr>
                          <w:divsChild>
                            <w:div w:id="6712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3951">
      <w:bodyDiv w:val="1"/>
      <w:marLeft w:val="0"/>
      <w:marRight w:val="0"/>
      <w:marTop w:val="0"/>
      <w:marBottom w:val="0"/>
      <w:divBdr>
        <w:top w:val="none" w:sz="0" w:space="0" w:color="auto"/>
        <w:left w:val="none" w:sz="0" w:space="0" w:color="auto"/>
        <w:bottom w:val="none" w:sz="0" w:space="0" w:color="auto"/>
        <w:right w:val="none" w:sz="0" w:space="0" w:color="auto"/>
      </w:divBdr>
    </w:div>
    <w:div w:id="69627380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37">
          <w:marLeft w:val="0"/>
          <w:marRight w:val="0"/>
          <w:marTop w:val="0"/>
          <w:marBottom w:val="0"/>
          <w:divBdr>
            <w:top w:val="none" w:sz="0" w:space="0" w:color="auto"/>
            <w:left w:val="none" w:sz="0" w:space="0" w:color="auto"/>
            <w:bottom w:val="none" w:sz="0" w:space="0" w:color="auto"/>
            <w:right w:val="none" w:sz="0" w:space="0" w:color="auto"/>
          </w:divBdr>
          <w:divsChild>
            <w:div w:id="543832444">
              <w:marLeft w:val="0"/>
              <w:marRight w:val="0"/>
              <w:marTop w:val="0"/>
              <w:marBottom w:val="0"/>
              <w:divBdr>
                <w:top w:val="none" w:sz="0" w:space="0" w:color="auto"/>
                <w:left w:val="none" w:sz="0" w:space="0" w:color="auto"/>
                <w:bottom w:val="none" w:sz="0" w:space="0" w:color="auto"/>
                <w:right w:val="none" w:sz="0" w:space="0" w:color="auto"/>
              </w:divBdr>
              <w:divsChild>
                <w:div w:id="141850550">
                  <w:marLeft w:val="0"/>
                  <w:marRight w:val="0"/>
                  <w:marTop w:val="0"/>
                  <w:marBottom w:val="0"/>
                  <w:divBdr>
                    <w:top w:val="none" w:sz="0" w:space="0" w:color="auto"/>
                    <w:left w:val="none" w:sz="0" w:space="0" w:color="auto"/>
                    <w:bottom w:val="none" w:sz="0" w:space="0" w:color="auto"/>
                    <w:right w:val="none" w:sz="0" w:space="0" w:color="auto"/>
                  </w:divBdr>
                  <w:divsChild>
                    <w:div w:id="334067480">
                      <w:marLeft w:val="0"/>
                      <w:marRight w:val="0"/>
                      <w:marTop w:val="0"/>
                      <w:marBottom w:val="0"/>
                      <w:divBdr>
                        <w:top w:val="none" w:sz="0" w:space="0" w:color="auto"/>
                        <w:left w:val="none" w:sz="0" w:space="0" w:color="auto"/>
                        <w:bottom w:val="none" w:sz="0" w:space="0" w:color="auto"/>
                        <w:right w:val="none" w:sz="0" w:space="0" w:color="auto"/>
                      </w:divBdr>
                      <w:divsChild>
                        <w:div w:id="1860200616">
                          <w:marLeft w:val="0"/>
                          <w:marRight w:val="0"/>
                          <w:marTop w:val="0"/>
                          <w:marBottom w:val="0"/>
                          <w:divBdr>
                            <w:top w:val="none" w:sz="0" w:space="0" w:color="auto"/>
                            <w:left w:val="none" w:sz="0" w:space="0" w:color="auto"/>
                            <w:bottom w:val="none" w:sz="0" w:space="0" w:color="auto"/>
                            <w:right w:val="none" w:sz="0" w:space="0" w:color="auto"/>
                          </w:divBdr>
                          <w:divsChild>
                            <w:div w:id="12122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22836">
      <w:bodyDiv w:val="1"/>
      <w:marLeft w:val="0"/>
      <w:marRight w:val="0"/>
      <w:marTop w:val="0"/>
      <w:marBottom w:val="0"/>
      <w:divBdr>
        <w:top w:val="none" w:sz="0" w:space="0" w:color="auto"/>
        <w:left w:val="none" w:sz="0" w:space="0" w:color="auto"/>
        <w:bottom w:val="none" w:sz="0" w:space="0" w:color="auto"/>
        <w:right w:val="none" w:sz="0" w:space="0" w:color="auto"/>
      </w:divBdr>
      <w:divsChild>
        <w:div w:id="1519543084">
          <w:marLeft w:val="0"/>
          <w:marRight w:val="0"/>
          <w:marTop w:val="0"/>
          <w:marBottom w:val="0"/>
          <w:divBdr>
            <w:top w:val="none" w:sz="0" w:space="0" w:color="auto"/>
            <w:left w:val="none" w:sz="0" w:space="0" w:color="auto"/>
            <w:bottom w:val="none" w:sz="0" w:space="0" w:color="auto"/>
            <w:right w:val="none" w:sz="0" w:space="0" w:color="auto"/>
          </w:divBdr>
          <w:divsChild>
            <w:div w:id="206382538">
              <w:marLeft w:val="0"/>
              <w:marRight w:val="0"/>
              <w:marTop w:val="0"/>
              <w:marBottom w:val="0"/>
              <w:divBdr>
                <w:top w:val="none" w:sz="0" w:space="0" w:color="auto"/>
                <w:left w:val="none" w:sz="0" w:space="0" w:color="auto"/>
                <w:bottom w:val="none" w:sz="0" w:space="0" w:color="auto"/>
                <w:right w:val="none" w:sz="0" w:space="0" w:color="auto"/>
              </w:divBdr>
              <w:divsChild>
                <w:div w:id="1831171300">
                  <w:marLeft w:val="0"/>
                  <w:marRight w:val="0"/>
                  <w:marTop w:val="0"/>
                  <w:marBottom w:val="0"/>
                  <w:divBdr>
                    <w:top w:val="none" w:sz="0" w:space="0" w:color="auto"/>
                    <w:left w:val="none" w:sz="0" w:space="0" w:color="auto"/>
                    <w:bottom w:val="none" w:sz="0" w:space="0" w:color="auto"/>
                    <w:right w:val="none" w:sz="0" w:space="0" w:color="auto"/>
                  </w:divBdr>
                  <w:divsChild>
                    <w:div w:id="942952817">
                      <w:marLeft w:val="0"/>
                      <w:marRight w:val="0"/>
                      <w:marTop w:val="0"/>
                      <w:marBottom w:val="0"/>
                      <w:divBdr>
                        <w:top w:val="none" w:sz="0" w:space="0" w:color="auto"/>
                        <w:left w:val="none" w:sz="0" w:space="0" w:color="auto"/>
                        <w:bottom w:val="none" w:sz="0" w:space="0" w:color="auto"/>
                        <w:right w:val="none" w:sz="0" w:space="0" w:color="auto"/>
                      </w:divBdr>
                      <w:divsChild>
                        <w:div w:id="1383209267">
                          <w:marLeft w:val="0"/>
                          <w:marRight w:val="0"/>
                          <w:marTop w:val="0"/>
                          <w:marBottom w:val="0"/>
                          <w:divBdr>
                            <w:top w:val="none" w:sz="0" w:space="0" w:color="auto"/>
                            <w:left w:val="none" w:sz="0" w:space="0" w:color="auto"/>
                            <w:bottom w:val="none" w:sz="0" w:space="0" w:color="auto"/>
                            <w:right w:val="none" w:sz="0" w:space="0" w:color="auto"/>
                          </w:divBdr>
                          <w:divsChild>
                            <w:div w:id="1601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2153">
      <w:bodyDiv w:val="1"/>
      <w:marLeft w:val="0"/>
      <w:marRight w:val="0"/>
      <w:marTop w:val="0"/>
      <w:marBottom w:val="0"/>
      <w:divBdr>
        <w:top w:val="none" w:sz="0" w:space="0" w:color="auto"/>
        <w:left w:val="none" w:sz="0" w:space="0" w:color="auto"/>
        <w:bottom w:val="none" w:sz="0" w:space="0" w:color="auto"/>
        <w:right w:val="none" w:sz="0" w:space="0" w:color="auto"/>
      </w:divBdr>
    </w:div>
    <w:div w:id="757561501">
      <w:bodyDiv w:val="1"/>
      <w:marLeft w:val="0"/>
      <w:marRight w:val="0"/>
      <w:marTop w:val="0"/>
      <w:marBottom w:val="0"/>
      <w:divBdr>
        <w:top w:val="none" w:sz="0" w:space="0" w:color="auto"/>
        <w:left w:val="none" w:sz="0" w:space="0" w:color="auto"/>
        <w:bottom w:val="none" w:sz="0" w:space="0" w:color="auto"/>
        <w:right w:val="none" w:sz="0" w:space="0" w:color="auto"/>
      </w:divBdr>
      <w:divsChild>
        <w:div w:id="99759976">
          <w:marLeft w:val="0"/>
          <w:marRight w:val="0"/>
          <w:marTop w:val="0"/>
          <w:marBottom w:val="0"/>
          <w:divBdr>
            <w:top w:val="none" w:sz="0" w:space="0" w:color="auto"/>
            <w:left w:val="none" w:sz="0" w:space="0" w:color="auto"/>
            <w:bottom w:val="none" w:sz="0" w:space="0" w:color="auto"/>
            <w:right w:val="none" w:sz="0" w:space="0" w:color="auto"/>
          </w:divBdr>
          <w:divsChild>
            <w:div w:id="1701859757">
              <w:marLeft w:val="0"/>
              <w:marRight w:val="0"/>
              <w:marTop w:val="0"/>
              <w:marBottom w:val="0"/>
              <w:divBdr>
                <w:top w:val="none" w:sz="0" w:space="0" w:color="auto"/>
                <w:left w:val="none" w:sz="0" w:space="0" w:color="auto"/>
                <w:bottom w:val="none" w:sz="0" w:space="0" w:color="auto"/>
                <w:right w:val="none" w:sz="0" w:space="0" w:color="auto"/>
              </w:divBdr>
              <w:divsChild>
                <w:div w:id="1920946735">
                  <w:marLeft w:val="0"/>
                  <w:marRight w:val="0"/>
                  <w:marTop w:val="0"/>
                  <w:marBottom w:val="0"/>
                  <w:divBdr>
                    <w:top w:val="none" w:sz="0" w:space="0" w:color="auto"/>
                    <w:left w:val="none" w:sz="0" w:space="0" w:color="auto"/>
                    <w:bottom w:val="none" w:sz="0" w:space="0" w:color="auto"/>
                    <w:right w:val="none" w:sz="0" w:space="0" w:color="auto"/>
                  </w:divBdr>
                  <w:divsChild>
                    <w:div w:id="573319244">
                      <w:marLeft w:val="0"/>
                      <w:marRight w:val="0"/>
                      <w:marTop w:val="0"/>
                      <w:marBottom w:val="0"/>
                      <w:divBdr>
                        <w:top w:val="none" w:sz="0" w:space="0" w:color="auto"/>
                        <w:left w:val="none" w:sz="0" w:space="0" w:color="auto"/>
                        <w:bottom w:val="none" w:sz="0" w:space="0" w:color="auto"/>
                        <w:right w:val="none" w:sz="0" w:space="0" w:color="auto"/>
                      </w:divBdr>
                      <w:divsChild>
                        <w:div w:id="1930653638">
                          <w:marLeft w:val="0"/>
                          <w:marRight w:val="0"/>
                          <w:marTop w:val="0"/>
                          <w:marBottom w:val="0"/>
                          <w:divBdr>
                            <w:top w:val="none" w:sz="0" w:space="0" w:color="auto"/>
                            <w:left w:val="none" w:sz="0" w:space="0" w:color="auto"/>
                            <w:bottom w:val="none" w:sz="0" w:space="0" w:color="auto"/>
                            <w:right w:val="none" w:sz="0" w:space="0" w:color="auto"/>
                          </w:divBdr>
                          <w:divsChild>
                            <w:div w:id="17910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10457">
      <w:bodyDiv w:val="1"/>
      <w:marLeft w:val="0"/>
      <w:marRight w:val="0"/>
      <w:marTop w:val="0"/>
      <w:marBottom w:val="0"/>
      <w:divBdr>
        <w:top w:val="none" w:sz="0" w:space="0" w:color="auto"/>
        <w:left w:val="none" w:sz="0" w:space="0" w:color="auto"/>
        <w:bottom w:val="none" w:sz="0" w:space="0" w:color="auto"/>
        <w:right w:val="none" w:sz="0" w:space="0" w:color="auto"/>
      </w:divBdr>
      <w:divsChild>
        <w:div w:id="871186621">
          <w:marLeft w:val="0"/>
          <w:marRight w:val="0"/>
          <w:marTop w:val="0"/>
          <w:marBottom w:val="0"/>
          <w:divBdr>
            <w:top w:val="none" w:sz="0" w:space="0" w:color="auto"/>
            <w:left w:val="none" w:sz="0" w:space="0" w:color="auto"/>
            <w:bottom w:val="none" w:sz="0" w:space="0" w:color="auto"/>
            <w:right w:val="none" w:sz="0" w:space="0" w:color="auto"/>
          </w:divBdr>
          <w:divsChild>
            <w:div w:id="450899195">
              <w:marLeft w:val="0"/>
              <w:marRight w:val="0"/>
              <w:marTop w:val="0"/>
              <w:marBottom w:val="0"/>
              <w:divBdr>
                <w:top w:val="none" w:sz="0" w:space="0" w:color="auto"/>
                <w:left w:val="none" w:sz="0" w:space="0" w:color="auto"/>
                <w:bottom w:val="none" w:sz="0" w:space="0" w:color="auto"/>
                <w:right w:val="none" w:sz="0" w:space="0" w:color="auto"/>
              </w:divBdr>
              <w:divsChild>
                <w:div w:id="827097023">
                  <w:marLeft w:val="0"/>
                  <w:marRight w:val="0"/>
                  <w:marTop w:val="0"/>
                  <w:marBottom w:val="0"/>
                  <w:divBdr>
                    <w:top w:val="none" w:sz="0" w:space="0" w:color="auto"/>
                    <w:left w:val="none" w:sz="0" w:space="0" w:color="auto"/>
                    <w:bottom w:val="none" w:sz="0" w:space="0" w:color="auto"/>
                    <w:right w:val="none" w:sz="0" w:space="0" w:color="auto"/>
                  </w:divBdr>
                  <w:divsChild>
                    <w:div w:id="1926068624">
                      <w:marLeft w:val="0"/>
                      <w:marRight w:val="0"/>
                      <w:marTop w:val="0"/>
                      <w:marBottom w:val="0"/>
                      <w:divBdr>
                        <w:top w:val="none" w:sz="0" w:space="0" w:color="auto"/>
                        <w:left w:val="none" w:sz="0" w:space="0" w:color="auto"/>
                        <w:bottom w:val="none" w:sz="0" w:space="0" w:color="auto"/>
                        <w:right w:val="none" w:sz="0" w:space="0" w:color="auto"/>
                      </w:divBdr>
                      <w:divsChild>
                        <w:div w:id="2119903902">
                          <w:marLeft w:val="0"/>
                          <w:marRight w:val="0"/>
                          <w:marTop w:val="0"/>
                          <w:marBottom w:val="0"/>
                          <w:divBdr>
                            <w:top w:val="none" w:sz="0" w:space="0" w:color="auto"/>
                            <w:left w:val="none" w:sz="0" w:space="0" w:color="auto"/>
                            <w:bottom w:val="none" w:sz="0" w:space="0" w:color="auto"/>
                            <w:right w:val="none" w:sz="0" w:space="0" w:color="auto"/>
                          </w:divBdr>
                          <w:divsChild>
                            <w:div w:id="6469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5336">
      <w:bodyDiv w:val="1"/>
      <w:marLeft w:val="0"/>
      <w:marRight w:val="0"/>
      <w:marTop w:val="0"/>
      <w:marBottom w:val="0"/>
      <w:divBdr>
        <w:top w:val="none" w:sz="0" w:space="0" w:color="auto"/>
        <w:left w:val="none" w:sz="0" w:space="0" w:color="auto"/>
        <w:bottom w:val="none" w:sz="0" w:space="0" w:color="auto"/>
        <w:right w:val="none" w:sz="0" w:space="0" w:color="auto"/>
      </w:divBdr>
    </w:div>
    <w:div w:id="857889006">
      <w:bodyDiv w:val="1"/>
      <w:marLeft w:val="0"/>
      <w:marRight w:val="0"/>
      <w:marTop w:val="0"/>
      <w:marBottom w:val="0"/>
      <w:divBdr>
        <w:top w:val="none" w:sz="0" w:space="0" w:color="auto"/>
        <w:left w:val="none" w:sz="0" w:space="0" w:color="auto"/>
        <w:bottom w:val="none" w:sz="0" w:space="0" w:color="auto"/>
        <w:right w:val="none" w:sz="0" w:space="0" w:color="auto"/>
      </w:divBdr>
      <w:divsChild>
        <w:div w:id="1406682955">
          <w:marLeft w:val="0"/>
          <w:marRight w:val="0"/>
          <w:marTop w:val="0"/>
          <w:marBottom w:val="0"/>
          <w:divBdr>
            <w:top w:val="none" w:sz="0" w:space="0" w:color="auto"/>
            <w:left w:val="none" w:sz="0" w:space="0" w:color="auto"/>
            <w:bottom w:val="none" w:sz="0" w:space="0" w:color="auto"/>
            <w:right w:val="none" w:sz="0" w:space="0" w:color="auto"/>
          </w:divBdr>
          <w:divsChild>
            <w:div w:id="90708883">
              <w:marLeft w:val="0"/>
              <w:marRight w:val="0"/>
              <w:marTop w:val="0"/>
              <w:marBottom w:val="0"/>
              <w:divBdr>
                <w:top w:val="none" w:sz="0" w:space="0" w:color="auto"/>
                <w:left w:val="none" w:sz="0" w:space="0" w:color="auto"/>
                <w:bottom w:val="none" w:sz="0" w:space="0" w:color="auto"/>
                <w:right w:val="none" w:sz="0" w:space="0" w:color="auto"/>
              </w:divBdr>
              <w:divsChild>
                <w:div w:id="189799820">
                  <w:marLeft w:val="0"/>
                  <w:marRight w:val="0"/>
                  <w:marTop w:val="0"/>
                  <w:marBottom w:val="0"/>
                  <w:divBdr>
                    <w:top w:val="none" w:sz="0" w:space="0" w:color="auto"/>
                    <w:left w:val="none" w:sz="0" w:space="0" w:color="auto"/>
                    <w:bottom w:val="none" w:sz="0" w:space="0" w:color="auto"/>
                    <w:right w:val="none" w:sz="0" w:space="0" w:color="auto"/>
                  </w:divBdr>
                  <w:divsChild>
                    <w:div w:id="1897862039">
                      <w:marLeft w:val="0"/>
                      <w:marRight w:val="0"/>
                      <w:marTop w:val="0"/>
                      <w:marBottom w:val="0"/>
                      <w:divBdr>
                        <w:top w:val="none" w:sz="0" w:space="0" w:color="auto"/>
                        <w:left w:val="none" w:sz="0" w:space="0" w:color="auto"/>
                        <w:bottom w:val="none" w:sz="0" w:space="0" w:color="auto"/>
                        <w:right w:val="none" w:sz="0" w:space="0" w:color="auto"/>
                      </w:divBdr>
                      <w:divsChild>
                        <w:div w:id="905535027">
                          <w:marLeft w:val="0"/>
                          <w:marRight w:val="0"/>
                          <w:marTop w:val="0"/>
                          <w:marBottom w:val="0"/>
                          <w:divBdr>
                            <w:top w:val="none" w:sz="0" w:space="0" w:color="auto"/>
                            <w:left w:val="none" w:sz="0" w:space="0" w:color="auto"/>
                            <w:bottom w:val="none" w:sz="0" w:space="0" w:color="auto"/>
                            <w:right w:val="none" w:sz="0" w:space="0" w:color="auto"/>
                          </w:divBdr>
                          <w:divsChild>
                            <w:div w:id="108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3586">
      <w:bodyDiv w:val="1"/>
      <w:marLeft w:val="0"/>
      <w:marRight w:val="0"/>
      <w:marTop w:val="0"/>
      <w:marBottom w:val="0"/>
      <w:divBdr>
        <w:top w:val="none" w:sz="0" w:space="0" w:color="auto"/>
        <w:left w:val="none" w:sz="0" w:space="0" w:color="auto"/>
        <w:bottom w:val="none" w:sz="0" w:space="0" w:color="auto"/>
        <w:right w:val="none" w:sz="0" w:space="0" w:color="auto"/>
      </w:divBdr>
      <w:divsChild>
        <w:div w:id="550768362">
          <w:marLeft w:val="0"/>
          <w:marRight w:val="0"/>
          <w:marTop w:val="0"/>
          <w:marBottom w:val="0"/>
          <w:divBdr>
            <w:top w:val="none" w:sz="0" w:space="0" w:color="auto"/>
            <w:left w:val="none" w:sz="0" w:space="0" w:color="auto"/>
            <w:bottom w:val="none" w:sz="0" w:space="0" w:color="auto"/>
            <w:right w:val="none" w:sz="0" w:space="0" w:color="auto"/>
          </w:divBdr>
          <w:divsChild>
            <w:div w:id="769084666">
              <w:marLeft w:val="0"/>
              <w:marRight w:val="0"/>
              <w:marTop w:val="0"/>
              <w:marBottom w:val="0"/>
              <w:divBdr>
                <w:top w:val="none" w:sz="0" w:space="0" w:color="auto"/>
                <w:left w:val="none" w:sz="0" w:space="0" w:color="auto"/>
                <w:bottom w:val="none" w:sz="0" w:space="0" w:color="auto"/>
                <w:right w:val="none" w:sz="0" w:space="0" w:color="auto"/>
              </w:divBdr>
              <w:divsChild>
                <w:div w:id="1174149483">
                  <w:marLeft w:val="0"/>
                  <w:marRight w:val="0"/>
                  <w:marTop w:val="0"/>
                  <w:marBottom w:val="0"/>
                  <w:divBdr>
                    <w:top w:val="none" w:sz="0" w:space="0" w:color="auto"/>
                    <w:left w:val="none" w:sz="0" w:space="0" w:color="auto"/>
                    <w:bottom w:val="none" w:sz="0" w:space="0" w:color="auto"/>
                    <w:right w:val="none" w:sz="0" w:space="0" w:color="auto"/>
                  </w:divBdr>
                  <w:divsChild>
                    <w:div w:id="1577518512">
                      <w:marLeft w:val="0"/>
                      <w:marRight w:val="0"/>
                      <w:marTop w:val="0"/>
                      <w:marBottom w:val="0"/>
                      <w:divBdr>
                        <w:top w:val="none" w:sz="0" w:space="0" w:color="auto"/>
                        <w:left w:val="none" w:sz="0" w:space="0" w:color="auto"/>
                        <w:bottom w:val="none" w:sz="0" w:space="0" w:color="auto"/>
                        <w:right w:val="none" w:sz="0" w:space="0" w:color="auto"/>
                      </w:divBdr>
                      <w:divsChild>
                        <w:div w:id="1533105090">
                          <w:marLeft w:val="0"/>
                          <w:marRight w:val="0"/>
                          <w:marTop w:val="0"/>
                          <w:marBottom w:val="0"/>
                          <w:divBdr>
                            <w:top w:val="none" w:sz="0" w:space="0" w:color="auto"/>
                            <w:left w:val="none" w:sz="0" w:space="0" w:color="auto"/>
                            <w:bottom w:val="none" w:sz="0" w:space="0" w:color="auto"/>
                            <w:right w:val="none" w:sz="0" w:space="0" w:color="auto"/>
                          </w:divBdr>
                          <w:divsChild>
                            <w:div w:id="6651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3451">
      <w:bodyDiv w:val="1"/>
      <w:marLeft w:val="0"/>
      <w:marRight w:val="0"/>
      <w:marTop w:val="0"/>
      <w:marBottom w:val="0"/>
      <w:divBdr>
        <w:top w:val="none" w:sz="0" w:space="0" w:color="auto"/>
        <w:left w:val="none" w:sz="0" w:space="0" w:color="auto"/>
        <w:bottom w:val="none" w:sz="0" w:space="0" w:color="auto"/>
        <w:right w:val="none" w:sz="0" w:space="0" w:color="auto"/>
      </w:divBdr>
    </w:div>
    <w:div w:id="999309812">
      <w:bodyDiv w:val="1"/>
      <w:marLeft w:val="0"/>
      <w:marRight w:val="0"/>
      <w:marTop w:val="0"/>
      <w:marBottom w:val="0"/>
      <w:divBdr>
        <w:top w:val="none" w:sz="0" w:space="0" w:color="auto"/>
        <w:left w:val="none" w:sz="0" w:space="0" w:color="auto"/>
        <w:bottom w:val="none" w:sz="0" w:space="0" w:color="auto"/>
        <w:right w:val="none" w:sz="0" w:space="0" w:color="auto"/>
      </w:divBdr>
      <w:divsChild>
        <w:div w:id="1127049742">
          <w:marLeft w:val="0"/>
          <w:marRight w:val="0"/>
          <w:marTop w:val="0"/>
          <w:marBottom w:val="0"/>
          <w:divBdr>
            <w:top w:val="none" w:sz="0" w:space="0" w:color="auto"/>
            <w:left w:val="none" w:sz="0" w:space="0" w:color="auto"/>
            <w:bottom w:val="none" w:sz="0" w:space="0" w:color="auto"/>
            <w:right w:val="none" w:sz="0" w:space="0" w:color="auto"/>
          </w:divBdr>
          <w:divsChild>
            <w:div w:id="762916889">
              <w:marLeft w:val="0"/>
              <w:marRight w:val="0"/>
              <w:marTop w:val="0"/>
              <w:marBottom w:val="0"/>
              <w:divBdr>
                <w:top w:val="none" w:sz="0" w:space="0" w:color="auto"/>
                <w:left w:val="none" w:sz="0" w:space="0" w:color="auto"/>
                <w:bottom w:val="none" w:sz="0" w:space="0" w:color="auto"/>
                <w:right w:val="none" w:sz="0" w:space="0" w:color="auto"/>
              </w:divBdr>
              <w:divsChild>
                <w:div w:id="146633767">
                  <w:marLeft w:val="0"/>
                  <w:marRight w:val="0"/>
                  <w:marTop w:val="0"/>
                  <w:marBottom w:val="0"/>
                  <w:divBdr>
                    <w:top w:val="none" w:sz="0" w:space="0" w:color="auto"/>
                    <w:left w:val="none" w:sz="0" w:space="0" w:color="auto"/>
                    <w:bottom w:val="none" w:sz="0" w:space="0" w:color="auto"/>
                    <w:right w:val="none" w:sz="0" w:space="0" w:color="auto"/>
                  </w:divBdr>
                  <w:divsChild>
                    <w:div w:id="108549757">
                      <w:marLeft w:val="0"/>
                      <w:marRight w:val="0"/>
                      <w:marTop w:val="0"/>
                      <w:marBottom w:val="0"/>
                      <w:divBdr>
                        <w:top w:val="none" w:sz="0" w:space="0" w:color="auto"/>
                        <w:left w:val="none" w:sz="0" w:space="0" w:color="auto"/>
                        <w:bottom w:val="none" w:sz="0" w:space="0" w:color="auto"/>
                        <w:right w:val="none" w:sz="0" w:space="0" w:color="auto"/>
                      </w:divBdr>
                      <w:divsChild>
                        <w:div w:id="347828289">
                          <w:marLeft w:val="0"/>
                          <w:marRight w:val="0"/>
                          <w:marTop w:val="0"/>
                          <w:marBottom w:val="0"/>
                          <w:divBdr>
                            <w:top w:val="none" w:sz="0" w:space="0" w:color="auto"/>
                            <w:left w:val="none" w:sz="0" w:space="0" w:color="auto"/>
                            <w:bottom w:val="none" w:sz="0" w:space="0" w:color="auto"/>
                            <w:right w:val="none" w:sz="0" w:space="0" w:color="auto"/>
                          </w:divBdr>
                          <w:divsChild>
                            <w:div w:id="7734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6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686152">
          <w:marLeft w:val="0"/>
          <w:marRight w:val="0"/>
          <w:marTop w:val="0"/>
          <w:marBottom w:val="0"/>
          <w:divBdr>
            <w:top w:val="none" w:sz="0" w:space="0" w:color="auto"/>
            <w:left w:val="none" w:sz="0" w:space="0" w:color="auto"/>
            <w:bottom w:val="none" w:sz="0" w:space="0" w:color="auto"/>
            <w:right w:val="none" w:sz="0" w:space="0" w:color="auto"/>
          </w:divBdr>
          <w:divsChild>
            <w:div w:id="27225555">
              <w:marLeft w:val="0"/>
              <w:marRight w:val="0"/>
              <w:marTop w:val="0"/>
              <w:marBottom w:val="0"/>
              <w:divBdr>
                <w:top w:val="none" w:sz="0" w:space="0" w:color="auto"/>
                <w:left w:val="none" w:sz="0" w:space="0" w:color="auto"/>
                <w:bottom w:val="none" w:sz="0" w:space="0" w:color="auto"/>
                <w:right w:val="none" w:sz="0" w:space="0" w:color="auto"/>
              </w:divBdr>
              <w:divsChild>
                <w:div w:id="1383360169">
                  <w:marLeft w:val="0"/>
                  <w:marRight w:val="0"/>
                  <w:marTop w:val="0"/>
                  <w:marBottom w:val="0"/>
                  <w:divBdr>
                    <w:top w:val="none" w:sz="0" w:space="0" w:color="auto"/>
                    <w:left w:val="none" w:sz="0" w:space="0" w:color="auto"/>
                    <w:bottom w:val="none" w:sz="0" w:space="0" w:color="auto"/>
                    <w:right w:val="none" w:sz="0" w:space="0" w:color="auto"/>
                  </w:divBdr>
                  <w:divsChild>
                    <w:div w:id="1812943319">
                      <w:marLeft w:val="0"/>
                      <w:marRight w:val="0"/>
                      <w:marTop w:val="0"/>
                      <w:marBottom w:val="0"/>
                      <w:divBdr>
                        <w:top w:val="none" w:sz="0" w:space="0" w:color="auto"/>
                        <w:left w:val="none" w:sz="0" w:space="0" w:color="auto"/>
                        <w:bottom w:val="none" w:sz="0" w:space="0" w:color="auto"/>
                        <w:right w:val="none" w:sz="0" w:space="0" w:color="auto"/>
                      </w:divBdr>
                      <w:divsChild>
                        <w:div w:id="1898125737">
                          <w:marLeft w:val="0"/>
                          <w:marRight w:val="0"/>
                          <w:marTop w:val="0"/>
                          <w:marBottom w:val="0"/>
                          <w:divBdr>
                            <w:top w:val="none" w:sz="0" w:space="0" w:color="auto"/>
                            <w:left w:val="none" w:sz="0" w:space="0" w:color="auto"/>
                            <w:bottom w:val="none" w:sz="0" w:space="0" w:color="auto"/>
                            <w:right w:val="none" w:sz="0" w:space="0" w:color="auto"/>
                          </w:divBdr>
                          <w:divsChild>
                            <w:div w:id="807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91168">
      <w:bodyDiv w:val="1"/>
      <w:marLeft w:val="0"/>
      <w:marRight w:val="0"/>
      <w:marTop w:val="0"/>
      <w:marBottom w:val="0"/>
      <w:divBdr>
        <w:top w:val="none" w:sz="0" w:space="0" w:color="auto"/>
        <w:left w:val="none" w:sz="0" w:space="0" w:color="auto"/>
        <w:bottom w:val="none" w:sz="0" w:space="0" w:color="auto"/>
        <w:right w:val="none" w:sz="0" w:space="0" w:color="auto"/>
      </w:divBdr>
      <w:divsChild>
        <w:div w:id="1123115140">
          <w:marLeft w:val="0"/>
          <w:marRight w:val="0"/>
          <w:marTop w:val="0"/>
          <w:marBottom w:val="0"/>
          <w:divBdr>
            <w:top w:val="none" w:sz="0" w:space="0" w:color="auto"/>
            <w:left w:val="none" w:sz="0" w:space="0" w:color="auto"/>
            <w:bottom w:val="none" w:sz="0" w:space="0" w:color="auto"/>
            <w:right w:val="none" w:sz="0" w:space="0" w:color="auto"/>
          </w:divBdr>
          <w:divsChild>
            <w:div w:id="858351138">
              <w:marLeft w:val="0"/>
              <w:marRight w:val="0"/>
              <w:marTop w:val="0"/>
              <w:marBottom w:val="0"/>
              <w:divBdr>
                <w:top w:val="none" w:sz="0" w:space="0" w:color="auto"/>
                <w:left w:val="none" w:sz="0" w:space="0" w:color="auto"/>
                <w:bottom w:val="none" w:sz="0" w:space="0" w:color="auto"/>
                <w:right w:val="none" w:sz="0" w:space="0" w:color="auto"/>
              </w:divBdr>
              <w:divsChild>
                <w:div w:id="806555644">
                  <w:marLeft w:val="0"/>
                  <w:marRight w:val="0"/>
                  <w:marTop w:val="0"/>
                  <w:marBottom w:val="0"/>
                  <w:divBdr>
                    <w:top w:val="none" w:sz="0" w:space="0" w:color="auto"/>
                    <w:left w:val="none" w:sz="0" w:space="0" w:color="auto"/>
                    <w:bottom w:val="none" w:sz="0" w:space="0" w:color="auto"/>
                    <w:right w:val="none" w:sz="0" w:space="0" w:color="auto"/>
                  </w:divBdr>
                  <w:divsChild>
                    <w:div w:id="1641109781">
                      <w:marLeft w:val="0"/>
                      <w:marRight w:val="0"/>
                      <w:marTop w:val="0"/>
                      <w:marBottom w:val="0"/>
                      <w:divBdr>
                        <w:top w:val="none" w:sz="0" w:space="0" w:color="auto"/>
                        <w:left w:val="none" w:sz="0" w:space="0" w:color="auto"/>
                        <w:bottom w:val="none" w:sz="0" w:space="0" w:color="auto"/>
                        <w:right w:val="none" w:sz="0" w:space="0" w:color="auto"/>
                      </w:divBdr>
                      <w:divsChild>
                        <w:div w:id="1328559317">
                          <w:marLeft w:val="0"/>
                          <w:marRight w:val="0"/>
                          <w:marTop w:val="0"/>
                          <w:marBottom w:val="0"/>
                          <w:divBdr>
                            <w:top w:val="none" w:sz="0" w:space="0" w:color="auto"/>
                            <w:left w:val="none" w:sz="0" w:space="0" w:color="auto"/>
                            <w:bottom w:val="none" w:sz="0" w:space="0" w:color="auto"/>
                            <w:right w:val="none" w:sz="0" w:space="0" w:color="auto"/>
                          </w:divBdr>
                          <w:divsChild>
                            <w:div w:id="537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8030">
      <w:bodyDiv w:val="1"/>
      <w:marLeft w:val="0"/>
      <w:marRight w:val="0"/>
      <w:marTop w:val="0"/>
      <w:marBottom w:val="0"/>
      <w:divBdr>
        <w:top w:val="none" w:sz="0" w:space="0" w:color="auto"/>
        <w:left w:val="none" w:sz="0" w:space="0" w:color="auto"/>
        <w:bottom w:val="none" w:sz="0" w:space="0" w:color="auto"/>
        <w:right w:val="none" w:sz="0" w:space="0" w:color="auto"/>
      </w:divBdr>
      <w:divsChild>
        <w:div w:id="638652827">
          <w:marLeft w:val="446"/>
          <w:marRight w:val="0"/>
          <w:marTop w:val="0"/>
          <w:marBottom w:val="0"/>
          <w:divBdr>
            <w:top w:val="none" w:sz="0" w:space="0" w:color="auto"/>
            <w:left w:val="none" w:sz="0" w:space="0" w:color="auto"/>
            <w:bottom w:val="none" w:sz="0" w:space="0" w:color="auto"/>
            <w:right w:val="none" w:sz="0" w:space="0" w:color="auto"/>
          </w:divBdr>
        </w:div>
        <w:div w:id="65538383">
          <w:marLeft w:val="446"/>
          <w:marRight w:val="0"/>
          <w:marTop w:val="0"/>
          <w:marBottom w:val="0"/>
          <w:divBdr>
            <w:top w:val="none" w:sz="0" w:space="0" w:color="auto"/>
            <w:left w:val="none" w:sz="0" w:space="0" w:color="auto"/>
            <w:bottom w:val="none" w:sz="0" w:space="0" w:color="auto"/>
            <w:right w:val="none" w:sz="0" w:space="0" w:color="auto"/>
          </w:divBdr>
        </w:div>
        <w:div w:id="650796940">
          <w:marLeft w:val="446"/>
          <w:marRight w:val="0"/>
          <w:marTop w:val="0"/>
          <w:marBottom w:val="0"/>
          <w:divBdr>
            <w:top w:val="none" w:sz="0" w:space="0" w:color="auto"/>
            <w:left w:val="none" w:sz="0" w:space="0" w:color="auto"/>
            <w:bottom w:val="none" w:sz="0" w:space="0" w:color="auto"/>
            <w:right w:val="none" w:sz="0" w:space="0" w:color="auto"/>
          </w:divBdr>
        </w:div>
        <w:div w:id="98720141">
          <w:marLeft w:val="446"/>
          <w:marRight w:val="0"/>
          <w:marTop w:val="0"/>
          <w:marBottom w:val="0"/>
          <w:divBdr>
            <w:top w:val="none" w:sz="0" w:space="0" w:color="auto"/>
            <w:left w:val="none" w:sz="0" w:space="0" w:color="auto"/>
            <w:bottom w:val="none" w:sz="0" w:space="0" w:color="auto"/>
            <w:right w:val="none" w:sz="0" w:space="0" w:color="auto"/>
          </w:divBdr>
        </w:div>
        <w:div w:id="1566984945">
          <w:marLeft w:val="446"/>
          <w:marRight w:val="0"/>
          <w:marTop w:val="0"/>
          <w:marBottom w:val="0"/>
          <w:divBdr>
            <w:top w:val="none" w:sz="0" w:space="0" w:color="auto"/>
            <w:left w:val="none" w:sz="0" w:space="0" w:color="auto"/>
            <w:bottom w:val="none" w:sz="0" w:space="0" w:color="auto"/>
            <w:right w:val="none" w:sz="0" w:space="0" w:color="auto"/>
          </w:divBdr>
        </w:div>
        <w:div w:id="1269267158">
          <w:marLeft w:val="446"/>
          <w:marRight w:val="0"/>
          <w:marTop w:val="0"/>
          <w:marBottom w:val="0"/>
          <w:divBdr>
            <w:top w:val="none" w:sz="0" w:space="0" w:color="auto"/>
            <w:left w:val="none" w:sz="0" w:space="0" w:color="auto"/>
            <w:bottom w:val="none" w:sz="0" w:space="0" w:color="auto"/>
            <w:right w:val="none" w:sz="0" w:space="0" w:color="auto"/>
          </w:divBdr>
        </w:div>
        <w:div w:id="284390321">
          <w:marLeft w:val="446"/>
          <w:marRight w:val="0"/>
          <w:marTop w:val="0"/>
          <w:marBottom w:val="0"/>
          <w:divBdr>
            <w:top w:val="none" w:sz="0" w:space="0" w:color="auto"/>
            <w:left w:val="none" w:sz="0" w:space="0" w:color="auto"/>
            <w:bottom w:val="none" w:sz="0" w:space="0" w:color="auto"/>
            <w:right w:val="none" w:sz="0" w:space="0" w:color="auto"/>
          </w:divBdr>
        </w:div>
        <w:div w:id="1287660946">
          <w:marLeft w:val="446"/>
          <w:marRight w:val="0"/>
          <w:marTop w:val="0"/>
          <w:marBottom w:val="0"/>
          <w:divBdr>
            <w:top w:val="none" w:sz="0" w:space="0" w:color="auto"/>
            <w:left w:val="none" w:sz="0" w:space="0" w:color="auto"/>
            <w:bottom w:val="none" w:sz="0" w:space="0" w:color="auto"/>
            <w:right w:val="none" w:sz="0" w:space="0" w:color="auto"/>
          </w:divBdr>
        </w:div>
        <w:div w:id="2077587199">
          <w:marLeft w:val="446"/>
          <w:marRight w:val="0"/>
          <w:marTop w:val="0"/>
          <w:marBottom w:val="0"/>
          <w:divBdr>
            <w:top w:val="none" w:sz="0" w:space="0" w:color="auto"/>
            <w:left w:val="none" w:sz="0" w:space="0" w:color="auto"/>
            <w:bottom w:val="none" w:sz="0" w:space="0" w:color="auto"/>
            <w:right w:val="none" w:sz="0" w:space="0" w:color="auto"/>
          </w:divBdr>
        </w:div>
        <w:div w:id="1198466042">
          <w:marLeft w:val="446"/>
          <w:marRight w:val="0"/>
          <w:marTop w:val="0"/>
          <w:marBottom w:val="0"/>
          <w:divBdr>
            <w:top w:val="none" w:sz="0" w:space="0" w:color="auto"/>
            <w:left w:val="none" w:sz="0" w:space="0" w:color="auto"/>
            <w:bottom w:val="none" w:sz="0" w:space="0" w:color="auto"/>
            <w:right w:val="none" w:sz="0" w:space="0" w:color="auto"/>
          </w:divBdr>
        </w:div>
      </w:divsChild>
    </w:div>
    <w:div w:id="1270897637">
      <w:bodyDiv w:val="1"/>
      <w:marLeft w:val="0"/>
      <w:marRight w:val="0"/>
      <w:marTop w:val="0"/>
      <w:marBottom w:val="0"/>
      <w:divBdr>
        <w:top w:val="none" w:sz="0" w:space="0" w:color="auto"/>
        <w:left w:val="none" w:sz="0" w:space="0" w:color="auto"/>
        <w:bottom w:val="none" w:sz="0" w:space="0" w:color="auto"/>
        <w:right w:val="none" w:sz="0" w:space="0" w:color="auto"/>
      </w:divBdr>
    </w:div>
    <w:div w:id="1294872264">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sChild>
        <w:div w:id="897979993">
          <w:marLeft w:val="0"/>
          <w:marRight w:val="0"/>
          <w:marTop w:val="0"/>
          <w:marBottom w:val="0"/>
          <w:divBdr>
            <w:top w:val="none" w:sz="0" w:space="0" w:color="auto"/>
            <w:left w:val="none" w:sz="0" w:space="0" w:color="auto"/>
            <w:bottom w:val="none" w:sz="0" w:space="0" w:color="auto"/>
            <w:right w:val="none" w:sz="0" w:space="0" w:color="auto"/>
          </w:divBdr>
          <w:divsChild>
            <w:div w:id="624165009">
              <w:marLeft w:val="0"/>
              <w:marRight w:val="0"/>
              <w:marTop w:val="0"/>
              <w:marBottom w:val="0"/>
              <w:divBdr>
                <w:top w:val="none" w:sz="0" w:space="0" w:color="auto"/>
                <w:left w:val="none" w:sz="0" w:space="0" w:color="auto"/>
                <w:bottom w:val="none" w:sz="0" w:space="0" w:color="auto"/>
                <w:right w:val="none" w:sz="0" w:space="0" w:color="auto"/>
              </w:divBdr>
              <w:divsChild>
                <w:div w:id="2082218391">
                  <w:marLeft w:val="0"/>
                  <w:marRight w:val="0"/>
                  <w:marTop w:val="0"/>
                  <w:marBottom w:val="0"/>
                  <w:divBdr>
                    <w:top w:val="none" w:sz="0" w:space="0" w:color="auto"/>
                    <w:left w:val="none" w:sz="0" w:space="0" w:color="auto"/>
                    <w:bottom w:val="none" w:sz="0" w:space="0" w:color="auto"/>
                    <w:right w:val="none" w:sz="0" w:space="0" w:color="auto"/>
                  </w:divBdr>
                  <w:divsChild>
                    <w:div w:id="803691183">
                      <w:marLeft w:val="0"/>
                      <w:marRight w:val="0"/>
                      <w:marTop w:val="0"/>
                      <w:marBottom w:val="0"/>
                      <w:divBdr>
                        <w:top w:val="none" w:sz="0" w:space="0" w:color="auto"/>
                        <w:left w:val="none" w:sz="0" w:space="0" w:color="auto"/>
                        <w:bottom w:val="none" w:sz="0" w:space="0" w:color="auto"/>
                        <w:right w:val="none" w:sz="0" w:space="0" w:color="auto"/>
                      </w:divBdr>
                      <w:divsChild>
                        <w:div w:id="2056195324">
                          <w:marLeft w:val="0"/>
                          <w:marRight w:val="0"/>
                          <w:marTop w:val="0"/>
                          <w:marBottom w:val="0"/>
                          <w:divBdr>
                            <w:top w:val="none" w:sz="0" w:space="0" w:color="auto"/>
                            <w:left w:val="none" w:sz="0" w:space="0" w:color="auto"/>
                            <w:bottom w:val="none" w:sz="0" w:space="0" w:color="auto"/>
                            <w:right w:val="none" w:sz="0" w:space="0" w:color="auto"/>
                          </w:divBdr>
                          <w:divsChild>
                            <w:div w:id="18874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8338">
      <w:bodyDiv w:val="1"/>
      <w:marLeft w:val="0"/>
      <w:marRight w:val="0"/>
      <w:marTop w:val="0"/>
      <w:marBottom w:val="0"/>
      <w:divBdr>
        <w:top w:val="none" w:sz="0" w:space="0" w:color="auto"/>
        <w:left w:val="none" w:sz="0" w:space="0" w:color="auto"/>
        <w:bottom w:val="none" w:sz="0" w:space="0" w:color="auto"/>
        <w:right w:val="none" w:sz="0" w:space="0" w:color="auto"/>
      </w:divBdr>
      <w:divsChild>
        <w:div w:id="1584796982">
          <w:marLeft w:val="0"/>
          <w:marRight w:val="0"/>
          <w:marTop w:val="0"/>
          <w:marBottom w:val="0"/>
          <w:divBdr>
            <w:top w:val="none" w:sz="0" w:space="0" w:color="auto"/>
            <w:left w:val="none" w:sz="0" w:space="0" w:color="auto"/>
            <w:bottom w:val="none" w:sz="0" w:space="0" w:color="auto"/>
            <w:right w:val="none" w:sz="0" w:space="0" w:color="auto"/>
          </w:divBdr>
          <w:divsChild>
            <w:div w:id="1158695230">
              <w:marLeft w:val="0"/>
              <w:marRight w:val="0"/>
              <w:marTop w:val="0"/>
              <w:marBottom w:val="0"/>
              <w:divBdr>
                <w:top w:val="none" w:sz="0" w:space="0" w:color="auto"/>
                <w:left w:val="none" w:sz="0" w:space="0" w:color="auto"/>
                <w:bottom w:val="none" w:sz="0" w:space="0" w:color="auto"/>
                <w:right w:val="none" w:sz="0" w:space="0" w:color="auto"/>
              </w:divBdr>
              <w:divsChild>
                <w:div w:id="842667745">
                  <w:marLeft w:val="0"/>
                  <w:marRight w:val="0"/>
                  <w:marTop w:val="0"/>
                  <w:marBottom w:val="0"/>
                  <w:divBdr>
                    <w:top w:val="none" w:sz="0" w:space="0" w:color="auto"/>
                    <w:left w:val="none" w:sz="0" w:space="0" w:color="auto"/>
                    <w:bottom w:val="none" w:sz="0" w:space="0" w:color="auto"/>
                    <w:right w:val="none" w:sz="0" w:space="0" w:color="auto"/>
                  </w:divBdr>
                  <w:divsChild>
                    <w:div w:id="1206483778">
                      <w:marLeft w:val="0"/>
                      <w:marRight w:val="0"/>
                      <w:marTop w:val="0"/>
                      <w:marBottom w:val="0"/>
                      <w:divBdr>
                        <w:top w:val="none" w:sz="0" w:space="0" w:color="auto"/>
                        <w:left w:val="none" w:sz="0" w:space="0" w:color="auto"/>
                        <w:bottom w:val="none" w:sz="0" w:space="0" w:color="auto"/>
                        <w:right w:val="none" w:sz="0" w:space="0" w:color="auto"/>
                      </w:divBdr>
                      <w:divsChild>
                        <w:div w:id="898588434">
                          <w:marLeft w:val="0"/>
                          <w:marRight w:val="0"/>
                          <w:marTop w:val="0"/>
                          <w:marBottom w:val="0"/>
                          <w:divBdr>
                            <w:top w:val="none" w:sz="0" w:space="0" w:color="auto"/>
                            <w:left w:val="none" w:sz="0" w:space="0" w:color="auto"/>
                            <w:bottom w:val="none" w:sz="0" w:space="0" w:color="auto"/>
                            <w:right w:val="none" w:sz="0" w:space="0" w:color="auto"/>
                          </w:divBdr>
                          <w:divsChild>
                            <w:div w:id="12623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84306">
      <w:bodyDiv w:val="1"/>
      <w:marLeft w:val="0"/>
      <w:marRight w:val="0"/>
      <w:marTop w:val="0"/>
      <w:marBottom w:val="0"/>
      <w:divBdr>
        <w:top w:val="none" w:sz="0" w:space="0" w:color="auto"/>
        <w:left w:val="none" w:sz="0" w:space="0" w:color="auto"/>
        <w:bottom w:val="none" w:sz="0" w:space="0" w:color="auto"/>
        <w:right w:val="none" w:sz="0" w:space="0" w:color="auto"/>
      </w:divBdr>
    </w:div>
    <w:div w:id="1670861746">
      <w:bodyDiv w:val="1"/>
      <w:marLeft w:val="0"/>
      <w:marRight w:val="0"/>
      <w:marTop w:val="0"/>
      <w:marBottom w:val="0"/>
      <w:divBdr>
        <w:top w:val="none" w:sz="0" w:space="0" w:color="auto"/>
        <w:left w:val="none" w:sz="0" w:space="0" w:color="auto"/>
        <w:bottom w:val="none" w:sz="0" w:space="0" w:color="auto"/>
        <w:right w:val="none" w:sz="0" w:space="0" w:color="auto"/>
      </w:divBdr>
      <w:divsChild>
        <w:div w:id="1996302144">
          <w:marLeft w:val="0"/>
          <w:marRight w:val="0"/>
          <w:marTop w:val="0"/>
          <w:marBottom w:val="0"/>
          <w:divBdr>
            <w:top w:val="none" w:sz="0" w:space="0" w:color="auto"/>
            <w:left w:val="none" w:sz="0" w:space="0" w:color="auto"/>
            <w:bottom w:val="none" w:sz="0" w:space="0" w:color="auto"/>
            <w:right w:val="none" w:sz="0" w:space="0" w:color="auto"/>
          </w:divBdr>
          <w:divsChild>
            <w:div w:id="1994528946">
              <w:marLeft w:val="0"/>
              <w:marRight w:val="0"/>
              <w:marTop w:val="0"/>
              <w:marBottom w:val="0"/>
              <w:divBdr>
                <w:top w:val="none" w:sz="0" w:space="0" w:color="auto"/>
                <w:left w:val="none" w:sz="0" w:space="0" w:color="auto"/>
                <w:bottom w:val="none" w:sz="0" w:space="0" w:color="auto"/>
                <w:right w:val="none" w:sz="0" w:space="0" w:color="auto"/>
              </w:divBdr>
              <w:divsChild>
                <w:div w:id="1756053298">
                  <w:marLeft w:val="0"/>
                  <w:marRight w:val="0"/>
                  <w:marTop w:val="0"/>
                  <w:marBottom w:val="0"/>
                  <w:divBdr>
                    <w:top w:val="none" w:sz="0" w:space="0" w:color="auto"/>
                    <w:left w:val="none" w:sz="0" w:space="0" w:color="auto"/>
                    <w:bottom w:val="none" w:sz="0" w:space="0" w:color="auto"/>
                    <w:right w:val="none" w:sz="0" w:space="0" w:color="auto"/>
                  </w:divBdr>
                  <w:divsChild>
                    <w:div w:id="207256981">
                      <w:marLeft w:val="0"/>
                      <w:marRight w:val="0"/>
                      <w:marTop w:val="0"/>
                      <w:marBottom w:val="0"/>
                      <w:divBdr>
                        <w:top w:val="none" w:sz="0" w:space="0" w:color="auto"/>
                        <w:left w:val="none" w:sz="0" w:space="0" w:color="auto"/>
                        <w:bottom w:val="none" w:sz="0" w:space="0" w:color="auto"/>
                        <w:right w:val="none" w:sz="0" w:space="0" w:color="auto"/>
                      </w:divBdr>
                      <w:divsChild>
                        <w:div w:id="2108455284">
                          <w:marLeft w:val="0"/>
                          <w:marRight w:val="0"/>
                          <w:marTop w:val="0"/>
                          <w:marBottom w:val="0"/>
                          <w:divBdr>
                            <w:top w:val="none" w:sz="0" w:space="0" w:color="auto"/>
                            <w:left w:val="none" w:sz="0" w:space="0" w:color="auto"/>
                            <w:bottom w:val="none" w:sz="0" w:space="0" w:color="auto"/>
                            <w:right w:val="none" w:sz="0" w:space="0" w:color="auto"/>
                          </w:divBdr>
                          <w:divsChild>
                            <w:div w:id="1827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4150">
      <w:bodyDiv w:val="1"/>
      <w:marLeft w:val="0"/>
      <w:marRight w:val="0"/>
      <w:marTop w:val="0"/>
      <w:marBottom w:val="0"/>
      <w:divBdr>
        <w:top w:val="none" w:sz="0" w:space="0" w:color="auto"/>
        <w:left w:val="none" w:sz="0" w:space="0" w:color="auto"/>
        <w:bottom w:val="none" w:sz="0" w:space="0" w:color="auto"/>
        <w:right w:val="none" w:sz="0" w:space="0" w:color="auto"/>
      </w:divBdr>
      <w:divsChild>
        <w:div w:id="1727487142">
          <w:marLeft w:val="0"/>
          <w:marRight w:val="0"/>
          <w:marTop w:val="0"/>
          <w:marBottom w:val="0"/>
          <w:divBdr>
            <w:top w:val="none" w:sz="0" w:space="0" w:color="auto"/>
            <w:left w:val="none" w:sz="0" w:space="0" w:color="auto"/>
            <w:bottom w:val="none" w:sz="0" w:space="0" w:color="auto"/>
            <w:right w:val="none" w:sz="0" w:space="0" w:color="auto"/>
          </w:divBdr>
          <w:divsChild>
            <w:div w:id="1742292833">
              <w:marLeft w:val="0"/>
              <w:marRight w:val="0"/>
              <w:marTop w:val="0"/>
              <w:marBottom w:val="0"/>
              <w:divBdr>
                <w:top w:val="none" w:sz="0" w:space="0" w:color="auto"/>
                <w:left w:val="none" w:sz="0" w:space="0" w:color="auto"/>
                <w:bottom w:val="none" w:sz="0" w:space="0" w:color="auto"/>
                <w:right w:val="none" w:sz="0" w:space="0" w:color="auto"/>
              </w:divBdr>
              <w:divsChild>
                <w:div w:id="507408274">
                  <w:marLeft w:val="0"/>
                  <w:marRight w:val="0"/>
                  <w:marTop w:val="0"/>
                  <w:marBottom w:val="0"/>
                  <w:divBdr>
                    <w:top w:val="none" w:sz="0" w:space="0" w:color="auto"/>
                    <w:left w:val="none" w:sz="0" w:space="0" w:color="auto"/>
                    <w:bottom w:val="none" w:sz="0" w:space="0" w:color="auto"/>
                    <w:right w:val="none" w:sz="0" w:space="0" w:color="auto"/>
                  </w:divBdr>
                  <w:divsChild>
                    <w:div w:id="1941788872">
                      <w:marLeft w:val="0"/>
                      <w:marRight w:val="0"/>
                      <w:marTop w:val="0"/>
                      <w:marBottom w:val="0"/>
                      <w:divBdr>
                        <w:top w:val="none" w:sz="0" w:space="0" w:color="auto"/>
                        <w:left w:val="none" w:sz="0" w:space="0" w:color="auto"/>
                        <w:bottom w:val="none" w:sz="0" w:space="0" w:color="auto"/>
                        <w:right w:val="none" w:sz="0" w:space="0" w:color="auto"/>
                      </w:divBdr>
                      <w:divsChild>
                        <w:div w:id="813062593">
                          <w:marLeft w:val="0"/>
                          <w:marRight w:val="0"/>
                          <w:marTop w:val="0"/>
                          <w:marBottom w:val="0"/>
                          <w:divBdr>
                            <w:top w:val="none" w:sz="0" w:space="0" w:color="auto"/>
                            <w:left w:val="none" w:sz="0" w:space="0" w:color="auto"/>
                            <w:bottom w:val="none" w:sz="0" w:space="0" w:color="auto"/>
                            <w:right w:val="none" w:sz="0" w:space="0" w:color="auto"/>
                          </w:divBdr>
                          <w:divsChild>
                            <w:div w:id="982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6463">
      <w:bodyDiv w:val="1"/>
      <w:marLeft w:val="0"/>
      <w:marRight w:val="0"/>
      <w:marTop w:val="0"/>
      <w:marBottom w:val="0"/>
      <w:divBdr>
        <w:top w:val="none" w:sz="0" w:space="0" w:color="auto"/>
        <w:left w:val="none" w:sz="0" w:space="0" w:color="auto"/>
        <w:bottom w:val="none" w:sz="0" w:space="0" w:color="auto"/>
        <w:right w:val="none" w:sz="0" w:space="0" w:color="auto"/>
      </w:divBdr>
      <w:divsChild>
        <w:div w:id="217591824">
          <w:marLeft w:val="0"/>
          <w:marRight w:val="0"/>
          <w:marTop w:val="0"/>
          <w:marBottom w:val="0"/>
          <w:divBdr>
            <w:top w:val="none" w:sz="0" w:space="0" w:color="auto"/>
            <w:left w:val="none" w:sz="0" w:space="0" w:color="auto"/>
            <w:bottom w:val="none" w:sz="0" w:space="0" w:color="auto"/>
            <w:right w:val="none" w:sz="0" w:space="0" w:color="auto"/>
          </w:divBdr>
          <w:divsChild>
            <w:div w:id="18244565">
              <w:marLeft w:val="0"/>
              <w:marRight w:val="0"/>
              <w:marTop w:val="0"/>
              <w:marBottom w:val="0"/>
              <w:divBdr>
                <w:top w:val="none" w:sz="0" w:space="0" w:color="auto"/>
                <w:left w:val="none" w:sz="0" w:space="0" w:color="auto"/>
                <w:bottom w:val="none" w:sz="0" w:space="0" w:color="auto"/>
                <w:right w:val="none" w:sz="0" w:space="0" w:color="auto"/>
              </w:divBdr>
              <w:divsChild>
                <w:div w:id="807674779">
                  <w:marLeft w:val="0"/>
                  <w:marRight w:val="0"/>
                  <w:marTop w:val="0"/>
                  <w:marBottom w:val="0"/>
                  <w:divBdr>
                    <w:top w:val="none" w:sz="0" w:space="0" w:color="auto"/>
                    <w:left w:val="none" w:sz="0" w:space="0" w:color="auto"/>
                    <w:bottom w:val="none" w:sz="0" w:space="0" w:color="auto"/>
                    <w:right w:val="none" w:sz="0" w:space="0" w:color="auto"/>
                  </w:divBdr>
                  <w:divsChild>
                    <w:div w:id="371002236">
                      <w:marLeft w:val="0"/>
                      <w:marRight w:val="0"/>
                      <w:marTop w:val="0"/>
                      <w:marBottom w:val="0"/>
                      <w:divBdr>
                        <w:top w:val="none" w:sz="0" w:space="0" w:color="auto"/>
                        <w:left w:val="none" w:sz="0" w:space="0" w:color="auto"/>
                        <w:bottom w:val="none" w:sz="0" w:space="0" w:color="auto"/>
                        <w:right w:val="none" w:sz="0" w:space="0" w:color="auto"/>
                      </w:divBdr>
                      <w:divsChild>
                        <w:div w:id="1974556428">
                          <w:marLeft w:val="0"/>
                          <w:marRight w:val="0"/>
                          <w:marTop w:val="0"/>
                          <w:marBottom w:val="0"/>
                          <w:divBdr>
                            <w:top w:val="none" w:sz="0" w:space="0" w:color="auto"/>
                            <w:left w:val="none" w:sz="0" w:space="0" w:color="auto"/>
                            <w:bottom w:val="none" w:sz="0" w:space="0" w:color="auto"/>
                            <w:right w:val="none" w:sz="0" w:space="0" w:color="auto"/>
                          </w:divBdr>
                          <w:divsChild>
                            <w:div w:id="4310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18423">
      <w:bodyDiv w:val="1"/>
      <w:marLeft w:val="0"/>
      <w:marRight w:val="0"/>
      <w:marTop w:val="0"/>
      <w:marBottom w:val="0"/>
      <w:divBdr>
        <w:top w:val="none" w:sz="0" w:space="0" w:color="auto"/>
        <w:left w:val="none" w:sz="0" w:space="0" w:color="auto"/>
        <w:bottom w:val="none" w:sz="0" w:space="0" w:color="auto"/>
        <w:right w:val="none" w:sz="0" w:space="0" w:color="auto"/>
      </w:divBdr>
    </w:div>
    <w:div w:id="1772118197">
      <w:bodyDiv w:val="1"/>
      <w:marLeft w:val="0"/>
      <w:marRight w:val="0"/>
      <w:marTop w:val="0"/>
      <w:marBottom w:val="0"/>
      <w:divBdr>
        <w:top w:val="none" w:sz="0" w:space="0" w:color="auto"/>
        <w:left w:val="none" w:sz="0" w:space="0" w:color="auto"/>
        <w:bottom w:val="none" w:sz="0" w:space="0" w:color="auto"/>
        <w:right w:val="none" w:sz="0" w:space="0" w:color="auto"/>
      </w:divBdr>
      <w:divsChild>
        <w:div w:id="464280398">
          <w:marLeft w:val="0"/>
          <w:marRight w:val="0"/>
          <w:marTop w:val="0"/>
          <w:marBottom w:val="0"/>
          <w:divBdr>
            <w:top w:val="none" w:sz="0" w:space="0" w:color="auto"/>
            <w:left w:val="none" w:sz="0" w:space="0" w:color="auto"/>
            <w:bottom w:val="none" w:sz="0" w:space="0" w:color="auto"/>
            <w:right w:val="none" w:sz="0" w:space="0" w:color="auto"/>
          </w:divBdr>
          <w:divsChild>
            <w:div w:id="149180556">
              <w:marLeft w:val="0"/>
              <w:marRight w:val="0"/>
              <w:marTop w:val="0"/>
              <w:marBottom w:val="0"/>
              <w:divBdr>
                <w:top w:val="none" w:sz="0" w:space="0" w:color="auto"/>
                <w:left w:val="none" w:sz="0" w:space="0" w:color="auto"/>
                <w:bottom w:val="none" w:sz="0" w:space="0" w:color="auto"/>
                <w:right w:val="none" w:sz="0" w:space="0" w:color="auto"/>
              </w:divBdr>
              <w:divsChild>
                <w:div w:id="1105231784">
                  <w:marLeft w:val="0"/>
                  <w:marRight w:val="0"/>
                  <w:marTop w:val="0"/>
                  <w:marBottom w:val="0"/>
                  <w:divBdr>
                    <w:top w:val="none" w:sz="0" w:space="0" w:color="auto"/>
                    <w:left w:val="none" w:sz="0" w:space="0" w:color="auto"/>
                    <w:bottom w:val="none" w:sz="0" w:space="0" w:color="auto"/>
                    <w:right w:val="none" w:sz="0" w:space="0" w:color="auto"/>
                  </w:divBdr>
                  <w:divsChild>
                    <w:div w:id="1919829492">
                      <w:marLeft w:val="0"/>
                      <w:marRight w:val="0"/>
                      <w:marTop w:val="0"/>
                      <w:marBottom w:val="0"/>
                      <w:divBdr>
                        <w:top w:val="none" w:sz="0" w:space="0" w:color="auto"/>
                        <w:left w:val="none" w:sz="0" w:space="0" w:color="auto"/>
                        <w:bottom w:val="none" w:sz="0" w:space="0" w:color="auto"/>
                        <w:right w:val="none" w:sz="0" w:space="0" w:color="auto"/>
                      </w:divBdr>
                      <w:divsChild>
                        <w:div w:id="2142067988">
                          <w:marLeft w:val="0"/>
                          <w:marRight w:val="0"/>
                          <w:marTop w:val="0"/>
                          <w:marBottom w:val="0"/>
                          <w:divBdr>
                            <w:top w:val="none" w:sz="0" w:space="0" w:color="auto"/>
                            <w:left w:val="none" w:sz="0" w:space="0" w:color="auto"/>
                            <w:bottom w:val="none" w:sz="0" w:space="0" w:color="auto"/>
                            <w:right w:val="none" w:sz="0" w:space="0" w:color="auto"/>
                          </w:divBdr>
                          <w:divsChild>
                            <w:div w:id="5359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66061">
      <w:bodyDiv w:val="1"/>
      <w:marLeft w:val="0"/>
      <w:marRight w:val="0"/>
      <w:marTop w:val="0"/>
      <w:marBottom w:val="0"/>
      <w:divBdr>
        <w:top w:val="none" w:sz="0" w:space="0" w:color="auto"/>
        <w:left w:val="none" w:sz="0" w:space="0" w:color="auto"/>
        <w:bottom w:val="none" w:sz="0" w:space="0" w:color="auto"/>
        <w:right w:val="none" w:sz="0" w:space="0" w:color="auto"/>
      </w:divBdr>
      <w:divsChild>
        <w:div w:id="1385328067">
          <w:marLeft w:val="0"/>
          <w:marRight w:val="0"/>
          <w:marTop w:val="0"/>
          <w:marBottom w:val="0"/>
          <w:divBdr>
            <w:top w:val="none" w:sz="0" w:space="0" w:color="auto"/>
            <w:left w:val="none" w:sz="0" w:space="0" w:color="auto"/>
            <w:bottom w:val="none" w:sz="0" w:space="0" w:color="auto"/>
            <w:right w:val="none" w:sz="0" w:space="0" w:color="auto"/>
          </w:divBdr>
          <w:divsChild>
            <w:div w:id="1777362743">
              <w:marLeft w:val="0"/>
              <w:marRight w:val="0"/>
              <w:marTop w:val="0"/>
              <w:marBottom w:val="0"/>
              <w:divBdr>
                <w:top w:val="none" w:sz="0" w:space="0" w:color="auto"/>
                <w:left w:val="none" w:sz="0" w:space="0" w:color="auto"/>
                <w:bottom w:val="none" w:sz="0" w:space="0" w:color="auto"/>
                <w:right w:val="none" w:sz="0" w:space="0" w:color="auto"/>
              </w:divBdr>
              <w:divsChild>
                <w:div w:id="13696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7061">
      <w:bodyDiv w:val="1"/>
      <w:marLeft w:val="0"/>
      <w:marRight w:val="0"/>
      <w:marTop w:val="0"/>
      <w:marBottom w:val="0"/>
      <w:divBdr>
        <w:top w:val="none" w:sz="0" w:space="0" w:color="auto"/>
        <w:left w:val="none" w:sz="0" w:space="0" w:color="auto"/>
        <w:bottom w:val="none" w:sz="0" w:space="0" w:color="auto"/>
        <w:right w:val="none" w:sz="0" w:space="0" w:color="auto"/>
      </w:divBdr>
      <w:divsChild>
        <w:div w:id="1946037481">
          <w:marLeft w:val="0"/>
          <w:marRight w:val="0"/>
          <w:marTop w:val="0"/>
          <w:marBottom w:val="0"/>
          <w:divBdr>
            <w:top w:val="none" w:sz="0" w:space="0" w:color="auto"/>
            <w:left w:val="none" w:sz="0" w:space="0" w:color="auto"/>
            <w:bottom w:val="none" w:sz="0" w:space="0" w:color="auto"/>
            <w:right w:val="none" w:sz="0" w:space="0" w:color="auto"/>
          </w:divBdr>
          <w:divsChild>
            <w:div w:id="351614085">
              <w:marLeft w:val="0"/>
              <w:marRight w:val="0"/>
              <w:marTop w:val="0"/>
              <w:marBottom w:val="0"/>
              <w:divBdr>
                <w:top w:val="none" w:sz="0" w:space="0" w:color="auto"/>
                <w:left w:val="none" w:sz="0" w:space="0" w:color="auto"/>
                <w:bottom w:val="none" w:sz="0" w:space="0" w:color="auto"/>
                <w:right w:val="none" w:sz="0" w:space="0" w:color="auto"/>
              </w:divBdr>
              <w:divsChild>
                <w:div w:id="1402603161">
                  <w:marLeft w:val="0"/>
                  <w:marRight w:val="0"/>
                  <w:marTop w:val="0"/>
                  <w:marBottom w:val="0"/>
                  <w:divBdr>
                    <w:top w:val="none" w:sz="0" w:space="0" w:color="auto"/>
                    <w:left w:val="none" w:sz="0" w:space="0" w:color="auto"/>
                    <w:bottom w:val="none" w:sz="0" w:space="0" w:color="auto"/>
                    <w:right w:val="none" w:sz="0" w:space="0" w:color="auto"/>
                  </w:divBdr>
                  <w:divsChild>
                    <w:div w:id="1820882941">
                      <w:marLeft w:val="0"/>
                      <w:marRight w:val="0"/>
                      <w:marTop w:val="0"/>
                      <w:marBottom w:val="0"/>
                      <w:divBdr>
                        <w:top w:val="none" w:sz="0" w:space="0" w:color="auto"/>
                        <w:left w:val="none" w:sz="0" w:space="0" w:color="auto"/>
                        <w:bottom w:val="none" w:sz="0" w:space="0" w:color="auto"/>
                        <w:right w:val="none" w:sz="0" w:space="0" w:color="auto"/>
                      </w:divBdr>
                      <w:divsChild>
                        <w:div w:id="2124494441">
                          <w:marLeft w:val="0"/>
                          <w:marRight w:val="0"/>
                          <w:marTop w:val="0"/>
                          <w:marBottom w:val="0"/>
                          <w:divBdr>
                            <w:top w:val="none" w:sz="0" w:space="0" w:color="auto"/>
                            <w:left w:val="none" w:sz="0" w:space="0" w:color="auto"/>
                            <w:bottom w:val="none" w:sz="0" w:space="0" w:color="auto"/>
                            <w:right w:val="none" w:sz="0" w:space="0" w:color="auto"/>
                          </w:divBdr>
                          <w:divsChild>
                            <w:div w:id="1099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63111">
      <w:bodyDiv w:val="1"/>
      <w:marLeft w:val="0"/>
      <w:marRight w:val="0"/>
      <w:marTop w:val="0"/>
      <w:marBottom w:val="0"/>
      <w:divBdr>
        <w:top w:val="none" w:sz="0" w:space="0" w:color="auto"/>
        <w:left w:val="none" w:sz="0" w:space="0" w:color="auto"/>
        <w:bottom w:val="none" w:sz="0" w:space="0" w:color="auto"/>
        <w:right w:val="none" w:sz="0" w:space="0" w:color="auto"/>
      </w:divBdr>
      <w:divsChild>
        <w:div w:id="1855221340">
          <w:marLeft w:val="0"/>
          <w:marRight w:val="0"/>
          <w:marTop w:val="0"/>
          <w:marBottom w:val="0"/>
          <w:divBdr>
            <w:top w:val="none" w:sz="0" w:space="0" w:color="auto"/>
            <w:left w:val="none" w:sz="0" w:space="0" w:color="auto"/>
            <w:bottom w:val="none" w:sz="0" w:space="0" w:color="auto"/>
            <w:right w:val="none" w:sz="0" w:space="0" w:color="auto"/>
          </w:divBdr>
          <w:divsChild>
            <w:div w:id="1812749068">
              <w:marLeft w:val="0"/>
              <w:marRight w:val="0"/>
              <w:marTop w:val="0"/>
              <w:marBottom w:val="0"/>
              <w:divBdr>
                <w:top w:val="none" w:sz="0" w:space="0" w:color="auto"/>
                <w:left w:val="none" w:sz="0" w:space="0" w:color="auto"/>
                <w:bottom w:val="none" w:sz="0" w:space="0" w:color="auto"/>
                <w:right w:val="none" w:sz="0" w:space="0" w:color="auto"/>
              </w:divBdr>
              <w:divsChild>
                <w:div w:id="96870161">
                  <w:marLeft w:val="0"/>
                  <w:marRight w:val="0"/>
                  <w:marTop w:val="0"/>
                  <w:marBottom w:val="0"/>
                  <w:divBdr>
                    <w:top w:val="none" w:sz="0" w:space="0" w:color="auto"/>
                    <w:left w:val="none" w:sz="0" w:space="0" w:color="auto"/>
                    <w:bottom w:val="none" w:sz="0" w:space="0" w:color="auto"/>
                    <w:right w:val="none" w:sz="0" w:space="0" w:color="auto"/>
                  </w:divBdr>
                  <w:divsChild>
                    <w:div w:id="1474954133">
                      <w:marLeft w:val="0"/>
                      <w:marRight w:val="0"/>
                      <w:marTop w:val="0"/>
                      <w:marBottom w:val="0"/>
                      <w:divBdr>
                        <w:top w:val="none" w:sz="0" w:space="0" w:color="auto"/>
                        <w:left w:val="none" w:sz="0" w:space="0" w:color="auto"/>
                        <w:bottom w:val="none" w:sz="0" w:space="0" w:color="auto"/>
                        <w:right w:val="none" w:sz="0" w:space="0" w:color="auto"/>
                      </w:divBdr>
                      <w:divsChild>
                        <w:div w:id="2033608890">
                          <w:marLeft w:val="0"/>
                          <w:marRight w:val="0"/>
                          <w:marTop w:val="0"/>
                          <w:marBottom w:val="0"/>
                          <w:divBdr>
                            <w:top w:val="none" w:sz="0" w:space="0" w:color="auto"/>
                            <w:left w:val="none" w:sz="0" w:space="0" w:color="auto"/>
                            <w:bottom w:val="none" w:sz="0" w:space="0" w:color="auto"/>
                            <w:right w:val="none" w:sz="0" w:space="0" w:color="auto"/>
                          </w:divBdr>
                          <w:divsChild>
                            <w:div w:id="4508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785217">
      <w:bodyDiv w:val="1"/>
      <w:marLeft w:val="0"/>
      <w:marRight w:val="0"/>
      <w:marTop w:val="0"/>
      <w:marBottom w:val="0"/>
      <w:divBdr>
        <w:top w:val="none" w:sz="0" w:space="0" w:color="auto"/>
        <w:left w:val="none" w:sz="0" w:space="0" w:color="auto"/>
        <w:bottom w:val="none" w:sz="0" w:space="0" w:color="auto"/>
        <w:right w:val="none" w:sz="0" w:space="0" w:color="auto"/>
      </w:divBdr>
    </w:div>
    <w:div w:id="1922643377">
      <w:bodyDiv w:val="1"/>
      <w:marLeft w:val="0"/>
      <w:marRight w:val="0"/>
      <w:marTop w:val="0"/>
      <w:marBottom w:val="0"/>
      <w:divBdr>
        <w:top w:val="none" w:sz="0" w:space="0" w:color="auto"/>
        <w:left w:val="none" w:sz="0" w:space="0" w:color="auto"/>
        <w:bottom w:val="none" w:sz="0" w:space="0" w:color="auto"/>
        <w:right w:val="none" w:sz="0" w:space="0" w:color="auto"/>
      </w:divBdr>
    </w:div>
    <w:div w:id="2018075184">
      <w:bodyDiv w:val="1"/>
      <w:marLeft w:val="0"/>
      <w:marRight w:val="0"/>
      <w:marTop w:val="0"/>
      <w:marBottom w:val="0"/>
      <w:divBdr>
        <w:top w:val="none" w:sz="0" w:space="0" w:color="auto"/>
        <w:left w:val="none" w:sz="0" w:space="0" w:color="auto"/>
        <w:bottom w:val="none" w:sz="0" w:space="0" w:color="auto"/>
        <w:right w:val="none" w:sz="0" w:space="0" w:color="auto"/>
      </w:divBdr>
    </w:div>
    <w:div w:id="2068917008">
      <w:bodyDiv w:val="1"/>
      <w:marLeft w:val="0"/>
      <w:marRight w:val="0"/>
      <w:marTop w:val="0"/>
      <w:marBottom w:val="0"/>
      <w:divBdr>
        <w:top w:val="none" w:sz="0" w:space="0" w:color="auto"/>
        <w:left w:val="none" w:sz="0" w:space="0" w:color="auto"/>
        <w:bottom w:val="none" w:sz="0" w:space="0" w:color="auto"/>
        <w:right w:val="none" w:sz="0" w:space="0" w:color="auto"/>
      </w:divBdr>
      <w:divsChild>
        <w:div w:id="1395737044">
          <w:marLeft w:val="0"/>
          <w:marRight w:val="0"/>
          <w:marTop w:val="0"/>
          <w:marBottom w:val="0"/>
          <w:divBdr>
            <w:top w:val="none" w:sz="0" w:space="0" w:color="auto"/>
            <w:left w:val="none" w:sz="0" w:space="0" w:color="auto"/>
            <w:bottom w:val="none" w:sz="0" w:space="0" w:color="auto"/>
            <w:right w:val="none" w:sz="0" w:space="0" w:color="auto"/>
          </w:divBdr>
          <w:divsChild>
            <w:div w:id="1438216499">
              <w:marLeft w:val="0"/>
              <w:marRight w:val="0"/>
              <w:marTop w:val="0"/>
              <w:marBottom w:val="0"/>
              <w:divBdr>
                <w:top w:val="none" w:sz="0" w:space="0" w:color="auto"/>
                <w:left w:val="none" w:sz="0" w:space="0" w:color="auto"/>
                <w:bottom w:val="none" w:sz="0" w:space="0" w:color="auto"/>
                <w:right w:val="none" w:sz="0" w:space="0" w:color="auto"/>
              </w:divBdr>
              <w:divsChild>
                <w:div w:id="1747730041">
                  <w:marLeft w:val="0"/>
                  <w:marRight w:val="0"/>
                  <w:marTop w:val="0"/>
                  <w:marBottom w:val="0"/>
                  <w:divBdr>
                    <w:top w:val="none" w:sz="0" w:space="0" w:color="auto"/>
                    <w:left w:val="none" w:sz="0" w:space="0" w:color="auto"/>
                    <w:bottom w:val="none" w:sz="0" w:space="0" w:color="auto"/>
                    <w:right w:val="none" w:sz="0" w:space="0" w:color="auto"/>
                  </w:divBdr>
                  <w:divsChild>
                    <w:div w:id="814688615">
                      <w:marLeft w:val="0"/>
                      <w:marRight w:val="0"/>
                      <w:marTop w:val="0"/>
                      <w:marBottom w:val="0"/>
                      <w:divBdr>
                        <w:top w:val="none" w:sz="0" w:space="0" w:color="auto"/>
                        <w:left w:val="none" w:sz="0" w:space="0" w:color="auto"/>
                        <w:bottom w:val="none" w:sz="0" w:space="0" w:color="auto"/>
                        <w:right w:val="none" w:sz="0" w:space="0" w:color="auto"/>
                      </w:divBdr>
                      <w:divsChild>
                        <w:div w:id="2097939788">
                          <w:marLeft w:val="0"/>
                          <w:marRight w:val="0"/>
                          <w:marTop w:val="0"/>
                          <w:marBottom w:val="0"/>
                          <w:divBdr>
                            <w:top w:val="none" w:sz="0" w:space="0" w:color="auto"/>
                            <w:left w:val="none" w:sz="0" w:space="0" w:color="auto"/>
                            <w:bottom w:val="none" w:sz="0" w:space="0" w:color="auto"/>
                            <w:right w:val="none" w:sz="0" w:space="0" w:color="auto"/>
                          </w:divBdr>
                          <w:divsChild>
                            <w:div w:id="10659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683385">
      <w:bodyDiv w:val="1"/>
      <w:marLeft w:val="0"/>
      <w:marRight w:val="0"/>
      <w:marTop w:val="0"/>
      <w:marBottom w:val="0"/>
      <w:divBdr>
        <w:top w:val="none" w:sz="0" w:space="0" w:color="auto"/>
        <w:left w:val="none" w:sz="0" w:space="0" w:color="auto"/>
        <w:bottom w:val="none" w:sz="0" w:space="0" w:color="auto"/>
        <w:right w:val="none" w:sz="0" w:space="0" w:color="auto"/>
      </w:divBdr>
      <w:divsChild>
        <w:div w:id="688718441">
          <w:marLeft w:val="0"/>
          <w:marRight w:val="0"/>
          <w:marTop w:val="0"/>
          <w:marBottom w:val="0"/>
          <w:divBdr>
            <w:top w:val="none" w:sz="0" w:space="0" w:color="auto"/>
            <w:left w:val="none" w:sz="0" w:space="0" w:color="auto"/>
            <w:bottom w:val="none" w:sz="0" w:space="0" w:color="auto"/>
            <w:right w:val="none" w:sz="0" w:space="0" w:color="auto"/>
          </w:divBdr>
          <w:divsChild>
            <w:div w:id="2069300742">
              <w:marLeft w:val="0"/>
              <w:marRight w:val="0"/>
              <w:marTop w:val="0"/>
              <w:marBottom w:val="0"/>
              <w:divBdr>
                <w:top w:val="none" w:sz="0" w:space="0" w:color="auto"/>
                <w:left w:val="none" w:sz="0" w:space="0" w:color="auto"/>
                <w:bottom w:val="none" w:sz="0" w:space="0" w:color="auto"/>
                <w:right w:val="none" w:sz="0" w:space="0" w:color="auto"/>
              </w:divBdr>
              <w:divsChild>
                <w:div w:id="1749888113">
                  <w:marLeft w:val="0"/>
                  <w:marRight w:val="0"/>
                  <w:marTop w:val="0"/>
                  <w:marBottom w:val="0"/>
                  <w:divBdr>
                    <w:top w:val="none" w:sz="0" w:space="0" w:color="auto"/>
                    <w:left w:val="none" w:sz="0" w:space="0" w:color="auto"/>
                    <w:bottom w:val="none" w:sz="0" w:space="0" w:color="auto"/>
                    <w:right w:val="none" w:sz="0" w:space="0" w:color="auto"/>
                  </w:divBdr>
                  <w:divsChild>
                    <w:div w:id="1310162028">
                      <w:marLeft w:val="0"/>
                      <w:marRight w:val="0"/>
                      <w:marTop w:val="0"/>
                      <w:marBottom w:val="0"/>
                      <w:divBdr>
                        <w:top w:val="none" w:sz="0" w:space="0" w:color="auto"/>
                        <w:left w:val="none" w:sz="0" w:space="0" w:color="auto"/>
                        <w:bottom w:val="none" w:sz="0" w:space="0" w:color="auto"/>
                        <w:right w:val="none" w:sz="0" w:space="0" w:color="auto"/>
                      </w:divBdr>
                      <w:divsChild>
                        <w:div w:id="80419674">
                          <w:marLeft w:val="0"/>
                          <w:marRight w:val="0"/>
                          <w:marTop w:val="0"/>
                          <w:marBottom w:val="0"/>
                          <w:divBdr>
                            <w:top w:val="none" w:sz="0" w:space="0" w:color="auto"/>
                            <w:left w:val="none" w:sz="0" w:space="0" w:color="auto"/>
                            <w:bottom w:val="none" w:sz="0" w:space="0" w:color="auto"/>
                            <w:right w:val="none" w:sz="0" w:space="0" w:color="auto"/>
                          </w:divBdr>
                          <w:divsChild>
                            <w:div w:id="1635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rtsscb.proceduresonline.com/chapters/p_chil_abuse.html" TargetMode="External"/><Relationship Id="rId18" Type="http://schemas.openxmlformats.org/officeDocument/2006/relationships/hyperlink" Target="https://hertsscb.proceduresonline.com/chapters/p_manage_alleg.html" TargetMode="External"/><Relationship Id="rId26" Type="http://schemas.openxmlformats.org/officeDocument/2006/relationships/image" Target="media/image3.emf"/><Relationship Id="rId39" Type="http://schemas.openxmlformats.org/officeDocument/2006/relationships/customXml" Target="../customXml/item4.xml"/><Relationship Id="rId21" Type="http://schemas.openxmlformats.org/officeDocument/2006/relationships/hyperlink" Target="https://www.saferrecruitmentconsortium.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ertfordshire.gov.uk/familiesfirst" TargetMode="External"/><Relationship Id="rId17"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https://assets.publishing.service.gov.uk/government/uploads/system/uploads/attachment_data/file/1080047/KCSIE_2022_revised.pdf" TargetMode="External"/><Relationship Id="rId33" Type="http://schemas.openxmlformats.org/officeDocument/2006/relationships/hyperlink" Target="https://ico.org.uk/for-organisations/"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thegrid.org.uk/safeguarding-and-child-protection/child-protection/safeguarding-records" TargetMode="External"/><Relationship Id="rId20" Type="http://schemas.openxmlformats.org/officeDocument/2006/relationships/hyperlink" Target="mailto:help@nspcc.org.uk" TargetMode="External"/><Relationship Id="rId29" Type="http://schemas.openxmlformats.org/officeDocument/2006/relationships/hyperlink" Target="mailto:Jane.rogers@meadowwood.herts.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teacher-misconduct-referring-a-case" TargetMode="External"/><Relationship Id="rId24" Type="http://schemas.openxmlformats.org/officeDocument/2006/relationships/oleObject" Target="embeddings/oleObject1.bin"/><Relationship Id="rId32" Type="http://schemas.openxmlformats.org/officeDocument/2006/relationships/hyperlink" Target="https://thegrid.org.uk/safeguarding-and-child-protection/online-safety/online-safety-national-guidance"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hertsscb.proceduresonline.com/chapters/p_prevent_guide.html" TargetMode="External"/><Relationship Id="rId23" Type="http://schemas.openxmlformats.org/officeDocument/2006/relationships/image" Target="media/image2.emf"/><Relationship Id="rId28" Type="http://schemas.openxmlformats.org/officeDocument/2006/relationships/hyperlink" Target="mailto:kvknosnibor@gmail.com" TargetMode="External"/><Relationship Id="rId36" Type="http://schemas.openxmlformats.org/officeDocument/2006/relationships/theme" Target="theme/theme1.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yperlink" Target="http://www.proceduresonline.com/herts_scb/chapters/p_manage_alleg.html" TargetMode="External"/><Relationship Id="rId31" Type="http://schemas.openxmlformats.org/officeDocument/2006/relationships/hyperlink" Target="https://www.gov.uk/government/publications/school-inspection-handbook-eif/school-inspection-handbook" TargetMode="External"/><Relationship Id="rId4" Type="http://schemas.openxmlformats.org/officeDocument/2006/relationships/settings" Target="settings.xml"/><Relationship Id="rId9" Type="http://schemas.openxmlformats.org/officeDocument/2006/relationships/hyperlink" Target="https://hertsscb.proceduresonline.com/index.htm" TargetMode="External"/><Relationship Id="rId14" Type="http://schemas.openxmlformats.org/officeDocument/2006/relationships/hyperlink" Target="https://thegrid.org.uk/safeguarding-and-child-protection/child-protection/specific-safeguarding-issues/child-sexual-and-criminal-exploitation" TargetMode="External"/><Relationship Id="rId22" Type="http://schemas.openxmlformats.org/officeDocument/2006/relationships/hyperlink" Target="https://hertsscb.proceduresonline.com/chapters/p_resolution_disagree.html"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30" Type="http://schemas.openxmlformats.org/officeDocument/2006/relationships/hyperlink" Target="mailto:Jane.rogers@meadowwood.herts.sch.uk"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76C653DEBBD74C93525A5BA8D34BB0" ma:contentTypeVersion="13" ma:contentTypeDescription="Create a new document." ma:contentTypeScope="" ma:versionID="a5707d928d530d09f34f6899b6292352">
  <xsd:schema xmlns:xsd="http://www.w3.org/2001/XMLSchema" xmlns:xs="http://www.w3.org/2001/XMLSchema" xmlns:p="http://schemas.microsoft.com/office/2006/metadata/properties" xmlns:ns2="8c19ec54-9c61-4b5b-aeed-d47b8814b30f" xmlns:ns3="a5bb5f59-14f8-4868-8f23-9bf7ef24d999" targetNamespace="http://schemas.microsoft.com/office/2006/metadata/properties" ma:root="true" ma:fieldsID="caceab443905c02816b33fdbfc69f4c3" ns2:_="" ns3:_="">
    <xsd:import namespace="8c19ec54-9c61-4b5b-aeed-d47b8814b30f"/>
    <xsd:import namespace="a5bb5f59-14f8-4868-8f23-9bf7ef24d99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ec54-9c61-4b5b-aeed-d47b8814b3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f134527-6dc9-4700-9d2a-75d79fb0b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b5f59-14f8-4868-8f23-9bf7ef24d99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df438f-c755-4209-bafe-c3ba1ea994b8}" ma:internalName="TaxCatchAll" ma:showField="CatchAllData" ma:web="a5bb5f59-14f8-4868-8f23-9bf7ef24d9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bb5f59-14f8-4868-8f23-9bf7ef24d999" xsi:nil="true"/>
    <lcf76f155ced4ddcb4097134ff3c332f xmlns="8c19ec54-9c61-4b5b-aeed-d47b8814b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4FBD7-CE72-4CD4-BA92-4BECE07FF0BC}">
  <ds:schemaRefs>
    <ds:schemaRef ds:uri="http://schemas.openxmlformats.org/officeDocument/2006/bibliography"/>
  </ds:schemaRefs>
</ds:datastoreItem>
</file>

<file path=customXml/itemProps2.xml><?xml version="1.0" encoding="utf-8"?>
<ds:datastoreItem xmlns:ds="http://schemas.openxmlformats.org/officeDocument/2006/customXml" ds:itemID="{010EE35A-26D2-422D-B96F-027B78EB8A3C}"/>
</file>

<file path=customXml/itemProps3.xml><?xml version="1.0" encoding="utf-8"?>
<ds:datastoreItem xmlns:ds="http://schemas.openxmlformats.org/officeDocument/2006/customXml" ds:itemID="{A02563FE-2FB4-4A77-83BD-1EE06915E032}"/>
</file>

<file path=customXml/itemProps4.xml><?xml version="1.0" encoding="utf-8"?>
<ds:datastoreItem xmlns:ds="http://schemas.openxmlformats.org/officeDocument/2006/customXml" ds:itemID="{8601D6C6-3D7E-4DB2-9583-731778B3E3CC}"/>
</file>

<file path=docProps/app.xml><?xml version="1.0" encoding="utf-8"?>
<Properties xmlns="http://schemas.openxmlformats.org/officeDocument/2006/extended-properties" xmlns:vt="http://schemas.openxmlformats.org/officeDocument/2006/docPropsVTypes">
  <Template>Normal</Template>
  <TotalTime>65</TotalTime>
  <Pages>26</Pages>
  <Words>14001</Words>
  <Characters>79812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csf0034-cp-policy-sept-2022-23</vt:lpstr>
    </vt:vector>
  </TitlesOfParts>
  <Company>Hertfordshire County Council</Company>
  <LinksUpToDate>false</LinksUpToDate>
  <CharactersWithSpaces>93626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csf0034-cp-policy-sept-2022-23</dc:title>
  <dc:subject>
  </dc:subject>
  <dc:creator>Hannah Watt</dc:creator>
  <cp:keywords>
  </cp:keywords>
  <cp:lastModifiedBy>Darren White</cp:lastModifiedBy>
  <cp:revision>5</cp:revision>
  <cp:lastPrinted>2020-07-28T07:06:00Z</cp:lastPrinted>
  <dcterms:created xsi:type="dcterms:W3CDTF">2022-08-30T11:35:00Z</dcterms:created>
  <dcterms:modified xsi:type="dcterms:W3CDTF">2022-09-22T21:46:00Z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0x010100D176C653DEBBD74C93525A5BA8D34BB0</vt:lpwstr>
  </property>
  <property fmtid="{D5CDD505-2E9C-101B-9397-08002B2CF9AE}" pid="3" name="Order">
    <vt:r8>1460200</vt:r8>
  </property>
</Properties>
</file>