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060" w:type="dxa"/>
        <w:tblLook w:val="04A0" w:firstRow="1" w:lastRow="0" w:firstColumn="1" w:lastColumn="0" w:noHBand="0" w:noVBand="1"/>
      </w:tblPr>
      <w:tblGrid>
        <w:gridCol w:w="3539"/>
        <w:gridCol w:w="3119"/>
        <w:gridCol w:w="3402"/>
      </w:tblGrid>
      <w:tr w:rsidR="00166D6A" w:rsidRPr="00953EFA" w14:paraId="33B02367" w14:textId="78AB6C27" w:rsidTr="00166D6A">
        <w:trPr>
          <w:trHeight w:val="247"/>
        </w:trPr>
        <w:tc>
          <w:tcPr>
            <w:tcW w:w="3539" w:type="dxa"/>
            <w:shd w:val="clear" w:color="auto" w:fill="CCF0F0"/>
          </w:tcPr>
          <w:p w14:paraId="085607B9" w14:textId="77777777" w:rsidR="00166D6A" w:rsidRPr="00953EFA" w:rsidRDefault="00166D6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119" w:type="dxa"/>
            <w:shd w:val="clear" w:color="auto" w:fill="CCF0F0"/>
          </w:tcPr>
          <w:p w14:paraId="43778502" w14:textId="77777777" w:rsidR="00166D6A" w:rsidRPr="00953EFA" w:rsidRDefault="00166D6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02" w:type="dxa"/>
            <w:shd w:val="clear" w:color="auto" w:fill="CCF0F0"/>
          </w:tcPr>
          <w:p w14:paraId="63610FDF" w14:textId="6FA11C32" w:rsidR="00166D6A" w:rsidRPr="00953EFA" w:rsidRDefault="00166D6A" w:rsidP="002F5148">
            <w:pPr>
              <w:spacing w:line="276" w:lineRule="auto"/>
              <w:jc w:val="center"/>
              <w:rPr>
                <w:rFonts w:asciiTheme="minorHAnsi" w:hAnsiTheme="minorHAnsi" w:cstheme="minorHAnsi"/>
                <w:b/>
              </w:rPr>
            </w:pPr>
            <w:r>
              <w:rPr>
                <w:rFonts w:asciiTheme="minorHAnsi" w:hAnsiTheme="minorHAnsi" w:cstheme="minorHAnsi"/>
                <w:b/>
              </w:rPr>
              <w:t>Reports to</w:t>
            </w:r>
          </w:p>
        </w:tc>
      </w:tr>
      <w:tr w:rsidR="00166D6A" w:rsidRPr="00EA3A72" w14:paraId="6F5A5931" w14:textId="1DAADA05" w:rsidTr="00166D6A">
        <w:trPr>
          <w:trHeight w:val="262"/>
        </w:trPr>
        <w:tc>
          <w:tcPr>
            <w:tcW w:w="3539" w:type="dxa"/>
          </w:tcPr>
          <w:p w14:paraId="074AF0FA" w14:textId="6E65741F" w:rsidR="00166D6A" w:rsidRPr="00B05948" w:rsidRDefault="00166D6A" w:rsidP="00B05948">
            <w:pPr>
              <w:spacing w:line="276" w:lineRule="auto"/>
              <w:jc w:val="center"/>
              <w:rPr>
                <w:rFonts w:asciiTheme="minorHAnsi" w:hAnsiTheme="minorHAnsi" w:cstheme="minorHAnsi"/>
                <w:color w:val="000000"/>
                <w:lang w:val="en-US" w:eastAsia="en-GB"/>
              </w:rPr>
            </w:pPr>
            <w:r>
              <w:rPr>
                <w:rFonts w:asciiTheme="minorHAnsi" w:hAnsiTheme="minorHAnsi" w:cstheme="minorHAnsi"/>
                <w:color w:val="000000"/>
                <w:lang w:val="en-US" w:eastAsia="en-GB"/>
              </w:rPr>
              <w:t>Teaching Assistant Level 1</w:t>
            </w:r>
          </w:p>
        </w:tc>
        <w:tc>
          <w:tcPr>
            <w:tcW w:w="3119" w:type="dxa"/>
          </w:tcPr>
          <w:p w14:paraId="0A0A1901" w14:textId="3B2F0184" w:rsidR="00166D6A" w:rsidRPr="00EA3A72" w:rsidRDefault="00166D6A" w:rsidP="00F809E3">
            <w:pPr>
              <w:spacing w:line="276" w:lineRule="auto"/>
              <w:jc w:val="center"/>
              <w:rPr>
                <w:rFonts w:asciiTheme="minorHAnsi" w:hAnsiTheme="minorHAnsi" w:cstheme="minorHAnsi"/>
              </w:rPr>
            </w:pPr>
            <w:r>
              <w:rPr>
                <w:rFonts w:asciiTheme="minorHAnsi" w:hAnsiTheme="minorHAnsi" w:cstheme="minorHAnsi"/>
              </w:rPr>
              <w:t>Grade 2</w:t>
            </w:r>
          </w:p>
        </w:tc>
        <w:tc>
          <w:tcPr>
            <w:tcW w:w="3402" w:type="dxa"/>
          </w:tcPr>
          <w:p w14:paraId="3E7ABCE5" w14:textId="5A19B4DE" w:rsidR="00166D6A" w:rsidRDefault="00166D6A" w:rsidP="00F809E3">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493A5901" w14:textId="77777777" w:rsidR="004C201A" w:rsidRDefault="001434AA" w:rsidP="001434AA">
      <w:pPr>
        <w:pStyle w:val="ListParagraph"/>
        <w:numPr>
          <w:ilvl w:val="0"/>
          <w:numId w:val="49"/>
        </w:numPr>
        <w:spacing w:line="276" w:lineRule="auto"/>
        <w:rPr>
          <w:rFonts w:asciiTheme="minorHAnsi" w:hAnsiTheme="minorHAnsi" w:cstheme="minorHAnsi"/>
          <w:bCs/>
          <w:color w:val="000000"/>
        </w:rPr>
      </w:pPr>
      <w:r w:rsidRPr="004C201A">
        <w:rPr>
          <w:rFonts w:asciiTheme="minorHAnsi" w:hAnsiTheme="minorHAnsi" w:cstheme="minorHAnsi"/>
          <w:bCs/>
          <w:color w:val="000000"/>
        </w:rPr>
        <w:t xml:space="preserve">To support access to learning and provide general support for the school in the management of pupils and resources, as directed by senior </w:t>
      </w:r>
      <w:proofErr w:type="gramStart"/>
      <w:r w:rsidRPr="004C201A">
        <w:rPr>
          <w:rFonts w:asciiTheme="minorHAnsi" w:hAnsiTheme="minorHAnsi" w:cstheme="minorHAnsi"/>
          <w:bCs/>
          <w:color w:val="000000"/>
        </w:rPr>
        <w:t>staff</w:t>
      </w:r>
      <w:proofErr w:type="gramEnd"/>
    </w:p>
    <w:p w14:paraId="04568F73" w14:textId="5FD6A9BB" w:rsidR="001434AA" w:rsidRPr="004C201A" w:rsidRDefault="001434AA" w:rsidP="001434AA">
      <w:pPr>
        <w:pStyle w:val="ListParagraph"/>
        <w:numPr>
          <w:ilvl w:val="0"/>
          <w:numId w:val="49"/>
        </w:numPr>
        <w:spacing w:line="276" w:lineRule="auto"/>
        <w:rPr>
          <w:rFonts w:asciiTheme="minorHAnsi" w:hAnsiTheme="minorHAnsi" w:cstheme="minorHAnsi"/>
          <w:bCs/>
          <w:color w:val="000000"/>
        </w:rPr>
      </w:pPr>
      <w:r w:rsidRPr="004C201A">
        <w:rPr>
          <w:rFonts w:asciiTheme="minorHAnsi" w:hAnsiTheme="minorHAnsi" w:cstheme="minorHAnsi"/>
          <w:bCs/>
          <w:color w:val="000000"/>
        </w:rPr>
        <w:t xml:space="preserve">To work collaboratively with all staff and parents </w:t>
      </w:r>
      <w:proofErr w:type="gramStart"/>
      <w:r w:rsidRPr="004C201A">
        <w:rPr>
          <w:rFonts w:asciiTheme="minorHAnsi" w:hAnsiTheme="minorHAnsi" w:cstheme="minorHAnsi"/>
          <w:bCs/>
          <w:color w:val="000000"/>
        </w:rPr>
        <w:t>in order to</w:t>
      </w:r>
      <w:proofErr w:type="gramEnd"/>
      <w:r w:rsidRPr="004C201A">
        <w:rPr>
          <w:rFonts w:asciiTheme="minorHAnsi" w:hAnsiTheme="minorHAnsi" w:cstheme="minorHAnsi"/>
          <w:bCs/>
          <w:color w:val="000000"/>
        </w:rPr>
        <w:t xml:space="preserve"> support pupil wellbeing and to promote the five outcomes of Every Child Matters</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7E9FCF43" w14:textId="77777777" w:rsidR="00B05948" w:rsidRPr="00B05948" w:rsidRDefault="00B05948" w:rsidP="00B05948">
      <w:pPr>
        <w:spacing w:line="276" w:lineRule="auto"/>
        <w:jc w:val="both"/>
        <w:rPr>
          <w:rFonts w:asciiTheme="minorHAnsi" w:hAnsiTheme="minorHAnsi" w:cstheme="minorHAnsi"/>
        </w:rPr>
      </w:pPr>
      <w:r w:rsidRPr="00B05948">
        <w:rPr>
          <w:rFonts w:asciiTheme="minorHAnsi" w:hAnsiTheme="minorHAnsi" w:cstheme="minorHAnsi"/>
        </w:rPr>
        <w:t>All members of staff (Teaching, Safeguarding team, Pastoral team, SENCO, SLT), students, governors, and parents.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53EF6063" w14:textId="77777777" w:rsidR="004F401A" w:rsidRPr="00EA3A72" w:rsidRDefault="004F401A" w:rsidP="001434AA">
      <w:pPr>
        <w:jc w:val="both"/>
        <w:rPr>
          <w:rFonts w:asciiTheme="minorHAnsi" w:hAnsiTheme="minorHAnsi" w:cstheme="minorHAnsi"/>
          <w:b/>
          <w:bCs/>
        </w:rPr>
      </w:pPr>
    </w:p>
    <w:p w14:paraId="0F11D842"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pupils</w:t>
      </w:r>
    </w:p>
    <w:p w14:paraId="75C4ABFC"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To work with small groups of children under the supervision of the teacher including the implementation of ILPs.</w:t>
      </w:r>
    </w:p>
    <w:p w14:paraId="4019A0D5"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Give regular feedback on children’s progress to the class teacher and file records.</w:t>
      </w:r>
    </w:p>
    <w:p w14:paraId="3BE16907"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Attend to children’s personal needs, including pastoral, social, health, physical hygiene, minor first aid and welfare matters.  </w:t>
      </w:r>
    </w:p>
    <w:p w14:paraId="462E105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Establish good relationships with pupils, taking on role model by presenting a positive personal image and responding appropriately to individual needs.</w:t>
      </w:r>
    </w:p>
    <w:p w14:paraId="7E258D73"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Promote the inclusion and acceptance of all pupils.</w:t>
      </w:r>
    </w:p>
    <w:p w14:paraId="6B7E7C2B"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Encourage pupils to act independently as appropriate.</w:t>
      </w:r>
    </w:p>
    <w:p w14:paraId="6E6E6193" w14:textId="77777777" w:rsidR="001434AA" w:rsidRPr="001434AA" w:rsidRDefault="001434AA" w:rsidP="001434AA">
      <w:pPr>
        <w:rPr>
          <w:rFonts w:asciiTheme="minorHAnsi" w:hAnsiTheme="minorHAnsi" w:cstheme="minorHAnsi"/>
        </w:rPr>
      </w:pPr>
    </w:p>
    <w:p w14:paraId="1BA24129"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Teachers</w:t>
      </w:r>
    </w:p>
    <w:p w14:paraId="3AE3B279" w14:textId="60D0E608"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curricular clerical/admin support, e.g. photocopying, making lists, collection of monies. </w:t>
      </w:r>
    </w:p>
    <w:p w14:paraId="34AE4B7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Under the direction of the teacher prepare the classroom for lessons and clear afterwards, including display work as appropriate.</w:t>
      </w:r>
    </w:p>
    <w:p w14:paraId="099C673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Undertake pupil record keeping as requested (e.g. provide a written statement on pupil progress to the teacher).  </w:t>
      </w:r>
    </w:p>
    <w:p w14:paraId="423C1421"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Support the teacher in managing pupil </w:t>
      </w:r>
      <w:proofErr w:type="spellStart"/>
      <w:r w:rsidRPr="001434AA">
        <w:rPr>
          <w:rFonts w:asciiTheme="minorHAnsi" w:hAnsiTheme="minorHAnsi" w:cstheme="minorHAnsi"/>
          <w:lang w:val="en-US"/>
        </w:rPr>
        <w:t>behaviour</w:t>
      </w:r>
      <w:proofErr w:type="spellEnd"/>
      <w:r w:rsidRPr="001434AA">
        <w:rPr>
          <w:rFonts w:asciiTheme="minorHAnsi" w:hAnsiTheme="minorHAnsi" w:cstheme="minorHAnsi"/>
          <w:lang w:val="en-US"/>
        </w:rPr>
        <w:t xml:space="preserve">, reporting difficulties as appropriate. </w:t>
      </w:r>
    </w:p>
    <w:p w14:paraId="5AFA5D9A"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Establish constructive relationships with parents/carers and report on information from parents/carers to the teacher. </w:t>
      </w:r>
    </w:p>
    <w:p w14:paraId="51E5CB2A" w14:textId="77777777" w:rsidR="001434AA" w:rsidRPr="001434AA" w:rsidRDefault="001434AA" w:rsidP="001434AA">
      <w:pPr>
        <w:rPr>
          <w:rFonts w:asciiTheme="minorHAnsi" w:hAnsiTheme="minorHAnsi" w:cstheme="minorHAnsi"/>
          <w:bCs/>
        </w:rPr>
      </w:pPr>
    </w:p>
    <w:p w14:paraId="77AFEB83"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Curriculum</w:t>
      </w:r>
    </w:p>
    <w:p w14:paraId="7B370CC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Curriculum / resource support and undertake </w:t>
      </w:r>
      <w:proofErr w:type="spellStart"/>
      <w:r w:rsidRPr="001434AA">
        <w:rPr>
          <w:rFonts w:asciiTheme="minorHAnsi" w:hAnsiTheme="minorHAnsi" w:cstheme="minorHAnsi"/>
          <w:lang w:val="en-US"/>
        </w:rPr>
        <w:t>programmes</w:t>
      </w:r>
      <w:proofErr w:type="spellEnd"/>
      <w:r w:rsidRPr="001434AA">
        <w:rPr>
          <w:rFonts w:asciiTheme="minorHAnsi" w:hAnsiTheme="minorHAnsi" w:cstheme="minorHAnsi"/>
          <w:lang w:val="en-US"/>
        </w:rPr>
        <w:t xml:space="preserve"> linked to local and national learning strategies.</w:t>
      </w:r>
    </w:p>
    <w:p w14:paraId="01CD498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Support the use of ICT in learning activities and develop pupils’ competence and independence in its use.</w:t>
      </w:r>
    </w:p>
    <w:p w14:paraId="3B8AAC17" w14:textId="77777777" w:rsidR="001434AA" w:rsidRPr="001434AA" w:rsidRDefault="001434AA" w:rsidP="001434AA">
      <w:pPr>
        <w:rPr>
          <w:rFonts w:asciiTheme="minorHAnsi" w:hAnsiTheme="minorHAnsi" w:cstheme="minorHAnsi"/>
          <w:lang w:val="en-US"/>
        </w:rPr>
      </w:pPr>
    </w:p>
    <w:p w14:paraId="51F8C559"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Prepare and maintain equipment/resources as directed by the teacher and assist pupils in their use.</w:t>
      </w:r>
    </w:p>
    <w:p w14:paraId="4FB7D3C1" w14:textId="77777777" w:rsidR="001434AA" w:rsidRPr="001434AA" w:rsidRDefault="001434AA" w:rsidP="001434AA">
      <w:pPr>
        <w:rPr>
          <w:rFonts w:asciiTheme="minorHAnsi" w:hAnsiTheme="minorHAnsi" w:cstheme="minorHAnsi"/>
        </w:rPr>
      </w:pPr>
    </w:p>
    <w:p w14:paraId="5A436695"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School</w:t>
      </w:r>
    </w:p>
    <w:p w14:paraId="66C3494E" w14:textId="77777777" w:rsidR="001434AA" w:rsidRPr="001434AA" w:rsidRDefault="001434AA" w:rsidP="001434AA">
      <w:pPr>
        <w:rPr>
          <w:rFonts w:asciiTheme="minorHAnsi" w:hAnsiTheme="minorHAnsi" w:cstheme="minorHAnsi"/>
        </w:rPr>
      </w:pPr>
    </w:p>
    <w:p w14:paraId="6CE013B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lastRenderedPageBreak/>
        <w:t xml:space="preserve">Be aware of and comply with child protection procedures, health and safety and security, confidentiality and data protection, reporting any concerns to the relevant member of staff. </w:t>
      </w:r>
    </w:p>
    <w:p w14:paraId="374EEB9D"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high standards of health and safety at all times.</w:t>
      </w:r>
    </w:p>
    <w:p w14:paraId="601868B4"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good relationships with colleagues and work together as a team.</w:t>
      </w:r>
    </w:p>
    <w:p w14:paraId="764904A1"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Assist in the supervision of classroom and outdoor activities.</w:t>
      </w:r>
    </w:p>
    <w:p w14:paraId="3F050C87"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Assist with the supervision of discreet groups of pupils for short periods when the teacher is not present. </w:t>
      </w:r>
    </w:p>
    <w:p w14:paraId="09986D4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Contribute to the overall ethos/work/aims of the school.</w:t>
      </w:r>
    </w:p>
    <w:p w14:paraId="56FCCD02"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Be aware of and support difference and ensure all pupils have equal access to opportunities to learn and develop.</w:t>
      </w:r>
    </w:p>
    <w:p w14:paraId="484BCDDA"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Attend relevant meetings.</w:t>
      </w:r>
    </w:p>
    <w:p w14:paraId="6A26C5F2"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Participate in training, including relevant learning strategies and other learning activities and performance management where required.</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6B39CF66"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Demonstrate a commitment to continuous professional development and support the Performance Management process</w:t>
      </w:r>
    </w:p>
    <w:p w14:paraId="23D66DCC"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Trust and school events as required and make a positive contribution during such events</w:t>
      </w:r>
    </w:p>
    <w:p w14:paraId="743EFAC1"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regular meetings before and after Trust hours, including morning briefings</w:t>
      </w:r>
    </w:p>
    <w:p w14:paraId="2F26C18A"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Carry out duties other than those listed in the job description at an appropriate level, 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53EFA" w14:paraId="5D4662A2" w14:textId="77777777" w:rsidTr="004C201A">
        <w:trPr>
          <w:trHeight w:val="261"/>
        </w:trPr>
        <w:tc>
          <w:tcPr>
            <w:tcW w:w="6943" w:type="dxa"/>
            <w:tcBorders>
              <w:bottom w:val="single" w:sz="2" w:space="0" w:color="auto"/>
            </w:tcBorders>
            <w:shd w:val="clear" w:color="auto" w:fill="auto"/>
          </w:tcPr>
          <w:p w14:paraId="12807126" w14:textId="489DDA7B" w:rsidR="00DC0D3A" w:rsidRPr="00C52C44" w:rsidRDefault="003E719B" w:rsidP="004C201A">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rsidP="004C201A">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Qualifications</w:t>
            </w:r>
          </w:p>
        </w:tc>
      </w:tr>
      <w:tr w:rsidR="003E719B" w:rsidRPr="00953EFA" w14:paraId="21B1CC75" w14:textId="77777777" w:rsidTr="004C201A">
        <w:trPr>
          <w:trHeight w:val="261"/>
        </w:trPr>
        <w:tc>
          <w:tcPr>
            <w:tcW w:w="6943" w:type="dxa"/>
          </w:tcPr>
          <w:p w14:paraId="555868D0" w14:textId="77777777" w:rsidR="003E719B" w:rsidRDefault="004410C4" w:rsidP="004C201A">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p w14:paraId="5EA3EB0B" w14:textId="1908D40F" w:rsidR="004C201A" w:rsidRPr="00C24D8D" w:rsidRDefault="004C201A" w:rsidP="004C201A">
            <w:pPr>
              <w:jc w:val="both"/>
              <w:rPr>
                <w:rFonts w:asciiTheme="minorHAnsi" w:hAnsiTheme="minorHAnsi" w:cstheme="minorHAnsi"/>
                <w:lang w:val="en-US"/>
              </w:rPr>
            </w:pPr>
          </w:p>
        </w:tc>
        <w:tc>
          <w:tcPr>
            <w:tcW w:w="1276" w:type="dxa"/>
          </w:tcPr>
          <w:p w14:paraId="517CF670" w14:textId="057BB811" w:rsidR="003E719B"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63F543F9" w:rsidR="003E719B" w:rsidRPr="00953EFA" w:rsidRDefault="00EA3A72" w:rsidP="004C201A">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4C201A">
        <w:trPr>
          <w:trHeight w:val="261"/>
        </w:trPr>
        <w:tc>
          <w:tcPr>
            <w:tcW w:w="6943" w:type="dxa"/>
          </w:tcPr>
          <w:p w14:paraId="1C382FF6" w14:textId="77777777" w:rsidR="003E719B" w:rsidRDefault="00C52C44" w:rsidP="004C201A">
            <w:pPr>
              <w:rPr>
                <w:rFonts w:asciiTheme="minorHAnsi" w:hAnsiTheme="minorHAnsi" w:cstheme="minorHAnsi"/>
                <w:lang w:val="en-US"/>
              </w:rPr>
            </w:pPr>
            <w:r>
              <w:rPr>
                <w:rFonts w:asciiTheme="minorHAnsi" w:hAnsiTheme="minorHAnsi" w:cstheme="minorHAnsi"/>
                <w:lang w:val="en-US"/>
              </w:rPr>
              <w:t>First aid certification</w:t>
            </w:r>
          </w:p>
          <w:p w14:paraId="3CFD75A7" w14:textId="08448846" w:rsidR="004C201A" w:rsidRPr="00953EFA" w:rsidRDefault="004C201A" w:rsidP="004C201A">
            <w:pPr>
              <w:rPr>
                <w:rFonts w:asciiTheme="minorHAnsi" w:hAnsiTheme="minorHAnsi" w:cstheme="minorHAnsi"/>
              </w:rPr>
            </w:pPr>
          </w:p>
        </w:tc>
        <w:tc>
          <w:tcPr>
            <w:tcW w:w="1276" w:type="dxa"/>
          </w:tcPr>
          <w:p w14:paraId="629756A4" w14:textId="10580A4F" w:rsidR="003E719B" w:rsidRPr="00953EFA" w:rsidRDefault="00C52C44" w:rsidP="004C201A">
            <w:pPr>
              <w:rPr>
                <w:rFonts w:asciiTheme="minorHAnsi" w:hAnsiTheme="minorHAnsi" w:cstheme="minorHAnsi"/>
              </w:rPr>
            </w:pPr>
            <w:r>
              <w:rPr>
                <w:rFonts w:asciiTheme="minorHAnsi" w:hAnsiTheme="minorHAnsi" w:cstheme="minorHAnsi"/>
              </w:rPr>
              <w:t>Desirable</w:t>
            </w:r>
          </w:p>
        </w:tc>
        <w:tc>
          <w:tcPr>
            <w:tcW w:w="2312" w:type="dxa"/>
          </w:tcPr>
          <w:p w14:paraId="62E3BCA6" w14:textId="7940E174" w:rsidR="003E719B" w:rsidRPr="00953EFA" w:rsidRDefault="00953EFA" w:rsidP="004C201A">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r w:rsidRPr="00953EFA">
              <w:rPr>
                <w:rFonts w:asciiTheme="minorHAnsi" w:hAnsiTheme="minorHAnsi" w:cstheme="minorHAnsi"/>
              </w:rPr>
              <w:t>Interview</w:t>
            </w:r>
          </w:p>
        </w:tc>
      </w:tr>
      <w:tr w:rsidR="003E719B" w:rsidRPr="00953EFA" w14:paraId="664C3B53" w14:textId="77777777" w:rsidTr="008D4679">
        <w:trPr>
          <w:trHeight w:val="261"/>
        </w:trPr>
        <w:tc>
          <w:tcPr>
            <w:tcW w:w="10531" w:type="dxa"/>
            <w:gridSpan w:val="3"/>
            <w:shd w:val="clear" w:color="auto" w:fill="CCF0F0"/>
          </w:tcPr>
          <w:p w14:paraId="1F3C45BE"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4C201A">
        <w:trPr>
          <w:trHeight w:val="246"/>
        </w:trPr>
        <w:tc>
          <w:tcPr>
            <w:tcW w:w="6943" w:type="dxa"/>
          </w:tcPr>
          <w:p w14:paraId="5DFC2FF6" w14:textId="380E70D8" w:rsidR="004410C4" w:rsidRPr="00953EFA" w:rsidRDefault="004410C4" w:rsidP="004C201A">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p w14:paraId="6782430C" w14:textId="4AB94789" w:rsidR="00275F39" w:rsidRPr="00953EFA" w:rsidRDefault="00275F39" w:rsidP="004C201A">
            <w:pPr>
              <w:jc w:val="both"/>
              <w:rPr>
                <w:rFonts w:asciiTheme="minorHAnsi" w:hAnsiTheme="minorHAnsi" w:cstheme="minorHAnsi"/>
              </w:rPr>
            </w:pPr>
          </w:p>
        </w:tc>
        <w:tc>
          <w:tcPr>
            <w:tcW w:w="1276" w:type="dxa"/>
          </w:tcPr>
          <w:p w14:paraId="0B5319E6" w14:textId="742A3C60" w:rsidR="00275F39"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4C201A">
        <w:trPr>
          <w:trHeight w:val="246"/>
        </w:trPr>
        <w:tc>
          <w:tcPr>
            <w:tcW w:w="6943" w:type="dxa"/>
          </w:tcPr>
          <w:p w14:paraId="3CDB58EA" w14:textId="1D0BDEB8" w:rsidR="004410C4" w:rsidRPr="00953EFA" w:rsidRDefault="004410C4" w:rsidP="004C201A">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p w14:paraId="35D79C56" w14:textId="77777777" w:rsidR="003E719B" w:rsidRDefault="003E719B" w:rsidP="004C201A">
            <w:pPr>
              <w:jc w:val="both"/>
              <w:rPr>
                <w:rFonts w:asciiTheme="minorHAnsi" w:hAnsiTheme="minorHAnsi" w:cstheme="minorHAnsi"/>
              </w:rPr>
            </w:pPr>
          </w:p>
          <w:p w14:paraId="158CCCED" w14:textId="20F3CD1E" w:rsidR="004C201A" w:rsidRPr="00953EFA" w:rsidRDefault="004C201A" w:rsidP="004C201A">
            <w:pPr>
              <w:jc w:val="both"/>
              <w:rPr>
                <w:rFonts w:asciiTheme="minorHAnsi" w:hAnsiTheme="minorHAnsi" w:cstheme="minorHAnsi"/>
              </w:rPr>
            </w:pPr>
          </w:p>
        </w:tc>
        <w:tc>
          <w:tcPr>
            <w:tcW w:w="1276" w:type="dxa"/>
          </w:tcPr>
          <w:p w14:paraId="559E578B" w14:textId="4F81AD6F" w:rsidR="003E719B" w:rsidRPr="00953EFA" w:rsidRDefault="00953EFA" w:rsidP="004C201A">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4C201A">
        <w:trPr>
          <w:trHeight w:val="261"/>
        </w:trPr>
        <w:tc>
          <w:tcPr>
            <w:tcW w:w="6943" w:type="dxa"/>
          </w:tcPr>
          <w:p w14:paraId="70664AF6" w14:textId="6B6C00EC" w:rsidR="004410C4" w:rsidRPr="00953EFA" w:rsidRDefault="004410C4" w:rsidP="004C201A">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p w14:paraId="28855038" w14:textId="6A5DFD4C" w:rsidR="003E719B" w:rsidRPr="00953EFA" w:rsidRDefault="003E719B" w:rsidP="004C201A">
            <w:pPr>
              <w:jc w:val="both"/>
              <w:rPr>
                <w:rFonts w:asciiTheme="minorHAnsi" w:hAnsiTheme="minorHAnsi" w:cstheme="minorHAnsi"/>
              </w:rPr>
            </w:pPr>
          </w:p>
        </w:tc>
        <w:tc>
          <w:tcPr>
            <w:tcW w:w="1276" w:type="dxa"/>
          </w:tcPr>
          <w:p w14:paraId="1D634545" w14:textId="135B28DC" w:rsidR="003E719B"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4652DA4" w14:textId="3CE75876" w:rsidR="003E719B"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385EF0B8" w14:textId="77777777" w:rsidTr="004C201A">
        <w:trPr>
          <w:trHeight w:val="246"/>
        </w:trPr>
        <w:tc>
          <w:tcPr>
            <w:tcW w:w="6943" w:type="dxa"/>
          </w:tcPr>
          <w:p w14:paraId="2920F265" w14:textId="3BDB6344" w:rsidR="004410C4" w:rsidRPr="00953EFA" w:rsidRDefault="004410C4" w:rsidP="004C201A">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p w14:paraId="4E6B842A" w14:textId="7A728643" w:rsidR="00B97AA4" w:rsidRPr="00953EFA" w:rsidRDefault="00B97AA4" w:rsidP="004C201A">
            <w:pPr>
              <w:rPr>
                <w:rFonts w:asciiTheme="minorHAnsi" w:hAnsiTheme="minorHAnsi" w:cstheme="minorHAnsi"/>
              </w:rPr>
            </w:pPr>
          </w:p>
        </w:tc>
        <w:tc>
          <w:tcPr>
            <w:tcW w:w="1276" w:type="dxa"/>
          </w:tcPr>
          <w:p w14:paraId="0DBA0F5C" w14:textId="2B3B4EAC" w:rsidR="00B97AA4"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77CC1021" w:rsidR="00B97AA4"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401E1C18" w14:textId="77777777" w:rsidTr="004C201A">
        <w:trPr>
          <w:trHeight w:val="246"/>
        </w:trPr>
        <w:tc>
          <w:tcPr>
            <w:tcW w:w="6943" w:type="dxa"/>
          </w:tcPr>
          <w:p w14:paraId="0D301231" w14:textId="77777777" w:rsidR="00B97AA4" w:rsidRDefault="004410C4" w:rsidP="004C201A">
            <w:pPr>
              <w:rPr>
                <w:rFonts w:asciiTheme="minorHAnsi" w:hAnsiTheme="minorHAnsi" w:cstheme="minorHAnsi"/>
                <w:lang w:val="en-US"/>
              </w:rPr>
            </w:pPr>
            <w:r w:rsidRPr="00953EFA">
              <w:rPr>
                <w:rFonts w:asciiTheme="minorHAnsi" w:hAnsiTheme="minorHAnsi" w:cstheme="minorHAnsi"/>
                <w:lang w:val="en-US"/>
              </w:rPr>
              <w:t xml:space="preserve">Ability to work as part of a </w:t>
            </w:r>
            <w:proofErr w:type="gramStart"/>
            <w:r w:rsidRPr="00953EFA">
              <w:rPr>
                <w:rFonts w:asciiTheme="minorHAnsi" w:hAnsiTheme="minorHAnsi" w:cstheme="minorHAnsi"/>
                <w:lang w:val="en-US"/>
              </w:rPr>
              <w:t>team</w:t>
            </w:r>
            <w:proofErr w:type="gramEnd"/>
          </w:p>
          <w:p w14:paraId="3DD50FF5" w14:textId="6A7BF0D5" w:rsidR="004C201A" w:rsidRPr="00953EFA" w:rsidRDefault="004C201A" w:rsidP="004C201A">
            <w:pPr>
              <w:rPr>
                <w:rFonts w:asciiTheme="minorHAnsi" w:hAnsiTheme="minorHAnsi" w:cstheme="minorHAnsi"/>
              </w:rPr>
            </w:pPr>
          </w:p>
        </w:tc>
        <w:tc>
          <w:tcPr>
            <w:tcW w:w="1276" w:type="dxa"/>
          </w:tcPr>
          <w:p w14:paraId="31D2020C" w14:textId="1D45F2A8" w:rsidR="00B97AA4"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60A54A3E" w14:textId="6A93AABC" w:rsidR="00B97AA4"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41BAE4A2" w14:textId="77777777" w:rsidTr="004C201A">
        <w:trPr>
          <w:trHeight w:val="246"/>
        </w:trPr>
        <w:tc>
          <w:tcPr>
            <w:tcW w:w="6943" w:type="dxa"/>
          </w:tcPr>
          <w:p w14:paraId="3467EFAB" w14:textId="77777777" w:rsidR="00B97AA4" w:rsidRDefault="00E56C7D" w:rsidP="004C201A">
            <w:pPr>
              <w:jc w:val="both"/>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p w14:paraId="5E2889F3" w14:textId="13EF420F" w:rsidR="004C201A" w:rsidRPr="00C24D8D" w:rsidRDefault="004C201A" w:rsidP="004C201A">
            <w:pPr>
              <w:jc w:val="both"/>
              <w:rPr>
                <w:rFonts w:asciiTheme="minorHAnsi" w:hAnsiTheme="minorHAnsi" w:cstheme="minorHAnsi"/>
                <w:lang w:val="en-US"/>
              </w:rPr>
            </w:pPr>
          </w:p>
        </w:tc>
        <w:tc>
          <w:tcPr>
            <w:tcW w:w="1276" w:type="dxa"/>
          </w:tcPr>
          <w:p w14:paraId="5441292F" w14:textId="78F8588A" w:rsidR="00B97AA4" w:rsidRPr="00953EFA" w:rsidRDefault="00953EFA" w:rsidP="004C201A">
            <w:pPr>
              <w:rPr>
                <w:rFonts w:asciiTheme="minorHAnsi" w:hAnsiTheme="minorHAnsi" w:cstheme="minorHAnsi"/>
              </w:rPr>
            </w:pPr>
            <w:r>
              <w:rPr>
                <w:rFonts w:asciiTheme="minorHAnsi" w:hAnsiTheme="minorHAnsi" w:cstheme="minorHAnsi"/>
              </w:rPr>
              <w:t>Desirable</w:t>
            </w:r>
          </w:p>
        </w:tc>
        <w:tc>
          <w:tcPr>
            <w:tcW w:w="2312" w:type="dxa"/>
          </w:tcPr>
          <w:p w14:paraId="62D5DE38" w14:textId="376E95C9" w:rsidR="00B97AA4" w:rsidRPr="00953EFA" w:rsidRDefault="00953EFA" w:rsidP="004C201A">
            <w:pPr>
              <w:rPr>
                <w:rFonts w:asciiTheme="minorHAnsi" w:hAnsiTheme="minorHAnsi" w:cstheme="minorHAnsi"/>
              </w:rPr>
            </w:pPr>
            <w:r>
              <w:rPr>
                <w:rFonts w:asciiTheme="minorHAnsi" w:hAnsiTheme="minorHAnsi" w:cstheme="minorHAnsi"/>
              </w:rPr>
              <w:t>Interview</w:t>
            </w:r>
          </w:p>
        </w:tc>
      </w:tr>
      <w:tr w:rsidR="00C24D8D" w:rsidRPr="00953EFA" w14:paraId="1FD64857" w14:textId="77777777" w:rsidTr="004C201A">
        <w:trPr>
          <w:trHeight w:val="246"/>
        </w:trPr>
        <w:tc>
          <w:tcPr>
            <w:tcW w:w="6943" w:type="dxa"/>
          </w:tcPr>
          <w:p w14:paraId="5ED09AD1" w14:textId="77777777" w:rsidR="00C24D8D" w:rsidRDefault="001434AA" w:rsidP="004C201A">
            <w:pPr>
              <w:jc w:val="both"/>
              <w:rPr>
                <w:rFonts w:asciiTheme="minorHAnsi" w:hAnsiTheme="minorHAnsi" w:cstheme="minorHAnsi"/>
                <w:lang w:val="en-US"/>
              </w:rPr>
            </w:pPr>
            <w:r>
              <w:rPr>
                <w:rFonts w:asciiTheme="minorHAnsi" w:hAnsiTheme="minorHAnsi" w:cstheme="minorHAnsi"/>
                <w:lang w:val="en-US"/>
              </w:rPr>
              <w:t>An understanding</w:t>
            </w:r>
            <w:r w:rsidR="00C24D8D" w:rsidRPr="00953EFA">
              <w:rPr>
                <w:rFonts w:asciiTheme="minorHAnsi" w:hAnsiTheme="minorHAnsi" w:cstheme="minorHAnsi"/>
                <w:lang w:val="en-US"/>
              </w:rPr>
              <w:t xml:space="preserve"> of national/foundation stage curriculum and other basic learning programs/strategic processes and barriers to learning, including </w:t>
            </w:r>
            <w:proofErr w:type="spellStart"/>
            <w:r w:rsidR="00C24D8D" w:rsidRPr="00953EFA">
              <w:rPr>
                <w:rFonts w:asciiTheme="minorHAnsi" w:hAnsiTheme="minorHAnsi" w:cstheme="minorHAnsi"/>
                <w:lang w:val="en-US"/>
              </w:rPr>
              <w:t>behaviour</w:t>
            </w:r>
            <w:proofErr w:type="spellEnd"/>
            <w:r w:rsidR="00C24D8D" w:rsidRPr="00953EFA">
              <w:rPr>
                <w:rFonts w:asciiTheme="minorHAnsi" w:hAnsiTheme="minorHAnsi" w:cstheme="minorHAnsi"/>
                <w:lang w:val="en-US"/>
              </w:rPr>
              <w:t xml:space="preserve"> management strategies</w:t>
            </w:r>
          </w:p>
          <w:p w14:paraId="7210B51A" w14:textId="627ECE57" w:rsidR="004C201A" w:rsidRPr="00953EFA" w:rsidRDefault="004C201A" w:rsidP="004C201A">
            <w:pPr>
              <w:jc w:val="both"/>
              <w:rPr>
                <w:rFonts w:asciiTheme="minorHAnsi" w:hAnsiTheme="minorHAnsi" w:cstheme="minorHAnsi"/>
                <w:lang w:val="en-US"/>
              </w:rPr>
            </w:pPr>
          </w:p>
        </w:tc>
        <w:tc>
          <w:tcPr>
            <w:tcW w:w="1276" w:type="dxa"/>
          </w:tcPr>
          <w:p w14:paraId="06008C64" w14:textId="316EB1E1" w:rsidR="00C24D8D" w:rsidRDefault="001434AA" w:rsidP="004C201A">
            <w:pPr>
              <w:rPr>
                <w:rFonts w:asciiTheme="minorHAnsi" w:hAnsiTheme="minorHAnsi" w:cstheme="minorHAnsi"/>
              </w:rPr>
            </w:pPr>
            <w:r>
              <w:rPr>
                <w:rFonts w:asciiTheme="minorHAnsi" w:hAnsiTheme="minorHAnsi" w:cstheme="minorHAnsi"/>
              </w:rPr>
              <w:t>Desirable</w:t>
            </w:r>
          </w:p>
        </w:tc>
        <w:tc>
          <w:tcPr>
            <w:tcW w:w="2312" w:type="dxa"/>
          </w:tcPr>
          <w:p w14:paraId="5E167D6B" w14:textId="1E9F6623" w:rsidR="00C24D8D" w:rsidRDefault="001434AA" w:rsidP="004C201A">
            <w:pPr>
              <w:rPr>
                <w:rFonts w:asciiTheme="minorHAnsi" w:hAnsiTheme="minorHAnsi" w:cstheme="minorHAnsi"/>
              </w:rPr>
            </w:pPr>
            <w:r>
              <w:rPr>
                <w:rFonts w:asciiTheme="minorHAnsi" w:hAnsiTheme="minorHAnsi" w:cstheme="minorHAnsi"/>
              </w:rPr>
              <w:t>Application, Interview</w:t>
            </w:r>
          </w:p>
        </w:tc>
      </w:tr>
      <w:tr w:rsidR="00B97AA4" w:rsidRPr="00953EFA" w14:paraId="460ABC5E" w14:textId="77777777" w:rsidTr="004C201A">
        <w:trPr>
          <w:trHeight w:val="246"/>
        </w:trPr>
        <w:tc>
          <w:tcPr>
            <w:tcW w:w="6943" w:type="dxa"/>
          </w:tcPr>
          <w:p w14:paraId="629CB3AA" w14:textId="77777777" w:rsidR="00B97AA4" w:rsidRDefault="00E56C7D" w:rsidP="004C201A">
            <w:pPr>
              <w:rPr>
                <w:rFonts w:asciiTheme="minorHAnsi" w:hAnsiTheme="minorHAnsi" w:cstheme="minorHAnsi"/>
                <w:lang w:val="en-US"/>
              </w:rPr>
            </w:pPr>
            <w:r w:rsidRPr="00953EFA">
              <w:rPr>
                <w:rFonts w:asciiTheme="minorHAnsi" w:hAnsiTheme="minorHAnsi" w:cstheme="minorHAnsi"/>
                <w:lang w:val="en-US"/>
              </w:rPr>
              <w:t xml:space="preserve">Ability to use relevant </w:t>
            </w:r>
            <w:proofErr w:type="gramStart"/>
            <w:r w:rsidRPr="00953EFA">
              <w:rPr>
                <w:rFonts w:asciiTheme="minorHAnsi" w:hAnsiTheme="minorHAnsi" w:cstheme="minorHAnsi"/>
                <w:lang w:val="en-US"/>
              </w:rPr>
              <w:t>technology</w:t>
            </w:r>
            <w:proofErr w:type="gramEnd"/>
          </w:p>
          <w:p w14:paraId="0F63C1EE" w14:textId="4DEC76B3" w:rsidR="004C201A" w:rsidRPr="00953EFA" w:rsidRDefault="004C201A" w:rsidP="004C201A">
            <w:pPr>
              <w:rPr>
                <w:rFonts w:asciiTheme="minorHAnsi" w:hAnsiTheme="minorHAnsi" w:cstheme="minorHAnsi"/>
              </w:rPr>
            </w:pPr>
          </w:p>
        </w:tc>
        <w:tc>
          <w:tcPr>
            <w:tcW w:w="1276" w:type="dxa"/>
          </w:tcPr>
          <w:p w14:paraId="01136F41" w14:textId="6CC3DE33" w:rsidR="00B97AA4" w:rsidRPr="00953EFA" w:rsidRDefault="00953EFA" w:rsidP="004C201A">
            <w:pPr>
              <w:rPr>
                <w:rFonts w:asciiTheme="minorHAnsi" w:hAnsiTheme="minorHAnsi" w:cstheme="minorHAnsi"/>
              </w:rPr>
            </w:pPr>
            <w:r w:rsidRPr="00953EFA">
              <w:rPr>
                <w:rFonts w:asciiTheme="minorHAnsi" w:hAnsiTheme="minorHAnsi" w:cstheme="minorHAnsi"/>
              </w:rPr>
              <w:t>Desirable</w:t>
            </w:r>
          </w:p>
        </w:tc>
        <w:tc>
          <w:tcPr>
            <w:tcW w:w="2312" w:type="dxa"/>
          </w:tcPr>
          <w:p w14:paraId="619FAF08" w14:textId="69205F84" w:rsidR="00B97AA4" w:rsidRPr="00953EFA" w:rsidRDefault="00953EFA"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492A998C" w14:textId="77777777" w:rsidTr="004C201A">
        <w:trPr>
          <w:trHeight w:val="246"/>
        </w:trPr>
        <w:tc>
          <w:tcPr>
            <w:tcW w:w="6943" w:type="dxa"/>
          </w:tcPr>
          <w:p w14:paraId="5759FA29" w14:textId="77777777" w:rsidR="00E56C7D" w:rsidRDefault="00C24D8D" w:rsidP="004C201A">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Demonstrate</w:t>
            </w:r>
            <w:r w:rsidR="00E56C7D" w:rsidRPr="00953EFA">
              <w:rPr>
                <w:rFonts w:asciiTheme="minorHAnsi" w:hAnsiTheme="minorHAnsi" w:cstheme="minorHAnsi"/>
                <w:iCs/>
                <w:color w:val="000000"/>
                <w:shd w:val="clear" w:color="auto" w:fill="FFFFFF"/>
              </w:rPr>
              <w:t xml:space="preserve"> a command of spoken English which is sufficient to enable the effective performance of the role, including the ability to speak with confidence and accuracy and the ability to listen and respond appropriately dependent on the </w:t>
            </w:r>
            <w:proofErr w:type="gramStart"/>
            <w:r w:rsidR="00E56C7D" w:rsidRPr="00953EFA">
              <w:rPr>
                <w:rFonts w:asciiTheme="minorHAnsi" w:hAnsiTheme="minorHAnsi" w:cstheme="minorHAnsi"/>
                <w:iCs/>
                <w:color w:val="000000"/>
                <w:shd w:val="clear" w:color="auto" w:fill="FFFFFF"/>
              </w:rPr>
              <w:t>audience</w:t>
            </w:r>
            <w:proofErr w:type="gramEnd"/>
          </w:p>
          <w:p w14:paraId="6780E91F" w14:textId="0C690D07" w:rsidR="004C201A" w:rsidRPr="00953EFA" w:rsidRDefault="004C201A" w:rsidP="004C201A">
            <w:pPr>
              <w:contextualSpacing/>
              <w:rPr>
                <w:rFonts w:asciiTheme="minorHAnsi" w:hAnsiTheme="minorHAnsi" w:cstheme="minorHAnsi"/>
                <w:iCs/>
                <w:color w:val="000000"/>
                <w:shd w:val="clear" w:color="auto" w:fill="FFFFFF"/>
              </w:rPr>
            </w:pPr>
          </w:p>
        </w:tc>
        <w:tc>
          <w:tcPr>
            <w:tcW w:w="1276" w:type="dxa"/>
          </w:tcPr>
          <w:p w14:paraId="577C387B" w14:textId="514C6769" w:rsidR="00E56C7D" w:rsidRPr="00953EFA" w:rsidRDefault="00953EFA" w:rsidP="004C201A">
            <w:pPr>
              <w:rPr>
                <w:rFonts w:asciiTheme="minorHAnsi" w:hAnsiTheme="minorHAnsi" w:cstheme="minorHAnsi"/>
                <w:color w:val="000000" w:themeColor="text1"/>
              </w:rPr>
            </w:pPr>
            <w:r w:rsidRPr="00953EFA">
              <w:rPr>
                <w:rFonts w:asciiTheme="minorHAnsi" w:hAnsiTheme="minorHAnsi" w:cstheme="minorHAnsi"/>
              </w:rPr>
              <w:t>Essential</w:t>
            </w:r>
          </w:p>
        </w:tc>
        <w:tc>
          <w:tcPr>
            <w:tcW w:w="2312" w:type="dxa"/>
          </w:tcPr>
          <w:p w14:paraId="538FA7F1" w14:textId="1FAFDD0A" w:rsidR="00E56C7D" w:rsidRPr="00953EFA" w:rsidRDefault="00953EFA" w:rsidP="004C201A">
            <w:pPr>
              <w:rPr>
                <w:rFonts w:asciiTheme="minorHAnsi" w:hAnsiTheme="minorHAnsi" w:cstheme="minorHAnsi"/>
                <w:color w:val="000000" w:themeColor="text1"/>
              </w:rPr>
            </w:pPr>
            <w:r w:rsidRPr="00953EFA">
              <w:rPr>
                <w:rFonts w:asciiTheme="minorHAnsi" w:hAnsiTheme="minorHAnsi" w:cstheme="minorHAnsi"/>
              </w:rPr>
              <w:t>Application, Interview</w:t>
            </w:r>
            <w:r>
              <w:rPr>
                <w:rFonts w:asciiTheme="minorHAnsi" w:hAnsiTheme="minorHAnsi" w:cstheme="minorHAnsi"/>
              </w:rPr>
              <w:t xml:space="preserve"> </w:t>
            </w:r>
          </w:p>
        </w:tc>
      </w:tr>
      <w:tr w:rsidR="00E56C7D" w:rsidRPr="00953EFA"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56C7D" w:rsidRPr="00953EFA" w:rsidRDefault="00E56C7D" w:rsidP="004C201A">
            <w:pPr>
              <w:rPr>
                <w:rFonts w:asciiTheme="minorHAnsi" w:hAnsiTheme="minorHAnsi" w:cstheme="minorHAnsi"/>
                <w:b/>
              </w:rPr>
            </w:pPr>
            <w:r w:rsidRPr="00953EFA">
              <w:rPr>
                <w:rFonts w:asciiTheme="minorHAnsi" w:hAnsiTheme="minorHAnsi" w:cstheme="minorHAnsi"/>
                <w:b/>
              </w:rPr>
              <w:t>Behaviours and Values</w:t>
            </w:r>
          </w:p>
        </w:tc>
      </w:tr>
      <w:tr w:rsidR="00E56C7D" w:rsidRPr="00953EFA" w14:paraId="3D5C38CC" w14:textId="77777777" w:rsidTr="004C201A">
        <w:trPr>
          <w:trHeight w:val="246"/>
        </w:trPr>
        <w:tc>
          <w:tcPr>
            <w:tcW w:w="6943" w:type="dxa"/>
          </w:tcPr>
          <w:p w14:paraId="4D47FEF7" w14:textId="77777777" w:rsidR="00E56C7D" w:rsidRDefault="00E56C7D" w:rsidP="004C201A">
            <w:pPr>
              <w:rPr>
                <w:rFonts w:asciiTheme="minorHAnsi" w:hAnsiTheme="minorHAnsi" w:cstheme="minorHAnsi"/>
              </w:rPr>
            </w:pPr>
            <w:r w:rsidRPr="00953EFA">
              <w:rPr>
                <w:rFonts w:asciiTheme="minorHAnsi" w:hAnsiTheme="minorHAnsi" w:cstheme="minorHAnsi"/>
              </w:rPr>
              <w:t xml:space="preserve">Demonstrates a collaborative, team working approach focused on improvement and supporting the vision, values and objectives of the </w:t>
            </w:r>
            <w:proofErr w:type="gramStart"/>
            <w:r w:rsidRPr="00953EFA">
              <w:rPr>
                <w:rFonts w:asciiTheme="minorHAnsi" w:hAnsiTheme="minorHAnsi" w:cstheme="minorHAnsi"/>
              </w:rPr>
              <w:t>organisation</w:t>
            </w:r>
            <w:proofErr w:type="gramEnd"/>
          </w:p>
          <w:p w14:paraId="3DE2B0BF" w14:textId="0C5E4CF7" w:rsidR="004C201A" w:rsidRPr="00953EFA" w:rsidRDefault="004C201A" w:rsidP="004C201A">
            <w:pPr>
              <w:rPr>
                <w:rFonts w:asciiTheme="minorHAnsi" w:hAnsiTheme="minorHAnsi" w:cstheme="minorHAnsi"/>
              </w:rPr>
            </w:pPr>
          </w:p>
        </w:tc>
        <w:tc>
          <w:tcPr>
            <w:tcW w:w="1276" w:type="dxa"/>
          </w:tcPr>
          <w:p w14:paraId="3CA35D50" w14:textId="18BB5CCD"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66E3D95F"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51F2C7A" w14:textId="77777777" w:rsidTr="004C201A">
        <w:trPr>
          <w:trHeight w:val="246"/>
        </w:trPr>
        <w:tc>
          <w:tcPr>
            <w:tcW w:w="6943" w:type="dxa"/>
          </w:tcPr>
          <w:p w14:paraId="3C2286CB" w14:textId="77777777" w:rsidR="00E56C7D" w:rsidRDefault="00E56C7D" w:rsidP="004C201A">
            <w:pPr>
              <w:rPr>
                <w:rFonts w:asciiTheme="minorHAnsi" w:hAnsiTheme="minorHAnsi" w:cstheme="minorHAnsi"/>
              </w:rPr>
            </w:pPr>
            <w:r w:rsidRPr="00953EFA">
              <w:rPr>
                <w:rFonts w:asciiTheme="minorHAnsi" w:hAnsiTheme="minorHAnsi" w:cstheme="minorHAnsi"/>
              </w:rPr>
              <w:t xml:space="preserve">Demonstrate a commitment to appropriate professional standards, including core policies relating to equality and diversity and child </w:t>
            </w:r>
            <w:proofErr w:type="gramStart"/>
            <w:r w:rsidRPr="00953EFA">
              <w:rPr>
                <w:rFonts w:asciiTheme="minorHAnsi" w:hAnsiTheme="minorHAnsi" w:cstheme="minorHAnsi"/>
              </w:rPr>
              <w:t>protection</w:t>
            </w:r>
            <w:proofErr w:type="gramEnd"/>
          </w:p>
          <w:p w14:paraId="63C65A18" w14:textId="4E16F47E" w:rsidR="004C201A" w:rsidRPr="00953EFA" w:rsidRDefault="004C201A" w:rsidP="004C201A">
            <w:pPr>
              <w:rPr>
                <w:rFonts w:asciiTheme="minorHAnsi" w:hAnsiTheme="minorHAnsi" w:cstheme="minorHAnsi"/>
              </w:rPr>
            </w:pPr>
          </w:p>
        </w:tc>
        <w:tc>
          <w:tcPr>
            <w:tcW w:w="1276" w:type="dxa"/>
          </w:tcPr>
          <w:p w14:paraId="4B7B453A" w14:textId="61AE5D96"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531B9B3C" w14:textId="79493F32"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027F108" w14:textId="77777777" w:rsidTr="004C201A">
        <w:trPr>
          <w:trHeight w:val="246"/>
        </w:trPr>
        <w:tc>
          <w:tcPr>
            <w:tcW w:w="6943" w:type="dxa"/>
          </w:tcPr>
          <w:p w14:paraId="140B9434" w14:textId="77777777" w:rsidR="00E56C7D" w:rsidRDefault="00E56C7D" w:rsidP="004C201A">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w:t>
            </w:r>
            <w:proofErr w:type="gramStart"/>
            <w:r w:rsidRPr="00953EFA">
              <w:rPr>
                <w:rFonts w:asciiTheme="minorHAnsi" w:hAnsiTheme="minorHAnsi" w:cstheme="minorHAnsi"/>
              </w:rPr>
              <w:t>skills</w:t>
            </w:r>
            <w:proofErr w:type="gramEnd"/>
            <w:r w:rsidRPr="00953EFA">
              <w:rPr>
                <w:rFonts w:asciiTheme="minorHAnsi" w:hAnsiTheme="minorHAnsi" w:cstheme="minorHAnsi"/>
              </w:rPr>
              <w:t xml:space="preserve"> </w:t>
            </w:r>
          </w:p>
          <w:p w14:paraId="42576BC0" w14:textId="0A0A5D19" w:rsidR="004C201A" w:rsidRPr="00953EFA" w:rsidRDefault="004C201A" w:rsidP="004C201A">
            <w:pPr>
              <w:rPr>
                <w:rFonts w:asciiTheme="minorHAnsi" w:hAnsiTheme="minorHAnsi" w:cstheme="minorHAnsi"/>
              </w:rPr>
            </w:pPr>
          </w:p>
        </w:tc>
        <w:tc>
          <w:tcPr>
            <w:tcW w:w="1276" w:type="dxa"/>
          </w:tcPr>
          <w:p w14:paraId="2ECD8EA0" w14:textId="4AA24C57"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4F5791A7"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Application, Interview</w:t>
            </w:r>
          </w:p>
        </w:tc>
      </w:tr>
      <w:tr w:rsidR="00E56C7D" w:rsidRPr="00953EFA" w14:paraId="15BA23D0" w14:textId="77777777" w:rsidTr="004C201A">
        <w:trPr>
          <w:trHeight w:val="246"/>
        </w:trPr>
        <w:tc>
          <w:tcPr>
            <w:tcW w:w="6943" w:type="dxa"/>
          </w:tcPr>
          <w:p w14:paraId="7486879E" w14:textId="77777777" w:rsidR="00E56C7D" w:rsidRDefault="00E56C7D" w:rsidP="004C201A">
            <w:pPr>
              <w:rPr>
                <w:rFonts w:asciiTheme="minorHAnsi" w:hAnsiTheme="minorHAnsi" w:cstheme="minorHAnsi"/>
                <w:bCs/>
              </w:rPr>
            </w:pPr>
            <w:r w:rsidRPr="00953EFA">
              <w:rPr>
                <w:rFonts w:asciiTheme="minorHAnsi" w:hAnsiTheme="minorHAnsi" w:cstheme="minorHAnsi"/>
                <w:bCs/>
              </w:rPr>
              <w:t xml:space="preserve">Tact and diplomacy in interpersonal relationships with all stakeholders </w:t>
            </w:r>
          </w:p>
          <w:p w14:paraId="198DB659" w14:textId="6D7B8AA8" w:rsidR="004C201A" w:rsidRPr="00953EFA" w:rsidRDefault="004C201A" w:rsidP="004C201A">
            <w:pPr>
              <w:rPr>
                <w:rFonts w:asciiTheme="minorHAnsi" w:hAnsiTheme="minorHAnsi" w:cstheme="minorHAnsi"/>
              </w:rPr>
            </w:pPr>
          </w:p>
        </w:tc>
        <w:tc>
          <w:tcPr>
            <w:tcW w:w="1276" w:type="dxa"/>
          </w:tcPr>
          <w:p w14:paraId="6C993C30" w14:textId="37834AD0"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42D9EA19"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0ADB19B5" w14:textId="77777777" w:rsidTr="004C201A">
        <w:trPr>
          <w:trHeight w:val="246"/>
        </w:trPr>
        <w:tc>
          <w:tcPr>
            <w:tcW w:w="6943" w:type="dxa"/>
          </w:tcPr>
          <w:p w14:paraId="703F0B66" w14:textId="77777777" w:rsidR="00E56C7D" w:rsidRDefault="00E56C7D" w:rsidP="004C201A">
            <w:pPr>
              <w:rPr>
                <w:rFonts w:asciiTheme="minorHAnsi" w:hAnsiTheme="minorHAnsi" w:cstheme="minorHAnsi"/>
              </w:rPr>
            </w:pPr>
            <w:r w:rsidRPr="00953EFA">
              <w:rPr>
                <w:rFonts w:asciiTheme="minorHAnsi" w:hAnsiTheme="minorHAnsi" w:cstheme="minorHAnsi"/>
              </w:rPr>
              <w:t xml:space="preserve">To be flexible and able to adapt and prioritise </w:t>
            </w:r>
            <w:proofErr w:type="gramStart"/>
            <w:r w:rsidRPr="00953EFA">
              <w:rPr>
                <w:rFonts w:asciiTheme="minorHAnsi" w:hAnsiTheme="minorHAnsi" w:cstheme="minorHAnsi"/>
              </w:rPr>
              <w:t>appropriately</w:t>
            </w:r>
            <w:proofErr w:type="gramEnd"/>
          </w:p>
          <w:p w14:paraId="3D11227A" w14:textId="3CF6A76F" w:rsidR="004C201A" w:rsidRPr="00953EFA" w:rsidRDefault="004C201A" w:rsidP="004C201A">
            <w:pPr>
              <w:rPr>
                <w:rFonts w:asciiTheme="minorHAnsi" w:hAnsiTheme="minorHAnsi" w:cstheme="minorHAnsi"/>
              </w:rPr>
            </w:pPr>
          </w:p>
        </w:tc>
        <w:tc>
          <w:tcPr>
            <w:tcW w:w="1276" w:type="dxa"/>
          </w:tcPr>
          <w:p w14:paraId="55647B09" w14:textId="5D822BCF"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65D77FE9"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5756367" w14:textId="77777777" w:rsidTr="004C201A">
        <w:trPr>
          <w:trHeight w:val="246"/>
        </w:trPr>
        <w:tc>
          <w:tcPr>
            <w:tcW w:w="6943" w:type="dxa"/>
          </w:tcPr>
          <w:p w14:paraId="06455B02" w14:textId="77777777" w:rsidR="00E56C7D" w:rsidRDefault="00E56C7D" w:rsidP="004C201A">
            <w:pPr>
              <w:rPr>
                <w:rFonts w:asciiTheme="minorHAnsi" w:hAnsiTheme="minorHAnsi" w:cstheme="minorHAnsi"/>
              </w:rPr>
            </w:pPr>
            <w:r w:rsidRPr="00953EFA">
              <w:rPr>
                <w:rFonts w:asciiTheme="minorHAnsi" w:hAnsiTheme="minorHAnsi" w:cstheme="minorHAnsi"/>
              </w:rPr>
              <w:lastRenderedPageBreak/>
              <w:t>Effective staff motivation and development, including establishment of a positive performance man</w:t>
            </w:r>
            <w:r w:rsidR="00953EFA" w:rsidRPr="00953EFA">
              <w:rPr>
                <w:rFonts w:asciiTheme="minorHAnsi" w:hAnsiTheme="minorHAnsi" w:cstheme="minorHAnsi"/>
              </w:rPr>
              <w:t>a</w:t>
            </w:r>
            <w:r w:rsidRPr="00953EFA">
              <w:rPr>
                <w:rFonts w:asciiTheme="minorHAnsi" w:hAnsiTheme="minorHAnsi" w:cstheme="minorHAnsi"/>
              </w:rPr>
              <w:t xml:space="preserve">gement </w:t>
            </w:r>
            <w:proofErr w:type="gramStart"/>
            <w:r w:rsidRPr="00953EFA">
              <w:rPr>
                <w:rFonts w:asciiTheme="minorHAnsi" w:hAnsiTheme="minorHAnsi" w:cstheme="minorHAnsi"/>
              </w:rPr>
              <w:t>culture</w:t>
            </w:r>
            <w:proofErr w:type="gramEnd"/>
            <w:r w:rsidRPr="00953EFA">
              <w:rPr>
                <w:rFonts w:asciiTheme="minorHAnsi" w:hAnsiTheme="minorHAnsi" w:cstheme="minorHAnsi"/>
              </w:rPr>
              <w:t xml:space="preserve"> </w:t>
            </w:r>
          </w:p>
          <w:p w14:paraId="3CF3985C" w14:textId="2E1D85B0" w:rsidR="004C201A" w:rsidRPr="00953EFA" w:rsidRDefault="004C201A" w:rsidP="004C201A">
            <w:pPr>
              <w:rPr>
                <w:rFonts w:asciiTheme="minorHAnsi" w:hAnsiTheme="minorHAnsi" w:cstheme="minorHAnsi"/>
              </w:rPr>
            </w:pPr>
          </w:p>
        </w:tc>
        <w:tc>
          <w:tcPr>
            <w:tcW w:w="1276" w:type="dxa"/>
          </w:tcPr>
          <w:p w14:paraId="6828C561" w14:textId="646A3BFD"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7F2910C5" w14:textId="5A8C56DD"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Application, Interview</w:t>
            </w:r>
          </w:p>
        </w:tc>
      </w:tr>
    </w:tbl>
    <w:p w14:paraId="02B73459" w14:textId="5C89A094"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5CFDF5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34A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4AA">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3"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17BD"/>
    <w:multiLevelType w:val="hybridMultilevel"/>
    <w:tmpl w:val="E592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B1BFC"/>
    <w:multiLevelType w:val="hybridMultilevel"/>
    <w:tmpl w:val="91DE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5720218">
    <w:abstractNumId w:val="2"/>
  </w:num>
  <w:num w:numId="2" w16cid:durableId="146753700">
    <w:abstractNumId w:val="3"/>
  </w:num>
  <w:num w:numId="3" w16cid:durableId="643437583">
    <w:abstractNumId w:val="34"/>
  </w:num>
  <w:num w:numId="4" w16cid:durableId="1170174403">
    <w:abstractNumId w:val="41"/>
  </w:num>
  <w:num w:numId="5" w16cid:durableId="1092624362">
    <w:abstractNumId w:val="29"/>
  </w:num>
  <w:num w:numId="6" w16cid:durableId="423189596">
    <w:abstractNumId w:val="4"/>
  </w:num>
  <w:num w:numId="7" w16cid:durableId="425881909">
    <w:abstractNumId w:val="23"/>
  </w:num>
  <w:num w:numId="8" w16cid:durableId="1915311419">
    <w:abstractNumId w:val="16"/>
  </w:num>
  <w:num w:numId="9" w16cid:durableId="1519349113">
    <w:abstractNumId w:val="21"/>
  </w:num>
  <w:num w:numId="10" w16cid:durableId="1219707599">
    <w:abstractNumId w:val="42"/>
  </w:num>
  <w:num w:numId="11" w16cid:durableId="655691040">
    <w:abstractNumId w:val="10"/>
  </w:num>
  <w:num w:numId="12" w16cid:durableId="830953416">
    <w:abstractNumId w:val="14"/>
  </w:num>
  <w:num w:numId="13" w16cid:durableId="1781535130">
    <w:abstractNumId w:val="17"/>
  </w:num>
  <w:num w:numId="14" w16cid:durableId="303003479">
    <w:abstractNumId w:val="44"/>
  </w:num>
  <w:num w:numId="15" w16cid:durableId="1925721611">
    <w:abstractNumId w:val="24"/>
  </w:num>
  <w:num w:numId="16" w16cid:durableId="778372640">
    <w:abstractNumId w:val="13"/>
  </w:num>
  <w:num w:numId="17" w16cid:durableId="342517335">
    <w:abstractNumId w:val="32"/>
  </w:num>
  <w:num w:numId="18" w16cid:durableId="1865747800">
    <w:abstractNumId w:val="22"/>
  </w:num>
  <w:num w:numId="19" w16cid:durableId="519778145">
    <w:abstractNumId w:val="15"/>
  </w:num>
  <w:num w:numId="20" w16cid:durableId="801385376">
    <w:abstractNumId w:val="6"/>
  </w:num>
  <w:num w:numId="21" w16cid:durableId="898512237">
    <w:abstractNumId w:val="45"/>
  </w:num>
  <w:num w:numId="22" w16cid:durableId="556018902">
    <w:abstractNumId w:val="0"/>
  </w:num>
  <w:num w:numId="23" w16cid:durableId="1180701282">
    <w:abstractNumId w:val="9"/>
  </w:num>
  <w:num w:numId="24" w16cid:durableId="1064572052">
    <w:abstractNumId w:val="27"/>
  </w:num>
  <w:num w:numId="25" w16cid:durableId="909265527">
    <w:abstractNumId w:val="48"/>
  </w:num>
  <w:num w:numId="26" w16cid:durableId="53503214">
    <w:abstractNumId w:val="39"/>
  </w:num>
  <w:num w:numId="27" w16cid:durableId="661542840">
    <w:abstractNumId w:val="40"/>
  </w:num>
  <w:num w:numId="28" w16cid:durableId="925531137">
    <w:abstractNumId w:val="19"/>
  </w:num>
  <w:num w:numId="29" w16cid:durableId="1380742150">
    <w:abstractNumId w:val="26"/>
  </w:num>
  <w:num w:numId="30" w16cid:durableId="2045205426">
    <w:abstractNumId w:val="37"/>
  </w:num>
  <w:num w:numId="31" w16cid:durableId="546187964">
    <w:abstractNumId w:val="35"/>
  </w:num>
  <w:num w:numId="32" w16cid:durableId="1390684993">
    <w:abstractNumId w:val="5"/>
  </w:num>
  <w:num w:numId="33" w16cid:durableId="1884437592">
    <w:abstractNumId w:val="46"/>
  </w:num>
  <w:num w:numId="34" w16cid:durableId="73170299">
    <w:abstractNumId w:val="18"/>
  </w:num>
  <w:num w:numId="35" w16cid:durableId="1560092603">
    <w:abstractNumId w:val="25"/>
  </w:num>
  <w:num w:numId="36" w16cid:durableId="1103455399">
    <w:abstractNumId w:val="31"/>
  </w:num>
  <w:num w:numId="37" w16cid:durableId="1900704735">
    <w:abstractNumId w:val="30"/>
  </w:num>
  <w:num w:numId="38" w16cid:durableId="1483615495">
    <w:abstractNumId w:val="36"/>
  </w:num>
  <w:num w:numId="39" w16cid:durableId="1629437511">
    <w:abstractNumId w:val="47"/>
  </w:num>
  <w:num w:numId="40" w16cid:durableId="563175070">
    <w:abstractNumId w:val="11"/>
  </w:num>
  <w:num w:numId="41" w16cid:durableId="1078021690">
    <w:abstractNumId w:val="20"/>
  </w:num>
  <w:num w:numId="42" w16cid:durableId="1478105348">
    <w:abstractNumId w:val="38"/>
  </w:num>
  <w:num w:numId="43" w16cid:durableId="1058556922">
    <w:abstractNumId w:val="7"/>
  </w:num>
  <w:num w:numId="44" w16cid:durableId="1786079148">
    <w:abstractNumId w:val="28"/>
  </w:num>
  <w:num w:numId="45" w16cid:durableId="74473256">
    <w:abstractNumId w:val="33"/>
  </w:num>
  <w:num w:numId="46" w16cid:durableId="1168061948">
    <w:abstractNumId w:val="12"/>
  </w:num>
  <w:num w:numId="47" w16cid:durableId="863444268">
    <w:abstractNumId w:val="43"/>
  </w:num>
  <w:num w:numId="48" w16cid:durableId="1069041761">
    <w:abstractNumId w:val="1"/>
  </w:num>
  <w:num w:numId="49" w16cid:durableId="2518633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34AA"/>
    <w:rsid w:val="00146061"/>
    <w:rsid w:val="00165D85"/>
    <w:rsid w:val="00166C82"/>
    <w:rsid w:val="00166D6A"/>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201A"/>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48"/>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1CF8"/>
    <w:rsid w:val="00D56B99"/>
    <w:rsid w:val="00D628E1"/>
    <w:rsid w:val="00D64D22"/>
    <w:rsid w:val="00D65BBC"/>
    <w:rsid w:val="00D66942"/>
    <w:rsid w:val="00D724B6"/>
    <w:rsid w:val="00D8208A"/>
    <w:rsid w:val="00D83E8E"/>
    <w:rsid w:val="00D94023"/>
    <w:rsid w:val="00D962CE"/>
    <w:rsid w:val="00DA21A2"/>
    <w:rsid w:val="00DA4C58"/>
    <w:rsid w:val="00DA7B67"/>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65536"/>
    <w:rsid w:val="00E7126E"/>
    <w:rsid w:val="00E72D85"/>
    <w:rsid w:val="00E756F0"/>
    <w:rsid w:val="00E91EA5"/>
    <w:rsid w:val="00E94743"/>
    <w:rsid w:val="00EA3A72"/>
    <w:rsid w:val="00EA5342"/>
    <w:rsid w:val="00EB3D65"/>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semiHidden/>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semiHidden/>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AC7E-7CC0-4557-A103-34BFF4E9B71C}"/>
</file>

<file path=customXml/itemProps2.xml><?xml version="1.0" encoding="utf-8"?>
<ds:datastoreItem xmlns:ds="http://schemas.openxmlformats.org/officeDocument/2006/customXml" ds:itemID="{73D2C321-DF5C-408A-82E1-5ABF27B22FC3}">
  <ds:schemaRef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a82117b1-d68a-4df9-aef9-abba6b34cc63"/>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F42FB17A-7D76-4C69-8D5F-0019A2E2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2021-09-08T14:14:00Z</dcterms:created>
  <dcterms:modified xsi:type="dcterms:W3CDTF">2024-04-04T11:38:00Z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