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bCs w:val="0"/>
          <w:vertAlign w:val="baseline"/>
        </w:rPr>
      </w:pPr>
      <w:r w:rsidDel="00000000" w:rsidR="00000000" w:rsidRPr="00000000">
        <w:rPr>
          <w:rtl w:val="0"/>
        </w:rPr>
      </w:r>
    </w:p>
    <w:tbl>
      <w:tblPr>
        <w:tblStyle w:val="Table1"/>
        <w:tblW w:w="9747.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2808"/>
        <w:gridCol w:w="6939"/>
        <w:tblGridChange w:id="0">
          <w:tblGrid>
            <w:gridCol w:w="2808"/>
            <w:gridCol w:w="6939"/>
          </w:tblGrid>
        </w:tblGridChange>
      </w:tblGrid>
      <w:tr>
        <w:trPr>
          <w:cantSplit w:val="0"/>
          <w:tblHeader w:val="0"/>
        </w:trPr>
        <w:tc>
          <w:tcPr>
            <w:tcBorders>
              <w:top w:color="000000" w:space="0" w:sz="18" w:val="single"/>
              <w:left w:color="000000" w:space="0" w:sz="18" w:val="single"/>
            </w:tcBorders>
            <w:vAlign w:val="top"/>
          </w:tcPr>
          <w:p w:rsidR="00000000" w:rsidDel="00000000" w:rsidP="00000000" w:rsidRDefault="00000000" w:rsidRPr="00000000" w14:paraId="00000003">
            <w:pPr>
              <w:rPr>
                <w:rFonts w:ascii="Arial" w:cs="Arial" w:eastAsia="Arial" w:hAnsi="Arial"/>
                <w:b w:val="0"/>
                <w:bCs w:val="0"/>
                <w:vertAlign w:val="baseline"/>
              </w:rPr>
            </w:pPr>
            <w:r w:rsidDel="00000000" w:rsidR="00000000" w:rsidRPr="00000000">
              <w:rPr>
                <w:rFonts w:ascii="Arial" w:cs="Arial" w:eastAsia="Arial" w:hAnsi="Arial"/>
                <w:vertAlign w:val="baseline"/>
              </w:rPr>
              <w:drawing>
                <wp:inline distB="0" distT="0" distL="114300" distR="114300">
                  <wp:extent cx="1452880" cy="116649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2880" cy="116649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Arial" w:cs="Arial" w:eastAsia="Arial" w:hAnsi="Arial"/>
                <w:b w:val="0"/>
                <w:bCs w:val="0"/>
                <w:vertAlign w:val="baseline"/>
              </w:rPr>
            </w:pPr>
            <w:r w:rsidDel="00000000" w:rsidR="00000000" w:rsidRPr="00000000">
              <w:rPr>
                <w:rtl w:val="0"/>
              </w:rPr>
            </w:r>
          </w:p>
        </w:tc>
        <w:tc>
          <w:tcPr>
            <w:tcBorders>
              <w:top w:color="000000" w:space="0" w:sz="18" w:val="single"/>
              <w:right w:color="000000" w:space="0" w:sz="18" w:val="single"/>
            </w:tcBorders>
            <w:vAlign w:val="top"/>
          </w:tcPr>
          <w:p w:rsidR="00000000" w:rsidDel="00000000" w:rsidP="00000000" w:rsidRDefault="00000000" w:rsidRPr="00000000" w14:paraId="00000005">
            <w:pPr>
              <w:jc w:val="right"/>
              <w:rPr>
                <w:rFonts w:ascii="Arial" w:cs="Arial" w:eastAsia="Arial" w:hAnsi="Arial"/>
                <w:b w:val="0"/>
                <w:bCs w:val="0"/>
                <w:sz w:val="56"/>
                <w:szCs w:val="56"/>
                <w:vertAlign w:val="baseline"/>
              </w:rPr>
            </w:pPr>
            <w:r w:rsidDel="00000000" w:rsidR="00000000" w:rsidRPr="00000000">
              <w:rPr>
                <w:rtl w:val="0"/>
              </w:rPr>
            </w:r>
          </w:p>
          <w:p w:rsidR="00000000" w:rsidDel="00000000" w:rsidP="00000000" w:rsidRDefault="00000000" w:rsidRPr="00000000" w14:paraId="00000006">
            <w:pPr>
              <w:jc w:val="right"/>
              <w:rPr>
                <w:rFonts w:ascii="Arial" w:cs="Arial" w:eastAsia="Arial" w:hAnsi="Arial"/>
                <w:b w:val="0"/>
                <w:bCs w:val="0"/>
                <w:sz w:val="56"/>
                <w:szCs w:val="56"/>
                <w:vertAlign w:val="baseline"/>
              </w:rPr>
            </w:pPr>
            <w:r w:rsidDel="00000000" w:rsidR="00000000" w:rsidRPr="00000000">
              <w:rPr>
                <w:rFonts w:ascii="Arial" w:cs="Arial" w:eastAsia="Arial" w:hAnsi="Arial"/>
                <w:b w:val="1"/>
                <w:bCs w:val="1"/>
                <w:sz w:val="56"/>
                <w:szCs w:val="56"/>
                <w:vertAlign w:val="baseline"/>
                <w:rtl w:val="0"/>
              </w:rPr>
              <w:t xml:space="preserve">JOB DESCRIPTION</w:t>
            </w:r>
            <w:r w:rsidDel="00000000" w:rsidR="00000000" w:rsidRPr="00000000">
              <w:rPr>
                <w:rtl w:val="0"/>
              </w:rPr>
            </w:r>
          </w:p>
        </w:tc>
      </w:tr>
      <w:tr>
        <w:trPr>
          <w:cantSplit w:val="0"/>
          <w:trHeight w:val="1418"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0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CHILDREN YOUNG PEOPLE AND FAMILIES PORTFOLIO</w:t>
            </w:r>
            <w:r w:rsidDel="00000000" w:rsidR="00000000" w:rsidRPr="00000000">
              <w:rPr>
                <w:rtl w:val="0"/>
              </w:rPr>
            </w:r>
          </w:p>
        </w:tc>
        <w:tc>
          <w:tcPr>
            <w:tcBorders>
              <w:top w:color="000000" w:space="0" w:sz="6" w:val="single"/>
              <w:left w:color="000000" w:space="0" w:sz="0" w:val="nil"/>
              <w:bottom w:color="000000" w:space="0" w:sz="6" w:val="single"/>
              <w:right w:color="000000" w:space="0" w:sz="18" w:val="single"/>
            </w:tcBorders>
            <w:vAlign w:val="center"/>
          </w:tcPr>
          <w:p w:rsidR="00000000" w:rsidDel="00000000" w:rsidP="00000000" w:rsidRDefault="00000000" w:rsidRPr="00000000" w14:paraId="00000008">
            <w:pPr>
              <w:pStyle w:val="Heading3"/>
              <w:spacing w:after="0" w:before="0" w:lineRule="auto"/>
              <w:rPr>
                <w:vertAlign w:val="baseline"/>
              </w:rPr>
            </w:pPr>
            <w:r w:rsidDel="00000000" w:rsidR="00000000" w:rsidRPr="00000000">
              <w:rPr>
                <w:b w:val="1"/>
                <w:bCs w:val="1"/>
                <w:vertAlign w:val="baseline"/>
                <w:rtl w:val="0"/>
              </w:rPr>
              <w:t xml:space="preserve">This authority / school is committed to safeguarding and promoting the welfare of children and young people and expects all staff and volunteers to share this commitment</w:t>
            </w:r>
            <w:r w:rsidDel="00000000" w:rsidR="00000000" w:rsidRPr="00000000">
              <w:rPr>
                <w:rtl w:val="0"/>
              </w:rPr>
            </w:r>
          </w:p>
        </w:tc>
      </w:tr>
      <w:tr>
        <w:trPr>
          <w:cantSplit w:val="0"/>
          <w:trHeight w:val="701"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09">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SCHOOL</w:t>
            </w: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vAlign w:val="center"/>
          </w:tcPr>
          <w:p w:rsidR="00000000" w:rsidDel="00000000" w:rsidP="00000000" w:rsidRDefault="00000000" w:rsidRPr="00000000" w14:paraId="0000000A">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Mosborough Primary School</w:t>
            </w:r>
            <w:r w:rsidDel="00000000" w:rsidR="00000000" w:rsidRPr="00000000">
              <w:rPr>
                <w:rtl w:val="0"/>
              </w:rPr>
            </w:r>
          </w:p>
        </w:tc>
      </w:tr>
      <w:tr>
        <w:trPr>
          <w:cantSplit w:val="0"/>
          <w:trHeight w:val="707"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0B">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POST TITLE</w:t>
            </w:r>
            <w:r w:rsidDel="00000000" w:rsidR="00000000" w:rsidRPr="00000000">
              <w:rPr>
                <w:rtl w:val="0"/>
              </w:rPr>
            </w:r>
          </w:p>
        </w:tc>
        <w:tc>
          <w:tcPr>
            <w:tcBorders>
              <w:top w:color="000000" w:space="0" w:sz="6" w:val="single"/>
              <w:left w:color="000000" w:space="0" w:sz="0" w:val="nil"/>
              <w:bottom w:color="000000" w:space="0" w:sz="6" w:val="single"/>
              <w:right w:color="000000" w:space="0" w:sz="18" w:val="single"/>
            </w:tcBorders>
            <w:vAlign w:val="center"/>
          </w:tcPr>
          <w:p w:rsidR="00000000" w:rsidDel="00000000" w:rsidP="00000000" w:rsidRDefault="00000000" w:rsidRPr="00000000" w14:paraId="0000000C">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TEACHING ASSISTANT -  LEVEL 2</w:t>
            </w:r>
            <w:r w:rsidDel="00000000" w:rsidR="00000000" w:rsidRPr="00000000">
              <w:rPr>
                <w:rtl w:val="0"/>
              </w:rPr>
            </w:r>
          </w:p>
        </w:tc>
      </w:tr>
      <w:tr>
        <w:trPr>
          <w:cantSplit w:val="0"/>
          <w:trHeight w:val="699"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0D">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ROLE PROFILE</w:t>
            </w:r>
            <w:r w:rsidDel="00000000" w:rsidR="00000000" w:rsidRPr="00000000">
              <w:rPr>
                <w:rtl w:val="0"/>
              </w:rPr>
            </w:r>
          </w:p>
        </w:tc>
        <w:tc>
          <w:tcPr>
            <w:tcBorders>
              <w:top w:color="000000" w:space="0" w:sz="6" w:val="single"/>
              <w:left w:color="000000" w:space="0" w:sz="0" w:val="nil"/>
              <w:bottom w:color="000000" w:space="0" w:sz="6" w:val="single"/>
              <w:right w:color="000000" w:space="0" w:sz="18" w:val="single"/>
            </w:tcBorders>
            <w:vAlign w:val="center"/>
          </w:tcPr>
          <w:p w:rsidR="00000000" w:rsidDel="00000000" w:rsidP="00000000" w:rsidRDefault="00000000" w:rsidRPr="00000000" w14:paraId="0000000E">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LD2.5</w:t>
            </w:r>
            <w:r w:rsidDel="00000000" w:rsidR="00000000" w:rsidRPr="00000000">
              <w:rPr>
                <w:rtl w:val="0"/>
              </w:rPr>
            </w:r>
          </w:p>
        </w:tc>
      </w:tr>
      <w:tr>
        <w:trPr>
          <w:cantSplit w:val="0"/>
          <w:trHeight w:val="705"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0F">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TOOLKIT JOB REF NUMBER</w:t>
            </w: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vAlign w:val="center"/>
          </w:tcPr>
          <w:p w:rsidR="00000000" w:rsidDel="00000000" w:rsidP="00000000" w:rsidRDefault="00000000" w:rsidRPr="00000000" w14:paraId="00000010">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ToolkitJD-13c</w:t>
            </w:r>
            <w:r w:rsidDel="00000000" w:rsidR="00000000" w:rsidRPr="00000000">
              <w:rPr>
                <w:rtl w:val="0"/>
              </w:rPr>
            </w:r>
          </w:p>
        </w:tc>
      </w:tr>
      <w:tr>
        <w:trPr>
          <w:cantSplit w:val="0"/>
          <w:trHeight w:val="517"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11">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GRADE</w:t>
            </w:r>
            <w:r w:rsidDel="00000000" w:rsidR="00000000" w:rsidRPr="00000000">
              <w:rPr>
                <w:rtl w:val="0"/>
              </w:rPr>
            </w:r>
          </w:p>
        </w:tc>
        <w:tc>
          <w:tcPr>
            <w:tcBorders>
              <w:top w:color="000000" w:space="0" w:sz="6" w:val="single"/>
              <w:left w:color="000000" w:space="0" w:sz="0" w:val="nil"/>
              <w:bottom w:color="000000" w:space="0" w:sz="6" w:val="single"/>
              <w:right w:color="000000" w:space="0" w:sz="18" w:val="single"/>
            </w:tcBorders>
            <w:vAlign w:val="center"/>
          </w:tcPr>
          <w:p w:rsidR="00000000" w:rsidDel="00000000" w:rsidP="00000000" w:rsidRDefault="00000000" w:rsidRPr="00000000" w14:paraId="00000012">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3 (inclusive of JWCs)</w:t>
            </w:r>
            <w:r w:rsidDel="00000000" w:rsidR="00000000" w:rsidRPr="00000000">
              <w:rPr>
                <w:rtl w:val="0"/>
              </w:rPr>
            </w:r>
          </w:p>
        </w:tc>
      </w:tr>
      <w:tr>
        <w:trPr>
          <w:cantSplit w:val="0"/>
          <w:trHeight w:val="705"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13">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RESPONSIBLE TO</w:t>
            </w:r>
            <w:r w:rsidDel="00000000" w:rsidR="00000000" w:rsidRPr="00000000">
              <w:rPr>
                <w:rtl w:val="0"/>
              </w:rPr>
            </w:r>
          </w:p>
        </w:tc>
        <w:tc>
          <w:tcPr>
            <w:tcBorders>
              <w:top w:color="000000" w:space="0" w:sz="6" w:val="single"/>
              <w:left w:color="000000" w:space="0" w:sz="0" w:val="nil"/>
              <w:bottom w:color="000000" w:space="0" w:sz="6" w:val="single"/>
              <w:right w:color="000000" w:space="0" w:sz="18" w:val="single"/>
            </w:tcBorders>
            <w:vAlign w:val="center"/>
          </w:tcPr>
          <w:p w:rsidR="00000000" w:rsidDel="00000000" w:rsidP="00000000" w:rsidRDefault="00000000" w:rsidRPr="00000000" w14:paraId="00000014">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Line Manager as defined in staffing structure</w:t>
            </w:r>
            <w:r w:rsidDel="00000000" w:rsidR="00000000" w:rsidRPr="00000000">
              <w:rPr>
                <w:rtl w:val="0"/>
              </w:rPr>
            </w:r>
          </w:p>
        </w:tc>
      </w:tr>
      <w:tr>
        <w:trPr>
          <w:cantSplit w:val="0"/>
          <w:trHeight w:val="697"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1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RESPONSIBLE FOR</w:t>
            </w:r>
            <w:r w:rsidDel="00000000" w:rsidR="00000000" w:rsidRPr="00000000">
              <w:rPr>
                <w:rtl w:val="0"/>
              </w:rPr>
            </w:r>
          </w:p>
        </w:tc>
        <w:tc>
          <w:tcPr>
            <w:tcBorders>
              <w:top w:color="000000" w:space="0" w:sz="6" w:val="single"/>
              <w:left w:color="000000" w:space="0" w:sz="0" w:val="nil"/>
              <w:bottom w:color="000000" w:space="0" w:sz="4" w:val="single"/>
              <w:right w:color="000000" w:space="0" w:sz="18" w:val="single"/>
            </w:tcBorders>
            <w:vAlign w:val="center"/>
          </w:tcPr>
          <w:p w:rsidR="00000000" w:rsidDel="00000000" w:rsidP="00000000" w:rsidRDefault="00000000" w:rsidRPr="00000000" w14:paraId="00000016">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As defined in staffing structure</w:t>
            </w:r>
            <w:r w:rsidDel="00000000" w:rsidR="00000000" w:rsidRPr="00000000">
              <w:rPr>
                <w:rtl w:val="0"/>
              </w:rPr>
            </w:r>
          </w:p>
        </w:tc>
      </w:tr>
      <w:tr>
        <w:trPr>
          <w:cantSplit w:val="0"/>
          <w:trHeight w:val="1076"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1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HOLIDAY AND SICKNESS COVER</w:t>
            </w:r>
            <w:r w:rsidDel="00000000" w:rsidR="00000000" w:rsidRPr="00000000">
              <w:rPr>
                <w:rtl w:val="0"/>
              </w:rPr>
            </w:r>
          </w:p>
        </w:tc>
        <w:tc>
          <w:tcPr>
            <w:tcBorders>
              <w:top w:color="000000" w:space="0" w:sz="6" w:val="single"/>
              <w:left w:color="000000" w:space="0" w:sz="0" w:val="nil"/>
              <w:bottom w:color="000000" w:space="0" w:sz="4" w:val="single"/>
              <w:right w:color="000000" w:space="0" w:sz="18" w:val="single"/>
            </w:tcBorders>
            <w:vAlign w:val="center"/>
          </w:tcPr>
          <w:p w:rsidR="00000000" w:rsidDel="00000000" w:rsidP="00000000" w:rsidRDefault="00000000" w:rsidRPr="00000000" w14:paraId="00000018">
            <w:pPr>
              <w:rPr>
                <w:rFonts w:ascii="Arial" w:cs="Arial" w:eastAsia="Arial" w:hAnsi="Arial"/>
                <w:b w:val="0"/>
                <w:bCs w:val="0"/>
                <w:vertAlign w:val="baseline"/>
              </w:rPr>
            </w:pPr>
            <w:r w:rsidDel="00000000" w:rsidR="00000000" w:rsidRPr="00000000">
              <w:rPr>
                <w:rtl w:val="0"/>
              </w:rPr>
            </w:r>
          </w:p>
        </w:tc>
      </w:tr>
      <w:tr>
        <w:trPr>
          <w:cantSplit w:val="0"/>
          <w:trHeight w:val="2310" w:hRule="atLeast"/>
          <w:tblHeader w:val="0"/>
        </w:trPr>
        <w:tc>
          <w:tcPr>
            <w:tcBorders>
              <w:top w:color="000000" w:space="0" w:sz="6" w:val="single"/>
              <w:left w:color="000000" w:space="0" w:sz="18" w:val="single"/>
              <w:bottom w:color="000000" w:space="0" w:sz="6" w:val="single"/>
              <w:right w:color="000000" w:space="0" w:sz="6" w:val="single"/>
            </w:tcBorders>
            <w:vAlign w:val="center"/>
          </w:tcPr>
          <w:p w:rsidR="00000000" w:rsidDel="00000000" w:rsidP="00000000" w:rsidRDefault="00000000" w:rsidRPr="00000000" w14:paraId="00000019">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PURPOSE OF JOB</w:t>
            </w:r>
            <w:r w:rsidDel="00000000" w:rsidR="00000000" w:rsidRPr="00000000">
              <w:rPr>
                <w:rtl w:val="0"/>
              </w:rPr>
            </w:r>
          </w:p>
        </w:tc>
        <w:tc>
          <w:tcPr>
            <w:tcBorders>
              <w:top w:color="000000" w:space="0" w:sz="6" w:val="single"/>
              <w:left w:color="000000" w:space="0" w:sz="0" w:val="nil"/>
              <w:bottom w:color="000000" w:space="0" w:sz="4" w:val="single"/>
              <w:right w:color="000000" w:space="0" w:sz="18" w:val="single"/>
            </w:tcBorders>
            <w:vAlign w:val="center"/>
          </w:tcPr>
          <w:p w:rsidR="00000000" w:rsidDel="00000000" w:rsidP="00000000" w:rsidRDefault="00000000" w:rsidRPr="00000000" w14:paraId="0000001A">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r w:rsidDel="00000000" w:rsidR="00000000" w:rsidRPr="00000000">
              <w:rPr>
                <w:rtl w:val="0"/>
              </w:rPr>
            </w:r>
          </w:p>
        </w:tc>
      </w:tr>
      <w:tr>
        <w:trPr>
          <w:cantSplit w:val="0"/>
          <w:trHeight w:val="1243" w:hRule="atLeast"/>
          <w:tblHeader w:val="0"/>
        </w:trPr>
        <w:tc>
          <w:tcPr>
            <w:tcBorders>
              <w:top w:color="000000" w:space="0" w:sz="6" w:val="single"/>
              <w:left w:color="000000" w:space="0" w:sz="18" w:val="single"/>
              <w:bottom w:color="000000" w:space="0" w:sz="18" w:val="single"/>
              <w:right w:color="000000" w:space="0" w:sz="6" w:val="single"/>
            </w:tcBorders>
            <w:vAlign w:val="center"/>
          </w:tcPr>
          <w:p w:rsidR="00000000" w:rsidDel="00000000" w:rsidP="00000000" w:rsidRDefault="00000000" w:rsidRPr="00000000" w14:paraId="0000001B">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RELEVANT QUALIFICATIONS AND EXPERIENCE</w:t>
            </w:r>
            <w:r w:rsidDel="00000000" w:rsidR="00000000" w:rsidRPr="00000000">
              <w:rPr>
                <w:rtl w:val="0"/>
              </w:rPr>
            </w:r>
          </w:p>
        </w:tc>
        <w:tc>
          <w:tcPr>
            <w:tcBorders>
              <w:top w:color="000000" w:space="0" w:sz="4" w:val="single"/>
              <w:left w:color="000000" w:space="0" w:sz="0" w:val="nil"/>
              <w:bottom w:color="000000" w:space="0" w:sz="18" w:val="single"/>
              <w:right w:color="000000" w:space="0" w:sz="18" w:val="single"/>
            </w:tcBorders>
            <w:vAlign w:val="center"/>
          </w:tcPr>
          <w:p w:rsidR="00000000" w:rsidDel="00000000" w:rsidP="00000000" w:rsidRDefault="00000000" w:rsidRPr="00000000" w14:paraId="0000001C">
            <w:pPr>
              <w:numPr>
                <w:ilvl w:val="0"/>
                <w:numId w:val="1"/>
              </w:numPr>
              <w:ind w:left="323" w:hanging="36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GOOD LITERACY/NUMERACY SKILLS</w:t>
            </w:r>
            <w:r w:rsidDel="00000000" w:rsidR="00000000" w:rsidRPr="00000000">
              <w:rPr>
                <w:rtl w:val="0"/>
              </w:rPr>
            </w:r>
          </w:p>
          <w:p w:rsidR="00000000" w:rsidDel="00000000" w:rsidP="00000000" w:rsidRDefault="00000000" w:rsidRPr="00000000" w14:paraId="0000001D">
            <w:pPr>
              <w:numPr>
                <w:ilvl w:val="0"/>
                <w:numId w:val="1"/>
              </w:numPr>
              <w:ind w:left="323" w:hanging="36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COMPLETION OF DfE TEACHER ASSISTANT INDUCTION PROGRAMME</w:t>
            </w:r>
            <w:r w:rsidDel="00000000" w:rsidR="00000000" w:rsidRPr="00000000">
              <w:rPr>
                <w:rtl w:val="0"/>
              </w:rPr>
            </w:r>
          </w:p>
          <w:p w:rsidR="00000000" w:rsidDel="00000000" w:rsidP="00000000" w:rsidRDefault="00000000" w:rsidRPr="00000000" w14:paraId="0000001E">
            <w:pPr>
              <w:numPr>
                <w:ilvl w:val="0"/>
                <w:numId w:val="1"/>
              </w:numPr>
              <w:ind w:left="323" w:hanging="36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NVQ 2 FOR TEACHING ASSISTANTS OR EQUIVALENT QUALIFICATIONS OR EXPERIENCE</w:t>
            </w:r>
            <w:r w:rsidDel="00000000" w:rsidR="00000000" w:rsidRPr="00000000">
              <w:rPr>
                <w:rtl w:val="0"/>
              </w:rPr>
            </w:r>
          </w:p>
          <w:p w:rsidR="00000000" w:rsidDel="00000000" w:rsidP="00000000" w:rsidRDefault="00000000" w:rsidRPr="00000000" w14:paraId="0000001F">
            <w:pPr>
              <w:numPr>
                <w:ilvl w:val="0"/>
                <w:numId w:val="1"/>
              </w:numPr>
              <w:ind w:left="323" w:hanging="36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TRAINING IN THE RELEVANT LEARNING STRATEGIES E.G. LITERACY</w:t>
            </w:r>
            <w:r w:rsidDel="00000000" w:rsidR="00000000" w:rsidRPr="00000000">
              <w:rPr>
                <w:rtl w:val="0"/>
              </w:rPr>
            </w:r>
          </w:p>
          <w:p w:rsidR="00000000" w:rsidDel="00000000" w:rsidP="00000000" w:rsidRDefault="00000000" w:rsidRPr="00000000" w14:paraId="00000020">
            <w:pPr>
              <w:numPr>
                <w:ilvl w:val="0"/>
                <w:numId w:val="1"/>
              </w:numPr>
              <w:ind w:left="323" w:hanging="36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FIRST AID TRAINING/TRAINING AS APPROPRIATE</w:t>
            </w:r>
            <w:r w:rsidDel="00000000" w:rsidR="00000000" w:rsidRPr="00000000">
              <w:rPr>
                <w:rtl w:val="0"/>
              </w:rPr>
            </w:r>
          </w:p>
        </w:tc>
      </w:tr>
    </w:tbl>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bCs w:val="0"/>
          <w:vertAlign w:val="baseline"/>
        </w:rPr>
      </w:pPr>
      <w:r w:rsidDel="00000000" w:rsidR="00000000" w:rsidRPr="00000000">
        <w:rPr>
          <w:rtl w:val="0"/>
        </w:rPr>
      </w:r>
    </w:p>
    <w:tbl>
      <w:tblPr>
        <w:tblStyle w:val="Table2"/>
        <w:tblW w:w="9781.0" w:type="dxa"/>
        <w:jc w:val="center"/>
        <w:tblLayout w:type="fixed"/>
        <w:tblLook w:val="0000"/>
      </w:tblPr>
      <w:tblGrid>
        <w:gridCol w:w="9781"/>
        <w:tblGridChange w:id="0">
          <w:tblGrid>
            <w:gridCol w:w="9781"/>
          </w:tblGrid>
        </w:tblGridChange>
      </w:tblGrid>
      <w:tr>
        <w:trPr>
          <w:cantSplit w:val="0"/>
          <w:tblHeader w:val="0"/>
        </w:trPr>
        <w:tc>
          <w:tcPr>
            <w:tcBorders>
              <w:top w:color="000000" w:space="0" w:sz="12" w:val="single"/>
              <w:left w:color="000000" w:space="0" w:sz="12" w:val="single"/>
              <w:right w:color="000000" w:space="0" w:sz="12" w:val="single"/>
            </w:tcBorders>
            <w:vAlign w:val="top"/>
          </w:tcPr>
          <w:p w:rsidR="00000000" w:rsidDel="00000000" w:rsidP="00000000" w:rsidRDefault="00000000" w:rsidRPr="00000000" w14:paraId="0000002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JOB DESCRIPTION FOR POST OF:-  TEACHING ASSISTANT – LEVEL 2  </w:t>
            </w:r>
            <w:r w:rsidDel="00000000" w:rsidR="00000000" w:rsidRPr="00000000">
              <w:rPr>
                <w:rtl w:val="0"/>
              </w:rPr>
            </w:r>
          </w:p>
        </w:tc>
      </w:tr>
      <w:tr>
        <w:trPr>
          <w:cantSplit w:val="0"/>
          <w:tblHeader w:val="0"/>
        </w:trPr>
        <w:tc>
          <w:tcPr>
            <w:tcBorders>
              <w:left w:color="000000" w:space="0" w:sz="12" w:val="single"/>
              <w:right w:color="000000" w:space="0" w:sz="12" w:val="single"/>
            </w:tcBorders>
            <w:vAlign w:val="top"/>
          </w:tcPr>
          <w:p w:rsidR="00000000" w:rsidDel="00000000" w:rsidP="00000000" w:rsidRDefault="00000000" w:rsidRPr="00000000" w14:paraId="00000026">
            <w:pPr>
              <w:jc w:val="right"/>
              <w:rPr>
                <w:rFonts w:ascii="Arial" w:cs="Arial" w:eastAsia="Arial" w:hAnsi="Arial"/>
                <w:b w:val="0"/>
                <w:bCs w:val="0"/>
                <w:vertAlign w:val="baseline"/>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vAlign w:val="top"/>
          </w:tcPr>
          <w:p w:rsidR="00000000" w:rsidDel="00000000" w:rsidP="00000000" w:rsidRDefault="00000000" w:rsidRPr="00000000" w14:paraId="0000002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SPECIFIC DUTIES AND RESPONSIBILITIES</w:t>
            </w:r>
            <w:r w:rsidDel="00000000" w:rsidR="00000000" w:rsidRPr="00000000">
              <w:rPr>
                <w:rtl w:val="0"/>
              </w:rPr>
            </w:r>
          </w:p>
        </w:tc>
      </w:tr>
    </w:tbl>
    <w:p w:rsidR="00000000" w:rsidDel="00000000" w:rsidP="00000000" w:rsidRDefault="00000000" w:rsidRPr="00000000" w14:paraId="0000002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9">
      <w:pPr>
        <w:ind w:left="-72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B">
      <w:pPr>
        <w:pStyle w:val="Heading5"/>
        <w:rPr>
          <w:rFonts w:ascii="Arial" w:cs="Arial" w:eastAsia="Arial" w:hAnsi="Arial"/>
          <w:i w:val="0"/>
          <w:iCs w:val="0"/>
          <w:vertAlign w:val="baseline"/>
        </w:rPr>
      </w:pPr>
      <w:r w:rsidDel="00000000" w:rsidR="00000000" w:rsidRPr="00000000">
        <w:rPr>
          <w:rFonts w:ascii="Arial" w:cs="Arial" w:eastAsia="Arial" w:hAnsi="Arial"/>
          <w:b w:val="1"/>
          <w:bCs w:val="1"/>
          <w:i w:val="0"/>
          <w:iCs w:val="0"/>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2C">
      <w:pPr>
        <w:rPr>
          <w:rFonts w:ascii="Arial" w:cs="Arial" w:eastAsia="Arial" w:hAnsi="Arial"/>
          <w:vertAlign w:val="baseline"/>
        </w:rPr>
      </w:pPr>
      <w:r w:rsidDel="00000000" w:rsidR="00000000" w:rsidRPr="00000000">
        <w:rPr>
          <w:rtl w:val="0"/>
        </w:rPr>
      </w:r>
    </w:p>
    <w:tbl>
      <w:tblPr>
        <w:tblStyle w:val="Table3"/>
        <w:tblW w:w="8522.0" w:type="dxa"/>
        <w:jc w:val="left"/>
        <w:tblInd w:w="-108.0" w:type="dxa"/>
        <w:tblLayout w:type="fixed"/>
        <w:tblLook w:val="0000"/>
      </w:tblPr>
      <w:tblGrid>
        <w:gridCol w:w="8522"/>
        <w:tblGridChange w:id="0">
          <w:tblGrid>
            <w:gridCol w:w="8522"/>
          </w:tblGrid>
        </w:tblGridChange>
      </w:tblGrid>
      <w:tr>
        <w:trPr>
          <w:cantSplit w:val="0"/>
          <w:tblHeader w:val="0"/>
        </w:trPr>
        <w:tc>
          <w:tcPr>
            <w:vAlign w:val="top"/>
          </w:tcPr>
          <w:p w:rsidR="00000000" w:rsidDel="00000000" w:rsidP="00000000" w:rsidRDefault="00000000" w:rsidRPr="00000000" w14:paraId="0000002D">
            <w:pPr>
              <w:pStyle w:val="Heading3"/>
              <w:spacing w:after="0" w:before="0" w:lineRule="auto"/>
              <w:rPr>
                <w:vertAlign w:val="baseline"/>
              </w:rPr>
            </w:pPr>
            <w:r w:rsidDel="00000000" w:rsidR="00000000" w:rsidRPr="00000000">
              <w:rPr>
                <w:b w:val="1"/>
                <w:bCs w:val="1"/>
                <w:vertAlign w:val="baseline"/>
                <w:rtl w:val="0"/>
              </w:rPr>
              <w:t xml:space="preserve">SUPPORT FOR PUPILS</w:t>
            </w:r>
            <w:r w:rsidDel="00000000" w:rsidR="00000000" w:rsidRPr="00000000">
              <w:rPr>
                <w:rtl w:val="0"/>
              </w:rPr>
            </w:r>
          </w:p>
          <w:p w:rsidR="00000000" w:rsidDel="00000000" w:rsidP="00000000" w:rsidRDefault="00000000" w:rsidRPr="00000000" w14:paraId="0000002E">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Supervise and provide particular support for pupils, including those with special needs, ensuring their safety and access to learning activities</w:t>
            </w:r>
          </w:p>
          <w:p w:rsidR="00000000" w:rsidDel="00000000" w:rsidP="00000000" w:rsidRDefault="00000000" w:rsidRPr="00000000" w14:paraId="00000030">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Assist with the development and implementation of Individual Education/Behaviour Plans and Personal Care programmes </w:t>
            </w:r>
          </w:p>
          <w:p w:rsidR="00000000" w:rsidDel="00000000" w:rsidP="00000000" w:rsidRDefault="00000000" w:rsidRPr="00000000" w14:paraId="00000031">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Establish constructive relationships with pupils and interact with them according to individual needs</w:t>
            </w:r>
          </w:p>
          <w:p w:rsidR="00000000" w:rsidDel="00000000" w:rsidP="00000000" w:rsidRDefault="00000000" w:rsidRPr="00000000" w14:paraId="00000032">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Promote the inclusion and acceptance of all pupils</w:t>
            </w:r>
          </w:p>
          <w:p w:rsidR="00000000" w:rsidDel="00000000" w:rsidP="00000000" w:rsidRDefault="00000000" w:rsidRPr="00000000" w14:paraId="00000033">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Encourage pupils to interact with others and engage in activities led by the teacher</w:t>
            </w:r>
          </w:p>
          <w:p w:rsidR="00000000" w:rsidDel="00000000" w:rsidP="00000000" w:rsidRDefault="00000000" w:rsidRPr="00000000" w14:paraId="00000034">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Set challenging and demanding expectations and promote self-esteem and independence </w:t>
            </w:r>
          </w:p>
          <w:p w:rsidR="00000000" w:rsidDel="00000000" w:rsidP="00000000" w:rsidRDefault="00000000" w:rsidRPr="00000000" w14:paraId="00000035">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Provide feedback to pupils in relation to progress and achievement under guidance of the teacher</w:t>
            </w:r>
          </w:p>
        </w:tc>
      </w:tr>
      <w:tr>
        <w:trPr>
          <w:cantSplit w:val="0"/>
          <w:tblHeader w:val="0"/>
        </w:trPr>
        <w:tc>
          <w:tcPr>
            <w:vAlign w:val="top"/>
          </w:tcPr>
          <w:p w:rsidR="00000000" w:rsidDel="00000000" w:rsidP="00000000" w:rsidRDefault="00000000" w:rsidRPr="00000000" w14:paraId="00000036">
            <w:pPr>
              <w:pStyle w:val="Heading3"/>
              <w:spacing w:after="0" w:before="0" w:lineRule="auto"/>
              <w:ind w:left="1440" w:firstLine="0"/>
              <w:rPr>
                <w:vertAlign w:val="baseline"/>
              </w:rPr>
            </w:pPr>
            <w:r w:rsidDel="00000000" w:rsidR="00000000" w:rsidRPr="00000000">
              <w:rPr>
                <w:rtl w:val="0"/>
              </w:rPr>
            </w:r>
          </w:p>
          <w:p w:rsidR="00000000" w:rsidDel="00000000" w:rsidP="00000000" w:rsidRDefault="00000000" w:rsidRPr="00000000" w14:paraId="00000037">
            <w:pPr>
              <w:pStyle w:val="Heading3"/>
              <w:spacing w:after="0" w:before="0" w:lineRule="auto"/>
              <w:rPr>
                <w:vertAlign w:val="baseline"/>
              </w:rPr>
            </w:pPr>
            <w:r w:rsidDel="00000000" w:rsidR="00000000" w:rsidRPr="00000000">
              <w:rPr>
                <w:b w:val="1"/>
                <w:bCs w:val="1"/>
                <w:vertAlign w:val="baseline"/>
                <w:rtl w:val="0"/>
              </w:rPr>
              <w:t xml:space="preserve">SUPPORT FOR THE TEACHER</w:t>
            </w:r>
            <w:r w:rsidDel="00000000" w:rsidR="00000000" w:rsidRPr="00000000">
              <w:rPr>
                <w:rtl w:val="0"/>
              </w:rPr>
            </w:r>
          </w:p>
          <w:p w:rsidR="00000000" w:rsidDel="00000000" w:rsidP="00000000" w:rsidRDefault="00000000" w:rsidRPr="00000000" w14:paraId="00000038">
            <w:pPr>
              <w:ind w:left="360" w:firstLine="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Create and maintain a purposeful, orderly and supportive environment, in accordance with lesson plans and assist with the display of pupils’ work </w:t>
            </w:r>
          </w:p>
          <w:p w:rsidR="00000000" w:rsidDel="00000000" w:rsidP="00000000" w:rsidRDefault="00000000" w:rsidRPr="00000000" w14:paraId="0000003A">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Use strategies, in liaison with the teacher, to support pupils to achieve learning goals </w:t>
            </w:r>
          </w:p>
          <w:p w:rsidR="00000000" w:rsidDel="00000000" w:rsidP="00000000" w:rsidRDefault="00000000" w:rsidRPr="00000000" w14:paraId="0000003B">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Assist with the planning of learning activities</w:t>
            </w:r>
          </w:p>
          <w:p w:rsidR="00000000" w:rsidDel="00000000" w:rsidP="00000000" w:rsidRDefault="00000000" w:rsidRPr="00000000" w14:paraId="0000003C">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Monitor pupils’ responses to learning activities and accurately record achievement/progress as directed</w:t>
            </w:r>
          </w:p>
          <w:p w:rsidR="00000000" w:rsidDel="00000000" w:rsidP="00000000" w:rsidRDefault="00000000" w:rsidRPr="00000000" w14:paraId="0000003D">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Provide detailed and regular feedback to teachers on pupils achievement, progress, problems etc.</w:t>
            </w:r>
          </w:p>
          <w:p w:rsidR="00000000" w:rsidDel="00000000" w:rsidP="00000000" w:rsidRDefault="00000000" w:rsidRPr="00000000" w14:paraId="0000003E">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Promote good pupil behaviour, dealing promptly with conflict and incidents in line with established policy and encourage pupils to take responsibility for their own behaviour</w:t>
            </w:r>
          </w:p>
          <w:p w:rsidR="00000000" w:rsidDel="00000000" w:rsidP="00000000" w:rsidRDefault="00000000" w:rsidRPr="00000000" w14:paraId="0000003F">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Establish constructive relationships with parents/carers</w:t>
            </w:r>
          </w:p>
          <w:p w:rsidR="00000000" w:rsidDel="00000000" w:rsidP="00000000" w:rsidRDefault="00000000" w:rsidRPr="00000000" w14:paraId="00000040">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Administer routine tests and invigilate exams and undertake routine marking of pupils’ work</w:t>
            </w:r>
          </w:p>
          <w:p w:rsidR="00000000" w:rsidDel="00000000" w:rsidP="00000000" w:rsidRDefault="00000000" w:rsidRPr="00000000" w14:paraId="00000041">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Provide clerical/admin. support e.g. photocopying, typing, filing, money, administer coursework etc.</w:t>
            </w:r>
          </w:p>
        </w:tc>
      </w:tr>
      <w:tr>
        <w:trPr>
          <w:cantSplit w:val="0"/>
          <w:tblHeader w:val="0"/>
        </w:trPr>
        <w:tc>
          <w:tcPr>
            <w:vAlign w:val="top"/>
          </w:tcPr>
          <w:p w:rsidR="00000000" w:rsidDel="00000000" w:rsidP="00000000" w:rsidRDefault="00000000" w:rsidRPr="00000000" w14:paraId="00000042">
            <w:pPr>
              <w:pStyle w:val="Heading3"/>
              <w:spacing w:after="0" w:before="0" w:lineRule="auto"/>
              <w:ind w:left="720" w:firstLine="0"/>
              <w:rPr>
                <w:vertAlign w:val="baseline"/>
              </w:rPr>
            </w:pPr>
            <w:r w:rsidDel="00000000" w:rsidR="00000000" w:rsidRPr="00000000">
              <w:rPr>
                <w:rtl w:val="0"/>
              </w:rPr>
            </w:r>
          </w:p>
          <w:p w:rsidR="00000000" w:rsidDel="00000000" w:rsidP="00000000" w:rsidRDefault="00000000" w:rsidRPr="00000000" w14:paraId="00000043">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044">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045">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046">
            <w:pPr>
              <w:pStyle w:val="Heading3"/>
              <w:spacing w:after="0" w:before="0" w:lineRule="auto"/>
              <w:rPr>
                <w:vertAlign w:val="baseline"/>
              </w:rPr>
            </w:pPr>
            <w:r w:rsidDel="00000000" w:rsidR="00000000" w:rsidRPr="00000000">
              <w:rPr>
                <w:b w:val="1"/>
                <w:bCs w:val="1"/>
                <w:vertAlign w:val="baseline"/>
                <w:rtl w:val="0"/>
              </w:rPr>
              <w:t xml:space="preserve">SUPPORT FOR THE CURRICULUM</w:t>
            </w:r>
            <w:r w:rsidDel="00000000" w:rsidR="00000000" w:rsidRPr="00000000">
              <w:rPr>
                <w:rtl w:val="0"/>
              </w:rPr>
            </w:r>
          </w:p>
          <w:p w:rsidR="00000000" w:rsidDel="00000000" w:rsidP="00000000" w:rsidRDefault="00000000" w:rsidRPr="00000000" w14:paraId="00000047">
            <w:pPr>
              <w:ind w:left="360" w:firstLine="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Undertake structured and agreed learning activities/teaching programmes, adjusting activities according to pupil responses</w:t>
            </w:r>
          </w:p>
          <w:p w:rsidR="00000000" w:rsidDel="00000000" w:rsidP="00000000" w:rsidRDefault="00000000" w:rsidRPr="00000000" w14:paraId="00000049">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Undertake programmes linked to local and national learning strategies e.g. literacy, numeracy, KS</w:t>
            </w:r>
            <w:r w:rsidDel="00000000" w:rsidR="00000000" w:rsidRPr="00000000">
              <w:rPr>
                <w:rFonts w:ascii="Arial" w:cs="Arial" w:eastAsia="Arial" w:hAnsi="Arial"/>
                <w:rtl w:val="0"/>
              </w:rPr>
              <w:t xml:space="preserve">1/2, </w:t>
            </w:r>
            <w:r w:rsidDel="00000000" w:rsidR="00000000" w:rsidRPr="00000000">
              <w:rPr>
                <w:rFonts w:ascii="Arial" w:cs="Arial" w:eastAsia="Arial" w:hAnsi="Arial"/>
                <w:vertAlign w:val="baseline"/>
                <w:rtl w:val="0"/>
              </w:rPr>
              <w:t xml:space="preserve">recording achievement and progress and feeding back to the teacher </w:t>
            </w:r>
          </w:p>
          <w:p w:rsidR="00000000" w:rsidDel="00000000" w:rsidP="00000000" w:rsidRDefault="00000000" w:rsidRPr="00000000" w14:paraId="0000004A">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Support the use of ICT in learning activities and develop pupils’ competence and independence in its use</w:t>
            </w:r>
          </w:p>
          <w:p w:rsidR="00000000" w:rsidDel="00000000" w:rsidP="00000000" w:rsidRDefault="00000000" w:rsidRPr="00000000" w14:paraId="0000004B">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Prepare, maintain and use equipment/resources required to meet the lesson plans/relevant learning activity and assist pupils in their use</w:t>
            </w:r>
          </w:p>
        </w:tc>
      </w:tr>
      <w:tr>
        <w:trPr>
          <w:cantSplit w:val="0"/>
          <w:tblHeader w:val="0"/>
        </w:trPr>
        <w:tc>
          <w:tcPr>
            <w:vAlign w:val="top"/>
          </w:tcPr>
          <w:p w:rsidR="00000000" w:rsidDel="00000000" w:rsidP="00000000" w:rsidRDefault="00000000" w:rsidRPr="00000000" w14:paraId="0000004C">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04D">
            <w:pPr>
              <w:pStyle w:val="Heading3"/>
              <w:spacing w:after="0" w:before="0" w:lineRule="auto"/>
              <w:rPr>
                <w:vertAlign w:val="baseline"/>
              </w:rPr>
            </w:pPr>
            <w:r w:rsidDel="00000000" w:rsidR="00000000" w:rsidRPr="00000000">
              <w:rPr>
                <w:b w:val="1"/>
                <w:bCs w:val="1"/>
                <w:vertAlign w:val="baseline"/>
                <w:rtl w:val="0"/>
              </w:rPr>
              <w:t xml:space="preserve">SUPPORT FOR THE SCHOOL</w:t>
            </w:r>
            <w:r w:rsidDel="00000000" w:rsidR="00000000" w:rsidRPr="00000000">
              <w:rPr>
                <w:rtl w:val="0"/>
              </w:rPr>
            </w:r>
          </w:p>
          <w:p w:rsidR="00000000" w:rsidDel="00000000" w:rsidP="00000000" w:rsidRDefault="00000000" w:rsidRPr="00000000" w14:paraId="0000004E">
            <w:pPr>
              <w:ind w:left="360" w:firstLine="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50">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Be aware of and support difference and ensure all pupils have equal access to opportunities to learn and develop</w:t>
            </w:r>
          </w:p>
          <w:p w:rsidR="00000000" w:rsidDel="00000000" w:rsidP="00000000" w:rsidRDefault="00000000" w:rsidRPr="00000000" w14:paraId="00000051">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the overall ethos/work/aims of the school</w:t>
            </w:r>
          </w:p>
          <w:p w:rsidR="00000000" w:rsidDel="00000000" w:rsidP="00000000" w:rsidRDefault="00000000" w:rsidRPr="00000000" w14:paraId="00000052">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Appreciate and support the role of other professionals</w:t>
            </w:r>
          </w:p>
          <w:p w:rsidR="00000000" w:rsidDel="00000000" w:rsidP="00000000" w:rsidRDefault="00000000" w:rsidRPr="00000000" w14:paraId="00000053">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Attend and participate in relevant meetings as required </w:t>
            </w:r>
          </w:p>
          <w:p w:rsidR="00000000" w:rsidDel="00000000" w:rsidP="00000000" w:rsidRDefault="00000000" w:rsidRPr="00000000" w14:paraId="00000054">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Participate in training and other learning activities and performance development as required</w:t>
            </w:r>
          </w:p>
          <w:p w:rsidR="00000000" w:rsidDel="00000000" w:rsidP="00000000" w:rsidRDefault="00000000" w:rsidRPr="00000000" w14:paraId="00000055">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Assist with the supervision of pupils out of lesson times, including before and after school and at lunchtime</w:t>
            </w:r>
          </w:p>
          <w:p w:rsidR="00000000" w:rsidDel="00000000" w:rsidP="00000000" w:rsidRDefault="00000000" w:rsidRPr="00000000" w14:paraId="00000056">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Accompany teaching staff and pupils on visits, trips and out of school activities as required and take responsibility for a group under the supervision of the teacher</w:t>
            </w:r>
          </w:p>
          <w:p w:rsidR="00000000" w:rsidDel="00000000" w:rsidP="00000000" w:rsidRDefault="00000000" w:rsidRPr="00000000" w14:paraId="00000057">
            <w:pPr>
              <w:numPr>
                <w:ilvl w:val="0"/>
                <w:numId w:val="2"/>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Any other related duties as may arise.</w:t>
            </w:r>
          </w:p>
        </w:tc>
      </w:tr>
    </w:tbl>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Any other duties and responsibilities appropriate to the grade and role</w:t>
      </w:r>
    </w:p>
    <w:p w:rsidR="00000000" w:rsidDel="00000000" w:rsidP="00000000" w:rsidRDefault="00000000" w:rsidRPr="00000000" w14:paraId="0000005B">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rsidR="00000000" w:rsidDel="00000000" w:rsidP="00000000" w:rsidRDefault="00000000" w:rsidRPr="00000000" w14:paraId="000000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16"/>
          <w:szCs w:val="16"/>
          <w:vertAlign w:val="baseline"/>
        </w:rPr>
      </w:pPr>
      <w:r w:rsidDel="00000000" w:rsidR="00000000" w:rsidRPr="00000000">
        <w:rPr>
          <w:rtl w:val="0"/>
        </w:rPr>
      </w:r>
    </w:p>
    <w:tbl>
      <w:tblPr>
        <w:tblStyle w:val="Table4"/>
        <w:tblW w:w="10218.0" w:type="dxa"/>
        <w:jc w:val="left"/>
        <w:tblInd w:w="-72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0218"/>
        <w:tblGridChange w:id="0">
          <w:tblGrid>
            <w:gridCol w:w="10218"/>
          </w:tblGrid>
        </w:tblGridChange>
      </w:tblGrid>
      <w:tr>
        <w:trPr>
          <w:cantSplit w:val="0"/>
          <w:tblHeader w:val="0"/>
        </w:trPr>
        <w:tc>
          <w:tcPr>
            <w:vAlign w:val="top"/>
          </w:tcPr>
          <w:p w:rsidR="00000000" w:rsidDel="00000000" w:rsidP="00000000" w:rsidRDefault="00000000" w:rsidRPr="00000000" w14:paraId="0000005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                                  ISSUE  DATE:   </w:t>
            </w:r>
            <w:r w:rsidDel="00000000" w:rsidR="00000000" w:rsidRPr="00000000">
              <w:rPr>
                <w:rtl w:val="0"/>
              </w:rPr>
            </w:r>
          </w:p>
        </w:tc>
      </w:tr>
    </w:tbl>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ind w:left="-720" w:firstLine="0"/>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sectPr>
      <w:pgSz w:h="16838" w:w="11906" w:orient="portrait"/>
      <w:pgMar w:bottom="1440" w:top="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9/wROmepGoBO3JIyo/VDao+xA==">CgMxLjA4AHIhMUV1S0U1NkRqeXg0YVJfWEN1WWxpQTEtdXVVME9OSHRJ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